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F3871" w14:textId="4589BCFA" w:rsidR="008841D2" w:rsidRPr="00D57D07" w:rsidRDefault="00AA3E3E" w:rsidP="009A1B75">
      <w:pPr>
        <w:pStyle w:val="Title"/>
        <w:spacing w:line="480" w:lineRule="auto"/>
        <w:rPr>
          <w:rFonts w:ascii="Times New Roman" w:hAnsi="Times New Roman"/>
          <w:szCs w:val="24"/>
        </w:rPr>
      </w:pPr>
      <w:bookmarkStart w:id="0" w:name="_GoBack"/>
      <w:bookmarkEnd w:id="0"/>
      <w:r>
        <w:rPr>
          <w:rFonts w:ascii="Times New Roman" w:hAnsi="Times New Roman"/>
          <w:szCs w:val="24"/>
        </w:rPr>
        <w:t xml:space="preserve">   </w:t>
      </w:r>
      <w:r w:rsidR="008841D2" w:rsidRPr="00D57D07">
        <w:rPr>
          <w:rFonts w:ascii="Times New Roman" w:hAnsi="Times New Roman"/>
          <w:szCs w:val="24"/>
        </w:rPr>
        <w:t xml:space="preserve">FLORIDA TITLE XIX COUNTY </w:t>
      </w:r>
      <w:r w:rsidR="00964525" w:rsidRPr="00D57D07">
        <w:rPr>
          <w:rFonts w:ascii="Times New Roman" w:hAnsi="Times New Roman"/>
          <w:szCs w:val="24"/>
        </w:rPr>
        <w:t>H</w:t>
      </w:r>
      <w:r w:rsidR="008841D2" w:rsidRPr="00D57D07">
        <w:rPr>
          <w:rFonts w:ascii="Times New Roman" w:hAnsi="Times New Roman"/>
          <w:szCs w:val="24"/>
        </w:rPr>
        <w:t>EALTH DEPARTMENT</w:t>
      </w:r>
    </w:p>
    <w:p w14:paraId="634F3872" w14:textId="77777777" w:rsidR="008841D2" w:rsidRPr="00D57D07" w:rsidRDefault="008841D2" w:rsidP="009A1B75">
      <w:pPr>
        <w:tabs>
          <w:tab w:val="left" w:pos="720"/>
        </w:tabs>
        <w:spacing w:line="480" w:lineRule="auto"/>
        <w:jc w:val="center"/>
        <w:rPr>
          <w:rFonts w:ascii="Times New Roman" w:hAnsi="Times New Roman"/>
          <w:b/>
          <w:sz w:val="24"/>
          <w:szCs w:val="24"/>
        </w:rPr>
      </w:pPr>
      <w:r w:rsidRPr="00D57D07">
        <w:rPr>
          <w:rFonts w:ascii="Times New Roman" w:hAnsi="Times New Roman"/>
          <w:b/>
          <w:sz w:val="24"/>
          <w:szCs w:val="24"/>
        </w:rPr>
        <w:t>REIMBURSEMENT PLAN</w:t>
      </w:r>
    </w:p>
    <w:p w14:paraId="634F3873" w14:textId="77777777" w:rsidR="008841D2" w:rsidRPr="00D57D07" w:rsidRDefault="008841D2" w:rsidP="009A1B75">
      <w:pPr>
        <w:pStyle w:val="Heading3"/>
        <w:spacing w:line="480" w:lineRule="auto"/>
        <w:rPr>
          <w:szCs w:val="24"/>
        </w:rPr>
      </w:pPr>
      <w:r w:rsidRPr="00D57D07">
        <w:rPr>
          <w:szCs w:val="24"/>
        </w:rPr>
        <w:t xml:space="preserve">VERSION </w:t>
      </w:r>
      <w:r w:rsidR="00D861BF">
        <w:rPr>
          <w:szCs w:val="24"/>
        </w:rPr>
        <w:t>X</w:t>
      </w:r>
      <w:r w:rsidR="00545F73">
        <w:rPr>
          <w:szCs w:val="24"/>
        </w:rPr>
        <w:t>I</w:t>
      </w:r>
      <w:r w:rsidR="003C6FB9">
        <w:rPr>
          <w:szCs w:val="24"/>
        </w:rPr>
        <w:t>I</w:t>
      </w:r>
    </w:p>
    <w:p w14:paraId="634F3874" w14:textId="2B5AAA9B" w:rsidR="008841D2" w:rsidRPr="00E85282" w:rsidRDefault="008841D2" w:rsidP="009A1B75">
      <w:pPr>
        <w:tabs>
          <w:tab w:val="left" w:pos="720"/>
        </w:tabs>
        <w:spacing w:line="480" w:lineRule="auto"/>
        <w:jc w:val="center"/>
        <w:rPr>
          <w:rFonts w:ascii="Times New Roman" w:hAnsi="Times New Roman"/>
          <w:sz w:val="24"/>
          <w:szCs w:val="24"/>
        </w:rPr>
      </w:pPr>
      <w:r w:rsidRPr="00D57D07">
        <w:rPr>
          <w:rFonts w:ascii="Times New Roman" w:hAnsi="Times New Roman"/>
          <w:b/>
          <w:sz w:val="24"/>
          <w:szCs w:val="24"/>
        </w:rPr>
        <w:t xml:space="preserve">EFFECTIVE DATE:  </w:t>
      </w:r>
      <w:r w:rsidR="00A51FE1" w:rsidRPr="006C115B">
        <w:rPr>
          <w:rFonts w:ascii="Times New Roman" w:hAnsi="Times New Roman"/>
          <w:b/>
          <w:sz w:val="24"/>
          <w:szCs w:val="24"/>
        </w:rPr>
        <w:t>July</w:t>
      </w:r>
      <w:r w:rsidR="0081621B" w:rsidRPr="006C115B">
        <w:rPr>
          <w:rFonts w:ascii="Times New Roman" w:hAnsi="Times New Roman"/>
          <w:b/>
          <w:sz w:val="24"/>
          <w:szCs w:val="24"/>
        </w:rPr>
        <w:t xml:space="preserve"> </w:t>
      </w:r>
      <w:r w:rsidRPr="006C115B">
        <w:rPr>
          <w:rFonts w:ascii="Times New Roman" w:hAnsi="Times New Roman"/>
          <w:b/>
          <w:sz w:val="24"/>
          <w:szCs w:val="24"/>
        </w:rPr>
        <w:t>1, 20</w:t>
      </w:r>
      <w:r w:rsidR="0075201D" w:rsidRPr="006C115B">
        <w:rPr>
          <w:rFonts w:ascii="Times New Roman" w:hAnsi="Times New Roman"/>
          <w:b/>
          <w:sz w:val="24"/>
          <w:szCs w:val="24"/>
        </w:rPr>
        <w:t>1</w:t>
      </w:r>
      <w:r w:rsidR="003C6FB9" w:rsidRPr="006C115B">
        <w:rPr>
          <w:rFonts w:ascii="Times New Roman" w:hAnsi="Times New Roman"/>
          <w:b/>
          <w:sz w:val="24"/>
          <w:szCs w:val="24"/>
        </w:rPr>
        <w:t>4</w:t>
      </w:r>
    </w:p>
    <w:p w14:paraId="634F3875" w14:textId="77777777" w:rsidR="005C6954" w:rsidRPr="00F351E0" w:rsidRDefault="008841D2" w:rsidP="00F351E0">
      <w:pPr>
        <w:shd w:val="pct25" w:color="auto" w:fill="auto"/>
        <w:tabs>
          <w:tab w:val="left" w:pos="720"/>
          <w:tab w:val="center" w:pos="1440"/>
          <w:tab w:val="center" w:pos="2160"/>
          <w:tab w:val="center" w:pos="2880"/>
          <w:tab w:val="center" w:pos="3600"/>
        </w:tabs>
        <w:ind w:left="1440" w:right="720" w:hanging="1440"/>
        <w:rPr>
          <w:rFonts w:ascii="Times New Roman" w:hAnsi="Times New Roman"/>
          <w:b/>
          <w:sz w:val="28"/>
          <w:szCs w:val="28"/>
        </w:rPr>
      </w:pPr>
      <w:r w:rsidRPr="00F351E0">
        <w:rPr>
          <w:rFonts w:ascii="Times New Roman" w:hAnsi="Times New Roman"/>
          <w:b/>
          <w:sz w:val="28"/>
          <w:szCs w:val="28"/>
        </w:rPr>
        <w:t>I.</w:t>
      </w:r>
      <w:r w:rsidRPr="00F351E0">
        <w:rPr>
          <w:rFonts w:ascii="Times New Roman" w:hAnsi="Times New Roman"/>
          <w:b/>
          <w:sz w:val="28"/>
          <w:szCs w:val="28"/>
        </w:rPr>
        <w:tab/>
        <w:t>Cost Finding and Cost Reporting</w:t>
      </w:r>
      <w:r w:rsidRPr="00F351E0">
        <w:rPr>
          <w:rFonts w:ascii="Times New Roman" w:hAnsi="Times New Roman"/>
          <w:b/>
          <w:sz w:val="28"/>
          <w:szCs w:val="28"/>
        </w:rPr>
        <w:tab/>
      </w:r>
    </w:p>
    <w:p w14:paraId="634F3876" w14:textId="77777777" w:rsidR="00F351E0" w:rsidRDefault="00F351E0" w:rsidP="00F351E0">
      <w:pPr>
        <w:pStyle w:val="ListParagraph"/>
        <w:tabs>
          <w:tab w:val="left" w:pos="720"/>
          <w:tab w:val="center" w:pos="1440"/>
          <w:tab w:val="center" w:pos="2160"/>
          <w:tab w:val="center" w:pos="2880"/>
          <w:tab w:val="center" w:pos="3600"/>
        </w:tabs>
        <w:spacing w:line="480" w:lineRule="auto"/>
        <w:ind w:left="1080" w:right="720"/>
        <w:rPr>
          <w:rFonts w:ascii="Times New Roman" w:hAnsi="Times New Roman"/>
        </w:rPr>
      </w:pPr>
    </w:p>
    <w:p w14:paraId="634F3877" w14:textId="590CE06B" w:rsidR="008841D2" w:rsidRPr="00990FFF" w:rsidRDefault="008841D2">
      <w:pPr>
        <w:pStyle w:val="ListParagraph"/>
        <w:numPr>
          <w:ilvl w:val="0"/>
          <w:numId w:val="13"/>
        </w:numPr>
        <w:tabs>
          <w:tab w:val="left" w:pos="720"/>
          <w:tab w:val="center" w:pos="1440"/>
          <w:tab w:val="center" w:pos="2160"/>
          <w:tab w:val="center" w:pos="2880"/>
          <w:tab w:val="center" w:pos="3600"/>
        </w:tabs>
        <w:spacing w:line="480" w:lineRule="auto"/>
        <w:ind w:right="720"/>
        <w:rPr>
          <w:rFonts w:ascii="Times New Roman" w:hAnsi="Times New Roman"/>
        </w:rPr>
      </w:pPr>
      <w:r w:rsidRPr="00A51FE1">
        <w:rPr>
          <w:rFonts w:ascii="Times New Roman" w:hAnsi="Times New Roman"/>
        </w:rPr>
        <w:t xml:space="preserve">Each </w:t>
      </w:r>
      <w:r w:rsidR="00A67D64">
        <w:rPr>
          <w:rFonts w:ascii="Times New Roman" w:hAnsi="Times New Roman"/>
        </w:rPr>
        <w:t>c</w:t>
      </w:r>
      <w:r w:rsidRPr="00A51FE1">
        <w:rPr>
          <w:rFonts w:ascii="Times New Roman" w:hAnsi="Times New Roman"/>
        </w:rPr>
        <w:t xml:space="preserve">ounty </w:t>
      </w:r>
      <w:r w:rsidR="00A67D64">
        <w:rPr>
          <w:rFonts w:ascii="Times New Roman" w:hAnsi="Times New Roman"/>
        </w:rPr>
        <w:t>h</w:t>
      </w:r>
      <w:r w:rsidRPr="00A51FE1">
        <w:rPr>
          <w:rFonts w:ascii="Times New Roman" w:hAnsi="Times New Roman"/>
        </w:rPr>
        <w:t xml:space="preserve">ealth </w:t>
      </w:r>
      <w:r w:rsidR="00A67D64">
        <w:rPr>
          <w:rFonts w:ascii="Times New Roman" w:hAnsi="Times New Roman"/>
        </w:rPr>
        <w:t>d</w:t>
      </w:r>
      <w:r w:rsidRPr="00A51FE1">
        <w:rPr>
          <w:rFonts w:ascii="Times New Roman" w:hAnsi="Times New Roman"/>
        </w:rPr>
        <w:t xml:space="preserve">epartment (CHD) participating in the Florida Medicaid </w:t>
      </w:r>
      <w:r w:rsidR="00A67D64">
        <w:rPr>
          <w:rFonts w:ascii="Times New Roman" w:hAnsi="Times New Roman"/>
        </w:rPr>
        <w:t>p</w:t>
      </w:r>
      <w:r w:rsidRPr="00A51FE1">
        <w:rPr>
          <w:rFonts w:ascii="Times New Roman" w:hAnsi="Times New Roman"/>
        </w:rPr>
        <w:t>rogram shall submit one complete, legible</w:t>
      </w:r>
      <w:r w:rsidR="00100919">
        <w:rPr>
          <w:rFonts w:ascii="Times New Roman" w:hAnsi="Times New Roman"/>
        </w:rPr>
        <w:t xml:space="preserve"> </w:t>
      </w:r>
      <w:r w:rsidRPr="00A51FE1">
        <w:rPr>
          <w:rFonts w:ascii="Times New Roman" w:hAnsi="Times New Roman"/>
        </w:rPr>
        <w:t>copy of a cost report to</w:t>
      </w:r>
      <w:r w:rsidR="00C13732">
        <w:rPr>
          <w:rFonts w:ascii="Times New Roman" w:hAnsi="Times New Roman"/>
        </w:rPr>
        <w:t xml:space="preserve"> the Agency for </w:t>
      </w:r>
      <w:r w:rsidR="00EA34BB">
        <w:rPr>
          <w:rFonts w:ascii="Times New Roman" w:hAnsi="Times New Roman"/>
        </w:rPr>
        <w:t>H</w:t>
      </w:r>
      <w:r w:rsidR="00C13732">
        <w:rPr>
          <w:rFonts w:ascii="Times New Roman" w:hAnsi="Times New Roman"/>
        </w:rPr>
        <w:t xml:space="preserve">ealth </w:t>
      </w:r>
      <w:r w:rsidR="00EA34BB">
        <w:rPr>
          <w:rFonts w:ascii="Times New Roman" w:hAnsi="Times New Roman"/>
        </w:rPr>
        <w:t>C</w:t>
      </w:r>
      <w:r w:rsidR="00C13732">
        <w:rPr>
          <w:rFonts w:ascii="Times New Roman" w:hAnsi="Times New Roman"/>
        </w:rPr>
        <w:t>are Administration (</w:t>
      </w:r>
      <w:r w:rsidRPr="00A51FE1">
        <w:rPr>
          <w:rFonts w:ascii="Times New Roman" w:hAnsi="Times New Roman"/>
        </w:rPr>
        <w:t>AHCA</w:t>
      </w:r>
      <w:r w:rsidR="00C13732">
        <w:rPr>
          <w:rFonts w:ascii="Times New Roman" w:hAnsi="Times New Roman"/>
        </w:rPr>
        <w:t>)</w:t>
      </w:r>
      <w:r w:rsidR="00F6158A">
        <w:rPr>
          <w:rFonts w:ascii="Times New Roman" w:hAnsi="Times New Roman"/>
        </w:rPr>
        <w:t>, Bureau of Medicaid Program Finance, Division of Cost Reimbursement</w:t>
      </w:r>
      <w:r w:rsidR="00EA34BB">
        <w:rPr>
          <w:rFonts w:ascii="Times New Roman" w:hAnsi="Times New Roman"/>
        </w:rPr>
        <w:t xml:space="preserve">, </w:t>
      </w:r>
      <w:r w:rsidRPr="00A51FE1">
        <w:rPr>
          <w:rFonts w:ascii="Times New Roman" w:hAnsi="Times New Roman"/>
        </w:rPr>
        <w:t xml:space="preserve"> postmarked or accepted by a common carrier no later than </w:t>
      </w:r>
      <w:r w:rsidR="00C13732">
        <w:rPr>
          <w:rFonts w:ascii="Times New Roman" w:hAnsi="Times New Roman"/>
        </w:rPr>
        <w:t>five</w:t>
      </w:r>
      <w:r w:rsidRPr="00A51FE1">
        <w:rPr>
          <w:rFonts w:ascii="Times New Roman" w:hAnsi="Times New Roman"/>
        </w:rPr>
        <w:t xml:space="preserve"> calendar months after the close of its cost reporting year.  </w:t>
      </w:r>
    </w:p>
    <w:p w14:paraId="634F3878" w14:textId="4D9F2FE8"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 xml:space="preserve">Cost reports available to AHCA pursuant to </w:t>
      </w:r>
      <w:r w:rsidR="00A67D64">
        <w:rPr>
          <w:rFonts w:ascii="Times New Roman" w:hAnsi="Times New Roman"/>
        </w:rPr>
        <w:t>s</w:t>
      </w:r>
      <w:r w:rsidRPr="00A51FE1">
        <w:rPr>
          <w:rFonts w:ascii="Times New Roman" w:hAnsi="Times New Roman"/>
        </w:rPr>
        <w:t>ection IV</w:t>
      </w:r>
      <w:r w:rsidR="00100919">
        <w:rPr>
          <w:rFonts w:ascii="Times New Roman" w:hAnsi="Times New Roman"/>
        </w:rPr>
        <w:t xml:space="preserve"> of this plan</w:t>
      </w:r>
      <w:r w:rsidRPr="00A51FE1">
        <w:rPr>
          <w:rFonts w:ascii="Times New Roman" w:hAnsi="Times New Roman"/>
        </w:rPr>
        <w:t xml:space="preserve">, </w:t>
      </w:r>
      <w:proofErr w:type="gramStart"/>
      <w:r w:rsidRPr="00A51FE1">
        <w:rPr>
          <w:rFonts w:ascii="Times New Roman" w:hAnsi="Times New Roman"/>
        </w:rPr>
        <w:t>shall be used</w:t>
      </w:r>
      <w:proofErr w:type="gramEnd"/>
      <w:r w:rsidRPr="00A51FE1">
        <w:rPr>
          <w:rFonts w:ascii="Times New Roman" w:hAnsi="Times New Roman"/>
        </w:rPr>
        <w:t xml:space="preserve"> to initiate this plan.</w:t>
      </w:r>
    </w:p>
    <w:p w14:paraId="634F3879" w14:textId="1C35D8FD"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Each CHD is required to detail costs for its entire reporting year, making appropriate adjustments as required by this plan for determination of allowable costs.  A prospective reimbursement rate</w:t>
      </w:r>
      <w:r w:rsidR="00100919">
        <w:rPr>
          <w:rFonts w:ascii="Times New Roman" w:hAnsi="Times New Roman"/>
        </w:rPr>
        <w:t xml:space="preserve"> </w:t>
      </w:r>
      <w:proofErr w:type="gramStart"/>
      <w:r w:rsidRPr="00A51FE1">
        <w:rPr>
          <w:rFonts w:ascii="Times New Roman" w:hAnsi="Times New Roman"/>
        </w:rPr>
        <w:t>shall not be established</w:t>
      </w:r>
      <w:proofErr w:type="gramEnd"/>
      <w:r w:rsidRPr="00A51FE1">
        <w:rPr>
          <w:rFonts w:ascii="Times New Roman" w:hAnsi="Times New Roman"/>
        </w:rPr>
        <w:t xml:space="preserve"> for a CHD based on a cost report for a period less than 12 months.  Interim rates shall be </w:t>
      </w:r>
      <w:proofErr w:type="gramStart"/>
      <w:r w:rsidRPr="00A51FE1">
        <w:rPr>
          <w:rFonts w:ascii="Times New Roman" w:hAnsi="Times New Roman"/>
        </w:rPr>
        <w:t>cost</w:t>
      </w:r>
      <w:proofErr w:type="gramEnd"/>
      <w:r w:rsidRPr="00A51FE1">
        <w:rPr>
          <w:rFonts w:ascii="Times New Roman" w:hAnsi="Times New Roman"/>
        </w:rPr>
        <w:t xml:space="preserve"> settled for the interim rate period.  </w:t>
      </w:r>
    </w:p>
    <w:p w14:paraId="634F387A" w14:textId="47E3094F" w:rsidR="008841D2" w:rsidRPr="00A51FE1" w:rsidRDefault="008841D2">
      <w:pPr>
        <w:pStyle w:val="ListParagraph"/>
        <w:numPr>
          <w:ilvl w:val="0"/>
          <w:numId w:val="13"/>
        </w:numPr>
        <w:tabs>
          <w:tab w:val="left" w:pos="720"/>
        </w:tabs>
        <w:spacing w:line="480" w:lineRule="auto"/>
        <w:rPr>
          <w:rFonts w:ascii="Times New Roman" w:hAnsi="Times New Roman"/>
        </w:rPr>
      </w:pPr>
      <w:r w:rsidRPr="00A51FE1">
        <w:rPr>
          <w:rFonts w:ascii="Times New Roman" w:hAnsi="Times New Roman"/>
        </w:rPr>
        <w:t>The cost report shall be prepared in accordance with the method of reimbursement and cost finding of Title XVIII (Medicare) Principles</w:t>
      </w:r>
      <w:r w:rsidR="00DA01A5">
        <w:rPr>
          <w:rFonts w:ascii="Times New Roman" w:hAnsi="Times New Roman"/>
        </w:rPr>
        <w:t xml:space="preserve"> </w:t>
      </w:r>
      <w:r w:rsidRPr="00A51FE1">
        <w:rPr>
          <w:rFonts w:ascii="Times New Roman" w:hAnsi="Times New Roman"/>
        </w:rPr>
        <w:t xml:space="preserve">of Reimbursement described in </w:t>
      </w:r>
      <w:r w:rsidR="0080710D">
        <w:rPr>
          <w:rFonts w:ascii="Times New Roman" w:hAnsi="Times New Roman"/>
        </w:rPr>
        <w:t xml:space="preserve">Title </w:t>
      </w:r>
      <w:r w:rsidRPr="00A51FE1">
        <w:rPr>
          <w:rFonts w:ascii="Times New Roman" w:hAnsi="Times New Roman"/>
        </w:rPr>
        <w:t>42</w:t>
      </w:r>
      <w:r w:rsidR="0080710D">
        <w:rPr>
          <w:rFonts w:ascii="Times New Roman" w:hAnsi="Times New Roman"/>
        </w:rPr>
        <w:t xml:space="preserve">, </w:t>
      </w:r>
      <w:r w:rsidR="00D13145">
        <w:rPr>
          <w:rFonts w:ascii="Times New Roman" w:hAnsi="Times New Roman"/>
        </w:rPr>
        <w:t>Code of Federal Regulations (</w:t>
      </w:r>
      <w:r w:rsidRPr="00A51FE1">
        <w:rPr>
          <w:rFonts w:ascii="Times New Roman" w:hAnsi="Times New Roman"/>
        </w:rPr>
        <w:t>CFR</w:t>
      </w:r>
      <w:r w:rsidR="00D13145">
        <w:rPr>
          <w:rFonts w:ascii="Times New Roman" w:hAnsi="Times New Roman"/>
        </w:rPr>
        <w:t>)</w:t>
      </w:r>
      <w:r w:rsidR="0080710D">
        <w:rPr>
          <w:rFonts w:ascii="Times New Roman" w:hAnsi="Times New Roman"/>
        </w:rPr>
        <w:t xml:space="preserve">, Chapter </w:t>
      </w:r>
      <w:r w:rsidRPr="00A51FE1">
        <w:rPr>
          <w:rFonts w:ascii="Times New Roman" w:hAnsi="Times New Roman"/>
        </w:rPr>
        <w:t>413</w:t>
      </w:r>
      <w:r w:rsidR="00100919">
        <w:rPr>
          <w:rFonts w:ascii="Times New Roman" w:hAnsi="Times New Roman"/>
        </w:rPr>
        <w:t>,</w:t>
      </w:r>
      <w:r w:rsidRPr="00A51FE1">
        <w:rPr>
          <w:rFonts w:ascii="Times New Roman" w:hAnsi="Times New Roman"/>
        </w:rPr>
        <w:t xml:space="preserve"> and further interpreted by the Provider Reimbursement Manual</w:t>
      </w:r>
      <w:r w:rsidR="00A67D64">
        <w:rPr>
          <w:rFonts w:ascii="Times New Roman" w:hAnsi="Times New Roman"/>
        </w:rPr>
        <w:t>,</w:t>
      </w:r>
      <w:r w:rsidRPr="00A51FE1">
        <w:rPr>
          <w:rFonts w:ascii="Times New Roman" w:hAnsi="Times New Roman"/>
        </w:rPr>
        <w:t xml:space="preserve"> </w:t>
      </w:r>
      <w:r w:rsidR="001878B1">
        <w:rPr>
          <w:rFonts w:ascii="Times New Roman" w:hAnsi="Times New Roman"/>
        </w:rPr>
        <w:t xml:space="preserve">Centers for Medicare and Medicaid Services </w:t>
      </w:r>
      <w:r w:rsidRPr="00A51FE1">
        <w:rPr>
          <w:rFonts w:ascii="Times New Roman" w:hAnsi="Times New Roman"/>
        </w:rPr>
        <w:t>(CMS</w:t>
      </w:r>
      <w:r w:rsidR="001878B1">
        <w:rPr>
          <w:rFonts w:ascii="Times New Roman" w:hAnsi="Times New Roman"/>
        </w:rPr>
        <w:t xml:space="preserve">) </w:t>
      </w:r>
      <w:r w:rsidRPr="00A51FE1">
        <w:rPr>
          <w:rFonts w:ascii="Times New Roman" w:hAnsi="Times New Roman"/>
        </w:rPr>
        <w:t>Pub. 15-1</w:t>
      </w:r>
      <w:r w:rsidR="0080710D">
        <w:rPr>
          <w:rFonts w:ascii="Times New Roman" w:hAnsi="Times New Roman"/>
        </w:rPr>
        <w:t xml:space="preserve">, </w:t>
      </w:r>
      <w:r w:rsidRPr="00A51FE1">
        <w:rPr>
          <w:rFonts w:ascii="Times New Roman" w:hAnsi="Times New Roman"/>
        </w:rPr>
        <w:t xml:space="preserve">as incorporated by reference in Rule 59G-6.010, </w:t>
      </w:r>
      <w:r w:rsidR="001878B1">
        <w:rPr>
          <w:rFonts w:ascii="Times New Roman" w:hAnsi="Times New Roman"/>
        </w:rPr>
        <w:t>Florida Administrative Code (</w:t>
      </w:r>
      <w:r w:rsidRPr="00A51FE1">
        <w:rPr>
          <w:rFonts w:ascii="Times New Roman" w:hAnsi="Times New Roman"/>
        </w:rPr>
        <w:t>F.A.C.)</w:t>
      </w:r>
      <w:r w:rsidR="0080710D">
        <w:rPr>
          <w:rFonts w:ascii="Times New Roman" w:hAnsi="Times New Roman"/>
        </w:rPr>
        <w:t>,</w:t>
      </w:r>
      <w:r w:rsidR="00FE6ADA">
        <w:rPr>
          <w:rFonts w:ascii="Times New Roman" w:hAnsi="Times New Roman"/>
        </w:rPr>
        <w:t xml:space="preserve"> </w:t>
      </w:r>
      <w:r w:rsidR="001D504A" w:rsidRPr="00A51FE1">
        <w:rPr>
          <w:rFonts w:ascii="Times New Roman" w:hAnsi="Times New Roman"/>
        </w:rPr>
        <w:t xml:space="preserve">except as modified by Title XIX of </w:t>
      </w:r>
      <w:r w:rsidR="00534AA5">
        <w:rPr>
          <w:rFonts w:ascii="Times New Roman" w:hAnsi="Times New Roman"/>
        </w:rPr>
        <w:t>t</w:t>
      </w:r>
      <w:r w:rsidR="001D504A" w:rsidRPr="00A51FE1">
        <w:rPr>
          <w:rFonts w:ascii="Times New Roman" w:hAnsi="Times New Roman"/>
        </w:rPr>
        <w:t>he Social Security Act (</w:t>
      </w:r>
      <w:r w:rsidR="001D504A">
        <w:rPr>
          <w:rFonts w:ascii="Times New Roman" w:hAnsi="Times New Roman"/>
        </w:rPr>
        <w:t>SSA</w:t>
      </w:r>
      <w:r w:rsidR="001D504A" w:rsidRPr="00A51FE1">
        <w:rPr>
          <w:rFonts w:ascii="Times New Roman" w:hAnsi="Times New Roman"/>
        </w:rPr>
        <w:t xml:space="preserve">), this plan, requirements of licensure and certification, and the duration and scope of benefits provided under the Florida Medicaid </w:t>
      </w:r>
      <w:r w:rsidR="001D504A">
        <w:rPr>
          <w:rFonts w:ascii="Times New Roman" w:hAnsi="Times New Roman"/>
        </w:rPr>
        <w:t>p</w:t>
      </w:r>
      <w:r w:rsidR="001D504A" w:rsidRPr="00A51FE1">
        <w:rPr>
          <w:rFonts w:ascii="Times New Roman" w:hAnsi="Times New Roman"/>
        </w:rPr>
        <w:t>rogram</w:t>
      </w:r>
      <w:r w:rsidRPr="00A51FE1">
        <w:rPr>
          <w:rFonts w:ascii="Times New Roman" w:hAnsi="Times New Roman"/>
        </w:rPr>
        <w:t>.</w:t>
      </w:r>
    </w:p>
    <w:p w14:paraId="634F387B" w14:textId="41A13F32" w:rsidR="008841D2" w:rsidRPr="00A51FE1" w:rsidRDefault="008841D2">
      <w:pPr>
        <w:pStyle w:val="ListParagraph"/>
        <w:numPr>
          <w:ilvl w:val="0"/>
          <w:numId w:val="13"/>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Each CHD shall file a legible and complete cost report within </w:t>
      </w:r>
      <w:r w:rsidR="001878B1">
        <w:rPr>
          <w:rFonts w:ascii="Times New Roman" w:hAnsi="Times New Roman"/>
        </w:rPr>
        <w:t xml:space="preserve">five </w:t>
      </w:r>
      <w:r w:rsidRPr="00A51FE1">
        <w:rPr>
          <w:rFonts w:ascii="Times New Roman" w:hAnsi="Times New Roman"/>
        </w:rPr>
        <w:t xml:space="preserve">months, or </w:t>
      </w:r>
      <w:r w:rsidR="001878B1">
        <w:rPr>
          <w:rFonts w:ascii="Times New Roman" w:hAnsi="Times New Roman"/>
        </w:rPr>
        <w:t>six</w:t>
      </w:r>
      <w:r w:rsidRPr="00A51FE1">
        <w:rPr>
          <w:rFonts w:ascii="Times New Roman" w:hAnsi="Times New Roman"/>
        </w:rPr>
        <w:t xml:space="preserve"> months if a certified report </w:t>
      </w:r>
      <w:proofErr w:type="gramStart"/>
      <w:r w:rsidRPr="00A51FE1">
        <w:rPr>
          <w:rFonts w:ascii="Times New Roman" w:hAnsi="Times New Roman"/>
        </w:rPr>
        <w:t>is being filed</w:t>
      </w:r>
      <w:proofErr w:type="gramEnd"/>
      <w:r w:rsidRPr="00A51FE1">
        <w:rPr>
          <w:rFonts w:ascii="Times New Roman" w:hAnsi="Times New Roman"/>
        </w:rPr>
        <w:t>, after the close of its reporting period.</w:t>
      </w:r>
    </w:p>
    <w:p w14:paraId="634F387C" w14:textId="73A2FA30" w:rsidR="008841D2" w:rsidRPr="00A51FE1" w:rsidRDefault="008841D2">
      <w:pPr>
        <w:pStyle w:val="ListParagraph"/>
        <w:numPr>
          <w:ilvl w:val="0"/>
          <w:numId w:val="13"/>
        </w:numPr>
        <w:tabs>
          <w:tab w:val="center" w:pos="0"/>
          <w:tab w:val="left" w:pos="720"/>
          <w:tab w:val="center" w:pos="2160"/>
          <w:tab w:val="center" w:pos="2880"/>
          <w:tab w:val="center" w:pos="3600"/>
          <w:tab w:val="center" w:pos="4320"/>
        </w:tabs>
        <w:spacing w:line="480" w:lineRule="auto"/>
        <w:rPr>
          <w:rFonts w:ascii="Times New Roman" w:hAnsi="Times New Roman"/>
        </w:rPr>
      </w:pPr>
      <w:proofErr w:type="gramStart"/>
      <w:r w:rsidRPr="00A51FE1">
        <w:rPr>
          <w:rFonts w:ascii="Times New Roman" w:hAnsi="Times New Roman"/>
        </w:rPr>
        <w:lastRenderedPageBreak/>
        <w:t xml:space="preserve">If a CHD provider submits a cost report late, after the </w:t>
      </w:r>
      <w:r w:rsidR="00A941E0">
        <w:rPr>
          <w:rFonts w:ascii="Times New Roman" w:hAnsi="Times New Roman"/>
        </w:rPr>
        <w:t xml:space="preserve">five month </w:t>
      </w:r>
      <w:r w:rsidRPr="00A51FE1">
        <w:rPr>
          <w:rFonts w:ascii="Times New Roman" w:hAnsi="Times New Roman"/>
        </w:rPr>
        <w:t xml:space="preserve"> period, and that cost report would have been used to set a lower reimbursement rate for a rate period had it been submitted within </w:t>
      </w:r>
      <w:r w:rsidR="001878B1">
        <w:rPr>
          <w:rFonts w:ascii="Times New Roman" w:hAnsi="Times New Roman"/>
        </w:rPr>
        <w:t>five</w:t>
      </w:r>
      <w:r w:rsidRPr="00A51FE1">
        <w:rPr>
          <w:rFonts w:ascii="Times New Roman" w:hAnsi="Times New Roman"/>
        </w:rPr>
        <w:t xml:space="preserve"> months, then the CHD provider's rate for that rate period shall be retroactively calculated using the new cost report, and full payments at the recalculated rate shall be effective retroactively.</w:t>
      </w:r>
      <w:proofErr w:type="gramEnd"/>
      <w:r w:rsidRPr="00A51FE1">
        <w:rPr>
          <w:rFonts w:ascii="Times New Roman" w:hAnsi="Times New Roman"/>
        </w:rPr>
        <w:t xml:space="preserve">  </w:t>
      </w:r>
    </w:p>
    <w:p w14:paraId="634F387D" w14:textId="63B9F405" w:rsidR="008841D2" w:rsidRPr="00A51FE1" w:rsidRDefault="008841D2" w:rsidP="00D57D07">
      <w:pPr>
        <w:pStyle w:val="BodyTextIndent2"/>
        <w:numPr>
          <w:ilvl w:val="0"/>
          <w:numId w:val="13"/>
        </w:numPr>
        <w:spacing w:line="480" w:lineRule="auto"/>
        <w:jc w:val="left"/>
        <w:rPr>
          <w:sz w:val="20"/>
        </w:rPr>
      </w:pPr>
      <w:r w:rsidRPr="00A51FE1">
        <w:rPr>
          <w:sz w:val="20"/>
        </w:rPr>
        <w:t xml:space="preserve">AHCA shall retain all uniform cost reports </w:t>
      </w:r>
      <w:r w:rsidR="00D13145">
        <w:rPr>
          <w:sz w:val="20"/>
        </w:rPr>
        <w:t>filed</w:t>
      </w:r>
      <w:r w:rsidRPr="00A51FE1">
        <w:rPr>
          <w:sz w:val="20"/>
        </w:rPr>
        <w:t xml:space="preserve"> for a period of at least </w:t>
      </w:r>
      <w:r w:rsidR="001878B1">
        <w:rPr>
          <w:sz w:val="20"/>
        </w:rPr>
        <w:t>five</w:t>
      </w:r>
      <w:r w:rsidRPr="00A51FE1">
        <w:rPr>
          <w:sz w:val="20"/>
        </w:rPr>
        <w:t xml:space="preserve"> years following the date of </w:t>
      </w:r>
      <w:r w:rsidR="00DA1AB4">
        <w:rPr>
          <w:sz w:val="20"/>
        </w:rPr>
        <w:t>filing</w:t>
      </w:r>
      <w:r w:rsidRPr="00A51FE1">
        <w:rPr>
          <w:sz w:val="20"/>
        </w:rPr>
        <w:t xml:space="preserve"> of such reports and shall maintain those reports pursuant to the record-keeping requirements of 45 CFR</w:t>
      </w:r>
      <w:r w:rsidR="00B769DF">
        <w:rPr>
          <w:sz w:val="20"/>
        </w:rPr>
        <w:t xml:space="preserve"> </w:t>
      </w:r>
      <w:proofErr w:type="gramStart"/>
      <w:r w:rsidR="00B769DF">
        <w:rPr>
          <w:sz w:val="20"/>
        </w:rPr>
        <w:t>section</w:t>
      </w:r>
      <w:proofErr w:type="gramEnd"/>
      <w:r w:rsidR="00B769DF">
        <w:rPr>
          <w:sz w:val="20"/>
        </w:rPr>
        <w:t xml:space="preserve"> </w:t>
      </w:r>
      <w:r w:rsidRPr="00A51FE1">
        <w:rPr>
          <w:sz w:val="20"/>
        </w:rPr>
        <w:t xml:space="preserve">205.60.  Access to </w:t>
      </w:r>
      <w:r w:rsidR="00D13145">
        <w:rPr>
          <w:sz w:val="20"/>
        </w:rPr>
        <w:t>filed</w:t>
      </w:r>
      <w:r w:rsidRPr="00A51FE1">
        <w:rPr>
          <w:sz w:val="20"/>
        </w:rPr>
        <w:t xml:space="preserve"> cost reports shall be in conformity with Chapter 119, Florida Statutes</w:t>
      </w:r>
      <w:r w:rsidR="00A67D64">
        <w:rPr>
          <w:sz w:val="20"/>
        </w:rPr>
        <w:t xml:space="preserve"> (F.S</w:t>
      </w:r>
      <w:r w:rsidR="00B769DF">
        <w:rPr>
          <w:sz w:val="20"/>
        </w:rPr>
        <w:t>.</w:t>
      </w:r>
      <w:r w:rsidR="00A67D64">
        <w:rPr>
          <w:sz w:val="20"/>
        </w:rPr>
        <w:t>)</w:t>
      </w:r>
      <w:r w:rsidRPr="00A51FE1">
        <w:rPr>
          <w:sz w:val="20"/>
        </w:rPr>
        <w:t>.</w:t>
      </w:r>
    </w:p>
    <w:p w14:paraId="634F387E" w14:textId="1A803333" w:rsidR="008841D2" w:rsidRDefault="008841D2" w:rsidP="00D57D07">
      <w:pPr>
        <w:pStyle w:val="BodyText"/>
        <w:numPr>
          <w:ilvl w:val="0"/>
          <w:numId w:val="13"/>
        </w:numPr>
        <w:spacing w:line="480" w:lineRule="auto"/>
        <w:rPr>
          <w:rFonts w:ascii="Times New Roman" w:hAnsi="Times New Roman"/>
          <w:sz w:val="20"/>
        </w:rPr>
      </w:pPr>
      <w:proofErr w:type="gramStart"/>
      <w:r w:rsidRPr="00A51FE1">
        <w:rPr>
          <w:rFonts w:ascii="Times New Roman" w:hAnsi="Times New Roman"/>
          <w:sz w:val="20"/>
        </w:rPr>
        <w:t xml:space="preserve">Cost reports must include the following statement immediately preceding the dated signature of the provider’s administrator or chief financial officer:  “I certify that I am familiar with the laws and regulations regarding the provision of health care services under the Florida Medicaid program, including the laws and regulations relating to claims for </w:t>
      </w:r>
      <w:r w:rsidR="00B955AE">
        <w:rPr>
          <w:rFonts w:ascii="Times New Roman" w:hAnsi="Times New Roman"/>
          <w:sz w:val="20"/>
        </w:rPr>
        <w:t xml:space="preserve">Florida Medicaid </w:t>
      </w:r>
      <w:r w:rsidRPr="00A51FE1">
        <w:rPr>
          <w:rFonts w:ascii="Times New Roman" w:hAnsi="Times New Roman"/>
          <w:sz w:val="20"/>
        </w:rPr>
        <w:t xml:space="preserve"> reimbursements and payments, and that the services identified in this cost report were provided in compliance with such laws and regulations.”</w:t>
      </w:r>
      <w:proofErr w:type="gramEnd"/>
    </w:p>
    <w:p w14:paraId="634F387F" w14:textId="4338ED64" w:rsidR="00EE598C" w:rsidRDefault="00EE598C">
      <w:pPr>
        <w:pStyle w:val="BodyText"/>
        <w:numPr>
          <w:ilvl w:val="0"/>
          <w:numId w:val="13"/>
        </w:numPr>
        <w:spacing w:line="480" w:lineRule="auto"/>
        <w:rPr>
          <w:rFonts w:ascii="Times New Roman" w:hAnsi="Times New Roman"/>
          <w:sz w:val="20"/>
        </w:rPr>
      </w:pPr>
      <w:r w:rsidRPr="00EE598C">
        <w:rPr>
          <w:rFonts w:ascii="Times New Roman" w:hAnsi="Times New Roman"/>
          <w:sz w:val="20"/>
        </w:rPr>
        <w:t xml:space="preserve">The </w:t>
      </w:r>
      <w:r w:rsidR="00A5297C">
        <w:rPr>
          <w:rFonts w:ascii="Times New Roman" w:hAnsi="Times New Roman"/>
          <w:sz w:val="20"/>
        </w:rPr>
        <w:t>s</w:t>
      </w:r>
      <w:r w:rsidRPr="00EE598C">
        <w:rPr>
          <w:rFonts w:ascii="Times New Roman" w:hAnsi="Times New Roman"/>
          <w:sz w:val="20"/>
        </w:rPr>
        <w:t xml:space="preserve">ervices provided at each CHD </w:t>
      </w:r>
      <w:proofErr w:type="gramStart"/>
      <w:r w:rsidRPr="00EE598C">
        <w:rPr>
          <w:rFonts w:ascii="Times New Roman" w:hAnsi="Times New Roman"/>
          <w:sz w:val="20"/>
        </w:rPr>
        <w:t>are in compliance</w:t>
      </w:r>
      <w:proofErr w:type="gramEnd"/>
      <w:r w:rsidRPr="00EE598C">
        <w:rPr>
          <w:rFonts w:ascii="Times New Roman" w:hAnsi="Times New Roman"/>
          <w:sz w:val="20"/>
        </w:rPr>
        <w:t xml:space="preserve"> with 42 CFR </w:t>
      </w:r>
      <w:r w:rsidR="006B6209">
        <w:rPr>
          <w:rFonts w:ascii="Times New Roman" w:hAnsi="Times New Roman"/>
          <w:sz w:val="20"/>
        </w:rPr>
        <w:t xml:space="preserve">section </w:t>
      </w:r>
      <w:r w:rsidRPr="00EE598C">
        <w:rPr>
          <w:rFonts w:ascii="Times New Roman" w:hAnsi="Times New Roman"/>
          <w:sz w:val="20"/>
        </w:rPr>
        <w:t>440.90, Clinic Services.</w:t>
      </w:r>
    </w:p>
    <w:p w14:paraId="634F3880" w14:textId="6B6DBCDB" w:rsidR="009628D4" w:rsidRPr="00D57D07" w:rsidRDefault="001878B1" w:rsidP="00AD6790">
      <w:pPr>
        <w:pStyle w:val="ListParagraph"/>
        <w:numPr>
          <w:ilvl w:val="0"/>
          <w:numId w:val="13"/>
        </w:numPr>
        <w:spacing w:line="480" w:lineRule="auto"/>
        <w:rPr>
          <w:rFonts w:ascii="Times New Roman" w:hAnsi="Times New Roman"/>
        </w:rPr>
      </w:pPr>
      <w:proofErr w:type="gramStart"/>
      <w:r>
        <w:rPr>
          <w:rFonts w:ascii="Times New Roman" w:hAnsi="Times New Roman"/>
        </w:rPr>
        <w:t xml:space="preserve">AHCA </w:t>
      </w:r>
      <w:r w:rsidR="00300893" w:rsidRPr="00D57D07">
        <w:rPr>
          <w:rFonts w:ascii="Times New Roman" w:hAnsi="Times New Roman"/>
        </w:rPr>
        <w:t xml:space="preserve"> reserves</w:t>
      </w:r>
      <w:proofErr w:type="gramEnd"/>
      <w:r w:rsidR="00300893" w:rsidRPr="00D57D07">
        <w:rPr>
          <w:rFonts w:ascii="Times New Roman" w:hAnsi="Times New Roman"/>
        </w:rPr>
        <w:t xml:space="preserve"> the right to refer providers found to be out of compliance with any of the</w:t>
      </w:r>
      <w:r w:rsidR="00AF4661" w:rsidRPr="00D57D07">
        <w:rPr>
          <w:rFonts w:ascii="Times New Roman" w:hAnsi="Times New Roman"/>
        </w:rPr>
        <w:t xml:space="preserve"> </w:t>
      </w:r>
      <w:r w:rsidR="00300893" w:rsidRPr="00D57D07">
        <w:rPr>
          <w:rFonts w:ascii="Times New Roman" w:hAnsi="Times New Roman"/>
        </w:rPr>
        <w:t>policies and procedures regarding cost reporting to the Bureau of Medicaid Program Integrity for investigation.</w:t>
      </w:r>
      <w:r w:rsidR="00AF4661" w:rsidRPr="00D57D07">
        <w:rPr>
          <w:rFonts w:ascii="Times New Roman" w:hAnsi="Times New Roman"/>
        </w:rPr>
        <w:t xml:space="preserve"> </w:t>
      </w:r>
    </w:p>
    <w:p w14:paraId="634F3881" w14:textId="2A158D3E" w:rsidR="00F94F47" w:rsidRPr="001878B1" w:rsidRDefault="00AF4661" w:rsidP="00AD6790">
      <w:pPr>
        <w:pStyle w:val="ListParagraph"/>
        <w:numPr>
          <w:ilvl w:val="0"/>
          <w:numId w:val="13"/>
        </w:numPr>
        <w:spacing w:line="480" w:lineRule="auto"/>
        <w:rPr>
          <w:rFonts w:ascii="Times New Roman" w:hAnsi="Times New Roman"/>
          <w:iCs/>
        </w:rPr>
      </w:pPr>
      <w:r w:rsidRPr="00D57D07">
        <w:rPr>
          <w:rFonts w:ascii="Times New Roman" w:hAnsi="Times New Roman"/>
        </w:rPr>
        <w:t>Providers are subject to sanctions pursuant to s</w:t>
      </w:r>
      <w:r w:rsidR="00A67D64">
        <w:rPr>
          <w:rFonts w:ascii="Times New Roman" w:hAnsi="Times New Roman"/>
        </w:rPr>
        <w:t>ection</w:t>
      </w:r>
      <w:r w:rsidRPr="00D57D07">
        <w:rPr>
          <w:rFonts w:ascii="Times New Roman" w:hAnsi="Times New Roman"/>
        </w:rPr>
        <w:t xml:space="preserve"> 409.913(15</w:t>
      </w:r>
      <w:proofErr w:type="gramStart"/>
      <w:r w:rsidRPr="00D57D07">
        <w:rPr>
          <w:rFonts w:ascii="Times New Roman" w:hAnsi="Times New Roman"/>
        </w:rPr>
        <w:t>)</w:t>
      </w:r>
      <w:r w:rsidR="005F605B" w:rsidRPr="00D57D07">
        <w:rPr>
          <w:rFonts w:ascii="Times New Roman" w:hAnsi="Times New Roman"/>
        </w:rPr>
        <w:t>(</w:t>
      </w:r>
      <w:proofErr w:type="gramEnd"/>
      <w:r w:rsidRPr="00D57D07">
        <w:rPr>
          <w:rFonts w:ascii="Times New Roman" w:hAnsi="Times New Roman"/>
        </w:rPr>
        <w:t>c</w:t>
      </w:r>
      <w:r w:rsidR="005F605B" w:rsidRPr="00D57D07">
        <w:rPr>
          <w:rFonts w:ascii="Times New Roman" w:hAnsi="Times New Roman"/>
        </w:rPr>
        <w:t>)</w:t>
      </w:r>
      <w:r w:rsidR="00D018DA">
        <w:rPr>
          <w:rFonts w:ascii="Times New Roman" w:hAnsi="Times New Roman"/>
        </w:rPr>
        <w:t xml:space="preserve"> and 409.913(16)(c)</w:t>
      </w:r>
      <w:r w:rsidR="00C423F4" w:rsidRPr="00D57D07">
        <w:rPr>
          <w:rFonts w:ascii="Times New Roman" w:hAnsi="Times New Roman"/>
        </w:rPr>
        <w:t>,</w:t>
      </w:r>
      <w:r w:rsidRPr="00D57D07">
        <w:rPr>
          <w:rFonts w:ascii="Times New Roman" w:hAnsi="Times New Roman"/>
        </w:rPr>
        <w:t xml:space="preserve"> F.S., for late cost reports.  </w:t>
      </w:r>
      <w:r w:rsidR="00CE3CA1" w:rsidRPr="00BD5599">
        <w:rPr>
          <w:rFonts w:ascii="Times New Roman" w:hAnsi="Times New Roman"/>
        </w:rPr>
        <w:t xml:space="preserve">The amount of the sanctions </w:t>
      </w:r>
      <w:proofErr w:type="gramStart"/>
      <w:r w:rsidR="00CE3CA1" w:rsidRPr="00BD5599">
        <w:rPr>
          <w:rFonts w:ascii="Times New Roman" w:hAnsi="Times New Roman"/>
        </w:rPr>
        <w:t>can be found</w:t>
      </w:r>
      <w:proofErr w:type="gramEnd"/>
      <w:r w:rsidR="00CE3CA1" w:rsidRPr="00BD5599">
        <w:rPr>
          <w:rFonts w:ascii="Times New Roman" w:hAnsi="Times New Roman"/>
        </w:rPr>
        <w:t xml:space="preserve"> in </w:t>
      </w:r>
      <w:r w:rsidR="002370F6">
        <w:rPr>
          <w:rFonts w:ascii="Times New Roman" w:hAnsi="Times New Roman"/>
        </w:rPr>
        <w:t xml:space="preserve">Rule </w:t>
      </w:r>
      <w:r w:rsidR="00CE3CA1" w:rsidRPr="00BD5599">
        <w:rPr>
          <w:rFonts w:ascii="Times New Roman" w:hAnsi="Times New Roman"/>
        </w:rPr>
        <w:t xml:space="preserve">59G-9.070, </w:t>
      </w:r>
      <w:r w:rsidR="002370F6">
        <w:rPr>
          <w:rFonts w:ascii="Times New Roman" w:hAnsi="Times New Roman"/>
        </w:rPr>
        <w:t>F.A.C.</w:t>
      </w:r>
      <w:r w:rsidR="00CE3CA1" w:rsidRPr="00BD5599">
        <w:rPr>
          <w:rFonts w:ascii="Times New Roman" w:hAnsi="Times New Roman"/>
        </w:rPr>
        <w:t xml:space="preserve">  </w:t>
      </w:r>
      <w:r w:rsidRPr="00D57D07">
        <w:rPr>
          <w:rFonts w:ascii="Times New Roman" w:hAnsi="Times New Roman"/>
        </w:rPr>
        <w:t xml:space="preserve">A cost report is late if it is not received by </w:t>
      </w:r>
      <w:r w:rsidR="00A50AAA" w:rsidRPr="00D57D07">
        <w:rPr>
          <w:rFonts w:ascii="Times New Roman" w:hAnsi="Times New Roman"/>
        </w:rPr>
        <w:t xml:space="preserve">AHCA, Bureau of Medicaid Program </w:t>
      </w:r>
      <w:r w:rsidR="00A346D4">
        <w:rPr>
          <w:rFonts w:ascii="Times New Roman" w:hAnsi="Times New Roman"/>
        </w:rPr>
        <w:t>Finance</w:t>
      </w:r>
      <w:r w:rsidR="002370F6">
        <w:rPr>
          <w:rFonts w:ascii="Times New Roman" w:hAnsi="Times New Roman"/>
        </w:rPr>
        <w:t>,</w:t>
      </w:r>
      <w:r w:rsidR="00A50AAA" w:rsidRPr="00D57D07">
        <w:rPr>
          <w:rFonts w:ascii="Times New Roman" w:hAnsi="Times New Roman"/>
        </w:rPr>
        <w:t xml:space="preserve"> </w:t>
      </w:r>
      <w:r w:rsidR="00C13732">
        <w:rPr>
          <w:rFonts w:ascii="Times New Roman" w:hAnsi="Times New Roman"/>
        </w:rPr>
        <w:t xml:space="preserve">Division of Cost Reimbursement, </w:t>
      </w:r>
      <w:r w:rsidRPr="00D57D07">
        <w:rPr>
          <w:rFonts w:ascii="Times New Roman" w:hAnsi="Times New Roman"/>
        </w:rPr>
        <w:t xml:space="preserve">on the first cost report acceptance cut-off date after the cost report due date.  </w:t>
      </w:r>
    </w:p>
    <w:p w14:paraId="634F3883" w14:textId="77777777" w:rsidR="008841D2" w:rsidRPr="00BD5599" w:rsidRDefault="008841D2" w:rsidP="00BD5599">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D5599">
        <w:rPr>
          <w:sz w:val="28"/>
          <w:szCs w:val="28"/>
        </w:rPr>
        <w:t>II.</w:t>
      </w:r>
      <w:r w:rsidRPr="00BD5599">
        <w:rPr>
          <w:sz w:val="28"/>
          <w:szCs w:val="28"/>
        </w:rPr>
        <w:tab/>
        <w:t>Audits</w:t>
      </w:r>
    </w:p>
    <w:p w14:paraId="634F3884" w14:textId="77777777" w:rsidR="00F94F47"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p>
    <w:p w14:paraId="634F3885"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All cost reports and related documents submitted by the providers shall be either field or desk audited at the discretion of AHCA.</w:t>
      </w:r>
    </w:p>
    <w:p w14:paraId="634F3886"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proofErr w:type="gramStart"/>
      <w:r w:rsidRPr="00A51FE1">
        <w:rPr>
          <w:rFonts w:ascii="Times New Roman" w:hAnsi="Times New Roman"/>
        </w:rPr>
        <w:t>A.</w:t>
      </w:r>
      <w:r w:rsidRPr="00A51FE1">
        <w:rPr>
          <w:rFonts w:ascii="Times New Roman" w:hAnsi="Times New Roman"/>
        </w:rPr>
        <w:tab/>
      </w:r>
      <w:r w:rsidRPr="00A51FE1">
        <w:rPr>
          <w:rFonts w:ascii="Times New Roman" w:hAnsi="Times New Roman"/>
        </w:rPr>
        <w:tab/>
        <w:t>Description of AHCA's Procedures for Audits - General.</w:t>
      </w:r>
      <w:proofErr w:type="gramEnd"/>
    </w:p>
    <w:p w14:paraId="634F3887" w14:textId="536EC64D" w:rsidR="008841D2" w:rsidRPr="00A51FE1" w:rsidRDefault="008841D2" w:rsidP="009A1B75">
      <w:pPr>
        <w:pStyle w:val="BodyTextIndent3"/>
        <w:spacing w:line="480" w:lineRule="auto"/>
        <w:jc w:val="left"/>
        <w:rPr>
          <w:sz w:val="20"/>
        </w:rPr>
      </w:pPr>
      <w:r w:rsidRPr="00A51FE1">
        <w:rPr>
          <w:sz w:val="20"/>
        </w:rPr>
        <w:lastRenderedPageBreak/>
        <w:tab/>
      </w:r>
      <w:r w:rsidRPr="00A51FE1">
        <w:rPr>
          <w:sz w:val="20"/>
        </w:rPr>
        <w:tab/>
        <w:t xml:space="preserve">   1.</w:t>
      </w:r>
      <w:r w:rsidRPr="00A51FE1">
        <w:rPr>
          <w:sz w:val="20"/>
        </w:rPr>
        <w:tab/>
      </w:r>
      <w:r w:rsidRPr="00A51FE1">
        <w:rPr>
          <w:sz w:val="20"/>
        </w:rPr>
        <w:tab/>
        <w:t xml:space="preserve">Primary responsibility for the audit of providers </w:t>
      </w:r>
      <w:proofErr w:type="gramStart"/>
      <w:r w:rsidRPr="00A51FE1">
        <w:rPr>
          <w:sz w:val="20"/>
        </w:rPr>
        <w:t xml:space="preserve">shall be </w:t>
      </w:r>
      <w:r w:rsidR="007D4F78">
        <w:rPr>
          <w:sz w:val="20"/>
        </w:rPr>
        <w:t>assumed</w:t>
      </w:r>
      <w:proofErr w:type="gramEnd"/>
      <w:r w:rsidRPr="00A51FE1">
        <w:rPr>
          <w:sz w:val="20"/>
        </w:rPr>
        <w:t xml:space="preserve"> by AHCA.  AHCA audit staff may enter into contracts with </w:t>
      </w:r>
      <w:r w:rsidR="001878B1">
        <w:rPr>
          <w:sz w:val="20"/>
        </w:rPr>
        <w:t xml:space="preserve">certified public accountant </w:t>
      </w:r>
      <w:r w:rsidRPr="00A51FE1">
        <w:rPr>
          <w:sz w:val="20"/>
        </w:rPr>
        <w:t xml:space="preserve">firms to ensure that the requirements of 42 CFR </w:t>
      </w:r>
      <w:proofErr w:type="gramStart"/>
      <w:r w:rsidR="00313B1D">
        <w:rPr>
          <w:sz w:val="20"/>
        </w:rPr>
        <w:t>section</w:t>
      </w:r>
      <w:proofErr w:type="gramEnd"/>
      <w:r w:rsidR="00313B1D">
        <w:rPr>
          <w:sz w:val="20"/>
        </w:rPr>
        <w:t xml:space="preserve"> </w:t>
      </w:r>
      <w:r w:rsidRPr="00A51FE1">
        <w:rPr>
          <w:sz w:val="20"/>
        </w:rPr>
        <w:t>447.202 are met.</w:t>
      </w:r>
    </w:p>
    <w:p w14:paraId="634F3888" w14:textId="1870CCC0" w:rsidR="008841D2" w:rsidRPr="00A51FE1" w:rsidRDefault="008841D2" w:rsidP="009A1B75">
      <w:pPr>
        <w:pStyle w:val="BodyTextIndent3"/>
        <w:spacing w:line="480" w:lineRule="auto"/>
        <w:jc w:val="left"/>
        <w:rPr>
          <w:sz w:val="20"/>
        </w:rPr>
      </w:pPr>
      <w:r w:rsidRPr="00A51FE1">
        <w:rPr>
          <w:sz w:val="20"/>
        </w:rPr>
        <w:tab/>
      </w:r>
      <w:r w:rsidRPr="00A51FE1">
        <w:rPr>
          <w:sz w:val="20"/>
        </w:rPr>
        <w:tab/>
        <w:t xml:space="preserve">  2.</w:t>
      </w:r>
      <w:r w:rsidRPr="00A51FE1">
        <w:rPr>
          <w:sz w:val="20"/>
        </w:rPr>
        <w:tab/>
      </w:r>
      <w:r w:rsidRPr="00A51FE1">
        <w:rPr>
          <w:sz w:val="20"/>
        </w:rPr>
        <w:tab/>
        <w:t>All audits shall be performed in accordance with generally accepted auditing standards as incorporated by reference in Rule 61H1-20.008, F.A.C.</w:t>
      </w:r>
      <w:r w:rsidR="00313B1D">
        <w:rPr>
          <w:sz w:val="20"/>
        </w:rPr>
        <w:t>,</w:t>
      </w:r>
      <w:r w:rsidRPr="00A51FE1">
        <w:rPr>
          <w:sz w:val="20"/>
        </w:rPr>
        <w:t xml:space="preserve"> of the American Institute of Certified Public Accountants.</w:t>
      </w:r>
    </w:p>
    <w:p w14:paraId="634F3889" w14:textId="039B99A5"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 xml:space="preserve">The auditor shall issue an opinion as to whether, in all material respects, the financial and statistical report submitted complies with all </w:t>
      </w:r>
      <w:r w:rsidR="00100919">
        <w:rPr>
          <w:rFonts w:ascii="Times New Roman" w:hAnsi="Times New Roman"/>
        </w:rPr>
        <w:t>f</w:t>
      </w:r>
      <w:r w:rsidRPr="00A51FE1">
        <w:rPr>
          <w:rFonts w:ascii="Times New Roman" w:hAnsi="Times New Roman"/>
        </w:rPr>
        <w:t xml:space="preserve">ederal and </w:t>
      </w:r>
      <w:r w:rsidR="00100919">
        <w:rPr>
          <w:rFonts w:ascii="Times New Roman" w:hAnsi="Times New Roman"/>
        </w:rPr>
        <w:t>s</w:t>
      </w:r>
      <w:r w:rsidRPr="00A51FE1">
        <w:rPr>
          <w:rFonts w:ascii="Times New Roman" w:hAnsi="Times New Roman"/>
        </w:rPr>
        <w:t xml:space="preserve">tate regulations pertaining to the reimbursement program for CHDs.  All reports </w:t>
      </w:r>
      <w:proofErr w:type="gramStart"/>
      <w:r w:rsidRPr="00A51FE1">
        <w:rPr>
          <w:rFonts w:ascii="Times New Roman" w:hAnsi="Times New Roman"/>
        </w:rPr>
        <w:t>shall be retained</w:t>
      </w:r>
      <w:proofErr w:type="gramEnd"/>
      <w:r w:rsidRPr="00A51FE1">
        <w:rPr>
          <w:rFonts w:ascii="Times New Roman" w:hAnsi="Times New Roman"/>
        </w:rPr>
        <w:t xml:space="preserve"> by AHCA for </w:t>
      </w:r>
      <w:r w:rsidR="001878B1">
        <w:rPr>
          <w:rFonts w:ascii="Times New Roman" w:hAnsi="Times New Roman"/>
        </w:rPr>
        <w:t>three</w:t>
      </w:r>
      <w:r w:rsidRPr="00A51FE1">
        <w:rPr>
          <w:rFonts w:ascii="Times New Roman" w:hAnsi="Times New Roman"/>
        </w:rPr>
        <w:t xml:space="preserve"> years.</w:t>
      </w:r>
    </w:p>
    <w:p w14:paraId="634F388A" w14:textId="77777777" w:rsidR="008841D2" w:rsidRPr="00A51FE1" w:rsidRDefault="008841D2" w:rsidP="009A1B75">
      <w:pPr>
        <w:pStyle w:val="Heading5"/>
        <w:spacing w:line="480" w:lineRule="auto"/>
        <w:ind w:left="0" w:firstLine="0"/>
        <w:jc w:val="left"/>
        <w:rPr>
          <w:sz w:val="20"/>
        </w:rPr>
      </w:pPr>
      <w:r w:rsidRPr="00A51FE1">
        <w:rPr>
          <w:sz w:val="20"/>
        </w:rPr>
        <w:tab/>
        <w:t>B.</w:t>
      </w:r>
      <w:r w:rsidRPr="00A51FE1">
        <w:rPr>
          <w:sz w:val="20"/>
        </w:rPr>
        <w:tab/>
        <w:t xml:space="preserve">         Retention</w:t>
      </w:r>
    </w:p>
    <w:p w14:paraId="634F388B" w14:textId="0362093D"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All audit reports issued by AHCA shall be kept in accordance with 45 CFR </w:t>
      </w:r>
      <w:proofErr w:type="gramStart"/>
      <w:r w:rsidR="004C4784">
        <w:rPr>
          <w:rFonts w:ascii="Times New Roman" w:hAnsi="Times New Roman"/>
        </w:rPr>
        <w:t>section</w:t>
      </w:r>
      <w:proofErr w:type="gramEnd"/>
      <w:r w:rsidR="004C4784">
        <w:rPr>
          <w:rFonts w:ascii="Times New Roman" w:hAnsi="Times New Roman"/>
        </w:rPr>
        <w:t xml:space="preserve"> </w:t>
      </w:r>
      <w:r w:rsidRPr="00A51FE1">
        <w:rPr>
          <w:rFonts w:ascii="Times New Roman" w:hAnsi="Times New Roman"/>
        </w:rPr>
        <w:t>205.60.</w:t>
      </w:r>
    </w:p>
    <w:p w14:paraId="634F388C"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Overpayments and Underpayments</w:t>
      </w:r>
    </w:p>
    <w:p w14:paraId="634F388D" w14:textId="630928C6"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l.</w:t>
      </w:r>
      <w:r w:rsidRPr="00A51FE1">
        <w:rPr>
          <w:rFonts w:ascii="Times New Roman" w:hAnsi="Times New Roman"/>
        </w:rPr>
        <w:tab/>
      </w:r>
      <w:r w:rsidRPr="00A51FE1">
        <w:rPr>
          <w:rFonts w:ascii="Times New Roman" w:hAnsi="Times New Roman"/>
        </w:rPr>
        <w:tab/>
        <w:t xml:space="preserve">Any overpayments or underpayments for those years or partial years as determined by desk or field audits, using approved </w:t>
      </w:r>
      <w:r w:rsidR="00AE5E9D">
        <w:rPr>
          <w:rFonts w:ascii="Times New Roman" w:hAnsi="Times New Roman"/>
        </w:rPr>
        <w:t>s</w:t>
      </w:r>
      <w:r w:rsidRPr="00A51FE1">
        <w:rPr>
          <w:rFonts w:ascii="Times New Roman" w:hAnsi="Times New Roman"/>
        </w:rPr>
        <w:t>tate plans, shall be reimbursable to the provider or to AHCA as appropriate.</w:t>
      </w:r>
    </w:p>
    <w:p w14:paraId="634F388E" w14:textId="06ED0130"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Any overpayment or underpayment that resulted from a rate adjustment due to an error in either reporting or calculation of the rate </w:t>
      </w:r>
      <w:proofErr w:type="gramStart"/>
      <w:r w:rsidRPr="00A51FE1">
        <w:rPr>
          <w:rFonts w:ascii="Times New Roman" w:hAnsi="Times New Roman"/>
        </w:rPr>
        <w:t>shall be refunded</w:t>
      </w:r>
      <w:proofErr w:type="gramEnd"/>
      <w:r w:rsidRPr="00A51FE1">
        <w:rPr>
          <w:rFonts w:ascii="Times New Roman" w:hAnsi="Times New Roman"/>
        </w:rPr>
        <w:t xml:space="preserve"> to AHCA or to the provider</w:t>
      </w:r>
      <w:r w:rsidR="00DA70B4">
        <w:rPr>
          <w:rFonts w:ascii="Times New Roman" w:hAnsi="Times New Roman"/>
        </w:rPr>
        <w:t>,</w:t>
      </w:r>
      <w:r w:rsidRPr="00A51FE1">
        <w:rPr>
          <w:rFonts w:ascii="Times New Roman" w:hAnsi="Times New Roman"/>
        </w:rPr>
        <w:t xml:space="preserve"> as appropriate.</w:t>
      </w:r>
    </w:p>
    <w:p w14:paraId="634F388F" w14:textId="716E15EF"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overpayment or underpayment that resulted from a rate based on a budget </w:t>
      </w:r>
      <w:proofErr w:type="gramStart"/>
      <w:r w:rsidRPr="00A51FE1">
        <w:rPr>
          <w:rFonts w:ascii="Times New Roman" w:hAnsi="Times New Roman"/>
        </w:rPr>
        <w:t>shall be refunded</w:t>
      </w:r>
      <w:proofErr w:type="gramEnd"/>
      <w:r w:rsidRPr="00A51FE1">
        <w:rPr>
          <w:rFonts w:ascii="Times New Roman" w:hAnsi="Times New Roman"/>
        </w:rPr>
        <w:t xml:space="preserve"> to AHCA or to the provider as appropriate.</w:t>
      </w:r>
    </w:p>
    <w:p w14:paraId="634F3890" w14:textId="385DE3B5"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 xml:space="preserve">The terms of repayments shall be in accordance with </w:t>
      </w:r>
      <w:r w:rsidR="00926293">
        <w:rPr>
          <w:rFonts w:ascii="Times New Roman" w:hAnsi="Times New Roman"/>
        </w:rPr>
        <w:t>s</w:t>
      </w:r>
      <w:r w:rsidRPr="00A51FE1">
        <w:rPr>
          <w:rFonts w:ascii="Times New Roman" w:hAnsi="Times New Roman"/>
        </w:rPr>
        <w:t>ection 414.41, F</w:t>
      </w:r>
      <w:r w:rsidR="00503662">
        <w:rPr>
          <w:rFonts w:ascii="Times New Roman" w:hAnsi="Times New Roman"/>
        </w:rPr>
        <w:t>.S</w:t>
      </w:r>
      <w:r w:rsidRPr="00A51FE1">
        <w:rPr>
          <w:rFonts w:ascii="Times New Roman" w:hAnsi="Times New Roman"/>
        </w:rPr>
        <w:t>.</w:t>
      </w:r>
    </w:p>
    <w:p w14:paraId="634F3891" w14:textId="04F56E6D"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5.</w:t>
      </w:r>
      <w:r w:rsidRPr="00A51FE1">
        <w:rPr>
          <w:rFonts w:ascii="Times New Roman" w:hAnsi="Times New Roman"/>
        </w:rPr>
        <w:tab/>
      </w:r>
      <w:r w:rsidRPr="00A51FE1">
        <w:rPr>
          <w:rFonts w:ascii="Times New Roman" w:hAnsi="Times New Roman"/>
        </w:rPr>
        <w:tab/>
        <w:t xml:space="preserve">All overpayments </w:t>
      </w:r>
      <w:proofErr w:type="gramStart"/>
      <w:r w:rsidRPr="00A51FE1">
        <w:rPr>
          <w:rFonts w:ascii="Times New Roman" w:hAnsi="Times New Roman"/>
        </w:rPr>
        <w:t>shall be reported</w:t>
      </w:r>
      <w:proofErr w:type="gramEnd"/>
      <w:r w:rsidRPr="00A51FE1">
        <w:rPr>
          <w:rFonts w:ascii="Times New Roman" w:hAnsi="Times New Roman"/>
        </w:rPr>
        <w:t xml:space="preserve"> by AHCA to </w:t>
      </w:r>
      <w:r w:rsidR="00503662">
        <w:rPr>
          <w:rFonts w:ascii="Times New Roman" w:hAnsi="Times New Roman"/>
        </w:rPr>
        <w:t>CMS</w:t>
      </w:r>
      <w:r w:rsidR="00B41AF4">
        <w:rPr>
          <w:rFonts w:ascii="Times New Roman" w:hAnsi="Times New Roman"/>
        </w:rPr>
        <w:t>,</w:t>
      </w:r>
      <w:r w:rsidRPr="00A51FE1">
        <w:rPr>
          <w:rFonts w:ascii="Times New Roman" w:hAnsi="Times New Roman"/>
        </w:rPr>
        <w:t xml:space="preserve"> as required</w:t>
      </w:r>
      <w:r w:rsidR="00E803CD">
        <w:rPr>
          <w:rFonts w:ascii="Times New Roman" w:hAnsi="Times New Roman"/>
        </w:rPr>
        <w:t xml:space="preserve"> under the authority of 42 CFR 433, Subpart F</w:t>
      </w:r>
      <w:r w:rsidRPr="00A51FE1">
        <w:rPr>
          <w:rFonts w:ascii="Times New Roman" w:hAnsi="Times New Roman"/>
        </w:rPr>
        <w:t>.</w:t>
      </w:r>
      <w:r w:rsidR="00E803CD">
        <w:rPr>
          <w:rFonts w:ascii="Times New Roman" w:hAnsi="Times New Roman"/>
        </w:rPr>
        <w:t xml:space="preserve">  All underpayments </w:t>
      </w:r>
      <w:proofErr w:type="gramStart"/>
      <w:r w:rsidR="00E803CD">
        <w:rPr>
          <w:rFonts w:ascii="Times New Roman" w:hAnsi="Times New Roman"/>
        </w:rPr>
        <w:t>will be subjected</w:t>
      </w:r>
      <w:proofErr w:type="gramEnd"/>
      <w:r w:rsidR="00E803CD">
        <w:rPr>
          <w:rFonts w:ascii="Times New Roman" w:hAnsi="Times New Roman"/>
        </w:rPr>
        <w:t xml:space="preserve"> to the time limitations under the authority of 45 CFR 95.7.</w:t>
      </w:r>
    </w:p>
    <w:p w14:paraId="634F3892" w14:textId="5699ECA4"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lastRenderedPageBreak/>
        <w:tab/>
      </w:r>
      <w:r w:rsidRPr="00A51FE1">
        <w:rPr>
          <w:rFonts w:ascii="Times New Roman" w:hAnsi="Times New Roman"/>
        </w:rPr>
        <w:tab/>
        <w:t>6.</w:t>
      </w:r>
      <w:r w:rsidRPr="00A51FE1">
        <w:rPr>
          <w:rFonts w:ascii="Times New Roman" w:hAnsi="Times New Roman"/>
        </w:rPr>
        <w:tab/>
      </w:r>
      <w:r w:rsidRPr="00A51FE1">
        <w:rPr>
          <w:rFonts w:ascii="Times New Roman" w:hAnsi="Times New Roman"/>
        </w:rPr>
        <w:tab/>
        <w:t xml:space="preserve">Information intentionally misrepresented by a CHD in the cost report shall result in a suspension from the Florida Medicaid </w:t>
      </w:r>
      <w:r w:rsidR="007D4F78">
        <w:rPr>
          <w:rFonts w:ascii="Times New Roman" w:hAnsi="Times New Roman"/>
        </w:rPr>
        <w:t>p</w:t>
      </w:r>
      <w:r w:rsidRPr="00A51FE1">
        <w:rPr>
          <w:rFonts w:ascii="Times New Roman" w:hAnsi="Times New Roman"/>
        </w:rPr>
        <w:t>rogram.</w:t>
      </w:r>
    </w:p>
    <w:p w14:paraId="634F3893" w14:textId="77777777" w:rsidR="008841D2" w:rsidRPr="00A51FE1" w:rsidRDefault="008841D2" w:rsidP="009A1B75">
      <w:pPr>
        <w:tabs>
          <w:tab w:val="left" w:pos="720"/>
        </w:tabs>
        <w:spacing w:line="480" w:lineRule="auto"/>
        <w:rPr>
          <w:rFonts w:ascii="Times New Roman" w:hAnsi="Times New Roman"/>
        </w:rPr>
      </w:pPr>
      <w:r w:rsidRPr="00A51FE1">
        <w:rPr>
          <w:rFonts w:ascii="Times New Roman" w:hAnsi="Times New Roman"/>
        </w:rPr>
        <w:tab/>
        <w:t>D.</w:t>
      </w:r>
      <w:r w:rsidRPr="00A51FE1">
        <w:rPr>
          <w:rFonts w:ascii="Times New Roman" w:hAnsi="Times New Roman"/>
        </w:rPr>
        <w:tab/>
        <w:t>Appeals</w:t>
      </w:r>
    </w:p>
    <w:p w14:paraId="634F3894" w14:textId="4BC9FD1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For audits conducted by AHCA</w:t>
      </w:r>
      <w:r w:rsidR="00AE5E9D">
        <w:rPr>
          <w:rFonts w:ascii="Times New Roman" w:hAnsi="Times New Roman"/>
        </w:rPr>
        <w:t>,</w:t>
      </w:r>
      <w:r w:rsidRPr="00A51FE1">
        <w:rPr>
          <w:rFonts w:ascii="Times New Roman" w:hAnsi="Times New Roman"/>
        </w:rPr>
        <w:t xml:space="preserve"> a concurrence letter that states the results of an audit shall be prepared and sent to the provider, showing all adjustments and changes and the authority for such.  Providers shall have the right to a hearing in accordance </w:t>
      </w:r>
      <w:proofErr w:type="gramStart"/>
      <w:r w:rsidRPr="00A51FE1">
        <w:rPr>
          <w:rFonts w:ascii="Times New Roman" w:hAnsi="Times New Roman"/>
        </w:rPr>
        <w:t xml:space="preserve">with  </w:t>
      </w:r>
      <w:r w:rsidR="00AE5E9D">
        <w:rPr>
          <w:rFonts w:ascii="Times New Roman" w:hAnsi="Times New Roman"/>
        </w:rPr>
        <w:t>s</w:t>
      </w:r>
      <w:r w:rsidRPr="00A51FE1">
        <w:rPr>
          <w:rFonts w:ascii="Times New Roman" w:hAnsi="Times New Roman"/>
        </w:rPr>
        <w:t>ection</w:t>
      </w:r>
      <w:proofErr w:type="gramEnd"/>
      <w:r w:rsidRPr="00A51FE1">
        <w:rPr>
          <w:rFonts w:ascii="Times New Roman" w:hAnsi="Times New Roman"/>
        </w:rPr>
        <w:t xml:space="preserve"> 120.57, F</w:t>
      </w:r>
      <w:r w:rsidR="00503662">
        <w:rPr>
          <w:rFonts w:ascii="Times New Roman" w:hAnsi="Times New Roman"/>
        </w:rPr>
        <w:t>.S.</w:t>
      </w:r>
      <w:r w:rsidRPr="00A51FE1">
        <w:rPr>
          <w:rFonts w:ascii="Times New Roman" w:hAnsi="Times New Roman"/>
        </w:rPr>
        <w:t>, for all adjustments made by AHCA.</w:t>
      </w:r>
    </w:p>
    <w:p w14:paraId="634F3895" w14:textId="77777777" w:rsidR="008841D2" w:rsidRPr="00526DBD" w:rsidRDefault="008841D2" w:rsidP="00526DBD">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526DBD">
        <w:rPr>
          <w:sz w:val="28"/>
          <w:szCs w:val="28"/>
        </w:rPr>
        <w:t>III.</w:t>
      </w:r>
      <w:r w:rsidRPr="00526DBD">
        <w:rPr>
          <w:sz w:val="28"/>
          <w:szCs w:val="28"/>
        </w:rPr>
        <w:tab/>
      </w:r>
      <w:r w:rsidRPr="00526DBD">
        <w:rPr>
          <w:sz w:val="28"/>
          <w:szCs w:val="28"/>
        </w:rPr>
        <w:tab/>
        <w:t>Allowable Costs</w:t>
      </w:r>
    </w:p>
    <w:p w14:paraId="634F3896" w14:textId="77777777" w:rsidR="00526DBD"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r w:rsidRPr="00A51FE1">
        <w:rPr>
          <w:rFonts w:ascii="Times New Roman" w:hAnsi="Times New Roman"/>
        </w:rPr>
        <w:tab/>
      </w:r>
    </w:p>
    <w:p w14:paraId="634F3897" w14:textId="180C91B4" w:rsidR="008841D2" w:rsidRPr="00A51FE1" w:rsidRDefault="00526DBD"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Pr>
          <w:rFonts w:ascii="Times New Roman" w:hAnsi="Times New Roman"/>
        </w:rPr>
        <w:tab/>
      </w:r>
      <w:r w:rsidR="008841D2" w:rsidRPr="00A51FE1">
        <w:rPr>
          <w:rFonts w:ascii="Times New Roman" w:hAnsi="Times New Roman"/>
        </w:rPr>
        <w:t xml:space="preserve">Allowable costs for purposes of computing the encounter rate shall be determined </w:t>
      </w:r>
      <w:r w:rsidR="001D504A">
        <w:rPr>
          <w:rFonts w:ascii="Times New Roman" w:hAnsi="Times New Roman"/>
        </w:rPr>
        <w:t xml:space="preserve">in accordance with the provisions outlined within this reimbursement plan. </w:t>
      </w:r>
      <w:r w:rsidR="008841D2" w:rsidRPr="00A51FE1">
        <w:rPr>
          <w:rFonts w:ascii="Times New Roman" w:hAnsi="Times New Roman"/>
        </w:rPr>
        <w:t>These include:</w:t>
      </w:r>
    </w:p>
    <w:p w14:paraId="634F3898"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t>A.</w:t>
      </w:r>
      <w:r w:rsidRPr="00A51FE1">
        <w:rPr>
          <w:rFonts w:ascii="Times New Roman" w:hAnsi="Times New Roman"/>
        </w:rPr>
        <w:tab/>
      </w:r>
      <w:r w:rsidRPr="00A51FE1">
        <w:rPr>
          <w:rFonts w:ascii="Times New Roman" w:hAnsi="Times New Roman"/>
        </w:rPr>
        <w:tab/>
        <w:t>Costs incurred by a CHD in meeting:</w:t>
      </w:r>
    </w:p>
    <w:p w14:paraId="634F3899" w14:textId="515783C1"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l.</w:t>
      </w:r>
      <w:r w:rsidRPr="00A51FE1">
        <w:rPr>
          <w:rFonts w:ascii="Times New Roman" w:hAnsi="Times New Roman"/>
        </w:rPr>
        <w:tab/>
      </w:r>
      <w:r w:rsidRPr="00A51FE1">
        <w:rPr>
          <w:rFonts w:ascii="Times New Roman" w:hAnsi="Times New Roman"/>
        </w:rPr>
        <w:tab/>
        <w:t>The definition of a CHD.</w:t>
      </w:r>
      <w:proofErr w:type="gramEnd"/>
      <w:r w:rsidRPr="00A51FE1">
        <w:rPr>
          <w:rFonts w:ascii="Times New Roman" w:hAnsi="Times New Roman"/>
        </w:rPr>
        <w:t xml:space="preserve"> Those </w:t>
      </w:r>
      <w:r w:rsidR="00A97AA3">
        <w:rPr>
          <w:rFonts w:ascii="Times New Roman" w:hAnsi="Times New Roman"/>
        </w:rPr>
        <w:t xml:space="preserve">counties </w:t>
      </w:r>
      <w:r w:rsidRPr="00A51FE1">
        <w:rPr>
          <w:rFonts w:ascii="Times New Roman" w:hAnsi="Times New Roman"/>
        </w:rPr>
        <w:t xml:space="preserve">recognized </w:t>
      </w:r>
      <w:r w:rsidR="00A97AA3">
        <w:rPr>
          <w:rFonts w:ascii="Times New Roman" w:hAnsi="Times New Roman"/>
        </w:rPr>
        <w:t xml:space="preserve">by the Florida Department of </w:t>
      </w:r>
      <w:proofErr w:type="gramStart"/>
      <w:r w:rsidR="00A97AA3">
        <w:rPr>
          <w:rFonts w:ascii="Times New Roman" w:hAnsi="Times New Roman"/>
        </w:rPr>
        <w:t xml:space="preserve">Health </w:t>
      </w:r>
      <w:r w:rsidRPr="00A51FE1">
        <w:rPr>
          <w:rFonts w:ascii="Times New Roman" w:hAnsi="Times New Roman"/>
        </w:rPr>
        <w:t xml:space="preserve"> that</w:t>
      </w:r>
      <w:proofErr w:type="gramEnd"/>
      <w:r w:rsidRPr="00A51FE1">
        <w:rPr>
          <w:rFonts w:ascii="Times New Roman" w:hAnsi="Times New Roman"/>
        </w:rPr>
        <w:t xml:space="preserve"> have as their purpose the provision and a</w:t>
      </w:r>
      <w:r w:rsidR="00A97AA3">
        <w:rPr>
          <w:rFonts w:ascii="Times New Roman" w:hAnsi="Times New Roman"/>
        </w:rPr>
        <w:t xml:space="preserve">n </w:t>
      </w:r>
      <w:r w:rsidR="00D27FBF">
        <w:rPr>
          <w:rFonts w:ascii="Times New Roman" w:hAnsi="Times New Roman"/>
        </w:rPr>
        <w:t>a</w:t>
      </w:r>
      <w:r w:rsidRPr="00A51FE1">
        <w:rPr>
          <w:rFonts w:ascii="Times New Roman" w:hAnsi="Times New Roman"/>
        </w:rPr>
        <w:t>dministration of public health services as defined in Chapter 154, F.S.</w:t>
      </w:r>
    </w:p>
    <w:p w14:paraId="634F389A" w14:textId="1C3BAFEE"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2.</w:t>
      </w:r>
      <w:r w:rsidRPr="00A51FE1">
        <w:rPr>
          <w:rFonts w:ascii="Times New Roman" w:hAnsi="Times New Roman"/>
        </w:rPr>
        <w:tab/>
      </w:r>
      <w:r w:rsidRPr="00A51FE1">
        <w:rPr>
          <w:rFonts w:ascii="Times New Roman" w:hAnsi="Times New Roman"/>
        </w:rPr>
        <w:tab/>
        <w:t xml:space="preserve">The requirements </w:t>
      </w:r>
      <w:r w:rsidR="000165C3">
        <w:rPr>
          <w:rFonts w:ascii="Times New Roman" w:hAnsi="Times New Roman"/>
        </w:rPr>
        <w:t>created</w:t>
      </w:r>
      <w:r w:rsidRPr="00A51FE1">
        <w:rPr>
          <w:rFonts w:ascii="Times New Roman" w:hAnsi="Times New Roman"/>
        </w:rPr>
        <w:t xml:space="preserve"> by </w:t>
      </w:r>
      <w:r w:rsidR="00AE5E9D">
        <w:rPr>
          <w:rFonts w:ascii="Times New Roman" w:hAnsi="Times New Roman"/>
        </w:rPr>
        <w:t>AHCA</w:t>
      </w:r>
      <w:r w:rsidRPr="00A51FE1">
        <w:rPr>
          <w:rFonts w:ascii="Times New Roman" w:hAnsi="Times New Roman"/>
        </w:rPr>
        <w:t xml:space="preserve"> for establishing and maintaining health standards under the authority of</w:t>
      </w:r>
      <w:r w:rsidR="00AE5E9D">
        <w:rPr>
          <w:rFonts w:ascii="Times New Roman" w:hAnsi="Times New Roman"/>
        </w:rPr>
        <w:t xml:space="preserve"> </w:t>
      </w:r>
      <w:r w:rsidRPr="00A51FE1">
        <w:rPr>
          <w:rFonts w:ascii="Times New Roman" w:hAnsi="Times New Roman"/>
        </w:rPr>
        <w:t xml:space="preserve">42 CFR </w:t>
      </w:r>
      <w:proofErr w:type="gramStart"/>
      <w:r w:rsidR="00D52927">
        <w:rPr>
          <w:rFonts w:ascii="Times New Roman" w:hAnsi="Times New Roman"/>
        </w:rPr>
        <w:t>section</w:t>
      </w:r>
      <w:proofErr w:type="gramEnd"/>
      <w:r w:rsidR="00D52927">
        <w:rPr>
          <w:rFonts w:ascii="Times New Roman" w:hAnsi="Times New Roman"/>
        </w:rPr>
        <w:t xml:space="preserve"> </w:t>
      </w:r>
      <w:r w:rsidRPr="00A51FE1">
        <w:rPr>
          <w:rFonts w:ascii="Times New Roman" w:hAnsi="Times New Roman"/>
        </w:rPr>
        <w:t>431.610(c).</w:t>
      </w:r>
    </w:p>
    <w:p w14:paraId="634F389B" w14:textId="76216A0A"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880"/>
        <w:rPr>
          <w:rFonts w:ascii="Times New Roman" w:hAnsi="Times New Roman"/>
        </w:rPr>
      </w:pPr>
      <w:r w:rsidRPr="00A51FE1">
        <w:rPr>
          <w:rFonts w:ascii="Times New Roman" w:hAnsi="Times New Roman"/>
        </w:rPr>
        <w:tab/>
      </w:r>
      <w:r w:rsidRPr="00A51FE1">
        <w:rPr>
          <w:rFonts w:ascii="Times New Roman" w:hAnsi="Times New Roman"/>
        </w:rPr>
        <w:tab/>
        <w:t>3.</w:t>
      </w:r>
      <w:r w:rsidRPr="00A51FE1">
        <w:rPr>
          <w:rFonts w:ascii="Times New Roman" w:hAnsi="Times New Roman"/>
        </w:rPr>
        <w:tab/>
      </w:r>
      <w:r w:rsidRPr="00A51FE1">
        <w:rPr>
          <w:rFonts w:ascii="Times New Roman" w:hAnsi="Times New Roman"/>
        </w:rPr>
        <w:tab/>
        <w:t xml:space="preserve">Any other requirements for licensing under the </w:t>
      </w:r>
      <w:r w:rsidR="00AE5E9D">
        <w:rPr>
          <w:rFonts w:ascii="Times New Roman" w:hAnsi="Times New Roman"/>
        </w:rPr>
        <w:t>s</w:t>
      </w:r>
      <w:r w:rsidRPr="00A51FE1">
        <w:rPr>
          <w:rFonts w:ascii="Times New Roman" w:hAnsi="Times New Roman"/>
        </w:rPr>
        <w:t xml:space="preserve">tate </w:t>
      </w:r>
      <w:proofErr w:type="gramStart"/>
      <w:r w:rsidRPr="00A51FE1">
        <w:rPr>
          <w:rFonts w:ascii="Times New Roman" w:hAnsi="Times New Roman"/>
        </w:rPr>
        <w:t>law which</w:t>
      </w:r>
      <w:proofErr w:type="gramEnd"/>
      <w:r w:rsidRPr="00A51FE1">
        <w:rPr>
          <w:rFonts w:ascii="Times New Roman" w:hAnsi="Times New Roman"/>
        </w:rPr>
        <w:t xml:space="preserve"> are necessary for providing county health department services.</w:t>
      </w:r>
    </w:p>
    <w:p w14:paraId="634F389C"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b/>
        </w:rPr>
        <w:tab/>
      </w:r>
      <w:r w:rsidRPr="00A51FE1">
        <w:rPr>
          <w:rFonts w:ascii="Times New Roman" w:hAnsi="Times New Roman"/>
        </w:rPr>
        <w:t>B.</w:t>
      </w:r>
      <w:r w:rsidRPr="00A51FE1">
        <w:rPr>
          <w:rFonts w:ascii="Times New Roman" w:hAnsi="Times New Roman"/>
        </w:rPr>
        <w:tab/>
      </w:r>
      <w:r w:rsidRPr="00A51FE1">
        <w:rPr>
          <w:rFonts w:ascii="Times New Roman" w:hAnsi="Times New Roman"/>
        </w:rPr>
        <w:tab/>
        <w:t>A CHD shall report its total cost in the cost report.  However, only allowable health care services costs and the appropriate indirect overhead cost, as determined in the cost report, shall be included in the reimbursement rate.  Non-allowable services cost and the appropriate indirect overhead, as determined in the cost report, shall not be included in the reimbursement rate.</w:t>
      </w:r>
    </w:p>
    <w:p w14:paraId="634F389D" w14:textId="175085EC"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r>
      <w:r w:rsidR="00AE5E9D">
        <w:rPr>
          <w:rFonts w:ascii="Times New Roman" w:hAnsi="Times New Roman"/>
        </w:rPr>
        <w:t xml:space="preserve">Florida </w:t>
      </w:r>
      <w:r w:rsidRPr="00A51FE1">
        <w:rPr>
          <w:rFonts w:ascii="Times New Roman" w:hAnsi="Times New Roman"/>
        </w:rPr>
        <w:t xml:space="preserve">Medicaid reimbursements shall be limited to an amount, if any, by which the rate calculation for an allowable claim exceeds the amount of a third party recovery during the </w:t>
      </w:r>
      <w:r w:rsidR="00B955AE">
        <w:rPr>
          <w:rFonts w:ascii="Times New Roman" w:hAnsi="Times New Roman"/>
        </w:rPr>
        <w:t xml:space="preserve">Florida </w:t>
      </w:r>
      <w:r w:rsidR="00B955AE">
        <w:rPr>
          <w:rFonts w:ascii="Times New Roman" w:hAnsi="Times New Roman"/>
        </w:rPr>
        <w:lastRenderedPageBreak/>
        <w:t xml:space="preserve">Medicaid </w:t>
      </w:r>
      <w:r w:rsidRPr="00A51FE1">
        <w:rPr>
          <w:rFonts w:ascii="Times New Roman" w:hAnsi="Times New Roman"/>
        </w:rPr>
        <w:t>benefit period.  In addition, the reimbursement shall not exceed the amou</w:t>
      </w:r>
      <w:r w:rsidR="00A51FE1">
        <w:rPr>
          <w:rFonts w:ascii="Times New Roman" w:hAnsi="Times New Roman"/>
        </w:rPr>
        <w:t xml:space="preserve">nt according to 42 CFR </w:t>
      </w:r>
      <w:proofErr w:type="gramStart"/>
      <w:r w:rsidR="008371C8">
        <w:rPr>
          <w:rFonts w:ascii="Times New Roman" w:hAnsi="Times New Roman"/>
        </w:rPr>
        <w:t>section</w:t>
      </w:r>
      <w:proofErr w:type="gramEnd"/>
      <w:r w:rsidR="008371C8">
        <w:rPr>
          <w:rFonts w:ascii="Times New Roman" w:hAnsi="Times New Roman"/>
        </w:rPr>
        <w:t xml:space="preserve"> </w:t>
      </w:r>
      <w:r w:rsidR="00A51FE1">
        <w:rPr>
          <w:rFonts w:ascii="Times New Roman" w:hAnsi="Times New Roman"/>
        </w:rPr>
        <w:t>447.321.</w:t>
      </w:r>
    </w:p>
    <w:p w14:paraId="634F389E" w14:textId="05F00241"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880"/>
        <w:rPr>
          <w:rFonts w:ascii="Times New Roman" w:hAnsi="Times New Roman"/>
        </w:rPr>
      </w:pPr>
      <w:r w:rsidRPr="00A51FE1">
        <w:rPr>
          <w:rFonts w:ascii="Times New Roman" w:hAnsi="Times New Roman"/>
        </w:rPr>
        <w:tab/>
        <w:t>D.</w:t>
      </w:r>
      <w:r w:rsidRPr="00A51FE1">
        <w:rPr>
          <w:rFonts w:ascii="Times New Roman" w:hAnsi="Times New Roman"/>
        </w:rPr>
        <w:tab/>
      </w:r>
      <w:r w:rsidRPr="00A51FE1">
        <w:rPr>
          <w:rFonts w:ascii="Times New Roman" w:hAnsi="Times New Roman"/>
        </w:rPr>
        <w:tab/>
        <w:t xml:space="preserve">Under this plan, a CHD shall be required to accept </w:t>
      </w:r>
      <w:r w:rsidR="00B955AE">
        <w:rPr>
          <w:rFonts w:ascii="Times New Roman" w:hAnsi="Times New Roman"/>
        </w:rPr>
        <w:t xml:space="preserve">Florida Medicaid </w:t>
      </w:r>
      <w:r w:rsidRPr="00A51FE1">
        <w:rPr>
          <w:rFonts w:ascii="Times New Roman" w:hAnsi="Times New Roman"/>
        </w:rPr>
        <w:t xml:space="preserve">reimbursement as payment in full for covered services provided during the benefit period and billed to the </w:t>
      </w:r>
      <w:r w:rsidR="00AE5E9D">
        <w:rPr>
          <w:rFonts w:ascii="Times New Roman" w:hAnsi="Times New Roman"/>
        </w:rPr>
        <w:t xml:space="preserve">Florida </w:t>
      </w:r>
      <w:r w:rsidRPr="00A51FE1">
        <w:rPr>
          <w:rFonts w:ascii="Times New Roman" w:hAnsi="Times New Roman"/>
        </w:rPr>
        <w:t xml:space="preserve">Medicaid program; therefore, there shall be no payments due from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recipients</w:t>
      </w:r>
      <w:proofErr w:type="gramEnd"/>
      <w:r w:rsidRPr="00A51FE1">
        <w:rPr>
          <w:rFonts w:ascii="Times New Roman" w:hAnsi="Times New Roman"/>
        </w:rPr>
        <w:t xml:space="preserve">.  As a result, for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cost</w:t>
      </w:r>
      <w:proofErr w:type="gramEnd"/>
      <w:r w:rsidRPr="00A51FE1">
        <w:rPr>
          <w:rFonts w:ascii="Times New Roman" w:hAnsi="Times New Roman"/>
        </w:rPr>
        <w:t xml:space="preserve"> reporting purposes, there shall be no </w:t>
      </w:r>
      <w:r w:rsidR="00B955AE">
        <w:rPr>
          <w:rFonts w:ascii="Times New Roman" w:hAnsi="Times New Roman"/>
        </w:rPr>
        <w:t xml:space="preserve">Florida Medicaid </w:t>
      </w:r>
      <w:r w:rsidRPr="00A51FE1">
        <w:rPr>
          <w:rFonts w:ascii="Times New Roman" w:hAnsi="Times New Roman"/>
        </w:rPr>
        <w:t xml:space="preserve"> bad debts generated by </w:t>
      </w:r>
      <w:r w:rsidR="00B955AE">
        <w:rPr>
          <w:rFonts w:ascii="Times New Roman" w:hAnsi="Times New Roman"/>
        </w:rPr>
        <w:t xml:space="preserve">Florida Medicaid </w:t>
      </w:r>
      <w:r w:rsidRPr="00A51FE1">
        <w:rPr>
          <w:rFonts w:ascii="Times New Roman" w:hAnsi="Times New Roman"/>
        </w:rPr>
        <w:t xml:space="preserve"> recipients.  Bad debts </w:t>
      </w:r>
      <w:proofErr w:type="gramStart"/>
      <w:r w:rsidRPr="00A51FE1">
        <w:rPr>
          <w:rFonts w:ascii="Times New Roman" w:hAnsi="Times New Roman"/>
        </w:rPr>
        <w:t>shall not be considered</w:t>
      </w:r>
      <w:proofErr w:type="gramEnd"/>
      <w:r w:rsidRPr="00A51FE1">
        <w:rPr>
          <w:rFonts w:ascii="Times New Roman" w:hAnsi="Times New Roman"/>
        </w:rPr>
        <w:t xml:space="preserve"> as an allowable expense.</w:t>
      </w:r>
    </w:p>
    <w:p w14:paraId="634F389F" w14:textId="12DC45A1"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216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 xml:space="preserve">Allowable costs of contracts for physician services shall be limited to the prior year's contract amount, or a similar prior year's contract amount, increased by an inflation factor based on the </w:t>
      </w:r>
      <w:r w:rsidR="007D4F78">
        <w:rPr>
          <w:rFonts w:ascii="Times New Roman" w:hAnsi="Times New Roman"/>
        </w:rPr>
        <w:t>c</w:t>
      </w:r>
      <w:r w:rsidRPr="00A51FE1">
        <w:rPr>
          <w:rFonts w:ascii="Times New Roman" w:hAnsi="Times New Roman"/>
        </w:rPr>
        <w:t xml:space="preserve">onsumer </w:t>
      </w:r>
      <w:r w:rsidR="007D4F78">
        <w:rPr>
          <w:rFonts w:ascii="Times New Roman" w:hAnsi="Times New Roman"/>
        </w:rPr>
        <w:t>p</w:t>
      </w:r>
      <w:r w:rsidRPr="00A51FE1">
        <w:rPr>
          <w:rFonts w:ascii="Times New Roman" w:hAnsi="Times New Roman"/>
        </w:rPr>
        <w:t xml:space="preserve">rice </w:t>
      </w:r>
      <w:r w:rsidR="007D4F78">
        <w:rPr>
          <w:rFonts w:ascii="Times New Roman" w:hAnsi="Times New Roman"/>
        </w:rPr>
        <w:t>i</w:t>
      </w:r>
      <w:r w:rsidRPr="00A51FE1">
        <w:rPr>
          <w:rFonts w:ascii="Times New Roman" w:hAnsi="Times New Roman"/>
        </w:rPr>
        <w:t>ndex (CPI) for services rendered in the contract.</w:t>
      </w:r>
    </w:p>
    <w:p w14:paraId="634F38A0" w14:textId="77777777" w:rsidR="008841D2" w:rsidRPr="00BE394A" w:rsidRDefault="008841D2" w:rsidP="00BE394A">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BE394A">
        <w:rPr>
          <w:sz w:val="28"/>
          <w:szCs w:val="28"/>
        </w:rPr>
        <w:t>IV.</w:t>
      </w:r>
      <w:r w:rsidRPr="00BE394A">
        <w:rPr>
          <w:sz w:val="28"/>
          <w:szCs w:val="28"/>
        </w:rPr>
        <w:tab/>
        <w:t>Standards</w:t>
      </w:r>
    </w:p>
    <w:p w14:paraId="634F38A1" w14:textId="77777777" w:rsidR="00BE394A"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p>
    <w:p w14:paraId="634F38A2" w14:textId="2767E770" w:rsidR="008841D2" w:rsidRPr="00A51FE1" w:rsidRDefault="00BE394A"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Pr>
          <w:rFonts w:ascii="Times New Roman" w:hAnsi="Times New Roman"/>
        </w:rPr>
        <w:tab/>
      </w:r>
      <w:r w:rsidR="008841D2" w:rsidRPr="00A51FE1">
        <w:rPr>
          <w:rFonts w:ascii="Times New Roman" w:hAnsi="Times New Roman"/>
        </w:rPr>
        <w:t>A.</w:t>
      </w:r>
      <w:r w:rsidR="008841D2" w:rsidRPr="00A51FE1">
        <w:rPr>
          <w:rFonts w:ascii="Times New Roman" w:hAnsi="Times New Roman"/>
        </w:rPr>
        <w:tab/>
      </w:r>
      <w:r w:rsidR="008841D2" w:rsidRPr="00A51FE1">
        <w:rPr>
          <w:rFonts w:ascii="Times New Roman" w:hAnsi="Times New Roman"/>
        </w:rPr>
        <w:tab/>
        <w:t>Changes in individual CHD rates shall be effective July 1 of each year.</w:t>
      </w:r>
    </w:p>
    <w:p w14:paraId="634F38A3" w14:textId="58268522"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B.</w:t>
      </w:r>
      <w:r w:rsidRPr="00A51FE1">
        <w:rPr>
          <w:rFonts w:ascii="Times New Roman" w:hAnsi="Times New Roman"/>
        </w:rPr>
        <w:tab/>
      </w:r>
      <w:r w:rsidRPr="00A51FE1">
        <w:rPr>
          <w:rFonts w:ascii="Times New Roman" w:hAnsi="Times New Roman"/>
        </w:rPr>
        <w:tab/>
        <w:t xml:space="preserve">All cost reports received by AHCA as of April 15 of each year </w:t>
      </w:r>
      <w:proofErr w:type="gramStart"/>
      <w:r w:rsidRPr="00A51FE1">
        <w:rPr>
          <w:rFonts w:ascii="Times New Roman" w:hAnsi="Times New Roman"/>
        </w:rPr>
        <w:t>shall be used</w:t>
      </w:r>
      <w:proofErr w:type="gramEnd"/>
      <w:r w:rsidRPr="00A51FE1">
        <w:rPr>
          <w:rFonts w:ascii="Times New Roman" w:hAnsi="Times New Roman"/>
        </w:rPr>
        <w:t xml:space="preserve"> to establish the encounter rates for the following rate period.</w:t>
      </w:r>
    </w:p>
    <w:p w14:paraId="634F38A4"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C.</w:t>
      </w:r>
      <w:r w:rsidRPr="00A51FE1">
        <w:rPr>
          <w:rFonts w:ascii="Times New Roman" w:hAnsi="Times New Roman"/>
        </w:rPr>
        <w:tab/>
      </w:r>
      <w:r w:rsidRPr="00A51FE1">
        <w:rPr>
          <w:rFonts w:ascii="Times New Roman" w:hAnsi="Times New Roman"/>
        </w:rPr>
        <w:tab/>
        <w:t xml:space="preserve">The individual CHD's prospectively determined rate </w:t>
      </w:r>
      <w:proofErr w:type="gramStart"/>
      <w:r w:rsidRPr="00A51FE1">
        <w:rPr>
          <w:rFonts w:ascii="Times New Roman" w:hAnsi="Times New Roman"/>
        </w:rPr>
        <w:t>shall be adjusted</w:t>
      </w:r>
      <w:proofErr w:type="gramEnd"/>
      <w:r w:rsidRPr="00A51FE1">
        <w:rPr>
          <w:rFonts w:ascii="Times New Roman" w:hAnsi="Times New Roman"/>
        </w:rPr>
        <w:t xml:space="preserve"> only under the following circumstances:</w:t>
      </w:r>
    </w:p>
    <w:p w14:paraId="634F38A5"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1.</w:t>
      </w:r>
      <w:r w:rsidRPr="00A51FE1">
        <w:rPr>
          <w:rFonts w:ascii="Times New Roman" w:hAnsi="Times New Roman"/>
        </w:rPr>
        <w:tab/>
      </w:r>
      <w:r w:rsidRPr="00A51FE1">
        <w:rPr>
          <w:rFonts w:ascii="Times New Roman" w:hAnsi="Times New Roman"/>
        </w:rPr>
        <w:tab/>
        <w:t xml:space="preserve">An error </w:t>
      </w:r>
      <w:proofErr w:type="gramStart"/>
      <w:r w:rsidRPr="00A51FE1">
        <w:rPr>
          <w:rFonts w:ascii="Times New Roman" w:hAnsi="Times New Roman"/>
        </w:rPr>
        <w:t>was made</w:t>
      </w:r>
      <w:proofErr w:type="gramEnd"/>
      <w:r w:rsidRPr="00A51FE1">
        <w:rPr>
          <w:rFonts w:ascii="Times New Roman" w:hAnsi="Times New Roman"/>
        </w:rPr>
        <w:t xml:space="preserve"> by AHCA in the calculation of the CHD's rate.</w:t>
      </w:r>
    </w:p>
    <w:p w14:paraId="634F38A6" w14:textId="7E81031D"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 xml:space="preserve">  2.</w:t>
      </w:r>
      <w:r w:rsidRPr="00A51FE1">
        <w:rPr>
          <w:rFonts w:ascii="Times New Roman" w:hAnsi="Times New Roman"/>
        </w:rPr>
        <w:tab/>
      </w:r>
      <w:r w:rsidRPr="00A51FE1">
        <w:rPr>
          <w:rFonts w:ascii="Times New Roman" w:hAnsi="Times New Roman"/>
        </w:rPr>
        <w:tab/>
        <w:t xml:space="preserve">A provider submits an amended cost report used to determine the rates in effect.  An amended cost report </w:t>
      </w:r>
      <w:proofErr w:type="gramStart"/>
      <w:r w:rsidRPr="00A51FE1">
        <w:rPr>
          <w:rFonts w:ascii="Times New Roman" w:hAnsi="Times New Roman"/>
        </w:rPr>
        <w:t>may be submitted</w:t>
      </w:r>
      <w:proofErr w:type="gramEnd"/>
      <w:r w:rsidRPr="00A51FE1">
        <w:rPr>
          <w:rFonts w:ascii="Times New Roman" w:hAnsi="Times New Roman"/>
        </w:rPr>
        <w:t xml:space="preserve"> in the event that it would </w:t>
      </w:r>
      <w:r w:rsidR="00A97AA3">
        <w:rPr>
          <w:rFonts w:ascii="Times New Roman" w:hAnsi="Times New Roman"/>
        </w:rPr>
        <w:t>cause</w:t>
      </w:r>
      <w:r w:rsidRPr="00A51FE1">
        <w:rPr>
          <w:rFonts w:ascii="Times New Roman" w:hAnsi="Times New Roman"/>
        </w:rPr>
        <w:t xml:space="preserve"> a change of </w:t>
      </w:r>
      <w:r w:rsidR="00783144">
        <w:rPr>
          <w:rFonts w:ascii="Times New Roman" w:hAnsi="Times New Roman"/>
        </w:rPr>
        <w:t>one</w:t>
      </w:r>
      <w:r w:rsidRPr="00A51FE1">
        <w:rPr>
          <w:rFonts w:ascii="Times New Roman" w:hAnsi="Times New Roman"/>
        </w:rPr>
        <w:t xml:space="preserve"> percent or more in the total reimbursement rate.  The amended cost report </w:t>
      </w:r>
      <w:proofErr w:type="gramStart"/>
      <w:r w:rsidRPr="00A51FE1">
        <w:rPr>
          <w:rFonts w:ascii="Times New Roman" w:hAnsi="Times New Roman"/>
        </w:rPr>
        <w:t>must be filed</w:t>
      </w:r>
      <w:proofErr w:type="gramEnd"/>
      <w:r w:rsidRPr="00A51FE1">
        <w:rPr>
          <w:rFonts w:ascii="Times New Roman" w:hAnsi="Times New Roman"/>
        </w:rPr>
        <w:t xml:space="preserve"> by the filing date of the subsequent cost report.  An audited cost report </w:t>
      </w:r>
      <w:proofErr w:type="gramStart"/>
      <w:r w:rsidRPr="00A51FE1">
        <w:rPr>
          <w:rFonts w:ascii="Times New Roman" w:hAnsi="Times New Roman"/>
        </w:rPr>
        <w:t>may not be amended</w:t>
      </w:r>
      <w:proofErr w:type="gramEnd"/>
      <w:r w:rsidRPr="00A51FE1">
        <w:rPr>
          <w:rFonts w:ascii="Times New Roman" w:hAnsi="Times New Roman"/>
        </w:rPr>
        <w:t xml:space="preserve">.  A cost report </w:t>
      </w:r>
      <w:proofErr w:type="gramStart"/>
      <w:r w:rsidRPr="00A51FE1">
        <w:rPr>
          <w:rFonts w:ascii="Times New Roman" w:hAnsi="Times New Roman"/>
        </w:rPr>
        <w:t>shall be deemed</w:t>
      </w:r>
      <w:proofErr w:type="gramEnd"/>
      <w:r w:rsidRPr="00A51FE1">
        <w:rPr>
          <w:rFonts w:ascii="Times New Roman" w:hAnsi="Times New Roman"/>
        </w:rPr>
        <w:t xml:space="preserve"> audited 30 days after the exit conference between field audit staff and the provider has been completed.</w:t>
      </w:r>
    </w:p>
    <w:p w14:paraId="634F38A7"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lastRenderedPageBreak/>
        <w:tab/>
      </w:r>
      <w:r w:rsidRPr="00A51FE1">
        <w:rPr>
          <w:rFonts w:ascii="Times New Roman" w:hAnsi="Times New Roman"/>
        </w:rPr>
        <w:tab/>
        <w:t xml:space="preserve"> 3.</w:t>
      </w:r>
      <w:r w:rsidRPr="00A51FE1">
        <w:rPr>
          <w:rFonts w:ascii="Times New Roman" w:hAnsi="Times New Roman"/>
        </w:rPr>
        <w:tab/>
      </w:r>
      <w:r w:rsidRPr="00A51FE1">
        <w:rPr>
          <w:rFonts w:ascii="Times New Roman" w:hAnsi="Times New Roman"/>
        </w:rPr>
        <w:tab/>
        <w:t>Further desk or on-site audits of cost reports used in the establishment of the prospective rates disclose a change in allowable costs in those reports.</w:t>
      </w:r>
    </w:p>
    <w:p w14:paraId="634F38A8" w14:textId="5CA37921"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r>
      <w:proofErr w:type="gramStart"/>
      <w:r w:rsidRPr="00A51FE1">
        <w:rPr>
          <w:rFonts w:ascii="Times New Roman" w:hAnsi="Times New Roman"/>
        </w:rPr>
        <w:t>D.</w:t>
      </w:r>
      <w:r w:rsidRPr="00A51FE1">
        <w:rPr>
          <w:rFonts w:ascii="Times New Roman" w:hAnsi="Times New Roman"/>
        </w:rPr>
        <w:tab/>
      </w:r>
      <w:r w:rsidRPr="00A51FE1">
        <w:rPr>
          <w:rFonts w:ascii="Times New Roman" w:hAnsi="Times New Roman"/>
        </w:rPr>
        <w:tab/>
        <w:t xml:space="preserve">Any rate adjustment or denial of a rate adjustment by AHCA may be appealed by the provider in accordance with </w:t>
      </w:r>
      <w:r w:rsidR="00AE5E9D">
        <w:rPr>
          <w:rFonts w:ascii="Times New Roman" w:hAnsi="Times New Roman"/>
        </w:rPr>
        <w:t>s</w:t>
      </w:r>
      <w:r w:rsidRPr="00A51FE1">
        <w:rPr>
          <w:rFonts w:ascii="Times New Roman" w:hAnsi="Times New Roman"/>
        </w:rPr>
        <w:t>ection 120.57, F</w:t>
      </w:r>
      <w:r w:rsidR="00503662">
        <w:rPr>
          <w:rFonts w:ascii="Times New Roman" w:hAnsi="Times New Roman"/>
        </w:rPr>
        <w:t>.S.</w:t>
      </w:r>
      <w:proofErr w:type="gramEnd"/>
    </w:p>
    <w:p w14:paraId="634F38B0" w14:textId="64B48D31" w:rsidR="008841D2" w:rsidRPr="00A51FE1" w:rsidRDefault="008841D2" w:rsidP="00AD6790">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E.</w:t>
      </w:r>
      <w:r w:rsidRPr="00A51FE1">
        <w:rPr>
          <w:rFonts w:ascii="Times New Roman" w:hAnsi="Times New Roman"/>
        </w:rPr>
        <w:tab/>
      </w:r>
      <w:r w:rsidRPr="00A51FE1">
        <w:rPr>
          <w:rFonts w:ascii="Times New Roman" w:hAnsi="Times New Roman"/>
        </w:rPr>
        <w:tab/>
        <w:t xml:space="preserve">CHD </w:t>
      </w:r>
      <w:r w:rsidR="001F2677">
        <w:rPr>
          <w:rFonts w:ascii="Times New Roman" w:hAnsi="Times New Roman"/>
        </w:rPr>
        <w:t xml:space="preserve">services are </w:t>
      </w:r>
      <w:proofErr w:type="spellStart"/>
      <w:proofErr w:type="gramStart"/>
      <w:r w:rsidR="001F2677">
        <w:rPr>
          <w:rFonts w:ascii="Times New Roman" w:hAnsi="Times New Roman"/>
        </w:rPr>
        <w:t>are</w:t>
      </w:r>
      <w:proofErr w:type="spellEnd"/>
      <w:r w:rsidR="001F2677">
        <w:rPr>
          <w:rFonts w:ascii="Times New Roman" w:hAnsi="Times New Roman"/>
        </w:rPr>
        <w:t xml:space="preserve"> reimbursed</w:t>
      </w:r>
      <w:proofErr w:type="gramEnd"/>
      <w:r w:rsidR="001F2677">
        <w:rPr>
          <w:rFonts w:ascii="Times New Roman" w:hAnsi="Times New Roman"/>
        </w:rPr>
        <w:t xml:space="preserve"> as defined in the </w:t>
      </w:r>
      <w:r w:rsidR="001F2677" w:rsidRPr="007D4173">
        <w:rPr>
          <w:noProof/>
          <w:color w:val="000000"/>
        </w:rPr>
        <w:t>Florida Medicaid County Health Department Clinic Services Coverage and Limitations Handbook</w:t>
      </w:r>
      <w:r w:rsidR="001F2677">
        <w:rPr>
          <w:rFonts w:ascii="Times New Roman" w:hAnsi="Times New Roman"/>
        </w:rPr>
        <w:t xml:space="preserve">, </w:t>
      </w:r>
      <w:r w:rsidRPr="00A51FE1">
        <w:rPr>
          <w:rFonts w:ascii="Times New Roman" w:hAnsi="Times New Roman"/>
        </w:rPr>
        <w:t>which is incorporated in Rule 59G-4.055</w:t>
      </w:r>
      <w:r w:rsidR="001F2677">
        <w:rPr>
          <w:rFonts w:ascii="Times New Roman" w:hAnsi="Times New Roman"/>
        </w:rPr>
        <w:t xml:space="preserve">.  </w:t>
      </w:r>
      <w:r w:rsidRPr="00A51FE1">
        <w:rPr>
          <w:rFonts w:ascii="Times New Roman" w:hAnsi="Times New Roman"/>
        </w:rPr>
        <w:tab/>
        <w:t>F.</w:t>
      </w:r>
      <w:r w:rsidRPr="00A51FE1">
        <w:rPr>
          <w:rFonts w:ascii="Times New Roman" w:hAnsi="Times New Roman"/>
        </w:rPr>
        <w:tab/>
      </w:r>
      <w:r w:rsidRPr="00A51FE1">
        <w:rPr>
          <w:rFonts w:ascii="Times New Roman" w:hAnsi="Times New Roman"/>
        </w:rPr>
        <w:tab/>
        <w:t xml:space="preserve">Prescription drugs and immunization costs </w:t>
      </w:r>
      <w:proofErr w:type="gramStart"/>
      <w:r w:rsidRPr="00A51FE1">
        <w:rPr>
          <w:rFonts w:ascii="Times New Roman" w:hAnsi="Times New Roman"/>
        </w:rPr>
        <w:t>shall be reimbursed</w:t>
      </w:r>
      <w:proofErr w:type="gramEnd"/>
      <w:r w:rsidRPr="00A51FE1">
        <w:rPr>
          <w:rFonts w:ascii="Times New Roman" w:hAnsi="Times New Roman"/>
        </w:rPr>
        <w:t xml:space="preserve"> through </w:t>
      </w:r>
      <w:r w:rsidR="001F2677">
        <w:rPr>
          <w:rFonts w:ascii="Times New Roman" w:hAnsi="Times New Roman"/>
        </w:rPr>
        <w:t>Florida Medicaid’s pharmacy services</w:t>
      </w:r>
      <w:r w:rsidRPr="00A51FE1">
        <w:rPr>
          <w:rFonts w:ascii="Times New Roman" w:hAnsi="Times New Roman"/>
        </w:rPr>
        <w:t xml:space="preserve"> utilizing current fee schedules established for those services.  These costs </w:t>
      </w:r>
      <w:proofErr w:type="gramStart"/>
      <w:r w:rsidRPr="00A51FE1">
        <w:rPr>
          <w:rFonts w:ascii="Times New Roman" w:hAnsi="Times New Roman"/>
        </w:rPr>
        <w:t>shall be reported</w:t>
      </w:r>
      <w:proofErr w:type="gramEnd"/>
      <w:r w:rsidRPr="00A51FE1">
        <w:rPr>
          <w:rFonts w:ascii="Times New Roman" w:hAnsi="Times New Roman"/>
        </w:rPr>
        <w:t xml:space="preserve"> in the cost report as non-allowable services</w:t>
      </w:r>
      <w:r w:rsidR="001F2677">
        <w:rPr>
          <w:rFonts w:ascii="Times New Roman" w:hAnsi="Times New Roman"/>
        </w:rPr>
        <w:t xml:space="preserve"> </w:t>
      </w:r>
      <w:r w:rsidRPr="00A51FE1">
        <w:rPr>
          <w:rFonts w:ascii="Times New Roman" w:hAnsi="Times New Roman"/>
        </w:rPr>
        <w:t xml:space="preserve">and product cost shall be adjusted out.  Costs relating to contracted pharmacy services </w:t>
      </w:r>
      <w:proofErr w:type="gramStart"/>
      <w:r w:rsidRPr="00A51FE1">
        <w:rPr>
          <w:rFonts w:ascii="Times New Roman" w:hAnsi="Times New Roman"/>
        </w:rPr>
        <w:t>shall be reported under non-allowable services, and adjusted out in total</w:t>
      </w:r>
      <w:proofErr w:type="gramEnd"/>
      <w:r w:rsidRPr="00A51FE1">
        <w:rPr>
          <w:rFonts w:ascii="Times New Roman" w:hAnsi="Times New Roman"/>
        </w:rPr>
        <w:t>.</w:t>
      </w:r>
    </w:p>
    <w:p w14:paraId="634F38B1"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1440" w:hanging="1440"/>
        <w:rPr>
          <w:rFonts w:ascii="Times New Roman" w:hAnsi="Times New Roman"/>
        </w:rPr>
      </w:pPr>
      <w:r w:rsidRPr="00A51FE1">
        <w:rPr>
          <w:rFonts w:ascii="Times New Roman" w:hAnsi="Times New Roman"/>
        </w:rPr>
        <w:tab/>
        <w:t>G.</w:t>
      </w:r>
      <w:r w:rsidRPr="00A51FE1">
        <w:rPr>
          <w:rFonts w:ascii="Times New Roman" w:hAnsi="Times New Roman"/>
        </w:rPr>
        <w:tab/>
      </w:r>
      <w:r w:rsidRPr="00A51FE1">
        <w:rPr>
          <w:rFonts w:ascii="Times New Roman" w:hAnsi="Times New Roman"/>
        </w:rPr>
        <w:tab/>
        <w:t xml:space="preserve">Costs relating to the following services </w:t>
      </w:r>
      <w:proofErr w:type="gramStart"/>
      <w:r w:rsidRPr="00A51FE1">
        <w:rPr>
          <w:rFonts w:ascii="Times New Roman" w:hAnsi="Times New Roman"/>
        </w:rPr>
        <w:t>are excluded</w:t>
      </w:r>
      <w:proofErr w:type="gramEnd"/>
      <w:r w:rsidRPr="00A51FE1">
        <w:rPr>
          <w:rFonts w:ascii="Times New Roman" w:hAnsi="Times New Roman"/>
        </w:rPr>
        <w:t xml:space="preserve"> from the encounter rate and shall be reported in the cost report under non-allowable service:</w:t>
      </w:r>
    </w:p>
    <w:p w14:paraId="634F38B2" w14:textId="7D996AA3"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1.</w:t>
      </w:r>
      <w:r w:rsidRPr="00A51FE1">
        <w:rPr>
          <w:rFonts w:ascii="Times New Roman" w:hAnsi="Times New Roman"/>
        </w:rPr>
        <w:tab/>
      </w:r>
      <w:r w:rsidRPr="00A51FE1">
        <w:rPr>
          <w:rFonts w:ascii="Times New Roman" w:hAnsi="Times New Roman"/>
          <w:strike/>
        </w:rPr>
        <w:tab/>
      </w:r>
      <w:r w:rsidRPr="00A51FE1">
        <w:rPr>
          <w:rFonts w:ascii="Times New Roman" w:hAnsi="Times New Roman"/>
        </w:rPr>
        <w:t>Ambulance services</w:t>
      </w:r>
      <w:r w:rsidR="00F61B3E">
        <w:rPr>
          <w:rFonts w:ascii="Times New Roman" w:hAnsi="Times New Roman"/>
        </w:rPr>
        <w:t>.</w:t>
      </w:r>
      <w:proofErr w:type="gramEnd"/>
    </w:p>
    <w:p w14:paraId="634F38B3" w14:textId="019CE741"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2.</w:t>
      </w:r>
      <w:r w:rsidRPr="00A51FE1">
        <w:rPr>
          <w:rFonts w:ascii="Times New Roman" w:hAnsi="Times New Roman"/>
        </w:rPr>
        <w:tab/>
      </w:r>
      <w:r w:rsidRPr="00A51FE1">
        <w:rPr>
          <w:rFonts w:ascii="Times New Roman" w:hAnsi="Times New Roman"/>
        </w:rPr>
        <w:tab/>
        <w:t>Home health services</w:t>
      </w:r>
      <w:r w:rsidR="00F61B3E">
        <w:rPr>
          <w:rFonts w:ascii="Times New Roman" w:hAnsi="Times New Roman"/>
        </w:rPr>
        <w:t>.</w:t>
      </w:r>
      <w:proofErr w:type="gramEnd"/>
    </w:p>
    <w:p w14:paraId="634F38B4" w14:textId="7B605BA3"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3.</w:t>
      </w:r>
      <w:r w:rsidRPr="00A51FE1">
        <w:rPr>
          <w:rFonts w:ascii="Times New Roman" w:hAnsi="Times New Roman"/>
        </w:rPr>
        <w:tab/>
      </w:r>
      <w:r w:rsidRPr="00A51FE1">
        <w:rPr>
          <w:rFonts w:ascii="Times New Roman" w:hAnsi="Times New Roman"/>
        </w:rPr>
        <w:tab/>
        <w:t xml:space="preserve">WIC certifications and </w:t>
      </w:r>
      <w:proofErr w:type="spellStart"/>
      <w:r w:rsidRPr="00A51FE1">
        <w:rPr>
          <w:rFonts w:ascii="Times New Roman" w:hAnsi="Times New Roman"/>
        </w:rPr>
        <w:t>recertifications</w:t>
      </w:r>
      <w:proofErr w:type="spellEnd"/>
      <w:r w:rsidR="00F61B3E">
        <w:rPr>
          <w:rFonts w:ascii="Times New Roman" w:hAnsi="Times New Roman"/>
        </w:rPr>
        <w:t>.</w:t>
      </w:r>
      <w:proofErr w:type="gramEnd"/>
    </w:p>
    <w:p w14:paraId="634F38B5" w14:textId="4949A443" w:rsidR="008841D2"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t>4.</w:t>
      </w:r>
      <w:r w:rsidRPr="00A51FE1">
        <w:rPr>
          <w:rFonts w:ascii="Times New Roman" w:hAnsi="Times New Roman"/>
        </w:rPr>
        <w:tab/>
      </w:r>
      <w:r w:rsidRPr="00A51FE1">
        <w:rPr>
          <w:rFonts w:ascii="Times New Roman" w:hAnsi="Times New Roman"/>
        </w:rPr>
        <w:tab/>
        <w:t>Any health care services rendered away from the clinic, at a hospital, or a nursing home</w:t>
      </w:r>
      <w:r w:rsidR="00F61B3E">
        <w:rPr>
          <w:rFonts w:ascii="Times New Roman" w:hAnsi="Times New Roman"/>
        </w:rPr>
        <w:t xml:space="preserve">. </w:t>
      </w:r>
      <w:r w:rsidR="00006B5C">
        <w:rPr>
          <w:rFonts w:ascii="Times New Roman" w:hAnsi="Times New Roman"/>
        </w:rPr>
        <w:t>(</w:t>
      </w:r>
      <w:r w:rsidRPr="00A51FE1">
        <w:rPr>
          <w:rFonts w:ascii="Times New Roman" w:hAnsi="Times New Roman"/>
        </w:rPr>
        <w:t>These services include off</w:t>
      </w:r>
      <w:r w:rsidR="00B15615">
        <w:rPr>
          <w:rFonts w:ascii="Times New Roman" w:hAnsi="Times New Roman"/>
        </w:rPr>
        <w:t>-</w:t>
      </w:r>
      <w:r w:rsidRPr="00A51FE1">
        <w:rPr>
          <w:rFonts w:ascii="Times New Roman" w:hAnsi="Times New Roman"/>
        </w:rPr>
        <w:t xml:space="preserve">site radiology </w:t>
      </w:r>
      <w:r w:rsidR="00B15615">
        <w:rPr>
          <w:rFonts w:ascii="Times New Roman" w:hAnsi="Times New Roman"/>
        </w:rPr>
        <w:t>and</w:t>
      </w:r>
      <w:r w:rsidRPr="00A51FE1">
        <w:rPr>
          <w:rFonts w:ascii="Times New Roman" w:hAnsi="Times New Roman"/>
        </w:rPr>
        <w:t xml:space="preserve"> clinical laboratory services.  However, </w:t>
      </w:r>
      <w:r w:rsidR="00B15615">
        <w:rPr>
          <w:rFonts w:ascii="Times New Roman" w:hAnsi="Times New Roman"/>
        </w:rPr>
        <w:t>services</w:t>
      </w:r>
      <w:r w:rsidRPr="00A51FE1">
        <w:rPr>
          <w:rFonts w:ascii="Times New Roman" w:hAnsi="Times New Roman"/>
        </w:rPr>
        <w:t xml:space="preserve"> rendered away from the clinic may be billed under other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programs</w:t>
      </w:r>
      <w:proofErr w:type="gramEnd"/>
      <w:r w:rsidRPr="00A51FE1">
        <w:rPr>
          <w:rFonts w:ascii="Times New Roman" w:hAnsi="Times New Roman"/>
        </w:rPr>
        <w:t>, if eligible</w:t>
      </w:r>
      <w:r w:rsidR="00006B5C">
        <w:rPr>
          <w:rFonts w:ascii="Times New Roman" w:hAnsi="Times New Roman"/>
        </w:rPr>
        <w:t>)</w:t>
      </w:r>
      <w:r w:rsidR="00F61B3E">
        <w:rPr>
          <w:rFonts w:ascii="Times New Roman" w:hAnsi="Times New Roman"/>
        </w:rPr>
        <w:t>.</w:t>
      </w:r>
    </w:p>
    <w:p w14:paraId="634F38B6" w14:textId="77777777" w:rsidR="008841D2" w:rsidRPr="00386C74" w:rsidRDefault="008841D2" w:rsidP="00386C74">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386C74">
        <w:rPr>
          <w:sz w:val="28"/>
          <w:szCs w:val="28"/>
        </w:rPr>
        <w:t>V.</w:t>
      </w:r>
      <w:r w:rsidRPr="00386C74">
        <w:rPr>
          <w:sz w:val="28"/>
          <w:szCs w:val="28"/>
        </w:rPr>
        <w:tab/>
        <w:t>Methods</w:t>
      </w:r>
    </w:p>
    <w:p w14:paraId="634F38B7" w14:textId="77777777" w:rsidR="00386C74"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p>
    <w:p w14:paraId="634F38B8" w14:textId="1EFE0695"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t xml:space="preserve">This section defines the methodologies used by the Florida Medicaid </w:t>
      </w:r>
      <w:r w:rsidR="001878B1">
        <w:rPr>
          <w:rFonts w:ascii="Times New Roman" w:hAnsi="Times New Roman"/>
        </w:rPr>
        <w:t>p</w:t>
      </w:r>
      <w:r w:rsidRPr="00A51FE1">
        <w:rPr>
          <w:rFonts w:ascii="Times New Roman" w:hAnsi="Times New Roman"/>
        </w:rPr>
        <w:t>rogram in establishing individual CHD reimbursement encounter rates</w:t>
      </w:r>
      <w:r w:rsidR="00BD350A" w:rsidRPr="00A51FE1">
        <w:rPr>
          <w:rFonts w:ascii="Times New Roman" w:hAnsi="Times New Roman"/>
        </w:rPr>
        <w:t xml:space="preserve"> on July 1 of each year</w:t>
      </w:r>
      <w:r w:rsidR="005361CE" w:rsidRPr="00A51FE1">
        <w:rPr>
          <w:rFonts w:ascii="Times New Roman" w:hAnsi="Times New Roman"/>
        </w:rPr>
        <w:t xml:space="preserve">.  The services provided at each CHD </w:t>
      </w:r>
      <w:proofErr w:type="gramStart"/>
      <w:r w:rsidR="005361CE" w:rsidRPr="00A51FE1">
        <w:rPr>
          <w:rFonts w:ascii="Times New Roman" w:hAnsi="Times New Roman"/>
        </w:rPr>
        <w:t>are in compliance</w:t>
      </w:r>
      <w:proofErr w:type="gramEnd"/>
      <w:r w:rsidR="005361CE" w:rsidRPr="00A51FE1">
        <w:rPr>
          <w:rFonts w:ascii="Times New Roman" w:hAnsi="Times New Roman"/>
        </w:rPr>
        <w:t xml:space="preserve"> with </w:t>
      </w:r>
      <w:r w:rsidR="000901AD" w:rsidRPr="00A51FE1">
        <w:rPr>
          <w:rFonts w:ascii="Times New Roman" w:hAnsi="Times New Roman"/>
        </w:rPr>
        <w:t>42 CFR</w:t>
      </w:r>
      <w:r w:rsidR="00B83DB4">
        <w:rPr>
          <w:rFonts w:ascii="Times New Roman" w:hAnsi="Times New Roman"/>
        </w:rPr>
        <w:t xml:space="preserve"> section</w:t>
      </w:r>
      <w:r w:rsidR="000901AD" w:rsidRPr="00A51FE1">
        <w:rPr>
          <w:rFonts w:ascii="Times New Roman" w:hAnsi="Times New Roman"/>
        </w:rPr>
        <w:t xml:space="preserve"> 440.90.</w:t>
      </w:r>
    </w:p>
    <w:p w14:paraId="634F38B9"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rPr>
          <w:rFonts w:ascii="Times New Roman" w:hAnsi="Times New Roman"/>
        </w:rPr>
      </w:pPr>
      <w:r w:rsidRPr="00A51FE1">
        <w:rPr>
          <w:rFonts w:ascii="Times New Roman" w:hAnsi="Times New Roman"/>
        </w:rPr>
        <w:tab/>
      </w:r>
      <w:proofErr w:type="gramStart"/>
      <w:r w:rsidRPr="00A51FE1">
        <w:rPr>
          <w:rFonts w:ascii="Times New Roman" w:hAnsi="Times New Roman"/>
        </w:rPr>
        <w:t>A.</w:t>
      </w:r>
      <w:r w:rsidRPr="00A51FE1">
        <w:rPr>
          <w:rFonts w:ascii="Times New Roman" w:hAnsi="Times New Roman"/>
        </w:rPr>
        <w:tab/>
      </w:r>
      <w:r w:rsidRPr="00A51FE1">
        <w:rPr>
          <w:rFonts w:ascii="Times New Roman" w:hAnsi="Times New Roman"/>
        </w:rPr>
        <w:tab/>
        <w:t>Setting Individual CHD Rates.</w:t>
      </w:r>
      <w:proofErr w:type="gramEnd"/>
    </w:p>
    <w:p w14:paraId="634F38BA" w14:textId="124F4F02"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lastRenderedPageBreak/>
        <w:t>Review and adjust each CHD's cost report available to AHCA as of April 15 to reflect the results of desk and field audits.</w:t>
      </w:r>
    </w:p>
    <w:p w14:paraId="634F38BB" w14:textId="3D7C4B82"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Determine each CHD's encounter rate by dividing total allowable cost by total allowable encounters.  </w:t>
      </w:r>
    </w:p>
    <w:p w14:paraId="634F38BC" w14:textId="15C654C6" w:rsidR="008841D2" w:rsidRPr="00A51FE1" w:rsidRDefault="008841D2" w:rsidP="009A1B75">
      <w:pPr>
        <w:numPr>
          <w:ilvl w:val="0"/>
          <w:numId w:val="8"/>
        </w:numPr>
        <w:tabs>
          <w:tab w:val="left" w:pos="720"/>
          <w:tab w:val="center" w:pos="1440"/>
          <w:tab w:val="center" w:pos="2880"/>
          <w:tab w:val="center" w:pos="3600"/>
          <w:tab w:val="center" w:pos="4320"/>
        </w:tabs>
        <w:spacing w:line="480" w:lineRule="auto"/>
        <w:rPr>
          <w:rFonts w:ascii="Times New Roman" w:hAnsi="Times New Roman"/>
        </w:rPr>
      </w:pPr>
      <w:r w:rsidRPr="00A51FE1">
        <w:rPr>
          <w:rFonts w:ascii="Times New Roman" w:hAnsi="Times New Roman"/>
        </w:rPr>
        <w:t xml:space="preserve">Adjust each CHD's encounter rate with an inflation factor based on the CPI of the midpoint of the CHD's cost reporting period divided into the CPI projected for December 31 of each year.  The adjustment </w:t>
      </w:r>
      <w:proofErr w:type="gramStart"/>
      <w:r w:rsidRPr="00A51FE1">
        <w:rPr>
          <w:rFonts w:ascii="Times New Roman" w:hAnsi="Times New Roman"/>
        </w:rPr>
        <w:t>shall be made</w:t>
      </w:r>
      <w:proofErr w:type="gramEnd"/>
      <w:r w:rsidRPr="00A51FE1">
        <w:rPr>
          <w:rFonts w:ascii="Times New Roman" w:hAnsi="Times New Roman"/>
        </w:rPr>
        <w:t xml:space="preserve"> utilizing the latest available projections from the Data Resource Incorporation (DRI) </w:t>
      </w:r>
      <w:r w:rsidR="00C049BF">
        <w:rPr>
          <w:rFonts w:ascii="Times New Roman" w:hAnsi="Times New Roman"/>
        </w:rPr>
        <w:t>CPI</w:t>
      </w:r>
      <w:r w:rsidRPr="00A51FE1">
        <w:rPr>
          <w:rFonts w:ascii="Times New Roman" w:hAnsi="Times New Roman"/>
        </w:rPr>
        <w:t xml:space="preserve"> (Appendix A)</w:t>
      </w:r>
      <w:r w:rsidR="00006B5C">
        <w:rPr>
          <w:rFonts w:ascii="Times New Roman" w:hAnsi="Times New Roman"/>
        </w:rPr>
        <w:t>.</w:t>
      </w:r>
    </w:p>
    <w:p w14:paraId="68A4B0AA" w14:textId="77777777" w:rsidR="00117100" w:rsidRPr="00A91145" w:rsidRDefault="00117100" w:rsidP="00AD6790">
      <w:pPr>
        <w:pStyle w:val="ListParagraph"/>
        <w:numPr>
          <w:ilvl w:val="0"/>
          <w:numId w:val="61"/>
        </w:numPr>
        <w:ind w:left="1620" w:hanging="810"/>
      </w:pPr>
      <w:r>
        <w:t>Method of Establishing Historical Rate Reductions</w:t>
      </w:r>
    </w:p>
    <w:p w14:paraId="76CD28AC" w14:textId="77777777" w:rsidR="00117100" w:rsidRPr="002614CD" w:rsidRDefault="00117100" w:rsidP="00AD6790">
      <w:pPr>
        <w:pStyle w:val="ListParagraph"/>
        <w:ind w:left="2160"/>
      </w:pPr>
    </w:p>
    <w:p w14:paraId="634F38CA" w14:textId="2D923D24" w:rsidR="00187AC9" w:rsidRPr="00187AC9" w:rsidRDefault="00D6606E" w:rsidP="00AD6790">
      <w:pPr>
        <w:pStyle w:val="ListParagraph"/>
        <w:numPr>
          <w:ilvl w:val="0"/>
          <w:numId w:val="65"/>
        </w:numPr>
        <w:tabs>
          <w:tab w:val="left" w:pos="2355"/>
        </w:tabs>
        <w:autoSpaceDE w:val="0"/>
        <w:autoSpaceDN w:val="0"/>
        <w:adjustRightInd w:val="0"/>
        <w:spacing w:line="480" w:lineRule="auto"/>
      </w:pPr>
      <w:r w:rsidRPr="001417C3">
        <w:rPr>
          <w:rFonts w:ascii="Times New Roman" w:hAnsi="Times New Roman"/>
        </w:rPr>
        <w:t xml:space="preserve"> </w:t>
      </w:r>
      <w:r w:rsidR="001878B1">
        <w:rPr>
          <w:rFonts w:ascii="Times New Roman" w:hAnsi="Times New Roman"/>
        </w:rPr>
        <w:t xml:space="preserve">AHCA </w:t>
      </w:r>
      <w:r w:rsidRPr="001417C3">
        <w:rPr>
          <w:rFonts w:ascii="Times New Roman" w:hAnsi="Times New Roman"/>
        </w:rPr>
        <w:t>shall apply a recurring methodology to establish rates taking into consideration the reductions imposed  in the following manner:</w:t>
      </w:r>
    </w:p>
    <w:p w14:paraId="634F38CB" w14:textId="6904A19C" w:rsidR="00187AC9" w:rsidRDefault="001878B1" w:rsidP="00AD679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 xml:space="preserve">AHCA </w:t>
      </w:r>
      <w:r w:rsidR="00D6606E" w:rsidRPr="001417C3">
        <w:rPr>
          <w:rFonts w:ascii="Times New Roman" w:hAnsi="Times New Roman"/>
        </w:rPr>
        <w:t xml:space="preserve">shall divide the total amount of each recurring reduction imposed by the number of visits originally used in the rate calculation for each rate setting </w:t>
      </w:r>
      <w:proofErr w:type="gramStart"/>
      <w:r w:rsidR="00D6606E" w:rsidRPr="001417C3">
        <w:rPr>
          <w:rFonts w:ascii="Times New Roman" w:hAnsi="Times New Roman"/>
        </w:rPr>
        <w:t>period  which</w:t>
      </w:r>
      <w:proofErr w:type="gramEnd"/>
      <w:r w:rsidR="00D6606E" w:rsidRPr="001417C3">
        <w:rPr>
          <w:rFonts w:ascii="Times New Roman" w:hAnsi="Times New Roman"/>
        </w:rPr>
        <w:t xml:space="preserve"> will yield a rate reduction per diem for each rate period</w:t>
      </w:r>
      <w:r w:rsidR="00006B5C">
        <w:rPr>
          <w:rFonts w:ascii="Times New Roman" w:hAnsi="Times New Roman"/>
        </w:rPr>
        <w:t>.</w:t>
      </w:r>
    </w:p>
    <w:p w14:paraId="634F38CC" w14:textId="68391A58" w:rsidR="00187AC9" w:rsidRDefault="001878B1" w:rsidP="00AD679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 xml:space="preserve">AHCA </w:t>
      </w:r>
      <w:r w:rsidR="00D6606E" w:rsidRPr="001417C3">
        <w:rPr>
          <w:rFonts w:ascii="Times New Roman" w:hAnsi="Times New Roman"/>
        </w:rPr>
        <w:t xml:space="preserve">shall multiply the resulting rate reduction per diem for each </w:t>
      </w:r>
      <w:proofErr w:type="gramStart"/>
      <w:r w:rsidR="00D6606E" w:rsidRPr="001417C3">
        <w:rPr>
          <w:rFonts w:ascii="Times New Roman" w:hAnsi="Times New Roman"/>
        </w:rPr>
        <w:t>rate setting</w:t>
      </w:r>
      <w:proofErr w:type="gramEnd"/>
      <w:r w:rsidR="00D6606E" w:rsidRPr="001417C3">
        <w:rPr>
          <w:rFonts w:ascii="Times New Roman" w:hAnsi="Times New Roman"/>
        </w:rPr>
        <w:t xml:space="preserve"> period by the projected number of visits used in establishing the current budget estimate</w:t>
      </w:r>
      <w:r w:rsidR="002967D1">
        <w:rPr>
          <w:rFonts w:ascii="Times New Roman" w:hAnsi="Times New Roman"/>
        </w:rPr>
        <w:t>,</w:t>
      </w:r>
      <w:r w:rsidR="00D6606E" w:rsidRPr="001417C3">
        <w:rPr>
          <w:rFonts w:ascii="Times New Roman" w:hAnsi="Times New Roman"/>
        </w:rPr>
        <w:t xml:space="preserve"> which will yield the total current reduction amount to</w:t>
      </w:r>
      <w:r w:rsidR="00D6606E" w:rsidRPr="00D6606E">
        <w:rPr>
          <w:rFonts w:ascii="Times New Roman" w:hAnsi="Times New Roman"/>
        </w:rPr>
        <w:t xml:space="preserve"> </w:t>
      </w:r>
      <w:r w:rsidR="00D6606E" w:rsidRPr="001417C3">
        <w:rPr>
          <w:rFonts w:ascii="Times New Roman" w:hAnsi="Times New Roman"/>
        </w:rPr>
        <w:t>be applied to current rates</w:t>
      </w:r>
      <w:r w:rsidR="00006B5C">
        <w:rPr>
          <w:rFonts w:ascii="Times New Roman" w:hAnsi="Times New Roman"/>
        </w:rPr>
        <w:t>.</w:t>
      </w:r>
    </w:p>
    <w:p w14:paraId="634F38CD" w14:textId="3A3E8E61" w:rsidR="00355717" w:rsidRDefault="00006B5C" w:rsidP="00AD6790">
      <w:pPr>
        <w:pStyle w:val="ListParagraph"/>
        <w:numPr>
          <w:ilvl w:val="0"/>
          <w:numId w:val="69"/>
        </w:numPr>
        <w:tabs>
          <w:tab w:val="left" w:pos="2355"/>
        </w:tabs>
        <w:autoSpaceDE w:val="0"/>
        <w:autoSpaceDN w:val="0"/>
        <w:adjustRightInd w:val="0"/>
        <w:spacing w:line="480" w:lineRule="auto"/>
        <w:rPr>
          <w:rFonts w:ascii="Times New Roman" w:hAnsi="Times New Roman"/>
        </w:rPr>
      </w:pPr>
      <w:r>
        <w:rPr>
          <w:rFonts w:ascii="Times New Roman" w:hAnsi="Times New Roman"/>
        </w:rPr>
        <w:t>I</w:t>
      </w:r>
      <w:r w:rsidR="00D6606E" w:rsidRPr="001417C3">
        <w:rPr>
          <w:rFonts w:ascii="Times New Roman" w:hAnsi="Times New Roman"/>
        </w:rPr>
        <w:t xml:space="preserve">n the event the total current reduction amount is greater than the historical reduction amount, </w:t>
      </w:r>
      <w:r w:rsidR="001878B1">
        <w:rPr>
          <w:rFonts w:ascii="Times New Roman" w:hAnsi="Times New Roman"/>
        </w:rPr>
        <w:t>AHCA</w:t>
      </w:r>
      <w:r w:rsidR="00D6606E" w:rsidRPr="001417C3">
        <w:rPr>
          <w:rFonts w:ascii="Times New Roman" w:hAnsi="Times New Roman"/>
        </w:rPr>
        <w:t xml:space="preserve"> shall hold the rate reduction to the historical reduction amount.</w:t>
      </w:r>
    </w:p>
    <w:p w14:paraId="634F38CE" w14:textId="350B6538" w:rsidR="007C2D52" w:rsidRDefault="00117100" w:rsidP="00AD6790">
      <w:pPr>
        <w:pStyle w:val="ListParagraph"/>
        <w:tabs>
          <w:tab w:val="left" w:pos="2160"/>
        </w:tabs>
        <w:autoSpaceDE w:val="0"/>
        <w:autoSpaceDN w:val="0"/>
        <w:adjustRightInd w:val="0"/>
        <w:spacing w:line="480" w:lineRule="auto"/>
        <w:ind w:left="2160" w:hanging="450"/>
        <w:rPr>
          <w:rFonts w:ascii="Times New Roman" w:hAnsi="Times New Roman"/>
        </w:rPr>
      </w:pPr>
      <w:r>
        <w:rPr>
          <w:rFonts w:ascii="Times New Roman" w:hAnsi="Times New Roman"/>
        </w:rPr>
        <w:t>2</w:t>
      </w:r>
      <w:r w:rsidR="007C2D52">
        <w:rPr>
          <w:rFonts w:ascii="Times New Roman" w:hAnsi="Times New Roman"/>
        </w:rPr>
        <w:t xml:space="preserve">.  </w:t>
      </w:r>
      <w:r w:rsidR="00006B5C">
        <w:rPr>
          <w:rFonts w:ascii="Times New Roman" w:hAnsi="Times New Roman"/>
        </w:rPr>
        <w:t xml:space="preserve">  </w:t>
      </w:r>
      <w:r w:rsidR="00030541">
        <w:rPr>
          <w:rFonts w:ascii="Times New Roman" w:hAnsi="Times New Roman"/>
        </w:rPr>
        <w:t xml:space="preserve"> </w:t>
      </w:r>
      <w:r w:rsidR="007C2D52">
        <w:rPr>
          <w:rFonts w:ascii="Times New Roman" w:hAnsi="Times New Roman"/>
        </w:rPr>
        <w:t xml:space="preserve">The recurring methodology includes an efficiency calculation where the reduction amount is subtracted from the CHD </w:t>
      </w:r>
      <w:r w:rsidR="00006B5C">
        <w:rPr>
          <w:rFonts w:ascii="Times New Roman" w:hAnsi="Times New Roman"/>
        </w:rPr>
        <w:t>p</w:t>
      </w:r>
      <w:r w:rsidR="007C2D52">
        <w:rPr>
          <w:rFonts w:ascii="Times New Roman" w:hAnsi="Times New Roman"/>
        </w:rPr>
        <w:t xml:space="preserve">rospective </w:t>
      </w:r>
      <w:r w:rsidR="00006B5C">
        <w:rPr>
          <w:rFonts w:ascii="Times New Roman" w:hAnsi="Times New Roman"/>
        </w:rPr>
        <w:t>r</w:t>
      </w:r>
      <w:r w:rsidR="007C2D52">
        <w:rPr>
          <w:rFonts w:ascii="Times New Roman" w:hAnsi="Times New Roman"/>
        </w:rPr>
        <w:t xml:space="preserve">ate to calculate the </w:t>
      </w:r>
      <w:r w:rsidR="00006B5C">
        <w:rPr>
          <w:rFonts w:ascii="Times New Roman" w:hAnsi="Times New Roman"/>
        </w:rPr>
        <w:t>f</w:t>
      </w:r>
      <w:r w:rsidR="007C2D52">
        <w:rPr>
          <w:rFonts w:ascii="Times New Roman" w:hAnsi="Times New Roman"/>
        </w:rPr>
        <w:t xml:space="preserve">inal </w:t>
      </w:r>
      <w:r w:rsidR="00006B5C">
        <w:rPr>
          <w:rFonts w:ascii="Times New Roman" w:hAnsi="Times New Roman"/>
        </w:rPr>
        <w:t>p</w:t>
      </w:r>
      <w:r w:rsidR="007C2D52">
        <w:rPr>
          <w:rFonts w:ascii="Times New Roman" w:hAnsi="Times New Roman"/>
        </w:rPr>
        <w:t xml:space="preserve">rospective </w:t>
      </w:r>
      <w:proofErr w:type="gramStart"/>
      <w:r w:rsidR="00006B5C">
        <w:rPr>
          <w:rFonts w:ascii="Times New Roman" w:hAnsi="Times New Roman"/>
        </w:rPr>
        <w:t>r</w:t>
      </w:r>
      <w:r w:rsidR="007C2D52">
        <w:rPr>
          <w:rFonts w:ascii="Times New Roman" w:hAnsi="Times New Roman"/>
        </w:rPr>
        <w:t>ate which</w:t>
      </w:r>
      <w:proofErr w:type="gramEnd"/>
      <w:r w:rsidR="007C2D52">
        <w:rPr>
          <w:rFonts w:ascii="Times New Roman" w:hAnsi="Times New Roman"/>
        </w:rPr>
        <w:t xml:space="preserve"> cannot exceed the $180 ceiling rate or be lower than the $100 floor rate.  If the floor rate </w:t>
      </w:r>
      <w:r w:rsidR="007C2D52">
        <w:rPr>
          <w:rFonts w:ascii="Times New Roman" w:hAnsi="Times New Roman"/>
        </w:rPr>
        <w:lastRenderedPageBreak/>
        <w:t xml:space="preserve">is higher than the CHD </w:t>
      </w:r>
      <w:r w:rsidR="00006B5C">
        <w:rPr>
          <w:rFonts w:ascii="Times New Roman" w:hAnsi="Times New Roman"/>
        </w:rPr>
        <w:t>p</w:t>
      </w:r>
      <w:r w:rsidR="007C2D52">
        <w:rPr>
          <w:rFonts w:ascii="Times New Roman" w:hAnsi="Times New Roman"/>
        </w:rPr>
        <w:t xml:space="preserve">rospective </w:t>
      </w:r>
      <w:r w:rsidR="00006B5C">
        <w:rPr>
          <w:rFonts w:ascii="Times New Roman" w:hAnsi="Times New Roman"/>
        </w:rPr>
        <w:t>r</w:t>
      </w:r>
      <w:r w:rsidR="007C2D52">
        <w:rPr>
          <w:rFonts w:ascii="Times New Roman" w:hAnsi="Times New Roman"/>
        </w:rPr>
        <w:t>ate th</w:t>
      </w:r>
      <w:r w:rsidR="00D67464">
        <w:rPr>
          <w:rFonts w:ascii="Times New Roman" w:hAnsi="Times New Roman"/>
        </w:rPr>
        <w:t>e</w:t>
      </w:r>
      <w:r w:rsidR="007C2D52">
        <w:rPr>
          <w:rFonts w:ascii="Times New Roman" w:hAnsi="Times New Roman"/>
        </w:rPr>
        <w:t xml:space="preserve">n use the CHD </w:t>
      </w:r>
      <w:r w:rsidR="00D67464">
        <w:rPr>
          <w:rFonts w:ascii="Times New Roman" w:hAnsi="Times New Roman"/>
        </w:rPr>
        <w:t>p</w:t>
      </w:r>
      <w:r w:rsidR="007C2D52">
        <w:rPr>
          <w:rFonts w:ascii="Times New Roman" w:hAnsi="Times New Roman"/>
        </w:rPr>
        <w:t xml:space="preserve">rospective </w:t>
      </w:r>
      <w:proofErr w:type="gramStart"/>
      <w:r w:rsidR="00D67464">
        <w:rPr>
          <w:rFonts w:ascii="Times New Roman" w:hAnsi="Times New Roman"/>
        </w:rPr>
        <w:t>r</w:t>
      </w:r>
      <w:r w:rsidR="007C2D52">
        <w:rPr>
          <w:rFonts w:ascii="Times New Roman" w:hAnsi="Times New Roman"/>
        </w:rPr>
        <w:t>ate which</w:t>
      </w:r>
      <w:proofErr w:type="gramEnd"/>
      <w:r w:rsidR="007C2D52">
        <w:rPr>
          <w:rFonts w:ascii="Times New Roman" w:hAnsi="Times New Roman"/>
        </w:rPr>
        <w:t xml:space="preserve"> cannot exceed cost.</w:t>
      </w:r>
    </w:p>
    <w:p w14:paraId="1204BCA7" w14:textId="091458C8" w:rsidR="00117100" w:rsidRDefault="00117100" w:rsidP="00AD6790">
      <w:pPr>
        <w:pStyle w:val="ListParagraph"/>
        <w:numPr>
          <w:ilvl w:val="0"/>
          <w:numId w:val="64"/>
        </w:numPr>
        <w:tabs>
          <w:tab w:val="left" w:pos="1620"/>
        </w:tabs>
        <w:autoSpaceDE w:val="0"/>
        <w:autoSpaceDN w:val="0"/>
        <w:adjustRightInd w:val="0"/>
        <w:spacing w:line="480" w:lineRule="auto"/>
        <w:ind w:hanging="1350"/>
        <w:rPr>
          <w:rFonts w:ascii="Times New Roman" w:hAnsi="Times New Roman"/>
        </w:rPr>
      </w:pPr>
      <w:r>
        <w:rPr>
          <w:rFonts w:ascii="Times New Roman" w:hAnsi="Times New Roman"/>
        </w:rPr>
        <w:t>Applying Historical Reductions to Rates</w:t>
      </w:r>
    </w:p>
    <w:p w14:paraId="5AC5FDFA" w14:textId="133D5A70" w:rsidR="00117100" w:rsidRDefault="00117100" w:rsidP="00117100">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Pr>
          <w:rFonts w:ascii="Times New Roman" w:hAnsi="Times New Roman"/>
        </w:rPr>
        <w:t xml:space="preserve">Apply the first rate reduction based </w:t>
      </w:r>
      <w:r w:rsidR="003A7DE9">
        <w:rPr>
          <w:rFonts w:ascii="Times New Roman" w:hAnsi="Times New Roman"/>
        </w:rPr>
        <w:t xml:space="preserve">on </w:t>
      </w:r>
      <w:r>
        <w:rPr>
          <w:rFonts w:ascii="Times New Roman" w:hAnsi="Times New Roman"/>
        </w:rPr>
        <w:t xml:space="preserve">the steps outlined </w:t>
      </w:r>
      <w:r w:rsidR="00B878E5">
        <w:rPr>
          <w:rFonts w:ascii="Times New Roman" w:hAnsi="Times New Roman"/>
        </w:rPr>
        <w:t>in section V.A.</w:t>
      </w:r>
      <w:r>
        <w:rPr>
          <w:rFonts w:ascii="Times New Roman" w:hAnsi="Times New Roman"/>
        </w:rPr>
        <w:t xml:space="preserve">  The rates </w:t>
      </w:r>
      <w:proofErr w:type="gramStart"/>
      <w:r>
        <w:rPr>
          <w:rFonts w:ascii="Times New Roman" w:hAnsi="Times New Roman"/>
        </w:rPr>
        <w:t xml:space="preserve">shall be </w:t>
      </w:r>
      <w:r w:rsidR="00AD15E0">
        <w:rPr>
          <w:rFonts w:ascii="Times New Roman" w:hAnsi="Times New Roman"/>
        </w:rPr>
        <w:t xml:space="preserve">proportionately </w:t>
      </w:r>
      <w:r>
        <w:rPr>
          <w:rFonts w:ascii="Times New Roman" w:hAnsi="Times New Roman"/>
        </w:rPr>
        <w:t>reduced</w:t>
      </w:r>
      <w:proofErr w:type="gramEnd"/>
      <w:r>
        <w:rPr>
          <w:rFonts w:ascii="Times New Roman" w:hAnsi="Times New Roman"/>
        </w:rPr>
        <w:t xml:space="preserve"> </w:t>
      </w:r>
      <w:r w:rsidR="00AD15E0">
        <w:rPr>
          <w:rFonts w:ascii="Times New Roman" w:hAnsi="Times New Roman"/>
        </w:rPr>
        <w:t>until</w:t>
      </w:r>
      <w:r>
        <w:rPr>
          <w:rFonts w:ascii="Times New Roman" w:hAnsi="Times New Roman"/>
        </w:rPr>
        <w:t xml:space="preserve"> the required savings </w:t>
      </w:r>
      <w:r w:rsidR="00AD15E0">
        <w:rPr>
          <w:rFonts w:ascii="Times New Roman" w:hAnsi="Times New Roman"/>
        </w:rPr>
        <w:t>is</w:t>
      </w:r>
      <w:r>
        <w:rPr>
          <w:rFonts w:ascii="Times New Roman" w:hAnsi="Times New Roman"/>
        </w:rPr>
        <w:t xml:space="preserve"> achieved.</w:t>
      </w:r>
    </w:p>
    <w:p w14:paraId="651C82AF" w14:textId="33C3489D" w:rsidR="00117100" w:rsidRPr="003A7DE9" w:rsidRDefault="003A7DE9">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sidRPr="003A7DE9">
        <w:rPr>
          <w:rFonts w:ascii="Times New Roman" w:hAnsi="Times New Roman"/>
        </w:rPr>
        <w:t>Apply the first, and all subsequent rate reductions base</w:t>
      </w:r>
      <w:r>
        <w:rPr>
          <w:rFonts w:ascii="Times New Roman" w:hAnsi="Times New Roman"/>
        </w:rPr>
        <w:t xml:space="preserve">d on the steps outlined in </w:t>
      </w:r>
      <w:r w:rsidR="00B878E5">
        <w:rPr>
          <w:rFonts w:ascii="Times New Roman" w:hAnsi="Times New Roman"/>
        </w:rPr>
        <w:t xml:space="preserve">section </w:t>
      </w:r>
      <w:r>
        <w:rPr>
          <w:rFonts w:ascii="Times New Roman" w:hAnsi="Times New Roman"/>
        </w:rPr>
        <w:t>V.A.</w:t>
      </w:r>
      <w:r w:rsidR="00117100" w:rsidRPr="003A7DE9">
        <w:rPr>
          <w:rFonts w:ascii="Times New Roman" w:hAnsi="Times New Roman"/>
        </w:rPr>
        <w:t xml:space="preserve"> </w:t>
      </w:r>
      <w:proofErr w:type="gramStart"/>
      <w:r>
        <w:rPr>
          <w:rFonts w:ascii="Times New Roman" w:hAnsi="Times New Roman"/>
        </w:rPr>
        <w:t>The</w:t>
      </w:r>
      <w:proofErr w:type="gramEnd"/>
      <w:r>
        <w:rPr>
          <w:rFonts w:ascii="Times New Roman" w:hAnsi="Times New Roman"/>
        </w:rPr>
        <w:t xml:space="preserve"> rates shall be proportionately reduced until the required savings is achieved.</w:t>
      </w:r>
    </w:p>
    <w:p w14:paraId="11CE5476" w14:textId="28E2D884" w:rsidR="00117100" w:rsidRDefault="00117100" w:rsidP="00117100">
      <w:pPr>
        <w:pStyle w:val="ListParagraph"/>
        <w:numPr>
          <w:ilvl w:val="3"/>
          <w:numId w:val="51"/>
        </w:numPr>
        <w:tabs>
          <w:tab w:val="left" w:pos="2160"/>
        </w:tabs>
        <w:autoSpaceDE w:val="0"/>
        <w:autoSpaceDN w:val="0"/>
        <w:adjustRightInd w:val="0"/>
        <w:spacing w:line="480" w:lineRule="auto"/>
        <w:ind w:left="2160"/>
        <w:rPr>
          <w:rFonts w:ascii="Times New Roman" w:hAnsi="Times New Roman"/>
        </w:rPr>
      </w:pPr>
      <w:r>
        <w:rPr>
          <w:rFonts w:ascii="Times New Roman" w:hAnsi="Times New Roman"/>
        </w:rPr>
        <w:t xml:space="preserve">The </w:t>
      </w:r>
      <w:r w:rsidR="009012CC">
        <w:rPr>
          <w:rFonts w:ascii="Times New Roman" w:hAnsi="Times New Roman"/>
        </w:rPr>
        <w:t>u</w:t>
      </w:r>
      <w:r>
        <w:rPr>
          <w:rFonts w:ascii="Times New Roman" w:hAnsi="Times New Roman"/>
        </w:rPr>
        <w:t xml:space="preserve">nit </w:t>
      </w:r>
      <w:r w:rsidR="009012CC">
        <w:rPr>
          <w:rFonts w:ascii="Times New Roman" w:hAnsi="Times New Roman"/>
        </w:rPr>
        <w:t>c</w:t>
      </w:r>
      <w:r>
        <w:rPr>
          <w:rFonts w:ascii="Times New Roman" w:hAnsi="Times New Roman"/>
        </w:rPr>
        <w:t xml:space="preserve">ost for the current rate setting </w:t>
      </w:r>
      <w:proofErr w:type="gramStart"/>
      <w:r>
        <w:rPr>
          <w:rFonts w:ascii="Times New Roman" w:hAnsi="Times New Roman"/>
        </w:rPr>
        <w:t>is compared</w:t>
      </w:r>
      <w:proofErr w:type="gramEnd"/>
      <w:r>
        <w:rPr>
          <w:rFonts w:ascii="Times New Roman" w:hAnsi="Times New Roman"/>
        </w:rPr>
        <w:t xml:space="preserve"> to the </w:t>
      </w:r>
      <w:r w:rsidR="009012CC">
        <w:rPr>
          <w:rFonts w:ascii="Times New Roman" w:hAnsi="Times New Roman"/>
        </w:rPr>
        <w:t>b</w:t>
      </w:r>
      <w:r>
        <w:rPr>
          <w:rFonts w:ascii="Times New Roman" w:hAnsi="Times New Roman"/>
        </w:rPr>
        <w:t>udget</w:t>
      </w:r>
      <w:r w:rsidR="00463D8B">
        <w:rPr>
          <w:rFonts w:ascii="Times New Roman" w:hAnsi="Times New Roman"/>
        </w:rPr>
        <w:t>ed</w:t>
      </w:r>
      <w:r>
        <w:rPr>
          <w:rFonts w:ascii="Times New Roman" w:hAnsi="Times New Roman"/>
        </w:rPr>
        <w:t xml:space="preserve"> </w:t>
      </w:r>
      <w:r w:rsidR="009012CC">
        <w:rPr>
          <w:rFonts w:ascii="Times New Roman" w:hAnsi="Times New Roman"/>
        </w:rPr>
        <w:t>u</w:t>
      </w:r>
      <w:r>
        <w:rPr>
          <w:rFonts w:ascii="Times New Roman" w:hAnsi="Times New Roman"/>
        </w:rPr>
        <w:t xml:space="preserve">nit </w:t>
      </w:r>
      <w:r w:rsidR="009012CC">
        <w:rPr>
          <w:rFonts w:ascii="Times New Roman" w:hAnsi="Times New Roman"/>
        </w:rPr>
        <w:t>c</w:t>
      </w:r>
      <w:r>
        <w:rPr>
          <w:rFonts w:ascii="Times New Roman" w:hAnsi="Times New Roman"/>
        </w:rPr>
        <w:t xml:space="preserve">ost for </w:t>
      </w:r>
      <w:r w:rsidR="00D243A0">
        <w:rPr>
          <w:rFonts w:ascii="Times New Roman" w:hAnsi="Times New Roman"/>
        </w:rPr>
        <w:t>state fiscal year (</w:t>
      </w:r>
      <w:r>
        <w:rPr>
          <w:rFonts w:ascii="Times New Roman" w:hAnsi="Times New Roman"/>
        </w:rPr>
        <w:t>SFY</w:t>
      </w:r>
      <w:r w:rsidR="00D243A0">
        <w:rPr>
          <w:rFonts w:ascii="Times New Roman" w:hAnsi="Times New Roman"/>
        </w:rPr>
        <w:t>)</w:t>
      </w:r>
      <w:r>
        <w:rPr>
          <w:rFonts w:ascii="Times New Roman" w:hAnsi="Times New Roman"/>
        </w:rPr>
        <w:t xml:space="preserve"> 2010-2011 ($163.10). </w:t>
      </w:r>
      <w:r w:rsidR="000A2C58">
        <w:rPr>
          <w:rFonts w:ascii="Times New Roman" w:hAnsi="Times New Roman"/>
        </w:rPr>
        <w:t xml:space="preserve"> </w:t>
      </w:r>
      <w:r>
        <w:rPr>
          <w:rFonts w:ascii="Times New Roman" w:hAnsi="Times New Roman"/>
        </w:rPr>
        <w:t xml:space="preserve">If the </w:t>
      </w:r>
      <w:r w:rsidR="00D243A0">
        <w:rPr>
          <w:rFonts w:ascii="Times New Roman" w:hAnsi="Times New Roman"/>
        </w:rPr>
        <w:t>u</w:t>
      </w:r>
      <w:r>
        <w:rPr>
          <w:rFonts w:ascii="Times New Roman" w:hAnsi="Times New Roman"/>
        </w:rPr>
        <w:t xml:space="preserve">nit cost for the current rate setting is less than the </w:t>
      </w:r>
      <w:r w:rsidR="00D243A0">
        <w:rPr>
          <w:rFonts w:ascii="Times New Roman" w:hAnsi="Times New Roman"/>
        </w:rPr>
        <w:t>b</w:t>
      </w:r>
      <w:r>
        <w:rPr>
          <w:rFonts w:ascii="Times New Roman" w:hAnsi="Times New Roman"/>
        </w:rPr>
        <w:t>udget</w:t>
      </w:r>
      <w:r w:rsidR="00463D8B">
        <w:rPr>
          <w:rFonts w:ascii="Times New Roman" w:hAnsi="Times New Roman"/>
        </w:rPr>
        <w:t>ed</w:t>
      </w:r>
      <w:r>
        <w:rPr>
          <w:rFonts w:ascii="Times New Roman" w:hAnsi="Times New Roman"/>
        </w:rPr>
        <w:t xml:space="preserve"> </w:t>
      </w:r>
      <w:r w:rsidR="00D243A0">
        <w:rPr>
          <w:rFonts w:ascii="Times New Roman" w:hAnsi="Times New Roman"/>
        </w:rPr>
        <w:t>u</w:t>
      </w:r>
      <w:r>
        <w:rPr>
          <w:rFonts w:ascii="Times New Roman" w:hAnsi="Times New Roman"/>
        </w:rPr>
        <w:t xml:space="preserve">nit </w:t>
      </w:r>
      <w:r w:rsidR="00D243A0">
        <w:rPr>
          <w:rFonts w:ascii="Times New Roman" w:hAnsi="Times New Roman"/>
        </w:rPr>
        <w:t>c</w:t>
      </w:r>
      <w:r>
        <w:rPr>
          <w:rFonts w:ascii="Times New Roman" w:hAnsi="Times New Roman"/>
        </w:rPr>
        <w:t xml:space="preserve">ost </w:t>
      </w:r>
      <w:r w:rsidR="00973558">
        <w:rPr>
          <w:rFonts w:ascii="Times New Roman" w:hAnsi="Times New Roman"/>
        </w:rPr>
        <w:t xml:space="preserve">for </w:t>
      </w:r>
      <w:r>
        <w:rPr>
          <w:rFonts w:ascii="Times New Roman" w:hAnsi="Times New Roman"/>
        </w:rPr>
        <w:t>SFY 2010-201</w:t>
      </w:r>
      <w:r w:rsidR="003A7DE9">
        <w:rPr>
          <w:rFonts w:ascii="Times New Roman" w:hAnsi="Times New Roman"/>
        </w:rPr>
        <w:t>1</w:t>
      </w:r>
      <w:proofErr w:type="gramStart"/>
      <w:r>
        <w:rPr>
          <w:rFonts w:ascii="Times New Roman" w:hAnsi="Times New Roman"/>
        </w:rPr>
        <w:t xml:space="preserve">, </w:t>
      </w:r>
      <w:r w:rsidR="000A2C58">
        <w:rPr>
          <w:rFonts w:ascii="Times New Roman" w:hAnsi="Times New Roman"/>
        </w:rPr>
        <w:t xml:space="preserve"> </w:t>
      </w:r>
      <w:r>
        <w:rPr>
          <w:rFonts w:ascii="Times New Roman" w:hAnsi="Times New Roman"/>
        </w:rPr>
        <w:t>no</w:t>
      </w:r>
      <w:proofErr w:type="gramEnd"/>
      <w:r>
        <w:rPr>
          <w:rFonts w:ascii="Times New Roman" w:hAnsi="Times New Roman"/>
        </w:rPr>
        <w:t xml:space="preserve"> further rate reduction is required.</w:t>
      </w:r>
    </w:p>
    <w:p w14:paraId="0BF8C213" w14:textId="65711B8B" w:rsidR="00117100" w:rsidRPr="00AD6790" w:rsidRDefault="00E55848" w:rsidP="00AD6790">
      <w:pPr>
        <w:pStyle w:val="ListParagraph"/>
        <w:numPr>
          <w:ilvl w:val="0"/>
          <w:numId w:val="70"/>
        </w:numPr>
        <w:autoSpaceDE w:val="0"/>
        <w:autoSpaceDN w:val="0"/>
        <w:adjustRightInd w:val="0"/>
        <w:spacing w:line="480" w:lineRule="auto"/>
        <w:rPr>
          <w:rFonts w:ascii="Times New Roman" w:hAnsi="Times New Roman"/>
        </w:rPr>
      </w:pPr>
      <w:r>
        <w:rPr>
          <w:rFonts w:ascii="Times New Roman" w:hAnsi="Times New Roman"/>
        </w:rPr>
        <w:t>B</w:t>
      </w:r>
      <w:r w:rsidR="00FE794A" w:rsidRPr="00AD6790">
        <w:rPr>
          <w:rFonts w:ascii="Times New Roman" w:hAnsi="Times New Roman"/>
        </w:rPr>
        <w:t>uy</w:t>
      </w:r>
      <w:r w:rsidR="000707E4">
        <w:rPr>
          <w:rFonts w:ascii="Times New Roman" w:hAnsi="Times New Roman"/>
        </w:rPr>
        <w:t>-</w:t>
      </w:r>
      <w:r w:rsidR="00FE794A" w:rsidRPr="00AD6790">
        <w:rPr>
          <w:rFonts w:ascii="Times New Roman" w:hAnsi="Times New Roman"/>
        </w:rPr>
        <w:t>back clinic services rate adjustments</w:t>
      </w:r>
      <w:r>
        <w:rPr>
          <w:rFonts w:ascii="Times New Roman" w:hAnsi="Times New Roman"/>
        </w:rPr>
        <w:t xml:space="preserve"> </w:t>
      </w:r>
      <w:proofErr w:type="gramStart"/>
      <w:r>
        <w:rPr>
          <w:rFonts w:ascii="Times New Roman" w:hAnsi="Times New Roman"/>
        </w:rPr>
        <w:t>are provided</w:t>
      </w:r>
      <w:proofErr w:type="gramEnd"/>
      <w:r>
        <w:rPr>
          <w:rFonts w:ascii="Times New Roman" w:hAnsi="Times New Roman"/>
        </w:rPr>
        <w:t xml:space="preserve"> $15,334,686</w:t>
      </w:r>
      <w:r w:rsidR="00FE794A" w:rsidRPr="00AD6790">
        <w:rPr>
          <w:rFonts w:ascii="Times New Roman" w:hAnsi="Times New Roman"/>
        </w:rPr>
        <w:t xml:space="preserve">, effective on or after July 1, 2008. </w:t>
      </w:r>
    </w:p>
    <w:p w14:paraId="634F38D2" w14:textId="1136E60B" w:rsidR="008841D2" w:rsidRDefault="008841D2" w:rsidP="00DA1ADF">
      <w:pPr>
        <w:pStyle w:val="Heading4"/>
        <w:shd w:val="pct25" w:color="auto" w:fill="auto"/>
        <w:tabs>
          <w:tab w:val="center" w:pos="1440"/>
          <w:tab w:val="center" w:pos="2160"/>
          <w:tab w:val="center" w:pos="2880"/>
          <w:tab w:val="center" w:pos="3600"/>
          <w:tab w:val="center" w:pos="4320"/>
        </w:tabs>
        <w:spacing w:line="240" w:lineRule="auto"/>
        <w:ind w:left="810" w:hanging="810"/>
        <w:jc w:val="left"/>
        <w:rPr>
          <w:sz w:val="28"/>
          <w:szCs w:val="28"/>
        </w:rPr>
      </w:pPr>
      <w:r w:rsidRPr="00D57FB1">
        <w:rPr>
          <w:sz w:val="28"/>
          <w:szCs w:val="28"/>
        </w:rPr>
        <w:t>VI.</w:t>
      </w:r>
      <w:r w:rsidRPr="00D57FB1">
        <w:rPr>
          <w:sz w:val="28"/>
          <w:szCs w:val="28"/>
        </w:rPr>
        <w:tab/>
        <w:t>Payment Assurance</w:t>
      </w:r>
    </w:p>
    <w:p w14:paraId="634F38D3" w14:textId="77777777" w:rsidR="00D57FB1" w:rsidRPr="00D57FB1" w:rsidRDefault="00D57FB1" w:rsidP="00D57FB1"/>
    <w:p w14:paraId="634F38D4" w14:textId="0522F10F"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1440"/>
        <w:rPr>
          <w:rFonts w:ascii="Times New Roman" w:hAnsi="Times New Roman"/>
        </w:rPr>
      </w:pPr>
      <w:r w:rsidRPr="00A51FE1">
        <w:rPr>
          <w:rFonts w:ascii="Times New Roman" w:hAnsi="Times New Roman"/>
        </w:rPr>
        <w:tab/>
      </w:r>
      <w:r w:rsidRPr="00A51FE1">
        <w:rPr>
          <w:rFonts w:ascii="Times New Roman" w:hAnsi="Times New Roman"/>
        </w:rPr>
        <w:tab/>
      </w:r>
      <w:r w:rsidR="00D67464">
        <w:rPr>
          <w:rFonts w:ascii="Times New Roman" w:hAnsi="Times New Roman"/>
        </w:rPr>
        <w:t>AHCA</w:t>
      </w:r>
      <w:r w:rsidRPr="00A51FE1">
        <w:rPr>
          <w:rFonts w:ascii="Times New Roman" w:hAnsi="Times New Roman"/>
        </w:rPr>
        <w:t xml:space="preserve"> shall pay each CHD for services provided in accordance with the requirements of the Florida Title XIX </w:t>
      </w:r>
      <w:r w:rsidR="00503662">
        <w:rPr>
          <w:rFonts w:ascii="Times New Roman" w:hAnsi="Times New Roman"/>
        </w:rPr>
        <w:t>County Health Department Reimbursement Plan</w:t>
      </w:r>
      <w:r w:rsidRPr="00A51FE1">
        <w:rPr>
          <w:rFonts w:ascii="Times New Roman" w:hAnsi="Times New Roman"/>
        </w:rPr>
        <w:t xml:space="preserve"> and applicable </w:t>
      </w:r>
      <w:r w:rsidR="000B5649">
        <w:rPr>
          <w:rFonts w:ascii="Times New Roman" w:hAnsi="Times New Roman"/>
        </w:rPr>
        <w:t>s</w:t>
      </w:r>
      <w:r w:rsidRPr="00A51FE1">
        <w:rPr>
          <w:rFonts w:ascii="Times New Roman" w:hAnsi="Times New Roman"/>
        </w:rPr>
        <w:t xml:space="preserve">tate and </w:t>
      </w:r>
      <w:r w:rsidR="000B5649">
        <w:rPr>
          <w:rFonts w:ascii="Times New Roman" w:hAnsi="Times New Roman"/>
        </w:rPr>
        <w:t>f</w:t>
      </w:r>
      <w:r w:rsidRPr="00A51FE1">
        <w:rPr>
          <w:rFonts w:ascii="Times New Roman" w:hAnsi="Times New Roman"/>
        </w:rPr>
        <w:t>ederal rules</w:t>
      </w:r>
      <w:r w:rsidR="003D4B86">
        <w:rPr>
          <w:rFonts w:ascii="Times New Roman" w:hAnsi="Times New Roman"/>
        </w:rPr>
        <w:t xml:space="preserve"> </w:t>
      </w:r>
      <w:r w:rsidRPr="00A51FE1">
        <w:rPr>
          <w:rFonts w:ascii="Times New Roman" w:hAnsi="Times New Roman"/>
        </w:rPr>
        <w:t>and regulations.  The payment amount shall be determined for each CHD according to the standards and methods set forth in the Florida Title XIX County Health Department Reimbursement Plan.</w:t>
      </w:r>
    </w:p>
    <w:p w14:paraId="634F38D5" w14:textId="77777777"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VII.</w:t>
      </w:r>
      <w:r w:rsidRPr="00D57FB1">
        <w:rPr>
          <w:sz w:val="28"/>
          <w:szCs w:val="28"/>
        </w:rPr>
        <w:tab/>
        <w:t>Provider Participation</w:t>
      </w:r>
    </w:p>
    <w:p w14:paraId="634F38D6" w14:textId="77777777"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r w:rsidRPr="00A51FE1">
        <w:rPr>
          <w:rFonts w:ascii="Times New Roman" w:hAnsi="Times New Roman"/>
        </w:rPr>
        <w:tab/>
      </w:r>
    </w:p>
    <w:p w14:paraId="634F38D7" w14:textId="4A5A9BEE" w:rsidR="008841D2" w:rsidRPr="00A51FE1" w:rsidRDefault="00D57FB1" w:rsidP="00D57FB1">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Pr>
          <w:rFonts w:ascii="Times New Roman" w:hAnsi="Times New Roman"/>
        </w:rPr>
        <w:tab/>
      </w:r>
      <w:r w:rsidR="008841D2" w:rsidRPr="00A51FE1">
        <w:rPr>
          <w:rFonts w:ascii="Times New Roman" w:hAnsi="Times New Roman"/>
        </w:rPr>
        <w:t>This plan is designed to assure adequate participation of CHD's in the</w:t>
      </w:r>
      <w:r w:rsidR="00634D29">
        <w:rPr>
          <w:rFonts w:ascii="Times New Roman" w:hAnsi="Times New Roman"/>
        </w:rPr>
        <w:t xml:space="preserve"> Florida</w:t>
      </w:r>
      <w:r w:rsidR="008841D2" w:rsidRPr="00A51FE1">
        <w:rPr>
          <w:rFonts w:ascii="Times New Roman" w:hAnsi="Times New Roman"/>
        </w:rPr>
        <w:t xml:space="preserve"> Medicaid </w:t>
      </w:r>
      <w:r w:rsidR="00D67464">
        <w:rPr>
          <w:rFonts w:ascii="Times New Roman" w:hAnsi="Times New Roman"/>
        </w:rPr>
        <w:t>p</w:t>
      </w:r>
      <w:r w:rsidR="008841D2" w:rsidRPr="00A51FE1">
        <w:rPr>
          <w:rFonts w:ascii="Times New Roman" w:hAnsi="Times New Roman"/>
        </w:rPr>
        <w:t xml:space="preserve">rogram, the availability of CHD services of high quality to recipients, and </w:t>
      </w:r>
      <w:proofErr w:type="gramStart"/>
      <w:r w:rsidR="008841D2" w:rsidRPr="00A51FE1">
        <w:rPr>
          <w:rFonts w:ascii="Times New Roman" w:hAnsi="Times New Roman"/>
        </w:rPr>
        <w:t>services which</w:t>
      </w:r>
      <w:proofErr w:type="gramEnd"/>
      <w:r w:rsidR="008841D2" w:rsidRPr="00A51FE1">
        <w:rPr>
          <w:rFonts w:ascii="Times New Roman" w:hAnsi="Times New Roman"/>
        </w:rPr>
        <w:t xml:space="preserve"> are comparable to those available to the general public in accordance with</w:t>
      </w:r>
      <w:r w:rsidR="00DB426A">
        <w:rPr>
          <w:rFonts w:ascii="Times New Roman" w:hAnsi="Times New Roman"/>
        </w:rPr>
        <w:t xml:space="preserve"> </w:t>
      </w:r>
      <w:r w:rsidR="008841D2" w:rsidRPr="00A51FE1">
        <w:rPr>
          <w:rFonts w:ascii="Times New Roman" w:hAnsi="Times New Roman"/>
        </w:rPr>
        <w:t xml:space="preserve">42 CFR </w:t>
      </w:r>
      <w:r w:rsidR="00CF276D">
        <w:rPr>
          <w:rFonts w:ascii="Times New Roman" w:hAnsi="Times New Roman"/>
        </w:rPr>
        <w:t xml:space="preserve">section </w:t>
      </w:r>
      <w:r w:rsidR="008841D2" w:rsidRPr="00A51FE1">
        <w:rPr>
          <w:rFonts w:ascii="Times New Roman" w:hAnsi="Times New Roman"/>
        </w:rPr>
        <w:t>447.204.</w:t>
      </w:r>
    </w:p>
    <w:p w14:paraId="634F38D8" w14:textId="77777777" w:rsidR="008841D2" w:rsidRDefault="008841D2" w:rsidP="00D57FB1">
      <w:pPr>
        <w:pStyle w:val="Heading4"/>
        <w:shd w:val="pct25" w:color="auto" w:fill="auto"/>
        <w:spacing w:line="240" w:lineRule="auto"/>
        <w:jc w:val="left"/>
        <w:rPr>
          <w:sz w:val="28"/>
          <w:szCs w:val="28"/>
        </w:rPr>
      </w:pPr>
      <w:r w:rsidRPr="00D57FB1">
        <w:rPr>
          <w:sz w:val="28"/>
          <w:szCs w:val="28"/>
        </w:rPr>
        <w:t>VIII.</w:t>
      </w:r>
      <w:r w:rsidRPr="00D57FB1">
        <w:rPr>
          <w:sz w:val="28"/>
          <w:szCs w:val="28"/>
        </w:rPr>
        <w:tab/>
        <w:t>Revisions</w:t>
      </w:r>
    </w:p>
    <w:p w14:paraId="634F38D9" w14:textId="77777777" w:rsidR="00D57FB1" w:rsidRPr="00D57FB1" w:rsidRDefault="00D57FB1" w:rsidP="00D57FB1"/>
    <w:p w14:paraId="634F38DA" w14:textId="111CD0E8"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r>
      <w:r w:rsidRPr="00A51FE1">
        <w:rPr>
          <w:rFonts w:ascii="Times New Roman" w:hAnsi="Times New Roman"/>
        </w:rPr>
        <w:tab/>
        <w:t xml:space="preserve">The plan shall be revised as operating experience data are developed and the </w:t>
      </w:r>
      <w:proofErr w:type="gramStart"/>
      <w:r w:rsidRPr="00A51FE1">
        <w:rPr>
          <w:rFonts w:ascii="Times New Roman" w:hAnsi="Times New Roman"/>
        </w:rPr>
        <w:t>need for changes are</w:t>
      </w:r>
      <w:proofErr w:type="gramEnd"/>
      <w:r w:rsidRPr="00A51FE1">
        <w:rPr>
          <w:rFonts w:ascii="Times New Roman" w:hAnsi="Times New Roman"/>
        </w:rPr>
        <w:t xml:space="preserve"> necessary in accordance with modifications in the C</w:t>
      </w:r>
      <w:r w:rsidR="00A912EF">
        <w:rPr>
          <w:rFonts w:ascii="Times New Roman" w:hAnsi="Times New Roman"/>
        </w:rPr>
        <w:t>FR</w:t>
      </w:r>
      <w:r w:rsidRPr="00A51FE1">
        <w:rPr>
          <w:rFonts w:ascii="Times New Roman" w:hAnsi="Times New Roman"/>
        </w:rPr>
        <w:t>.</w:t>
      </w:r>
    </w:p>
    <w:p w14:paraId="0B760BC2" w14:textId="77777777" w:rsidR="0020665E" w:rsidRDefault="0020665E">
      <w:pPr>
        <w:rPr>
          <w:rFonts w:ascii="Times New Roman" w:hAnsi="Times New Roman"/>
          <w:b/>
          <w:bCs/>
          <w:sz w:val="28"/>
          <w:szCs w:val="28"/>
        </w:rPr>
      </w:pPr>
      <w:r>
        <w:rPr>
          <w:sz w:val="28"/>
          <w:szCs w:val="28"/>
        </w:rPr>
        <w:lastRenderedPageBreak/>
        <w:br w:type="page"/>
      </w:r>
    </w:p>
    <w:p w14:paraId="634F38DB" w14:textId="664F4E27"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lastRenderedPageBreak/>
        <w:t>IX.</w:t>
      </w:r>
      <w:r w:rsidRPr="00D57FB1">
        <w:rPr>
          <w:sz w:val="28"/>
          <w:szCs w:val="28"/>
        </w:rPr>
        <w:tab/>
        <w:t>Payment in Full</w:t>
      </w:r>
    </w:p>
    <w:p w14:paraId="634F38DC" w14:textId="77777777" w:rsidR="00D57FB1" w:rsidRDefault="008841D2" w:rsidP="00D57FB1">
      <w:pPr>
        <w:tabs>
          <w:tab w:val="left" w:pos="720"/>
          <w:tab w:val="center" w:pos="1440"/>
          <w:tab w:val="center" w:pos="2160"/>
          <w:tab w:val="center" w:pos="2880"/>
          <w:tab w:val="center" w:pos="3600"/>
          <w:tab w:val="center" w:pos="4320"/>
        </w:tabs>
        <w:ind w:left="720" w:hanging="720"/>
        <w:rPr>
          <w:rFonts w:ascii="Times New Roman" w:hAnsi="Times New Roman"/>
        </w:rPr>
      </w:pPr>
      <w:r w:rsidRPr="00A51FE1">
        <w:rPr>
          <w:rFonts w:ascii="Times New Roman" w:hAnsi="Times New Roman"/>
        </w:rPr>
        <w:tab/>
      </w:r>
    </w:p>
    <w:p w14:paraId="634F38DD" w14:textId="198706C9" w:rsidR="008841D2" w:rsidRPr="00A51FE1" w:rsidRDefault="008841D2" w:rsidP="009A1B75">
      <w:pPr>
        <w:tabs>
          <w:tab w:val="left" w:pos="720"/>
          <w:tab w:val="center" w:pos="1440"/>
          <w:tab w:val="center" w:pos="2160"/>
          <w:tab w:val="center" w:pos="2880"/>
          <w:tab w:val="center" w:pos="3600"/>
          <w:tab w:val="center" w:pos="4320"/>
        </w:tabs>
        <w:spacing w:line="480" w:lineRule="auto"/>
        <w:ind w:left="720" w:hanging="720"/>
        <w:rPr>
          <w:rFonts w:ascii="Times New Roman" w:hAnsi="Times New Roman"/>
        </w:rPr>
      </w:pPr>
      <w:r w:rsidRPr="00A51FE1">
        <w:rPr>
          <w:rFonts w:ascii="Times New Roman" w:hAnsi="Times New Roman"/>
        </w:rPr>
        <w:tab/>
        <w:t xml:space="preserve">Participation in the </w:t>
      </w:r>
      <w:r w:rsidR="00D67464">
        <w:rPr>
          <w:rFonts w:ascii="Times New Roman" w:hAnsi="Times New Roman"/>
        </w:rPr>
        <w:t>Florida Medicaid p</w:t>
      </w:r>
      <w:r w:rsidRPr="00A51FE1">
        <w:rPr>
          <w:rFonts w:ascii="Times New Roman" w:hAnsi="Times New Roman"/>
        </w:rPr>
        <w:t>rogram shall be limited to CHD's which accept as payment in full for covered services the amount paid in accordance with the Florida Title XIX County  Health Department Reimbursement Plan.</w:t>
      </w:r>
    </w:p>
    <w:p w14:paraId="634F38DE" w14:textId="6C1C10D4" w:rsidR="008841D2" w:rsidRPr="00D57FB1" w:rsidRDefault="008841D2" w:rsidP="00D57FB1">
      <w:pPr>
        <w:pStyle w:val="Heading4"/>
        <w:shd w:val="pct25" w:color="auto" w:fill="auto"/>
        <w:tabs>
          <w:tab w:val="center" w:pos="1440"/>
          <w:tab w:val="center" w:pos="2160"/>
          <w:tab w:val="center" w:pos="2880"/>
          <w:tab w:val="center" w:pos="3600"/>
          <w:tab w:val="center" w:pos="4320"/>
        </w:tabs>
        <w:spacing w:line="240" w:lineRule="auto"/>
        <w:jc w:val="left"/>
        <w:rPr>
          <w:sz w:val="28"/>
          <w:szCs w:val="28"/>
        </w:rPr>
      </w:pPr>
      <w:r w:rsidRPr="00D57FB1">
        <w:rPr>
          <w:sz w:val="28"/>
          <w:szCs w:val="28"/>
        </w:rPr>
        <w:t>X.</w:t>
      </w:r>
      <w:r w:rsidRPr="00D57FB1">
        <w:rPr>
          <w:sz w:val="28"/>
          <w:szCs w:val="28"/>
        </w:rPr>
        <w:tab/>
      </w:r>
      <w:r w:rsidR="000707E4">
        <w:rPr>
          <w:sz w:val="28"/>
          <w:szCs w:val="28"/>
        </w:rPr>
        <w:t>Glossary</w:t>
      </w:r>
    </w:p>
    <w:p w14:paraId="634F38DF" w14:textId="77777777" w:rsidR="00D57FB1" w:rsidRDefault="00D57FB1" w:rsidP="00D34F3A">
      <w:pPr>
        <w:pStyle w:val="ListParagraph"/>
        <w:tabs>
          <w:tab w:val="left" w:pos="720"/>
          <w:tab w:val="center" w:pos="1440"/>
          <w:tab w:val="center" w:pos="2160"/>
          <w:tab w:val="center" w:pos="2880"/>
          <w:tab w:val="center" w:pos="3600"/>
          <w:tab w:val="center" w:pos="4320"/>
        </w:tabs>
        <w:ind w:left="1080"/>
        <w:rPr>
          <w:rFonts w:ascii="Times New Roman" w:hAnsi="Times New Roman"/>
        </w:rPr>
      </w:pPr>
    </w:p>
    <w:p w14:paraId="634F38E0" w14:textId="25E5DFC1"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proofErr w:type="gramStart"/>
      <w:r w:rsidRPr="00F46E92">
        <w:rPr>
          <w:rFonts w:ascii="Times New Roman" w:hAnsi="Times New Roman"/>
        </w:rPr>
        <w:t xml:space="preserve">Acceptable </w:t>
      </w:r>
      <w:r w:rsidR="000707E4">
        <w:rPr>
          <w:rFonts w:ascii="Times New Roman" w:hAnsi="Times New Roman"/>
        </w:rPr>
        <w:t>c</w:t>
      </w:r>
      <w:r w:rsidRPr="00F46E92">
        <w:rPr>
          <w:rFonts w:ascii="Times New Roman" w:hAnsi="Times New Roman"/>
        </w:rPr>
        <w:t xml:space="preserve">ost </w:t>
      </w:r>
      <w:r w:rsidR="000707E4">
        <w:rPr>
          <w:rFonts w:ascii="Times New Roman" w:hAnsi="Times New Roman"/>
        </w:rPr>
        <w:t>r</w:t>
      </w:r>
      <w:r w:rsidRPr="00F46E92">
        <w:rPr>
          <w:rFonts w:ascii="Times New Roman" w:hAnsi="Times New Roman"/>
        </w:rPr>
        <w:t>eport - A completed, legible cost report that contains all relevant schedules, worksheets</w:t>
      </w:r>
      <w:r w:rsidR="00A912EF">
        <w:rPr>
          <w:rFonts w:ascii="Times New Roman" w:hAnsi="Times New Roman"/>
        </w:rPr>
        <w:t>,</w:t>
      </w:r>
      <w:r w:rsidRPr="00F46E92">
        <w:rPr>
          <w:rFonts w:ascii="Times New Roman" w:hAnsi="Times New Roman"/>
        </w:rPr>
        <w:t xml:space="preserve"> and supporting documents.</w:t>
      </w:r>
      <w:proofErr w:type="gramEnd"/>
    </w:p>
    <w:p w14:paraId="634F38E1" w14:textId="7EC5C248" w:rsidR="008841D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AHCA</w:t>
      </w:r>
      <w:r w:rsidR="000A2C58">
        <w:rPr>
          <w:rFonts w:ascii="Times New Roman" w:hAnsi="Times New Roman"/>
        </w:rPr>
        <w:t xml:space="preserve"> </w:t>
      </w:r>
      <w:r w:rsidRPr="00F46E92">
        <w:rPr>
          <w:rFonts w:ascii="Times New Roman" w:hAnsi="Times New Roman"/>
        </w:rPr>
        <w:t>-</w:t>
      </w:r>
      <w:r w:rsidRPr="00F46E92">
        <w:rPr>
          <w:rFonts w:ascii="Times New Roman" w:hAnsi="Times New Roman"/>
        </w:rPr>
        <w:tab/>
      </w:r>
      <w:r w:rsidR="000A2C58">
        <w:rPr>
          <w:rFonts w:ascii="Times New Roman" w:hAnsi="Times New Roman"/>
        </w:rPr>
        <w:t xml:space="preserve"> </w:t>
      </w:r>
      <w:r w:rsidRPr="00F46E92">
        <w:rPr>
          <w:rFonts w:ascii="Times New Roman" w:hAnsi="Times New Roman"/>
        </w:rPr>
        <w:t>Agency for Health Care Administration.</w:t>
      </w:r>
    </w:p>
    <w:p w14:paraId="634F38E2" w14:textId="4C8313F3" w:rsidR="00D147D9" w:rsidRDefault="00D147D9" w:rsidP="00026535">
      <w:pPr>
        <w:numPr>
          <w:ilvl w:val="0"/>
          <w:numId w:val="34"/>
        </w:numPr>
        <w:tabs>
          <w:tab w:val="left" w:pos="720"/>
        </w:tabs>
        <w:spacing w:line="480" w:lineRule="auto"/>
        <w:rPr>
          <w:rFonts w:ascii="Times New Roman" w:hAnsi="Times New Roman"/>
        </w:rPr>
      </w:pPr>
      <w:r w:rsidRPr="00FA4106">
        <w:rPr>
          <w:rFonts w:ascii="Times New Roman" w:hAnsi="Times New Roman"/>
        </w:rPr>
        <w:t xml:space="preserve">Base </w:t>
      </w:r>
      <w:r w:rsidR="000707E4">
        <w:rPr>
          <w:rFonts w:ascii="Times New Roman" w:hAnsi="Times New Roman"/>
        </w:rPr>
        <w:t>r</w:t>
      </w:r>
      <w:r w:rsidRPr="00FA4106">
        <w:rPr>
          <w:rFonts w:ascii="Times New Roman" w:hAnsi="Times New Roman"/>
        </w:rPr>
        <w:t>ate</w:t>
      </w:r>
      <w:r w:rsidR="000A2C58">
        <w:rPr>
          <w:rFonts w:ascii="Times New Roman" w:hAnsi="Times New Roman"/>
        </w:rPr>
        <w:t xml:space="preserve"> -</w:t>
      </w:r>
      <w:r w:rsidRPr="00FA4106">
        <w:rPr>
          <w:rFonts w:ascii="Times New Roman" w:hAnsi="Times New Roman"/>
        </w:rPr>
        <w:t xml:space="preserve"> A </w:t>
      </w:r>
      <w:r>
        <w:rPr>
          <w:rFonts w:ascii="Times New Roman" w:hAnsi="Times New Roman"/>
        </w:rPr>
        <w:t>CHD’s</w:t>
      </w:r>
      <w:r w:rsidRPr="00FA4106">
        <w:rPr>
          <w:rFonts w:ascii="Times New Roman" w:hAnsi="Times New Roman"/>
        </w:rPr>
        <w:t xml:space="preserve"> per diem reimbursement rate before a Medicaid trend adjustment or a buy</w:t>
      </w:r>
      <w:r w:rsidR="000707E4">
        <w:rPr>
          <w:rFonts w:ascii="Times New Roman" w:hAnsi="Times New Roman"/>
        </w:rPr>
        <w:t>-</w:t>
      </w:r>
      <w:r w:rsidRPr="00FA4106">
        <w:rPr>
          <w:rFonts w:ascii="Times New Roman" w:hAnsi="Times New Roman"/>
        </w:rPr>
        <w:t xml:space="preserve">back </w:t>
      </w:r>
      <w:r>
        <w:rPr>
          <w:rFonts w:ascii="Times New Roman" w:hAnsi="Times New Roman"/>
        </w:rPr>
        <w:t>is</w:t>
      </w:r>
      <w:r w:rsidR="00E8337C">
        <w:rPr>
          <w:rFonts w:ascii="Times New Roman" w:hAnsi="Times New Roman"/>
        </w:rPr>
        <w:t xml:space="preserve"> </w:t>
      </w:r>
      <w:r w:rsidRPr="00FA4106">
        <w:rPr>
          <w:rFonts w:ascii="Times New Roman" w:hAnsi="Times New Roman"/>
        </w:rPr>
        <w:t>applied.</w:t>
      </w:r>
    </w:p>
    <w:p w14:paraId="2DFF5B92" w14:textId="5BA13C6C" w:rsidR="00FB70E8" w:rsidRDefault="00FB70E8" w:rsidP="00FB70E8">
      <w:pPr>
        <w:pStyle w:val="ListParagraph"/>
        <w:numPr>
          <w:ilvl w:val="0"/>
          <w:numId w:val="34"/>
        </w:numPr>
        <w:spacing w:line="480" w:lineRule="auto"/>
      </w:pPr>
      <w:r>
        <w:t xml:space="preserve">Benefit period </w:t>
      </w:r>
      <w:r w:rsidR="002967D1">
        <w:rPr>
          <w:rFonts w:ascii="Times New Roman" w:hAnsi="Times New Roman"/>
        </w:rPr>
        <w:t>-</w:t>
      </w:r>
      <w:r>
        <w:t xml:space="preserve"> The period of time where medical benefits for services covered by the Florida Medicaid program, with certain specified maximum limitations, are available to the Florida Medicaid beneficiary.</w:t>
      </w:r>
    </w:p>
    <w:p w14:paraId="634F38E3" w14:textId="7598E206" w:rsidR="00D01D71" w:rsidRPr="00AD6790" w:rsidRDefault="00D01D71" w:rsidP="00976367">
      <w:pPr>
        <w:pStyle w:val="ListParagraph"/>
        <w:numPr>
          <w:ilvl w:val="0"/>
          <w:numId w:val="34"/>
        </w:numPr>
        <w:spacing w:line="480" w:lineRule="auto"/>
        <w:contextualSpacing w:val="0"/>
        <w:rPr>
          <w:rFonts w:ascii="Times New Roman" w:hAnsi="Times New Roman"/>
          <w:sz w:val="22"/>
          <w:szCs w:val="22"/>
        </w:rPr>
      </w:pPr>
      <w:proofErr w:type="gramStart"/>
      <w:r w:rsidRPr="00976367">
        <w:rPr>
          <w:rFonts w:ascii="Times New Roman" w:hAnsi="Times New Roman"/>
        </w:rPr>
        <w:t>Buy-</w:t>
      </w:r>
      <w:r w:rsidR="000707E4">
        <w:rPr>
          <w:rFonts w:ascii="Times New Roman" w:hAnsi="Times New Roman"/>
        </w:rPr>
        <w:t>b</w:t>
      </w:r>
      <w:r w:rsidRPr="00976367">
        <w:rPr>
          <w:rFonts w:ascii="Times New Roman" w:hAnsi="Times New Roman"/>
        </w:rPr>
        <w:t>ack</w:t>
      </w:r>
      <w:r w:rsidR="000A2C58">
        <w:rPr>
          <w:rFonts w:ascii="Times New Roman" w:hAnsi="Times New Roman"/>
        </w:rPr>
        <w:t xml:space="preserve"> </w:t>
      </w:r>
      <w:r w:rsidRPr="00976367">
        <w:rPr>
          <w:rFonts w:ascii="Times New Roman" w:hAnsi="Times New Roman"/>
        </w:rPr>
        <w:t xml:space="preserve">- A provision that allows a CHD to decrease the Medicaid </w:t>
      </w:r>
      <w:r w:rsidR="000707E4">
        <w:rPr>
          <w:rFonts w:ascii="Times New Roman" w:hAnsi="Times New Roman"/>
        </w:rPr>
        <w:t>t</w:t>
      </w:r>
      <w:r w:rsidRPr="00976367">
        <w:rPr>
          <w:rFonts w:ascii="Times New Roman" w:hAnsi="Times New Roman"/>
        </w:rPr>
        <w:t xml:space="preserve">rend </w:t>
      </w:r>
      <w:r w:rsidR="000707E4">
        <w:rPr>
          <w:rFonts w:ascii="Times New Roman" w:hAnsi="Times New Roman"/>
        </w:rPr>
        <w:t>a</w:t>
      </w:r>
      <w:r w:rsidRPr="00976367">
        <w:rPr>
          <w:rFonts w:ascii="Times New Roman" w:hAnsi="Times New Roman"/>
        </w:rPr>
        <w:t>djustment from the established percent down to zero percent.</w:t>
      </w:r>
      <w:proofErr w:type="gramEnd"/>
      <w:r w:rsidRPr="00976367">
        <w:rPr>
          <w:rFonts w:ascii="Times New Roman" w:hAnsi="Times New Roman"/>
        </w:rPr>
        <w:t xml:space="preserve">  </w:t>
      </w:r>
    </w:p>
    <w:p w14:paraId="66BC2609" w14:textId="7C19AEC8" w:rsidR="00CC3A2A" w:rsidRPr="00F46E92" w:rsidRDefault="00CC3A2A" w:rsidP="00CC3A2A">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proofErr w:type="gramStart"/>
      <w:r w:rsidRPr="00F46E92">
        <w:rPr>
          <w:rFonts w:ascii="Times New Roman" w:hAnsi="Times New Roman"/>
        </w:rPr>
        <w:t>CMS-Pub.</w:t>
      </w:r>
      <w:proofErr w:type="gramEnd"/>
      <w:r w:rsidRPr="00F46E92">
        <w:rPr>
          <w:rFonts w:ascii="Times New Roman" w:hAnsi="Times New Roman"/>
        </w:rPr>
        <w:t xml:space="preserve"> 15-1 - </w:t>
      </w:r>
      <w:r>
        <w:rPr>
          <w:rFonts w:ascii="Times New Roman" w:hAnsi="Times New Roman"/>
        </w:rPr>
        <w:t>M</w:t>
      </w:r>
      <w:r w:rsidRPr="00F46E92">
        <w:rPr>
          <w:rFonts w:ascii="Times New Roman" w:hAnsi="Times New Roman"/>
        </w:rPr>
        <w:t>anual detail</w:t>
      </w:r>
      <w:r>
        <w:rPr>
          <w:rFonts w:ascii="Times New Roman" w:hAnsi="Times New Roman"/>
        </w:rPr>
        <w:t>ing</w:t>
      </w:r>
      <w:r w:rsidRPr="00F46E92">
        <w:rPr>
          <w:rFonts w:ascii="Times New Roman" w:hAnsi="Times New Roman"/>
        </w:rPr>
        <w:t xml:space="preserve"> cost finding principles for institutional providers for Medicare and Medicaid reimbursement</w:t>
      </w:r>
      <w:r>
        <w:rPr>
          <w:rFonts w:ascii="Times New Roman" w:hAnsi="Times New Roman"/>
        </w:rPr>
        <w:t xml:space="preserve"> (</w:t>
      </w:r>
      <w:r w:rsidRPr="00F46E92">
        <w:rPr>
          <w:rFonts w:ascii="Times New Roman" w:hAnsi="Times New Roman"/>
        </w:rPr>
        <w:t>also known as the Provider Reimbursement Manual published by the Department of Health and Human Services</w:t>
      </w:r>
      <w:r>
        <w:rPr>
          <w:rFonts w:ascii="Times New Roman" w:hAnsi="Times New Roman"/>
        </w:rPr>
        <w:t xml:space="preserve"> (HHS)</w:t>
      </w:r>
      <w:r w:rsidRPr="00F46E92">
        <w:rPr>
          <w:rFonts w:ascii="Times New Roman" w:hAnsi="Times New Roman"/>
        </w:rPr>
        <w:t>, Centers for</w:t>
      </w:r>
      <w:r>
        <w:rPr>
          <w:rFonts w:ascii="Times New Roman" w:hAnsi="Times New Roman"/>
        </w:rPr>
        <w:t xml:space="preserve"> Medicare and Medicaid Services) which</w:t>
      </w:r>
      <w:r w:rsidR="00F4709F">
        <w:rPr>
          <w:rFonts w:ascii="Times New Roman" w:hAnsi="Times New Roman"/>
        </w:rPr>
        <w:t xml:space="preserve"> </w:t>
      </w:r>
      <w:r w:rsidRPr="00F46E92">
        <w:rPr>
          <w:rFonts w:ascii="Times New Roman" w:hAnsi="Times New Roman"/>
        </w:rPr>
        <w:t>is incorporated by reference in Rule 59G-6.010.</w:t>
      </w:r>
    </w:p>
    <w:p w14:paraId="634F38E4" w14:textId="38127391" w:rsidR="008841D2" w:rsidRPr="00AD6790" w:rsidRDefault="008841D2" w:rsidP="00AD6790">
      <w:pPr>
        <w:pStyle w:val="ListParagraph"/>
        <w:numPr>
          <w:ilvl w:val="0"/>
          <w:numId w:val="34"/>
        </w:numPr>
        <w:tabs>
          <w:tab w:val="left" w:pos="720"/>
          <w:tab w:val="left" w:pos="1080"/>
          <w:tab w:val="center" w:pos="1440"/>
          <w:tab w:val="center" w:pos="2160"/>
          <w:tab w:val="center" w:pos="2880"/>
          <w:tab w:val="center" w:pos="3600"/>
          <w:tab w:val="center" w:pos="4320"/>
        </w:tabs>
        <w:autoSpaceDE w:val="0"/>
        <w:autoSpaceDN w:val="0"/>
        <w:adjustRightInd w:val="0"/>
        <w:spacing w:line="480" w:lineRule="auto"/>
        <w:rPr>
          <w:rFonts w:ascii="Times New Roman" w:hAnsi="Times New Roman"/>
        </w:rPr>
      </w:pPr>
      <w:r w:rsidRPr="00400E77">
        <w:rPr>
          <w:rFonts w:ascii="Times New Roman" w:hAnsi="Times New Roman"/>
        </w:rPr>
        <w:t xml:space="preserve">County </w:t>
      </w:r>
      <w:proofErr w:type="gramStart"/>
      <w:r w:rsidR="000707E4" w:rsidRPr="00400E77">
        <w:rPr>
          <w:rFonts w:ascii="Times New Roman" w:hAnsi="Times New Roman"/>
        </w:rPr>
        <w:t>h</w:t>
      </w:r>
      <w:r w:rsidRPr="00400E77">
        <w:rPr>
          <w:rFonts w:ascii="Times New Roman" w:hAnsi="Times New Roman"/>
        </w:rPr>
        <w:t xml:space="preserve">ealth </w:t>
      </w:r>
      <w:r w:rsidR="000707E4" w:rsidRPr="00400E77">
        <w:rPr>
          <w:rFonts w:ascii="Times New Roman" w:hAnsi="Times New Roman"/>
        </w:rPr>
        <w:t>d</w:t>
      </w:r>
      <w:r w:rsidRPr="00400E77">
        <w:rPr>
          <w:rFonts w:ascii="Times New Roman" w:hAnsi="Times New Roman"/>
        </w:rPr>
        <w:t xml:space="preserve">epartment </w:t>
      </w:r>
      <w:r w:rsidR="000707E4" w:rsidRPr="00400E77">
        <w:rPr>
          <w:rFonts w:ascii="Times New Roman" w:hAnsi="Times New Roman"/>
        </w:rPr>
        <w:t>c</w:t>
      </w:r>
      <w:r w:rsidRPr="00400E77">
        <w:rPr>
          <w:rFonts w:ascii="Times New Roman" w:hAnsi="Times New Roman"/>
        </w:rPr>
        <w:t xml:space="preserve">linic </w:t>
      </w:r>
      <w:r w:rsidR="000707E4" w:rsidRPr="00400E77">
        <w:rPr>
          <w:rFonts w:ascii="Times New Roman" w:hAnsi="Times New Roman"/>
        </w:rPr>
        <w:t>s</w:t>
      </w:r>
      <w:r w:rsidRPr="00400E77">
        <w:rPr>
          <w:rFonts w:ascii="Times New Roman" w:hAnsi="Times New Roman"/>
        </w:rPr>
        <w:t>ervices</w:t>
      </w:r>
      <w:proofErr w:type="gramEnd"/>
      <w:r w:rsidRPr="00400E77">
        <w:rPr>
          <w:rFonts w:ascii="Times New Roman" w:hAnsi="Times New Roman"/>
        </w:rPr>
        <w:t xml:space="preserve"> </w:t>
      </w:r>
      <w:r w:rsidR="002967D1">
        <w:rPr>
          <w:rFonts w:ascii="Times New Roman" w:hAnsi="Times New Roman"/>
        </w:rPr>
        <w:t>-</w:t>
      </w:r>
      <w:r w:rsidR="001222EA" w:rsidRPr="00400E77">
        <w:rPr>
          <w:rFonts w:ascii="Times New Roman" w:hAnsi="Times New Roman"/>
        </w:rPr>
        <w:t xml:space="preserve"> Medicaid CHD clinic services consist of primary and preventive health care, related diagnostic services, and dental services. </w:t>
      </w:r>
    </w:p>
    <w:p w14:paraId="634F38E5" w14:textId="0C9576E9" w:rsidR="008841D2" w:rsidRPr="00F46E92" w:rsidRDefault="008841D2" w:rsidP="00F46E9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 xml:space="preserve">Cost </w:t>
      </w:r>
      <w:r w:rsidR="000707E4">
        <w:rPr>
          <w:rFonts w:ascii="Times New Roman" w:hAnsi="Times New Roman"/>
        </w:rPr>
        <w:t>r</w:t>
      </w:r>
      <w:r w:rsidRPr="00F46E92">
        <w:rPr>
          <w:rFonts w:ascii="Times New Roman" w:hAnsi="Times New Roman"/>
        </w:rPr>
        <w:t xml:space="preserve">eporting </w:t>
      </w:r>
      <w:r w:rsidR="000707E4">
        <w:rPr>
          <w:rFonts w:ascii="Times New Roman" w:hAnsi="Times New Roman"/>
        </w:rPr>
        <w:t>y</w:t>
      </w:r>
      <w:r w:rsidRPr="00F46E92">
        <w:rPr>
          <w:rFonts w:ascii="Times New Roman" w:hAnsi="Times New Roman"/>
        </w:rPr>
        <w:t>ear - A 12-month period of operation based upon the provider's accounting year.</w:t>
      </w:r>
    </w:p>
    <w:p w14:paraId="634F38E6" w14:textId="35A07DB2" w:rsidR="008841D2" w:rsidRPr="00F46E92"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F46E92">
        <w:rPr>
          <w:rFonts w:ascii="Times New Roman" w:hAnsi="Times New Roman"/>
        </w:rPr>
        <w:t>Eligible</w:t>
      </w:r>
      <w:r w:rsidR="00D67464">
        <w:rPr>
          <w:rFonts w:ascii="Times New Roman" w:hAnsi="Times New Roman"/>
        </w:rPr>
        <w:t xml:space="preserve"> </w:t>
      </w:r>
      <w:r w:rsidR="00B955AE">
        <w:rPr>
          <w:rFonts w:ascii="Times New Roman" w:hAnsi="Times New Roman"/>
        </w:rPr>
        <w:t xml:space="preserve">Florida Medicaid </w:t>
      </w:r>
      <w:r w:rsidRPr="00F46E92">
        <w:rPr>
          <w:rFonts w:ascii="Times New Roman" w:hAnsi="Times New Roman"/>
        </w:rPr>
        <w:t xml:space="preserve"> </w:t>
      </w:r>
      <w:r w:rsidR="000707E4">
        <w:rPr>
          <w:rFonts w:ascii="Times New Roman" w:hAnsi="Times New Roman"/>
        </w:rPr>
        <w:t>r</w:t>
      </w:r>
      <w:r w:rsidRPr="00F46E92">
        <w:rPr>
          <w:rFonts w:ascii="Times New Roman" w:hAnsi="Times New Roman"/>
        </w:rPr>
        <w:t xml:space="preserve">ecipient - Any individual whom </w:t>
      </w:r>
      <w:r w:rsidR="000707E4">
        <w:rPr>
          <w:rFonts w:ascii="Times New Roman" w:hAnsi="Times New Roman"/>
        </w:rPr>
        <w:t xml:space="preserve">the Florida Department of Children and Families, </w:t>
      </w:r>
      <w:r w:rsidR="001878B1">
        <w:rPr>
          <w:rFonts w:ascii="Times New Roman" w:hAnsi="Times New Roman"/>
        </w:rPr>
        <w:t>AHCA</w:t>
      </w:r>
      <w:r w:rsidRPr="00F46E92">
        <w:rPr>
          <w:rFonts w:ascii="Times New Roman" w:hAnsi="Times New Roman"/>
        </w:rPr>
        <w:t xml:space="preserve">, or the </w:t>
      </w:r>
      <w:r w:rsidR="000707E4">
        <w:rPr>
          <w:rFonts w:ascii="Times New Roman" w:hAnsi="Times New Roman"/>
        </w:rPr>
        <w:t>SSA</w:t>
      </w:r>
      <w:r w:rsidRPr="00F46E92">
        <w:rPr>
          <w:rFonts w:ascii="Times New Roman" w:hAnsi="Times New Roman"/>
        </w:rPr>
        <w:t xml:space="preserve"> on behalf of </w:t>
      </w:r>
      <w:r w:rsidR="001878B1">
        <w:rPr>
          <w:rFonts w:ascii="Times New Roman" w:hAnsi="Times New Roman"/>
        </w:rPr>
        <w:t>AHCA</w:t>
      </w:r>
      <w:r w:rsidRPr="00F46E92">
        <w:rPr>
          <w:rFonts w:ascii="Times New Roman" w:hAnsi="Times New Roman"/>
        </w:rPr>
        <w:t xml:space="preserve">, determines is eligible, pursuant to federal and state law, to receive medical or allied care, goods, or services for which </w:t>
      </w:r>
      <w:r w:rsidR="001878B1">
        <w:rPr>
          <w:rFonts w:ascii="Times New Roman" w:hAnsi="Times New Roman"/>
        </w:rPr>
        <w:t xml:space="preserve">AHCA </w:t>
      </w:r>
      <w:r w:rsidRPr="00F46E92">
        <w:rPr>
          <w:rFonts w:ascii="Times New Roman" w:hAnsi="Times New Roman"/>
        </w:rPr>
        <w:t xml:space="preserve">may make payments under </w:t>
      </w:r>
      <w:r w:rsidRPr="00F46E92">
        <w:rPr>
          <w:rFonts w:ascii="Times New Roman" w:hAnsi="Times New Roman"/>
        </w:rPr>
        <w:lastRenderedPageBreak/>
        <w:t xml:space="preserve">the </w:t>
      </w:r>
      <w:r w:rsidR="00B955AE">
        <w:rPr>
          <w:rFonts w:ascii="Times New Roman" w:hAnsi="Times New Roman"/>
        </w:rPr>
        <w:t xml:space="preserve">Florida Medicaid </w:t>
      </w:r>
      <w:r w:rsidRPr="00F46E92">
        <w:rPr>
          <w:rFonts w:ascii="Times New Roman" w:hAnsi="Times New Roman"/>
        </w:rPr>
        <w:t xml:space="preserve"> program and is enrolled in the </w:t>
      </w:r>
      <w:r w:rsidR="00B955AE">
        <w:rPr>
          <w:rFonts w:ascii="Times New Roman" w:hAnsi="Times New Roman"/>
        </w:rPr>
        <w:t xml:space="preserve">Florida Medicaid </w:t>
      </w:r>
      <w:r w:rsidRPr="00F46E92">
        <w:rPr>
          <w:rFonts w:ascii="Times New Roman" w:hAnsi="Times New Roman"/>
        </w:rPr>
        <w:t xml:space="preserve">program.  For the purposes of determining third party liability, the term includes an individual formerly determined to be eligible for </w:t>
      </w:r>
      <w:r w:rsidR="00B955AE">
        <w:rPr>
          <w:rFonts w:ascii="Times New Roman" w:hAnsi="Times New Roman"/>
        </w:rPr>
        <w:t>Florida Medicaid</w:t>
      </w:r>
      <w:r w:rsidRPr="00F46E92">
        <w:rPr>
          <w:rFonts w:ascii="Times New Roman" w:hAnsi="Times New Roman"/>
        </w:rPr>
        <w:t xml:space="preserve">, an individual who has received medical assistance under the </w:t>
      </w:r>
      <w:r w:rsidR="000707E4">
        <w:rPr>
          <w:rFonts w:ascii="Times New Roman" w:hAnsi="Times New Roman"/>
        </w:rPr>
        <w:t xml:space="preserve">Florida </w:t>
      </w:r>
      <w:r w:rsidRPr="00F46E92">
        <w:rPr>
          <w:rFonts w:ascii="Times New Roman" w:hAnsi="Times New Roman"/>
        </w:rPr>
        <w:t xml:space="preserve">Medicaid program, or an individual on whose behalf </w:t>
      </w:r>
      <w:r w:rsidR="00B955AE">
        <w:rPr>
          <w:rFonts w:ascii="Times New Roman" w:hAnsi="Times New Roman"/>
        </w:rPr>
        <w:t xml:space="preserve">Florida </w:t>
      </w:r>
      <w:proofErr w:type="gramStart"/>
      <w:r w:rsidR="00B955AE">
        <w:rPr>
          <w:rFonts w:ascii="Times New Roman" w:hAnsi="Times New Roman"/>
        </w:rPr>
        <w:t xml:space="preserve">Medicaid </w:t>
      </w:r>
      <w:r w:rsidRPr="00F46E92">
        <w:rPr>
          <w:rFonts w:ascii="Times New Roman" w:hAnsi="Times New Roman"/>
        </w:rPr>
        <w:t xml:space="preserve"> has</w:t>
      </w:r>
      <w:proofErr w:type="gramEnd"/>
      <w:r w:rsidRPr="00F46E92">
        <w:rPr>
          <w:rFonts w:ascii="Times New Roman" w:hAnsi="Times New Roman"/>
        </w:rPr>
        <w:t xml:space="preserve"> become obligated.</w:t>
      </w:r>
    </w:p>
    <w:p w14:paraId="06FE5F34" w14:textId="4E2376CE" w:rsidR="00ED39B0" w:rsidRPr="00AD6790" w:rsidRDefault="008841D2" w:rsidP="00AD6790">
      <w:pPr>
        <w:pStyle w:val="ListParagraph"/>
        <w:numPr>
          <w:ilvl w:val="0"/>
          <w:numId w:val="34"/>
        </w:numPr>
        <w:tabs>
          <w:tab w:val="left" w:pos="1080"/>
          <w:tab w:val="center" w:pos="1440"/>
          <w:tab w:val="center" w:pos="2160"/>
          <w:tab w:val="center" w:pos="2880"/>
          <w:tab w:val="center" w:pos="3600"/>
          <w:tab w:val="center" w:pos="4320"/>
        </w:tabs>
        <w:autoSpaceDE w:val="0"/>
        <w:autoSpaceDN w:val="0"/>
        <w:adjustRightInd w:val="0"/>
        <w:spacing w:line="480" w:lineRule="auto"/>
        <w:rPr>
          <w:rFonts w:ascii="Times New Roman" w:hAnsi="Times New Roman"/>
        </w:rPr>
      </w:pPr>
      <w:r w:rsidRPr="00ED39B0">
        <w:rPr>
          <w:rFonts w:ascii="Times New Roman" w:hAnsi="Times New Roman"/>
        </w:rPr>
        <w:t xml:space="preserve">Encounter - </w:t>
      </w:r>
      <w:r w:rsidR="00ED39B0" w:rsidRPr="00AD6790">
        <w:rPr>
          <w:rFonts w:ascii="Times New Roman" w:hAnsi="Times New Roman"/>
        </w:rPr>
        <w:t xml:space="preserve">An encounter is a single day, face-to-face visit between a recipient and health care professional(s). Two encounters </w:t>
      </w:r>
      <w:proofErr w:type="gramStart"/>
      <w:r w:rsidR="00ED39B0" w:rsidRPr="00AD6790">
        <w:rPr>
          <w:rFonts w:ascii="Times New Roman" w:hAnsi="Times New Roman"/>
        </w:rPr>
        <w:t>cannot be reimbursed</w:t>
      </w:r>
      <w:proofErr w:type="gramEnd"/>
      <w:r w:rsidR="00ED39B0" w:rsidRPr="00AD6790">
        <w:rPr>
          <w:rFonts w:ascii="Times New Roman" w:hAnsi="Times New Roman"/>
        </w:rPr>
        <w:t xml:space="preserve"> on the same day even if the visits are for different types of services such as a Child Health Check-Up screening and a dental service. </w:t>
      </w:r>
    </w:p>
    <w:p w14:paraId="634F38E7" w14:textId="41919BFF" w:rsidR="008841D2" w:rsidRPr="00AD6790" w:rsidRDefault="008841D2" w:rsidP="00AD6790">
      <w:pPr>
        <w:tabs>
          <w:tab w:val="left" w:pos="1080"/>
          <w:tab w:val="center" w:pos="1440"/>
          <w:tab w:val="center" w:pos="2160"/>
          <w:tab w:val="center" w:pos="2880"/>
          <w:tab w:val="center" w:pos="3600"/>
          <w:tab w:val="center" w:pos="4320"/>
        </w:tabs>
        <w:spacing w:line="480" w:lineRule="auto"/>
        <w:ind w:left="1080"/>
        <w:rPr>
          <w:rFonts w:ascii="Times New Roman" w:hAnsi="Times New Roman"/>
        </w:rPr>
      </w:pPr>
      <w:r w:rsidRPr="00AD6790">
        <w:rPr>
          <w:rFonts w:ascii="Times New Roman" w:hAnsi="Times New Roman"/>
        </w:rPr>
        <w:t>Categorically</w:t>
      </w:r>
      <w:r w:rsidR="006E2F48" w:rsidRPr="00AD6790">
        <w:rPr>
          <w:rFonts w:ascii="Times New Roman" w:hAnsi="Times New Roman"/>
        </w:rPr>
        <w:t>,</w:t>
      </w:r>
      <w:r w:rsidRPr="00AD6790">
        <w:rPr>
          <w:rFonts w:ascii="Times New Roman" w:hAnsi="Times New Roman"/>
        </w:rPr>
        <w:t xml:space="preserve"> encounters are:</w:t>
      </w:r>
    </w:p>
    <w:p w14:paraId="634F38E8" w14:textId="0A1A535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1.</w:t>
      </w:r>
      <w:r w:rsidRPr="00A51FE1">
        <w:rPr>
          <w:rFonts w:ascii="Times New Roman" w:hAnsi="Times New Roman"/>
        </w:rPr>
        <w:tab/>
      </w:r>
      <w:r w:rsidRPr="00A51FE1">
        <w:rPr>
          <w:rFonts w:ascii="Times New Roman" w:hAnsi="Times New Roman"/>
        </w:rPr>
        <w:tab/>
        <w:t>Physician.</w:t>
      </w:r>
      <w:proofErr w:type="gramEnd"/>
      <w:r w:rsidRPr="00A51FE1">
        <w:rPr>
          <w:rFonts w:ascii="Times New Roman" w:hAnsi="Times New Roman"/>
        </w:rPr>
        <w:t xml:space="preserve"> </w:t>
      </w:r>
      <w:r w:rsidR="005C1A76">
        <w:rPr>
          <w:rFonts w:ascii="Times New Roman" w:hAnsi="Times New Roman"/>
        </w:rPr>
        <w:t xml:space="preserve"> </w:t>
      </w:r>
      <w:r w:rsidRPr="00A51FE1">
        <w:rPr>
          <w:rFonts w:ascii="Times New Roman" w:hAnsi="Times New Roman"/>
        </w:rPr>
        <w:t xml:space="preserve">An encounter between a physician and a recipient during which medical services </w:t>
      </w:r>
      <w:proofErr w:type="gramStart"/>
      <w:r w:rsidRPr="00A51FE1">
        <w:rPr>
          <w:rFonts w:ascii="Times New Roman" w:hAnsi="Times New Roman"/>
        </w:rPr>
        <w:t>are provided</w:t>
      </w:r>
      <w:proofErr w:type="gramEnd"/>
      <w:r w:rsidRPr="00A51FE1">
        <w:rPr>
          <w:rFonts w:ascii="Times New Roman" w:hAnsi="Times New Roman"/>
        </w:rPr>
        <w:t xml:space="preserve"> for the prevention, diagnosis, treatment, and rehabilitation of illness or injury.</w:t>
      </w:r>
    </w:p>
    <w:p w14:paraId="634F38E9" w14:textId="24199A2F"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2.</w:t>
      </w:r>
      <w:r w:rsidRPr="00A51FE1">
        <w:rPr>
          <w:rFonts w:ascii="Times New Roman" w:hAnsi="Times New Roman"/>
        </w:rPr>
        <w:tab/>
      </w:r>
      <w:r w:rsidRPr="00A51FE1">
        <w:rPr>
          <w:rFonts w:ascii="Times New Roman" w:hAnsi="Times New Roman"/>
        </w:rPr>
        <w:tab/>
        <w:t xml:space="preserve">Midlevel </w:t>
      </w:r>
      <w:r w:rsidR="000707E4">
        <w:rPr>
          <w:rFonts w:ascii="Times New Roman" w:hAnsi="Times New Roman"/>
        </w:rPr>
        <w:t>p</w:t>
      </w:r>
      <w:r w:rsidRPr="00A51FE1">
        <w:rPr>
          <w:rFonts w:ascii="Times New Roman" w:hAnsi="Times New Roman"/>
        </w:rPr>
        <w:t>ractitioner</w:t>
      </w:r>
      <w:r w:rsidR="001037F4">
        <w:rPr>
          <w:rFonts w:ascii="Times New Roman" w:hAnsi="Times New Roman"/>
        </w:rPr>
        <w:t>.</w:t>
      </w:r>
      <w:proofErr w:type="gramEnd"/>
      <w:r w:rsidRPr="00A51FE1">
        <w:rPr>
          <w:rFonts w:ascii="Times New Roman" w:hAnsi="Times New Roman"/>
        </w:rPr>
        <w:t xml:space="preserve"> </w:t>
      </w:r>
      <w:r w:rsidR="005C1A76">
        <w:rPr>
          <w:rFonts w:ascii="Times New Roman" w:hAnsi="Times New Roman"/>
        </w:rPr>
        <w:t xml:space="preserve"> </w:t>
      </w:r>
      <w:r w:rsidRPr="00A51FE1">
        <w:rPr>
          <w:rFonts w:ascii="Times New Roman" w:hAnsi="Times New Roman"/>
        </w:rPr>
        <w:t xml:space="preserve">An encounter between </w:t>
      </w:r>
      <w:proofErr w:type="spellStart"/>
      <w:proofErr w:type="gramStart"/>
      <w:r w:rsidRPr="00A51FE1">
        <w:rPr>
          <w:rFonts w:ascii="Times New Roman" w:hAnsi="Times New Roman"/>
        </w:rPr>
        <w:t>a</w:t>
      </w:r>
      <w:proofErr w:type="spellEnd"/>
      <w:proofErr w:type="gramEnd"/>
      <w:r w:rsidRPr="00A51FE1">
        <w:rPr>
          <w:rFonts w:ascii="Times New Roman" w:hAnsi="Times New Roman"/>
        </w:rPr>
        <w:t xml:space="preserve"> </w:t>
      </w:r>
      <w:r w:rsidR="006E2F48">
        <w:rPr>
          <w:rFonts w:ascii="Times New Roman" w:hAnsi="Times New Roman"/>
        </w:rPr>
        <w:t xml:space="preserve">advanced registered nurse </w:t>
      </w:r>
      <w:proofErr w:type="spellStart"/>
      <w:r w:rsidR="006E2F48">
        <w:rPr>
          <w:rFonts w:ascii="Times New Roman" w:hAnsi="Times New Roman"/>
        </w:rPr>
        <w:t>practicioner</w:t>
      </w:r>
      <w:proofErr w:type="spellEnd"/>
      <w:r w:rsidR="006E2F48">
        <w:rPr>
          <w:rFonts w:ascii="Times New Roman" w:hAnsi="Times New Roman"/>
        </w:rPr>
        <w:t xml:space="preserve"> (</w:t>
      </w:r>
      <w:r w:rsidRPr="00A51FE1">
        <w:rPr>
          <w:rFonts w:ascii="Times New Roman" w:hAnsi="Times New Roman"/>
        </w:rPr>
        <w:t>ARNP</w:t>
      </w:r>
      <w:r w:rsidR="006E2F48">
        <w:rPr>
          <w:rFonts w:ascii="Times New Roman" w:hAnsi="Times New Roman"/>
        </w:rPr>
        <w:t>)</w:t>
      </w:r>
      <w:r w:rsidRPr="00A51FE1">
        <w:rPr>
          <w:rFonts w:ascii="Times New Roman" w:hAnsi="Times New Roman"/>
        </w:rPr>
        <w:t xml:space="preserve"> or a </w:t>
      </w:r>
      <w:r w:rsidR="006E2F48">
        <w:rPr>
          <w:rFonts w:ascii="Times New Roman" w:hAnsi="Times New Roman"/>
        </w:rPr>
        <w:t>p</w:t>
      </w:r>
      <w:r w:rsidRPr="00A51FE1">
        <w:rPr>
          <w:rFonts w:ascii="Times New Roman" w:hAnsi="Times New Roman"/>
        </w:rPr>
        <w:t xml:space="preserve">hysician </w:t>
      </w:r>
      <w:r w:rsidR="006E2F48">
        <w:rPr>
          <w:rFonts w:ascii="Times New Roman" w:hAnsi="Times New Roman"/>
        </w:rPr>
        <w:t>a</w:t>
      </w:r>
      <w:r w:rsidRPr="00A51FE1">
        <w:rPr>
          <w:rFonts w:ascii="Times New Roman" w:hAnsi="Times New Roman"/>
        </w:rPr>
        <w:t xml:space="preserve">ssistant </w:t>
      </w:r>
      <w:r w:rsidR="006E2F48">
        <w:rPr>
          <w:rFonts w:ascii="Times New Roman" w:hAnsi="Times New Roman"/>
        </w:rPr>
        <w:t>(PA)</w:t>
      </w:r>
      <w:r w:rsidR="000A2C58">
        <w:rPr>
          <w:rFonts w:ascii="Times New Roman" w:hAnsi="Times New Roman"/>
        </w:rPr>
        <w:t xml:space="preserve"> </w:t>
      </w:r>
      <w:r w:rsidRPr="00A51FE1">
        <w:rPr>
          <w:rFonts w:ascii="Times New Roman" w:hAnsi="Times New Roman"/>
        </w:rPr>
        <w:t>and a recipient when the ARNP or PA acts as an independent provider.</w:t>
      </w:r>
    </w:p>
    <w:p w14:paraId="634F38EA" w14:textId="06EBA4C4"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3.</w:t>
      </w:r>
      <w:r w:rsidRPr="00A51FE1">
        <w:rPr>
          <w:rFonts w:ascii="Times New Roman" w:hAnsi="Times New Roman"/>
        </w:rPr>
        <w:tab/>
      </w:r>
      <w:r w:rsidRPr="00A51FE1">
        <w:rPr>
          <w:rFonts w:ascii="Times New Roman" w:hAnsi="Times New Roman"/>
        </w:rPr>
        <w:tab/>
        <w:t>Nurse.</w:t>
      </w:r>
      <w:proofErr w:type="gramEnd"/>
      <w:r w:rsidRPr="00A51FE1">
        <w:rPr>
          <w:rFonts w:ascii="Times New Roman" w:hAnsi="Times New Roman"/>
        </w:rPr>
        <w:t xml:space="preserve">  </w:t>
      </w:r>
      <w:proofErr w:type="gramStart"/>
      <w:r w:rsidRPr="00A51FE1">
        <w:rPr>
          <w:rFonts w:ascii="Times New Roman" w:hAnsi="Times New Roman"/>
        </w:rPr>
        <w:t xml:space="preserve">An encounter between a </w:t>
      </w:r>
      <w:r w:rsidR="000A2C58">
        <w:rPr>
          <w:rFonts w:ascii="Times New Roman" w:hAnsi="Times New Roman"/>
        </w:rPr>
        <w:t>r</w:t>
      </w:r>
      <w:r w:rsidRPr="00A51FE1">
        <w:rPr>
          <w:rFonts w:ascii="Times New Roman" w:hAnsi="Times New Roman"/>
        </w:rPr>
        <w:t xml:space="preserve">egistered </w:t>
      </w:r>
      <w:r w:rsidR="000A2C58">
        <w:rPr>
          <w:rFonts w:ascii="Times New Roman" w:hAnsi="Times New Roman"/>
        </w:rPr>
        <w:t>n</w:t>
      </w:r>
      <w:r w:rsidRPr="00A51FE1">
        <w:rPr>
          <w:rFonts w:ascii="Times New Roman" w:hAnsi="Times New Roman"/>
        </w:rPr>
        <w:t>urse and a recipient in which the nurse acts as an independent provider of medical services.</w:t>
      </w:r>
      <w:proofErr w:type="gramEnd"/>
      <w:r w:rsidRPr="00A51FE1">
        <w:rPr>
          <w:rFonts w:ascii="Times New Roman" w:hAnsi="Times New Roman"/>
        </w:rPr>
        <w:t xml:space="preserve">  The service </w:t>
      </w:r>
      <w:proofErr w:type="gramStart"/>
      <w:r w:rsidRPr="00A51FE1">
        <w:rPr>
          <w:rFonts w:ascii="Times New Roman" w:hAnsi="Times New Roman"/>
        </w:rPr>
        <w:t>may be provided</w:t>
      </w:r>
      <w:proofErr w:type="gramEnd"/>
      <w:r w:rsidRPr="00A51FE1">
        <w:rPr>
          <w:rFonts w:ascii="Times New Roman" w:hAnsi="Times New Roman"/>
        </w:rPr>
        <w:t xml:space="preserve"> </w:t>
      </w:r>
      <w:proofErr w:type="spellStart"/>
      <w:r w:rsidRPr="00A51FE1">
        <w:rPr>
          <w:rFonts w:ascii="Times New Roman" w:hAnsi="Times New Roman"/>
        </w:rPr>
        <w:t>under standing</w:t>
      </w:r>
      <w:proofErr w:type="spellEnd"/>
      <w:r w:rsidRPr="00A51FE1">
        <w:rPr>
          <w:rFonts w:ascii="Times New Roman" w:hAnsi="Times New Roman"/>
        </w:rPr>
        <w:t xml:space="preserve"> protocols of a physician, under specific instructions from a previous visit, or under the general supervision of a physician or midlevel practitioner who has no direct contact with the recipient during a visit.</w:t>
      </w:r>
    </w:p>
    <w:p w14:paraId="634F38EB" w14:textId="77777777" w:rsidR="008841D2" w:rsidRPr="00A51FE1" w:rsidRDefault="008841D2" w:rsidP="009A1B75">
      <w:pPr>
        <w:tabs>
          <w:tab w:val="left" w:pos="720"/>
          <w:tab w:val="center" w:pos="1440"/>
          <w:tab w:val="center" w:pos="2160"/>
          <w:tab w:val="center" w:pos="2880"/>
          <w:tab w:val="center" w:pos="3600"/>
          <w:tab w:val="center" w:pos="4320"/>
        </w:tabs>
        <w:spacing w:line="480" w:lineRule="auto"/>
        <w:ind w:left="2160" w:hanging="2160"/>
        <w:rPr>
          <w:rFonts w:ascii="Times New Roman" w:hAnsi="Times New Roman"/>
        </w:rPr>
      </w:pPr>
      <w:r w:rsidRPr="00A51FE1">
        <w:rPr>
          <w:rFonts w:ascii="Times New Roman" w:hAnsi="Times New Roman"/>
        </w:rPr>
        <w:tab/>
      </w:r>
      <w:r w:rsidRPr="00A51FE1">
        <w:rPr>
          <w:rFonts w:ascii="Times New Roman" w:hAnsi="Times New Roman"/>
        </w:rPr>
        <w:tab/>
      </w:r>
      <w:proofErr w:type="gramStart"/>
      <w:r w:rsidRPr="00A51FE1">
        <w:rPr>
          <w:rFonts w:ascii="Times New Roman" w:hAnsi="Times New Roman"/>
        </w:rPr>
        <w:t>4.</w:t>
      </w:r>
      <w:r w:rsidRPr="00A51FE1">
        <w:rPr>
          <w:rFonts w:ascii="Times New Roman" w:hAnsi="Times New Roman"/>
        </w:rPr>
        <w:tab/>
      </w:r>
      <w:r w:rsidRPr="00A51FE1">
        <w:rPr>
          <w:rFonts w:ascii="Times New Roman" w:hAnsi="Times New Roman"/>
        </w:rPr>
        <w:tab/>
        <w:t>Dental.</w:t>
      </w:r>
      <w:proofErr w:type="gramEnd"/>
      <w:r w:rsidRPr="00A51FE1">
        <w:rPr>
          <w:rFonts w:ascii="Times New Roman" w:hAnsi="Times New Roman"/>
        </w:rPr>
        <w:t xml:space="preserve">  </w:t>
      </w:r>
      <w:proofErr w:type="gramStart"/>
      <w:r w:rsidRPr="00A51FE1">
        <w:rPr>
          <w:rFonts w:ascii="Times New Roman" w:hAnsi="Times New Roman"/>
        </w:rPr>
        <w:t>An encounter between a dentist and a recipient for the purpose of prevention, assessment, or treatment of a dental problem, including restoration.</w:t>
      </w:r>
      <w:proofErr w:type="gramEnd"/>
    </w:p>
    <w:p w14:paraId="634F38EE" w14:textId="0C2975FE" w:rsidR="009628D4" w:rsidRDefault="00332EBC" w:rsidP="00BD5599">
      <w:pPr>
        <w:pStyle w:val="ListParagraph"/>
        <w:numPr>
          <w:ilvl w:val="0"/>
          <w:numId w:val="34"/>
        </w:numPr>
        <w:spacing w:line="480" w:lineRule="auto"/>
      </w:pPr>
      <w:r>
        <w:t xml:space="preserve">Filing </w:t>
      </w:r>
      <w:r w:rsidR="006E2F48">
        <w:t>d</w:t>
      </w:r>
      <w:r>
        <w:t xml:space="preserve">ue </w:t>
      </w:r>
      <w:r w:rsidR="006E2F48">
        <w:t>d</w:t>
      </w:r>
      <w:r>
        <w:t>ate -</w:t>
      </w:r>
      <w:r w:rsidR="009628D4">
        <w:t xml:space="preserve"> </w:t>
      </w:r>
      <w:r>
        <w:t xml:space="preserve">No later than five  calendar months after the close of the </w:t>
      </w:r>
      <w:r w:rsidR="00C818C3">
        <w:t>CHD</w:t>
      </w:r>
      <w:r>
        <w:t xml:space="preserve"> cost-reporting </w:t>
      </w:r>
    </w:p>
    <w:p w14:paraId="634F38EF" w14:textId="77777777" w:rsidR="00332EBC" w:rsidRDefault="00332EBC" w:rsidP="00BD5599">
      <w:pPr>
        <w:pStyle w:val="ListParagraph"/>
        <w:spacing w:line="480" w:lineRule="auto"/>
        <w:ind w:left="1080"/>
      </w:pPr>
      <w:proofErr w:type="gramStart"/>
      <w:r>
        <w:t>year</w:t>
      </w:r>
      <w:proofErr w:type="gramEnd"/>
      <w:r>
        <w:t>.</w:t>
      </w:r>
    </w:p>
    <w:p w14:paraId="634F38F0" w14:textId="77777777" w:rsidR="008841D2" w:rsidRPr="00AD6790"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D6790">
        <w:rPr>
          <w:rFonts w:ascii="Times New Roman" w:hAnsi="Times New Roman"/>
        </w:rPr>
        <w:t>HHS - Department of Health and Human Services.</w:t>
      </w:r>
    </w:p>
    <w:p w14:paraId="634F38F1" w14:textId="57A8574C" w:rsidR="008841D2" w:rsidRPr="00AD6790" w:rsidRDefault="008841D2">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D6790">
        <w:rPr>
          <w:rFonts w:ascii="Times New Roman" w:hAnsi="Times New Roman"/>
        </w:rPr>
        <w:lastRenderedPageBreak/>
        <w:t xml:space="preserve">Interim </w:t>
      </w:r>
      <w:r w:rsidR="006E2F48" w:rsidRPr="00AD6790">
        <w:rPr>
          <w:rFonts w:ascii="Times New Roman" w:hAnsi="Times New Roman"/>
        </w:rPr>
        <w:t>r</w:t>
      </w:r>
      <w:r w:rsidRPr="00AD6790">
        <w:rPr>
          <w:rFonts w:ascii="Times New Roman" w:hAnsi="Times New Roman"/>
        </w:rPr>
        <w:t xml:space="preserve">ate - A reimbursement rate that </w:t>
      </w:r>
      <w:proofErr w:type="gramStart"/>
      <w:r w:rsidRPr="00AD6790">
        <w:rPr>
          <w:rFonts w:ascii="Times New Roman" w:hAnsi="Times New Roman"/>
        </w:rPr>
        <w:t>is calculated</w:t>
      </w:r>
      <w:proofErr w:type="gramEnd"/>
      <w:r w:rsidRPr="00AD6790">
        <w:rPr>
          <w:rFonts w:ascii="Times New Roman" w:hAnsi="Times New Roman"/>
        </w:rPr>
        <w:t xml:space="preserve"> from budgeted cost data and is subject to cost settlement.</w:t>
      </w:r>
    </w:p>
    <w:p w14:paraId="634F38F2" w14:textId="0FE30B25" w:rsidR="009628D4" w:rsidRPr="00AD6790" w:rsidRDefault="0096412B">
      <w:pPr>
        <w:pStyle w:val="ListParagraph"/>
        <w:numPr>
          <w:ilvl w:val="0"/>
          <w:numId w:val="34"/>
        </w:numPr>
        <w:spacing w:line="480" w:lineRule="auto"/>
        <w:rPr>
          <w:rFonts w:ascii="Times New Roman" w:hAnsi="Times New Roman"/>
        </w:rPr>
      </w:pPr>
      <w:r w:rsidRPr="00AD6790">
        <w:rPr>
          <w:rFonts w:ascii="Times New Roman" w:hAnsi="Times New Roman"/>
        </w:rPr>
        <w:t xml:space="preserve">Late </w:t>
      </w:r>
      <w:r w:rsidR="006E2F48" w:rsidRPr="00AD6790">
        <w:rPr>
          <w:rFonts w:ascii="Times New Roman" w:hAnsi="Times New Roman"/>
        </w:rPr>
        <w:t>c</w:t>
      </w:r>
      <w:r w:rsidRPr="00AD6790">
        <w:rPr>
          <w:rFonts w:ascii="Times New Roman" w:hAnsi="Times New Roman"/>
        </w:rPr>
        <w:t xml:space="preserve">ost </w:t>
      </w:r>
      <w:r w:rsidR="006E2F48" w:rsidRPr="00AD6790">
        <w:rPr>
          <w:rFonts w:ascii="Times New Roman" w:hAnsi="Times New Roman"/>
        </w:rPr>
        <w:t>r</w:t>
      </w:r>
      <w:r w:rsidRPr="00AD6790">
        <w:rPr>
          <w:rFonts w:ascii="Times New Roman" w:hAnsi="Times New Roman"/>
        </w:rPr>
        <w:t xml:space="preserve">eport - A cost report is late when it is filed with AHCA, Bureau of Medicaid Program </w:t>
      </w:r>
    </w:p>
    <w:p w14:paraId="634F38F3" w14:textId="359327BD" w:rsidR="009628D4" w:rsidRPr="00131781" w:rsidRDefault="00187AC9" w:rsidP="00BD5599">
      <w:pPr>
        <w:spacing w:line="480" w:lineRule="auto"/>
        <w:ind w:left="360" w:firstLine="720"/>
        <w:rPr>
          <w:rFonts w:ascii="Times New Roman" w:hAnsi="Times New Roman"/>
        </w:rPr>
      </w:pPr>
      <w:r>
        <w:rPr>
          <w:rFonts w:ascii="Times New Roman" w:hAnsi="Times New Roman"/>
        </w:rPr>
        <w:t>Finance</w:t>
      </w:r>
      <w:r w:rsidR="0096412B" w:rsidRPr="00131781">
        <w:rPr>
          <w:rFonts w:ascii="Times New Roman" w:hAnsi="Times New Roman"/>
        </w:rPr>
        <w:t xml:space="preserve"> after the </w:t>
      </w:r>
      <w:r w:rsidR="0031337F">
        <w:rPr>
          <w:rFonts w:ascii="Times New Roman" w:hAnsi="Times New Roman"/>
        </w:rPr>
        <w:t>f</w:t>
      </w:r>
      <w:r w:rsidR="0096412B" w:rsidRPr="00131781">
        <w:rPr>
          <w:rFonts w:ascii="Times New Roman" w:hAnsi="Times New Roman"/>
        </w:rPr>
        <w:t xml:space="preserve">iling </w:t>
      </w:r>
      <w:r w:rsidR="0031337F">
        <w:rPr>
          <w:rFonts w:ascii="Times New Roman" w:hAnsi="Times New Roman"/>
        </w:rPr>
        <w:t>d</w:t>
      </w:r>
      <w:r w:rsidR="0096412B" w:rsidRPr="00131781">
        <w:rPr>
          <w:rFonts w:ascii="Times New Roman" w:hAnsi="Times New Roman"/>
        </w:rPr>
        <w:t xml:space="preserve">ue </w:t>
      </w:r>
      <w:r w:rsidR="0031337F">
        <w:rPr>
          <w:rFonts w:ascii="Times New Roman" w:hAnsi="Times New Roman"/>
        </w:rPr>
        <w:t>d</w:t>
      </w:r>
      <w:r w:rsidR="0096412B" w:rsidRPr="00131781">
        <w:rPr>
          <w:rFonts w:ascii="Times New Roman" w:hAnsi="Times New Roman"/>
        </w:rPr>
        <w:t xml:space="preserve">ate and after the </w:t>
      </w:r>
      <w:proofErr w:type="gramStart"/>
      <w:r w:rsidR="0031337F">
        <w:rPr>
          <w:rFonts w:ascii="Times New Roman" w:hAnsi="Times New Roman"/>
        </w:rPr>
        <w:t>r</w:t>
      </w:r>
      <w:r w:rsidR="0096412B" w:rsidRPr="00131781">
        <w:rPr>
          <w:rFonts w:ascii="Times New Roman" w:hAnsi="Times New Roman"/>
        </w:rPr>
        <w:t xml:space="preserve">ate </w:t>
      </w:r>
      <w:r w:rsidR="0031337F">
        <w:rPr>
          <w:rFonts w:ascii="Times New Roman" w:hAnsi="Times New Roman"/>
        </w:rPr>
        <w:t>s</w:t>
      </w:r>
      <w:r w:rsidR="0096412B" w:rsidRPr="00131781">
        <w:rPr>
          <w:rFonts w:ascii="Times New Roman" w:hAnsi="Times New Roman"/>
        </w:rPr>
        <w:t>etting</w:t>
      </w:r>
      <w:proofErr w:type="gramEnd"/>
      <w:r w:rsidR="0096412B" w:rsidRPr="00131781">
        <w:rPr>
          <w:rFonts w:ascii="Times New Roman" w:hAnsi="Times New Roman"/>
        </w:rPr>
        <w:t xml:space="preserve"> </w:t>
      </w:r>
      <w:r w:rsidR="0031337F">
        <w:rPr>
          <w:rFonts w:ascii="Times New Roman" w:hAnsi="Times New Roman"/>
        </w:rPr>
        <w:t>d</w:t>
      </w:r>
      <w:r w:rsidR="0096412B" w:rsidRPr="00131781">
        <w:rPr>
          <w:rFonts w:ascii="Times New Roman" w:hAnsi="Times New Roman"/>
        </w:rPr>
        <w:t xml:space="preserve">ue </w:t>
      </w:r>
      <w:r w:rsidR="0031337F">
        <w:rPr>
          <w:rFonts w:ascii="Times New Roman" w:hAnsi="Times New Roman"/>
        </w:rPr>
        <w:t>d</w:t>
      </w:r>
      <w:r w:rsidR="0096412B" w:rsidRPr="00131781">
        <w:rPr>
          <w:rFonts w:ascii="Times New Roman" w:hAnsi="Times New Roman"/>
        </w:rPr>
        <w:t xml:space="preserve">ate.  </w:t>
      </w:r>
    </w:p>
    <w:p w14:paraId="634F38F4" w14:textId="147E39B8" w:rsidR="00131781" w:rsidRPr="00AD6790" w:rsidRDefault="00131781">
      <w:pPr>
        <w:pStyle w:val="ListParagraph"/>
        <w:numPr>
          <w:ilvl w:val="0"/>
          <w:numId w:val="34"/>
        </w:numPr>
        <w:spacing w:line="480" w:lineRule="auto"/>
        <w:rPr>
          <w:rFonts w:ascii="Times New Roman" w:hAnsi="Times New Roman"/>
        </w:rPr>
      </w:pPr>
      <w:r w:rsidRPr="00AD6790">
        <w:rPr>
          <w:rFonts w:ascii="Times New Roman" w:hAnsi="Times New Roman"/>
        </w:rPr>
        <w:t xml:space="preserve">Legislative </w:t>
      </w:r>
      <w:r w:rsidR="006E2F48" w:rsidRPr="00AD6790">
        <w:rPr>
          <w:rFonts w:ascii="Times New Roman" w:hAnsi="Times New Roman"/>
        </w:rPr>
        <w:t>u</w:t>
      </w:r>
      <w:r w:rsidRPr="00AD6790">
        <w:rPr>
          <w:rFonts w:ascii="Times New Roman" w:hAnsi="Times New Roman"/>
        </w:rPr>
        <w:t xml:space="preserve">nit </w:t>
      </w:r>
      <w:r w:rsidR="006E2F48" w:rsidRPr="00AD6790">
        <w:rPr>
          <w:rFonts w:ascii="Times New Roman" w:hAnsi="Times New Roman"/>
        </w:rPr>
        <w:t>c</w:t>
      </w:r>
      <w:r w:rsidRPr="00AD6790">
        <w:rPr>
          <w:rFonts w:ascii="Times New Roman" w:hAnsi="Times New Roman"/>
        </w:rPr>
        <w:t>ost</w:t>
      </w:r>
      <w:r w:rsidR="000A2C58" w:rsidRPr="00AD6790">
        <w:rPr>
          <w:rFonts w:ascii="Times New Roman" w:hAnsi="Times New Roman"/>
        </w:rPr>
        <w:t xml:space="preserve"> -</w:t>
      </w:r>
      <w:r w:rsidRPr="00AD6790">
        <w:rPr>
          <w:rFonts w:ascii="Times New Roman" w:hAnsi="Times New Roman"/>
        </w:rPr>
        <w:t xml:space="preserve"> Th</w:t>
      </w:r>
      <w:r w:rsidR="008D4B56" w:rsidRPr="00AD6790">
        <w:rPr>
          <w:rFonts w:ascii="Times New Roman" w:hAnsi="Times New Roman"/>
        </w:rPr>
        <w:t>e weighted</w:t>
      </w:r>
      <w:r w:rsidRPr="00AD6790">
        <w:rPr>
          <w:rFonts w:ascii="Times New Roman" w:hAnsi="Times New Roman"/>
        </w:rPr>
        <w:t xml:space="preserve"> average </w:t>
      </w:r>
      <w:r w:rsidR="008D4B56" w:rsidRPr="00AD6790">
        <w:rPr>
          <w:rFonts w:ascii="Times New Roman" w:hAnsi="Times New Roman"/>
        </w:rPr>
        <w:t>per diem</w:t>
      </w:r>
      <w:r w:rsidRPr="00AD6790">
        <w:rPr>
          <w:rFonts w:ascii="Times New Roman" w:hAnsi="Times New Roman"/>
        </w:rPr>
        <w:t xml:space="preserve"> of the </w:t>
      </w:r>
      <w:r w:rsidR="0031337F" w:rsidRPr="00AD6790">
        <w:rPr>
          <w:rFonts w:ascii="Times New Roman" w:hAnsi="Times New Roman"/>
        </w:rPr>
        <w:t>s</w:t>
      </w:r>
      <w:r w:rsidRPr="00AD6790">
        <w:rPr>
          <w:rFonts w:ascii="Times New Roman" w:hAnsi="Times New Roman"/>
        </w:rPr>
        <w:t>tate anticipated expenditure after all rate reductions but prior to any buy</w:t>
      </w:r>
      <w:r w:rsidR="008D4B56" w:rsidRPr="00AD6790">
        <w:rPr>
          <w:rFonts w:ascii="Times New Roman" w:hAnsi="Times New Roman"/>
        </w:rPr>
        <w:t xml:space="preserve"> </w:t>
      </w:r>
      <w:r w:rsidRPr="00AD6790">
        <w:rPr>
          <w:rFonts w:ascii="Times New Roman" w:hAnsi="Times New Roman"/>
        </w:rPr>
        <w:t>back.</w:t>
      </w:r>
    </w:p>
    <w:p w14:paraId="634F38F5" w14:textId="35077AC1" w:rsidR="00D01D71" w:rsidRPr="00AD6790" w:rsidRDefault="00D01D71">
      <w:pPr>
        <w:pStyle w:val="ListParagraph"/>
        <w:numPr>
          <w:ilvl w:val="0"/>
          <w:numId w:val="34"/>
        </w:numPr>
        <w:tabs>
          <w:tab w:val="left" w:pos="720"/>
        </w:tabs>
        <w:spacing w:line="480" w:lineRule="auto"/>
        <w:rPr>
          <w:rFonts w:ascii="Times New Roman" w:hAnsi="Times New Roman"/>
        </w:rPr>
      </w:pPr>
      <w:r w:rsidRPr="00AD6790">
        <w:rPr>
          <w:rFonts w:ascii="Times New Roman" w:hAnsi="Times New Roman"/>
        </w:rPr>
        <w:t xml:space="preserve">Medicaid </w:t>
      </w:r>
      <w:r w:rsidR="006E2F48" w:rsidRPr="00AD6790">
        <w:rPr>
          <w:rFonts w:ascii="Times New Roman" w:hAnsi="Times New Roman"/>
        </w:rPr>
        <w:t>t</w:t>
      </w:r>
      <w:r w:rsidRPr="00AD6790">
        <w:rPr>
          <w:rFonts w:ascii="Times New Roman" w:hAnsi="Times New Roman"/>
        </w:rPr>
        <w:t xml:space="preserve">rend </w:t>
      </w:r>
      <w:r w:rsidR="006E2F48" w:rsidRPr="00AD6790">
        <w:rPr>
          <w:rFonts w:ascii="Times New Roman" w:hAnsi="Times New Roman"/>
        </w:rPr>
        <w:t>a</w:t>
      </w:r>
      <w:r w:rsidRPr="00AD6790">
        <w:rPr>
          <w:rFonts w:ascii="Times New Roman" w:hAnsi="Times New Roman"/>
        </w:rPr>
        <w:t xml:space="preserve">djustment (MTA) - A proportional percentage rate reduction that is uniformly applied to all </w:t>
      </w:r>
      <w:r w:rsidR="00B955AE" w:rsidRPr="00AD6790">
        <w:rPr>
          <w:rFonts w:ascii="Times New Roman" w:hAnsi="Times New Roman"/>
        </w:rPr>
        <w:t xml:space="preserve">Florida Medicaid </w:t>
      </w:r>
      <w:r w:rsidRPr="00AD6790">
        <w:rPr>
          <w:rFonts w:ascii="Times New Roman" w:hAnsi="Times New Roman"/>
        </w:rPr>
        <w:t>providers</w:t>
      </w:r>
      <w:r w:rsidR="006E2F48" w:rsidRPr="00AD6790">
        <w:rPr>
          <w:rFonts w:ascii="Times New Roman" w:hAnsi="Times New Roman"/>
        </w:rPr>
        <w:t>’</w:t>
      </w:r>
      <w:r w:rsidRPr="00AD6790">
        <w:rPr>
          <w:rFonts w:ascii="Times New Roman" w:hAnsi="Times New Roman"/>
        </w:rPr>
        <w:t xml:space="preserve"> rate </w:t>
      </w:r>
      <w:proofErr w:type="gramStart"/>
      <w:r w:rsidRPr="00AD6790">
        <w:rPr>
          <w:rFonts w:ascii="Times New Roman" w:hAnsi="Times New Roman"/>
        </w:rPr>
        <w:t>semester which</w:t>
      </w:r>
      <w:proofErr w:type="gramEnd"/>
      <w:r w:rsidRPr="00AD6790">
        <w:rPr>
          <w:rFonts w:ascii="Times New Roman" w:hAnsi="Times New Roman"/>
        </w:rPr>
        <w:t xml:space="preserve"> equals all recurring and nonrecurring budget reductions on an annualized basis. The MTA </w:t>
      </w:r>
      <w:proofErr w:type="gramStart"/>
      <w:r w:rsidRPr="00AD6790">
        <w:rPr>
          <w:rFonts w:ascii="Times New Roman" w:hAnsi="Times New Roman"/>
        </w:rPr>
        <w:t>is applied</w:t>
      </w:r>
      <w:proofErr w:type="gramEnd"/>
      <w:r w:rsidRPr="00AD6790">
        <w:rPr>
          <w:rFonts w:ascii="Times New Roman" w:hAnsi="Times New Roman"/>
        </w:rPr>
        <w:t xml:space="preserve"> to all components of the prospective per diem.   </w:t>
      </w:r>
    </w:p>
    <w:p w14:paraId="634F38F6" w14:textId="4A9501C4" w:rsidR="009628D4" w:rsidRPr="00AD6790"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proofErr w:type="gramStart"/>
      <w:r w:rsidRPr="00AD6790">
        <w:rPr>
          <w:rFonts w:ascii="Times New Roman" w:hAnsi="Times New Roman"/>
        </w:rPr>
        <w:t xml:space="preserve">Rate </w:t>
      </w:r>
      <w:r w:rsidR="006E2F48" w:rsidRPr="00AD6790">
        <w:rPr>
          <w:rFonts w:ascii="Times New Roman" w:hAnsi="Times New Roman"/>
        </w:rPr>
        <w:t>p</w:t>
      </w:r>
      <w:r w:rsidRPr="00AD6790">
        <w:rPr>
          <w:rFonts w:ascii="Times New Roman" w:hAnsi="Times New Roman"/>
        </w:rPr>
        <w:t>eriod - July 1 of a calendar year through June 30 of the next calendar year.</w:t>
      </w:r>
      <w:proofErr w:type="gramEnd"/>
      <w:r w:rsidRPr="00AD6790">
        <w:rPr>
          <w:rFonts w:ascii="Times New Roman" w:hAnsi="Times New Roman"/>
        </w:rPr>
        <w:t xml:space="preserve"> </w:t>
      </w:r>
    </w:p>
    <w:p w14:paraId="788F01D6" w14:textId="33FBA71B" w:rsidR="006E2F48" w:rsidRPr="00AD6790" w:rsidRDefault="00332EBC">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r w:rsidRPr="00AD6790">
        <w:rPr>
          <w:rFonts w:ascii="Times New Roman" w:hAnsi="Times New Roman"/>
        </w:rPr>
        <w:t xml:space="preserve">Rate </w:t>
      </w:r>
      <w:r w:rsidR="006E2F48" w:rsidRPr="00AD6790">
        <w:rPr>
          <w:rFonts w:ascii="Times New Roman" w:hAnsi="Times New Roman"/>
        </w:rPr>
        <w:t>s</w:t>
      </w:r>
      <w:r w:rsidRPr="00AD6790">
        <w:rPr>
          <w:rFonts w:ascii="Times New Roman" w:hAnsi="Times New Roman"/>
        </w:rPr>
        <w:t xml:space="preserve">etting </w:t>
      </w:r>
      <w:r w:rsidR="006E2F48" w:rsidRPr="00AD6790">
        <w:rPr>
          <w:rFonts w:ascii="Times New Roman" w:hAnsi="Times New Roman"/>
        </w:rPr>
        <w:t>d</w:t>
      </w:r>
      <w:r w:rsidRPr="00AD6790">
        <w:rPr>
          <w:rFonts w:ascii="Times New Roman" w:hAnsi="Times New Roman"/>
        </w:rPr>
        <w:t xml:space="preserve">ue </w:t>
      </w:r>
      <w:r w:rsidR="006E2F48" w:rsidRPr="00AD6790">
        <w:rPr>
          <w:rFonts w:ascii="Times New Roman" w:hAnsi="Times New Roman"/>
        </w:rPr>
        <w:t>d</w:t>
      </w:r>
      <w:r w:rsidRPr="00AD6790">
        <w:rPr>
          <w:rFonts w:ascii="Times New Roman" w:hAnsi="Times New Roman"/>
        </w:rPr>
        <w:t xml:space="preserve">ate - All cost reports </w:t>
      </w:r>
      <w:r w:rsidR="00603EDE" w:rsidRPr="00AD6790">
        <w:rPr>
          <w:rFonts w:ascii="Times New Roman" w:hAnsi="Times New Roman"/>
        </w:rPr>
        <w:t xml:space="preserve">received </w:t>
      </w:r>
      <w:r w:rsidRPr="00AD6790">
        <w:rPr>
          <w:rFonts w:ascii="Times New Roman" w:hAnsi="Times New Roman"/>
        </w:rPr>
        <w:t xml:space="preserve">by AHCA by April 15 </w:t>
      </w:r>
      <w:r w:rsidR="00603EDE" w:rsidRPr="00AD6790">
        <w:rPr>
          <w:rFonts w:ascii="Times New Roman" w:hAnsi="Times New Roman"/>
        </w:rPr>
        <w:t>of each year</w:t>
      </w:r>
      <w:r w:rsidRPr="00AD6790">
        <w:rPr>
          <w:rFonts w:ascii="Times New Roman" w:hAnsi="Times New Roman"/>
        </w:rPr>
        <w:t>.</w:t>
      </w:r>
      <w:r w:rsidR="006E2F48" w:rsidRPr="00AD6790">
        <w:rPr>
          <w:rFonts w:ascii="Times New Roman" w:hAnsi="Times New Roman"/>
        </w:rPr>
        <w:t xml:space="preserve"> </w:t>
      </w:r>
    </w:p>
    <w:p w14:paraId="634F38F8" w14:textId="1D3DC812" w:rsidR="00131781" w:rsidRPr="00131781" w:rsidRDefault="00131781">
      <w:pPr>
        <w:pStyle w:val="ListParagraph"/>
        <w:numPr>
          <w:ilvl w:val="0"/>
          <w:numId w:val="34"/>
        </w:numPr>
        <w:spacing w:line="480" w:lineRule="auto"/>
      </w:pPr>
      <w:r w:rsidRPr="009B0072">
        <w:t xml:space="preserve">Rate </w:t>
      </w:r>
      <w:r w:rsidR="006E2F48">
        <w:t>s</w:t>
      </w:r>
      <w:r w:rsidRPr="009B0072">
        <w:t xml:space="preserve">etting </w:t>
      </w:r>
      <w:r w:rsidR="006E2F48">
        <w:t>u</w:t>
      </w:r>
      <w:r w:rsidRPr="009B0072">
        <w:t xml:space="preserve">nit </w:t>
      </w:r>
      <w:r w:rsidR="006E2F48">
        <w:t>c</w:t>
      </w:r>
      <w:r w:rsidRPr="009B0072">
        <w:t xml:space="preserve">ost - </w:t>
      </w:r>
      <w:r w:rsidR="008D4B56">
        <w:t>T</w:t>
      </w:r>
      <w:r w:rsidRPr="009B0072">
        <w:t xml:space="preserve">he weighted average </w:t>
      </w:r>
      <w:r w:rsidR="00C42A47">
        <w:t xml:space="preserve">per diem </w:t>
      </w:r>
      <w:r w:rsidRPr="009B0072">
        <w:t>after all rate red</w:t>
      </w:r>
      <w:r w:rsidRPr="0029183D">
        <w:t xml:space="preserve">uctions but </w:t>
      </w:r>
      <w:r w:rsidRPr="009B0072">
        <w:t>prior to any buy</w:t>
      </w:r>
      <w:r w:rsidR="006E2F48">
        <w:t>-</w:t>
      </w:r>
      <w:r w:rsidRPr="009B0072">
        <w:t>backs</w:t>
      </w:r>
      <w:r w:rsidR="00C42A47">
        <w:t xml:space="preserve"> based on submitted cost reports</w:t>
      </w:r>
      <w:r>
        <w:t>.</w:t>
      </w:r>
    </w:p>
    <w:p w14:paraId="634F38F9" w14:textId="57ADEF76" w:rsidR="009628D4" w:rsidRPr="00AD6790" w:rsidRDefault="00300893">
      <w:pPr>
        <w:pStyle w:val="ListParagraph"/>
        <w:numPr>
          <w:ilvl w:val="0"/>
          <w:numId w:val="34"/>
        </w:numPr>
        <w:tabs>
          <w:tab w:val="left" w:pos="720"/>
          <w:tab w:val="center" w:pos="1440"/>
          <w:tab w:val="center" w:pos="2160"/>
          <w:tab w:val="center" w:pos="2880"/>
          <w:tab w:val="center" w:pos="3600"/>
          <w:tab w:val="center" w:pos="4320"/>
        </w:tabs>
        <w:spacing w:line="480" w:lineRule="auto"/>
        <w:rPr>
          <w:rFonts w:ascii="Times New Roman" w:hAnsi="Times New Roman"/>
        </w:rPr>
      </w:pPr>
      <w:proofErr w:type="gramStart"/>
      <w:r w:rsidRPr="00AD6790">
        <w:rPr>
          <w:rFonts w:ascii="Times New Roman" w:hAnsi="Times New Roman"/>
        </w:rPr>
        <w:t>Title XVIII - The sections of the federal S</w:t>
      </w:r>
      <w:r w:rsidR="00DB426A" w:rsidRPr="00AD6790">
        <w:rPr>
          <w:rFonts w:ascii="Times New Roman" w:hAnsi="Times New Roman"/>
        </w:rPr>
        <w:t>SA</w:t>
      </w:r>
      <w:r w:rsidR="009B2BA5" w:rsidRPr="00AD6790">
        <w:rPr>
          <w:rFonts w:ascii="Times New Roman" w:hAnsi="Times New Roman"/>
        </w:rPr>
        <w:t>,</w:t>
      </w:r>
      <w:r w:rsidR="000A2C58" w:rsidRPr="00AD6790">
        <w:rPr>
          <w:rFonts w:ascii="Times New Roman" w:hAnsi="Times New Roman"/>
        </w:rPr>
        <w:t xml:space="preserve"> </w:t>
      </w:r>
      <w:r w:rsidR="007B1712" w:rsidRPr="00AD6790">
        <w:rPr>
          <w:rFonts w:ascii="Times New Roman" w:hAnsi="Times New Roman"/>
        </w:rPr>
        <w:t xml:space="preserve">as </w:t>
      </w:r>
      <w:proofErr w:type="spellStart"/>
      <w:r w:rsidR="007B1712" w:rsidRPr="00AD6790">
        <w:rPr>
          <w:rFonts w:ascii="Times New Roman" w:hAnsi="Times New Roman"/>
        </w:rPr>
        <w:t>certifred</w:t>
      </w:r>
      <w:proofErr w:type="spellEnd"/>
      <w:r w:rsidR="007B1712" w:rsidRPr="00AD6790">
        <w:rPr>
          <w:rFonts w:ascii="Times New Roman" w:hAnsi="Times New Roman"/>
        </w:rPr>
        <w:t xml:space="preserve"> by </w:t>
      </w:r>
      <w:r w:rsidR="00FB70E8">
        <w:rPr>
          <w:rFonts w:ascii="Times New Roman" w:hAnsi="Times New Roman"/>
        </w:rPr>
        <w:t xml:space="preserve">Title </w:t>
      </w:r>
      <w:r w:rsidRPr="00AD6790">
        <w:rPr>
          <w:rFonts w:ascii="Times New Roman" w:hAnsi="Times New Roman"/>
        </w:rPr>
        <w:t>42</w:t>
      </w:r>
      <w:r w:rsidR="000A2C58" w:rsidRPr="00AD6790">
        <w:rPr>
          <w:rFonts w:ascii="Times New Roman" w:hAnsi="Times New Roman"/>
        </w:rPr>
        <w:t>,</w:t>
      </w:r>
      <w:r w:rsidRPr="00AD6790">
        <w:rPr>
          <w:rFonts w:ascii="Times New Roman" w:hAnsi="Times New Roman"/>
        </w:rPr>
        <w:t xml:space="preserve"> </w:t>
      </w:r>
      <w:r w:rsidR="007B1712" w:rsidRPr="00AD6790">
        <w:rPr>
          <w:rFonts w:ascii="Times New Roman" w:hAnsi="Times New Roman"/>
        </w:rPr>
        <w:t>United States Code (</w:t>
      </w:r>
      <w:r w:rsidRPr="00AD6790">
        <w:rPr>
          <w:rFonts w:ascii="Times New Roman" w:hAnsi="Times New Roman"/>
        </w:rPr>
        <w:t>U.S.C</w:t>
      </w:r>
      <w:r w:rsidR="007B1712" w:rsidRPr="00AD6790">
        <w:rPr>
          <w:rFonts w:ascii="Times New Roman" w:hAnsi="Times New Roman"/>
        </w:rPr>
        <w:t>.)</w:t>
      </w:r>
      <w:r w:rsidRPr="00AD6790">
        <w:rPr>
          <w:rFonts w:ascii="Times New Roman" w:hAnsi="Times New Roman"/>
        </w:rPr>
        <w:t xml:space="preserve"> 1395 et seq., and regulations thereunder that authorize the Medicare program.</w:t>
      </w:r>
      <w:proofErr w:type="gramEnd"/>
    </w:p>
    <w:p w14:paraId="634F38FA" w14:textId="1B8F89C0" w:rsidR="009628D4" w:rsidRPr="00AD6790" w:rsidRDefault="00300893">
      <w:pPr>
        <w:pStyle w:val="ListParagraph"/>
        <w:numPr>
          <w:ilvl w:val="0"/>
          <w:numId w:val="34"/>
        </w:numPr>
        <w:tabs>
          <w:tab w:val="left" w:pos="720"/>
        </w:tabs>
        <w:spacing w:line="480" w:lineRule="auto"/>
        <w:rPr>
          <w:rFonts w:ascii="Times New Roman" w:hAnsi="Times New Roman"/>
        </w:rPr>
      </w:pPr>
      <w:r w:rsidRPr="00AD6790">
        <w:rPr>
          <w:rFonts w:ascii="Times New Roman" w:hAnsi="Times New Roman"/>
        </w:rPr>
        <w:t>Title XIX - The sections of the federal S</w:t>
      </w:r>
      <w:r w:rsidR="007B1712" w:rsidRPr="00AD6790">
        <w:rPr>
          <w:rFonts w:ascii="Times New Roman" w:hAnsi="Times New Roman"/>
        </w:rPr>
        <w:t>SA</w:t>
      </w:r>
      <w:r w:rsidRPr="00AD6790">
        <w:rPr>
          <w:rFonts w:ascii="Times New Roman" w:hAnsi="Times New Roman"/>
        </w:rPr>
        <w:t xml:space="preserve">, </w:t>
      </w:r>
      <w:r w:rsidR="007B1712" w:rsidRPr="00AD6790">
        <w:rPr>
          <w:rFonts w:ascii="Times New Roman" w:hAnsi="Times New Roman"/>
        </w:rPr>
        <w:t xml:space="preserve">as certified by </w:t>
      </w:r>
      <w:r w:rsidRPr="00AD6790">
        <w:rPr>
          <w:rFonts w:ascii="Times New Roman" w:hAnsi="Times New Roman"/>
        </w:rPr>
        <w:t>42 U.S.C</w:t>
      </w:r>
      <w:r w:rsidR="007B1712" w:rsidRPr="00AD6790">
        <w:rPr>
          <w:rFonts w:ascii="Times New Roman" w:hAnsi="Times New Roman"/>
        </w:rPr>
        <w:t>.</w:t>
      </w:r>
      <w:r w:rsidR="009B2BA5" w:rsidRPr="00AD6790">
        <w:rPr>
          <w:rFonts w:ascii="Times New Roman" w:hAnsi="Times New Roman"/>
        </w:rPr>
        <w:t xml:space="preserve"> </w:t>
      </w:r>
      <w:r w:rsidRPr="00AD6790">
        <w:rPr>
          <w:rFonts w:ascii="Times New Roman" w:hAnsi="Times New Roman"/>
        </w:rPr>
        <w:t xml:space="preserve">1396 et seq., and regulations thereunder that authorize the </w:t>
      </w:r>
      <w:r w:rsidR="00B955AE" w:rsidRPr="00AD6790">
        <w:rPr>
          <w:rFonts w:ascii="Times New Roman" w:hAnsi="Times New Roman"/>
        </w:rPr>
        <w:t xml:space="preserve">Florida </w:t>
      </w:r>
      <w:proofErr w:type="gramStart"/>
      <w:r w:rsidR="00B955AE" w:rsidRPr="00AD6790">
        <w:rPr>
          <w:rFonts w:ascii="Times New Roman" w:hAnsi="Times New Roman"/>
        </w:rPr>
        <w:t xml:space="preserve">Medicaid </w:t>
      </w:r>
      <w:r w:rsidRPr="00AD6790">
        <w:rPr>
          <w:rFonts w:ascii="Times New Roman" w:hAnsi="Times New Roman"/>
        </w:rPr>
        <w:t xml:space="preserve"> program</w:t>
      </w:r>
      <w:proofErr w:type="gramEnd"/>
      <w:r w:rsidRPr="00AD6790">
        <w:rPr>
          <w:rFonts w:ascii="Times New Roman" w:hAnsi="Times New Roman"/>
        </w:rPr>
        <w:t>.</w:t>
      </w:r>
    </w:p>
    <w:p w14:paraId="634F38FB" w14:textId="77777777" w:rsidR="008841D2" w:rsidRPr="00AD6790" w:rsidRDefault="008841D2" w:rsidP="00AD6790">
      <w:pPr>
        <w:tabs>
          <w:tab w:val="left" w:pos="720"/>
        </w:tabs>
        <w:ind w:left="1440" w:hanging="1440"/>
        <w:jc w:val="center"/>
        <w:rPr>
          <w:rFonts w:ascii="Times New Roman" w:hAnsi="Times New Roman"/>
          <w:b/>
          <w:sz w:val="24"/>
          <w:szCs w:val="24"/>
        </w:rPr>
      </w:pPr>
      <w:r w:rsidRPr="00131781">
        <w:rPr>
          <w:rFonts w:ascii="Times New Roman" w:hAnsi="Times New Roman"/>
          <w:b/>
        </w:rPr>
        <w:br w:type="page"/>
      </w:r>
      <w:r w:rsidRPr="00AD6790">
        <w:rPr>
          <w:rFonts w:ascii="Times New Roman" w:hAnsi="Times New Roman"/>
          <w:b/>
          <w:sz w:val="24"/>
          <w:szCs w:val="24"/>
        </w:rPr>
        <w:lastRenderedPageBreak/>
        <w:t>APPENDIX A</w:t>
      </w:r>
    </w:p>
    <w:p w14:paraId="634F38FC" w14:textId="6CA456F3" w:rsidR="008841D2" w:rsidRPr="00AD6790" w:rsidRDefault="008841D2" w:rsidP="00AD6790">
      <w:pPr>
        <w:jc w:val="center"/>
        <w:rPr>
          <w:rFonts w:ascii="Times New Roman" w:hAnsi="Times New Roman"/>
          <w:b/>
          <w:sz w:val="24"/>
          <w:szCs w:val="24"/>
        </w:rPr>
      </w:pPr>
      <w:r w:rsidRPr="00AD6790">
        <w:rPr>
          <w:rFonts w:ascii="Times New Roman" w:hAnsi="Times New Roman"/>
          <w:b/>
          <w:sz w:val="24"/>
          <w:szCs w:val="24"/>
        </w:rPr>
        <w:t xml:space="preserve">FLORIDA TITLE XIX </w:t>
      </w:r>
      <w:proofErr w:type="gramStart"/>
      <w:r w:rsidRPr="00AD6790">
        <w:rPr>
          <w:rFonts w:ascii="Times New Roman" w:hAnsi="Times New Roman"/>
          <w:b/>
          <w:sz w:val="24"/>
          <w:szCs w:val="24"/>
        </w:rPr>
        <w:t>COUNTY  HEALTH</w:t>
      </w:r>
      <w:proofErr w:type="gramEnd"/>
      <w:r w:rsidRPr="00AD6790">
        <w:rPr>
          <w:rFonts w:ascii="Times New Roman" w:hAnsi="Times New Roman"/>
          <w:b/>
          <w:sz w:val="24"/>
          <w:szCs w:val="24"/>
        </w:rPr>
        <w:t xml:space="preserve"> DEPARTMENT </w:t>
      </w:r>
    </w:p>
    <w:p w14:paraId="634F38FD" w14:textId="77777777" w:rsidR="008841D2" w:rsidRDefault="008841D2" w:rsidP="00AD6790">
      <w:pPr>
        <w:jc w:val="center"/>
        <w:rPr>
          <w:rFonts w:ascii="Times New Roman" w:hAnsi="Times New Roman"/>
          <w:b/>
          <w:sz w:val="24"/>
          <w:szCs w:val="24"/>
        </w:rPr>
      </w:pPr>
      <w:r w:rsidRPr="00AD6790">
        <w:rPr>
          <w:rFonts w:ascii="Times New Roman" w:hAnsi="Times New Roman"/>
          <w:b/>
          <w:sz w:val="24"/>
          <w:szCs w:val="24"/>
        </w:rPr>
        <w:t>REIMBURSEMENT PLAN</w:t>
      </w:r>
    </w:p>
    <w:p w14:paraId="1B40EC7C" w14:textId="77777777" w:rsidR="003D4B86" w:rsidRPr="00AD6790" w:rsidRDefault="003D4B86" w:rsidP="00AD6790">
      <w:pPr>
        <w:jc w:val="center"/>
        <w:rPr>
          <w:rFonts w:ascii="Times New Roman" w:hAnsi="Times New Roman"/>
          <w:b/>
          <w:sz w:val="24"/>
          <w:szCs w:val="24"/>
        </w:rPr>
      </w:pPr>
    </w:p>
    <w:p w14:paraId="634F38FE" w14:textId="77777777" w:rsidR="008841D2" w:rsidRPr="00AD6790" w:rsidRDefault="008841D2" w:rsidP="00AD6790">
      <w:pPr>
        <w:jc w:val="center"/>
        <w:rPr>
          <w:rFonts w:ascii="Times New Roman" w:hAnsi="Times New Roman"/>
          <w:b/>
          <w:sz w:val="24"/>
          <w:szCs w:val="24"/>
        </w:rPr>
      </w:pPr>
      <w:r w:rsidRPr="00AD6790">
        <w:rPr>
          <w:rFonts w:ascii="Times New Roman" w:hAnsi="Times New Roman"/>
          <w:b/>
          <w:sz w:val="24"/>
          <w:szCs w:val="24"/>
        </w:rPr>
        <w:t>CALCULATION OF INFLATION INDEX</w:t>
      </w:r>
    </w:p>
    <w:p w14:paraId="634F38FF" w14:textId="77777777" w:rsidR="002A4C72" w:rsidRPr="00A51FE1" w:rsidRDefault="002A4C72" w:rsidP="009A1B75">
      <w:pPr>
        <w:spacing w:line="480" w:lineRule="auto"/>
        <w:rPr>
          <w:rFonts w:ascii="Times New Roman" w:hAnsi="Times New Roman"/>
        </w:rPr>
      </w:pPr>
    </w:p>
    <w:p w14:paraId="634F3900" w14:textId="7D08B176" w:rsidR="008841D2" w:rsidRPr="00A51FE1" w:rsidRDefault="008841D2" w:rsidP="009A1B75">
      <w:pPr>
        <w:pStyle w:val="BodyTextIndent"/>
        <w:spacing w:line="480" w:lineRule="auto"/>
        <w:jc w:val="left"/>
        <w:rPr>
          <w:rFonts w:ascii="Times New Roman" w:hAnsi="Times New Roman"/>
          <w:sz w:val="20"/>
        </w:rPr>
      </w:pPr>
      <w:r w:rsidRPr="00A51FE1">
        <w:rPr>
          <w:rFonts w:ascii="Times New Roman" w:hAnsi="Times New Roman"/>
          <w:sz w:val="20"/>
        </w:rPr>
        <w:t>1.</w:t>
      </w:r>
      <w:r w:rsidRPr="00A51FE1">
        <w:rPr>
          <w:rFonts w:ascii="Times New Roman" w:hAnsi="Times New Roman"/>
          <w:sz w:val="20"/>
        </w:rPr>
        <w:tab/>
        <w:t xml:space="preserve">An inflation index </w:t>
      </w:r>
      <w:r w:rsidR="005A16B1">
        <w:rPr>
          <w:rFonts w:ascii="Times New Roman" w:hAnsi="Times New Roman"/>
          <w:sz w:val="20"/>
        </w:rPr>
        <w:t xml:space="preserve">used </w:t>
      </w:r>
      <w:r w:rsidRPr="00A51FE1">
        <w:rPr>
          <w:rFonts w:ascii="Times New Roman" w:hAnsi="Times New Roman"/>
          <w:sz w:val="20"/>
        </w:rPr>
        <w:t xml:space="preserve">in adjusting each </w:t>
      </w:r>
      <w:r w:rsidR="005A16B1">
        <w:rPr>
          <w:rFonts w:ascii="Times New Roman" w:hAnsi="Times New Roman"/>
          <w:sz w:val="20"/>
        </w:rPr>
        <w:t>county health department’s (</w:t>
      </w:r>
      <w:r w:rsidRPr="00A51FE1">
        <w:rPr>
          <w:rFonts w:ascii="Times New Roman" w:hAnsi="Times New Roman"/>
          <w:sz w:val="20"/>
        </w:rPr>
        <w:t>CHD</w:t>
      </w:r>
      <w:r w:rsidR="005A16B1">
        <w:rPr>
          <w:rFonts w:ascii="Times New Roman" w:hAnsi="Times New Roman"/>
          <w:sz w:val="20"/>
        </w:rPr>
        <w:t>)</w:t>
      </w:r>
      <w:r w:rsidRPr="00A51FE1">
        <w:rPr>
          <w:rFonts w:ascii="Times New Roman" w:hAnsi="Times New Roman"/>
          <w:sz w:val="20"/>
        </w:rPr>
        <w:t xml:space="preserve"> encounter rate for </w:t>
      </w:r>
      <w:proofErr w:type="gramStart"/>
      <w:r w:rsidRPr="00A51FE1">
        <w:rPr>
          <w:rFonts w:ascii="Times New Roman" w:hAnsi="Times New Roman"/>
          <w:sz w:val="20"/>
        </w:rPr>
        <w:t>inflation</w:t>
      </w:r>
      <w:r w:rsidR="005A16B1">
        <w:rPr>
          <w:rFonts w:ascii="Times New Roman" w:hAnsi="Times New Roman"/>
          <w:sz w:val="20"/>
        </w:rPr>
        <w:t>,</w:t>
      </w:r>
      <w:proofErr w:type="gramEnd"/>
      <w:r w:rsidRPr="00A51FE1">
        <w:rPr>
          <w:rFonts w:ascii="Times New Roman" w:hAnsi="Times New Roman"/>
          <w:sz w:val="20"/>
        </w:rPr>
        <w:t xml:space="preserve"> developed from the DRI</w:t>
      </w:r>
      <w:r w:rsidR="00D67464">
        <w:rPr>
          <w:rFonts w:ascii="Times New Roman" w:hAnsi="Times New Roman"/>
          <w:sz w:val="20"/>
        </w:rPr>
        <w:t xml:space="preserve"> </w:t>
      </w:r>
      <w:r w:rsidRPr="00A51FE1">
        <w:rPr>
          <w:rFonts w:ascii="Times New Roman" w:hAnsi="Times New Roman"/>
          <w:sz w:val="20"/>
        </w:rPr>
        <w:t>CPI</w:t>
      </w:r>
      <w:r w:rsidR="00D67464">
        <w:rPr>
          <w:rFonts w:ascii="Times New Roman" w:hAnsi="Times New Roman"/>
          <w:sz w:val="20"/>
        </w:rPr>
        <w:t xml:space="preserve"> </w:t>
      </w:r>
      <w:r w:rsidRPr="00A51FE1">
        <w:rPr>
          <w:rFonts w:ascii="Times New Roman" w:hAnsi="Times New Roman"/>
          <w:sz w:val="20"/>
        </w:rPr>
        <w:t xml:space="preserve">All Urban (All Items) inflation indices.  An example of the technique </w:t>
      </w:r>
      <w:proofErr w:type="gramStart"/>
      <w:r w:rsidRPr="00A51FE1">
        <w:rPr>
          <w:rFonts w:ascii="Times New Roman" w:hAnsi="Times New Roman"/>
          <w:sz w:val="20"/>
        </w:rPr>
        <w:t>is detailed</w:t>
      </w:r>
      <w:proofErr w:type="gramEnd"/>
      <w:r w:rsidRPr="00A51FE1">
        <w:rPr>
          <w:rFonts w:ascii="Times New Roman" w:hAnsi="Times New Roman"/>
          <w:sz w:val="20"/>
        </w:rPr>
        <w:t xml:space="preserve"> below.  Assume the following DRI </w:t>
      </w:r>
      <w:r w:rsidR="002C0168">
        <w:rPr>
          <w:rFonts w:ascii="Times New Roman" w:hAnsi="Times New Roman"/>
          <w:sz w:val="20"/>
        </w:rPr>
        <w:t>q</w:t>
      </w:r>
      <w:r w:rsidRPr="00A51FE1">
        <w:rPr>
          <w:rFonts w:ascii="Times New Roman" w:hAnsi="Times New Roman"/>
          <w:sz w:val="20"/>
        </w:rPr>
        <w:t xml:space="preserve">uarterly </w:t>
      </w:r>
      <w:r w:rsidR="002C0168">
        <w:rPr>
          <w:rFonts w:ascii="Times New Roman" w:hAnsi="Times New Roman"/>
          <w:sz w:val="20"/>
        </w:rPr>
        <w:t>i</w:t>
      </w:r>
      <w:r w:rsidRPr="00A51FE1">
        <w:rPr>
          <w:rFonts w:ascii="Times New Roman" w:hAnsi="Times New Roman"/>
          <w:sz w:val="20"/>
        </w:rPr>
        <w:t>ndices for the South Atlantic Region:</w:t>
      </w:r>
    </w:p>
    <w:p w14:paraId="634F3901" w14:textId="77777777" w:rsidR="008841D2" w:rsidRPr="00A51FE1" w:rsidRDefault="008841D2" w:rsidP="009A1B75">
      <w:pPr>
        <w:spacing w:line="480" w:lineRule="auto"/>
        <w:rPr>
          <w:rFonts w:ascii="Times New Roman" w:hAnsi="Times New Roman"/>
        </w:rPr>
      </w:pPr>
    </w:p>
    <w:p w14:paraId="634F3902" w14:textId="6EC4275A" w:rsidR="008841D2" w:rsidRPr="00A51FE1"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00A46DF2" w:rsidRPr="00AD6790">
        <w:rPr>
          <w:rFonts w:ascii="Times New Roman" w:hAnsi="Times New Roman"/>
          <w:u w:val="single"/>
        </w:rPr>
        <w:t>2009</w:t>
      </w:r>
      <w:r w:rsidRPr="00A51FE1">
        <w:rPr>
          <w:rFonts w:ascii="Times New Roman" w:hAnsi="Times New Roman"/>
          <w:lang w:val="fr-FR"/>
        </w:rPr>
        <w:tab/>
      </w:r>
      <w:r w:rsidR="00A46DF2">
        <w:rPr>
          <w:rFonts w:ascii="Times New Roman" w:hAnsi="Times New Roman"/>
          <w:u w:val="single"/>
          <w:lang w:val="fr-FR"/>
        </w:rPr>
        <w:t>2010</w:t>
      </w:r>
      <w:r w:rsidRPr="00A51FE1">
        <w:rPr>
          <w:rFonts w:ascii="Times New Roman" w:hAnsi="Times New Roman"/>
          <w:lang w:val="fr-FR"/>
        </w:rPr>
        <w:tab/>
      </w:r>
      <w:r w:rsidR="00A46DF2">
        <w:rPr>
          <w:rFonts w:ascii="Times New Roman" w:hAnsi="Times New Roman"/>
          <w:u w:val="single"/>
          <w:lang w:val="fr-FR"/>
        </w:rPr>
        <w:t>2011</w:t>
      </w:r>
      <w:r w:rsidRPr="00A51FE1">
        <w:rPr>
          <w:rFonts w:ascii="Times New Roman" w:hAnsi="Times New Roman"/>
          <w:lang w:val="fr-FR"/>
        </w:rPr>
        <w:tab/>
      </w:r>
      <w:r w:rsidR="00A46DF2">
        <w:rPr>
          <w:rFonts w:ascii="Times New Roman" w:hAnsi="Times New Roman"/>
          <w:u w:val="single"/>
          <w:lang w:val="fr-FR"/>
        </w:rPr>
        <w:t>2012</w:t>
      </w:r>
      <w:r w:rsidRPr="00A51FE1">
        <w:rPr>
          <w:rFonts w:ascii="Times New Roman" w:hAnsi="Times New Roman"/>
          <w:lang w:val="fr-FR"/>
        </w:rPr>
        <w:tab/>
      </w:r>
      <w:r w:rsidR="00A46DF2">
        <w:rPr>
          <w:rFonts w:ascii="Times New Roman" w:hAnsi="Times New Roman"/>
          <w:u w:val="single"/>
          <w:lang w:val="fr-FR"/>
        </w:rPr>
        <w:t>2013</w:t>
      </w:r>
    </w:p>
    <w:p w14:paraId="634F3903" w14:textId="74170C22"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Q1</w:t>
      </w:r>
      <w:r w:rsidRPr="00A51FE1">
        <w:rPr>
          <w:rFonts w:ascii="Times New Roman" w:hAnsi="Times New Roman"/>
          <w:lang w:val="fr-FR"/>
        </w:rPr>
        <w:tab/>
      </w:r>
      <w:r w:rsidRPr="00AD6790">
        <w:rPr>
          <w:rFonts w:ascii="Times New Roman" w:hAnsi="Times New Roman"/>
          <w:strike/>
          <w:lang w:val="fr-FR"/>
        </w:rPr>
        <w:t>1.071</w:t>
      </w:r>
      <w:r w:rsidR="00E803CD">
        <w:rPr>
          <w:rFonts w:ascii="Times New Roman" w:hAnsi="Times New Roman"/>
          <w:lang w:val="fr-FR"/>
        </w:rPr>
        <w:t>1.504</w:t>
      </w:r>
      <w:r w:rsidRPr="00A51FE1">
        <w:rPr>
          <w:rFonts w:ascii="Times New Roman" w:hAnsi="Times New Roman"/>
          <w:lang w:val="fr-FR"/>
        </w:rPr>
        <w:tab/>
      </w:r>
      <w:r w:rsidRPr="00AD6790">
        <w:rPr>
          <w:rFonts w:ascii="Times New Roman" w:hAnsi="Times New Roman"/>
          <w:strike/>
          <w:lang w:val="fr-FR"/>
        </w:rPr>
        <w:t>1.129</w:t>
      </w:r>
      <w:r w:rsidR="00E803CD" w:rsidRPr="00AD6790">
        <w:rPr>
          <w:rFonts w:ascii="Times New Roman" w:hAnsi="Times New Roman"/>
          <w:lang w:val="fr-FR"/>
        </w:rPr>
        <w:t>1.542</w:t>
      </w:r>
      <w:r w:rsidRPr="00A51FE1">
        <w:rPr>
          <w:rFonts w:ascii="Times New Roman" w:hAnsi="Times New Roman"/>
          <w:lang w:val="fr-FR"/>
        </w:rPr>
        <w:tab/>
      </w:r>
      <w:r w:rsidRPr="00AD6790">
        <w:rPr>
          <w:rFonts w:ascii="Times New Roman" w:hAnsi="Times New Roman"/>
          <w:strike/>
          <w:lang w:val="fr-FR"/>
        </w:rPr>
        <w:t>1.188</w:t>
      </w:r>
      <w:r w:rsidR="00E803CD">
        <w:rPr>
          <w:rFonts w:ascii="Times New Roman" w:hAnsi="Times New Roman"/>
          <w:lang w:val="fr-FR"/>
        </w:rPr>
        <w:t>1.574</w:t>
      </w:r>
      <w:r w:rsidRPr="00A51FE1">
        <w:rPr>
          <w:rFonts w:ascii="Times New Roman" w:hAnsi="Times New Roman"/>
          <w:lang w:val="fr-FR"/>
        </w:rPr>
        <w:tab/>
      </w:r>
      <w:r w:rsidRPr="00AD6790">
        <w:rPr>
          <w:rFonts w:ascii="Times New Roman" w:hAnsi="Times New Roman"/>
          <w:strike/>
          <w:lang w:val="fr-FR"/>
        </w:rPr>
        <w:t>1.230</w:t>
      </w:r>
      <w:r w:rsidR="00E803CD">
        <w:rPr>
          <w:rFonts w:ascii="Times New Roman" w:hAnsi="Times New Roman"/>
          <w:lang w:val="fr-FR"/>
        </w:rPr>
        <w:t>1.621</w:t>
      </w:r>
      <w:r w:rsidRPr="00A51FE1">
        <w:rPr>
          <w:rFonts w:ascii="Times New Roman" w:hAnsi="Times New Roman"/>
          <w:lang w:val="fr-FR"/>
        </w:rPr>
        <w:tab/>
      </w:r>
      <w:r w:rsidRPr="00AD6790">
        <w:rPr>
          <w:rFonts w:ascii="Times New Roman" w:hAnsi="Times New Roman"/>
          <w:strike/>
          <w:lang w:val="fr-FR"/>
        </w:rPr>
        <w:t>1.272</w:t>
      </w:r>
      <w:r w:rsidR="00E803CD">
        <w:rPr>
          <w:rFonts w:ascii="Times New Roman" w:hAnsi="Times New Roman"/>
          <w:lang w:val="fr-FR"/>
        </w:rPr>
        <w:t>1.647</w:t>
      </w:r>
    </w:p>
    <w:p w14:paraId="634F3904" w14:textId="39DDEF83"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Q2</w:t>
      </w:r>
      <w:r w:rsidRPr="00A51FE1">
        <w:rPr>
          <w:rFonts w:ascii="Times New Roman" w:hAnsi="Times New Roman"/>
          <w:lang w:val="fr-FR"/>
        </w:rPr>
        <w:tab/>
      </w:r>
      <w:r w:rsidRPr="00AD6790">
        <w:rPr>
          <w:rFonts w:ascii="Times New Roman" w:hAnsi="Times New Roman"/>
          <w:strike/>
          <w:lang w:val="fr-FR"/>
        </w:rPr>
        <w:t>1.087</w:t>
      </w:r>
      <w:r w:rsidR="00E803CD" w:rsidRPr="00AD6790">
        <w:rPr>
          <w:rFonts w:ascii="Times New Roman" w:hAnsi="Times New Roman"/>
          <w:lang w:val="fr-FR"/>
        </w:rPr>
        <w:t>1.514</w:t>
      </w:r>
      <w:r w:rsidRPr="00A51FE1">
        <w:rPr>
          <w:rFonts w:ascii="Times New Roman" w:hAnsi="Times New Roman"/>
          <w:lang w:val="fr-FR"/>
        </w:rPr>
        <w:tab/>
      </w:r>
      <w:r w:rsidRPr="00AD6790">
        <w:rPr>
          <w:rFonts w:ascii="Times New Roman" w:hAnsi="Times New Roman"/>
          <w:strike/>
          <w:lang w:val="fr-FR"/>
        </w:rPr>
        <w:t>1.140</w:t>
      </w:r>
      <w:r w:rsidR="00E803CD">
        <w:rPr>
          <w:rFonts w:ascii="Times New Roman" w:hAnsi="Times New Roman"/>
          <w:lang w:val="fr-FR"/>
        </w:rPr>
        <w:t>1.539</w:t>
      </w:r>
      <w:r w:rsidRPr="00A51FE1">
        <w:rPr>
          <w:rFonts w:ascii="Times New Roman" w:hAnsi="Times New Roman"/>
          <w:lang w:val="fr-FR"/>
        </w:rPr>
        <w:tab/>
      </w:r>
      <w:r w:rsidRPr="00AD6790">
        <w:rPr>
          <w:rFonts w:ascii="Times New Roman" w:hAnsi="Times New Roman"/>
          <w:strike/>
          <w:lang w:val="fr-FR"/>
        </w:rPr>
        <w:t>1.199</w:t>
      </w:r>
      <w:r w:rsidR="00E803CD">
        <w:rPr>
          <w:rFonts w:ascii="Times New Roman" w:hAnsi="Times New Roman"/>
          <w:lang w:val="fr-FR"/>
        </w:rPr>
        <w:t>1.596</w:t>
      </w:r>
      <w:r w:rsidRPr="00A51FE1">
        <w:rPr>
          <w:rFonts w:ascii="Times New Roman" w:hAnsi="Times New Roman"/>
          <w:lang w:val="fr-FR"/>
        </w:rPr>
        <w:tab/>
      </w:r>
      <w:r w:rsidRPr="00AD6790">
        <w:rPr>
          <w:rFonts w:ascii="Times New Roman" w:hAnsi="Times New Roman"/>
          <w:strike/>
          <w:lang w:val="fr-FR"/>
        </w:rPr>
        <w:t>1.239</w:t>
      </w:r>
      <w:r w:rsidR="00E803CD">
        <w:rPr>
          <w:rFonts w:ascii="Times New Roman" w:hAnsi="Times New Roman"/>
          <w:lang w:val="fr-FR"/>
        </w:rPr>
        <w:t>1.626</w:t>
      </w:r>
      <w:r w:rsidRPr="00A51FE1">
        <w:rPr>
          <w:rFonts w:ascii="Times New Roman" w:hAnsi="Times New Roman"/>
          <w:lang w:val="fr-FR"/>
        </w:rPr>
        <w:tab/>
      </w:r>
      <w:r w:rsidRPr="00AD6790">
        <w:rPr>
          <w:rFonts w:ascii="Times New Roman" w:hAnsi="Times New Roman"/>
          <w:strike/>
          <w:lang w:val="fr-FR"/>
        </w:rPr>
        <w:t>1.282</w:t>
      </w:r>
      <w:r w:rsidR="00E803CD">
        <w:rPr>
          <w:rFonts w:ascii="Times New Roman" w:hAnsi="Times New Roman"/>
          <w:lang w:val="fr-FR"/>
        </w:rPr>
        <w:t>1.649</w:t>
      </w:r>
    </w:p>
    <w:p w14:paraId="634F3905" w14:textId="30677DA9"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lang w:val="fr-FR"/>
        </w:rPr>
      </w:pPr>
      <w:r w:rsidRPr="00A51FE1">
        <w:rPr>
          <w:rFonts w:ascii="Times New Roman" w:hAnsi="Times New Roman"/>
          <w:lang w:val="fr-FR"/>
        </w:rPr>
        <w:tab/>
        <w:t>Q3</w:t>
      </w:r>
      <w:r w:rsidRPr="00A51FE1">
        <w:rPr>
          <w:rFonts w:ascii="Times New Roman" w:hAnsi="Times New Roman"/>
          <w:lang w:val="fr-FR"/>
        </w:rPr>
        <w:tab/>
      </w:r>
      <w:r w:rsidRPr="00AD6790">
        <w:rPr>
          <w:rFonts w:ascii="Times New Roman" w:hAnsi="Times New Roman"/>
          <w:strike/>
          <w:lang w:val="fr-FR"/>
        </w:rPr>
        <w:t>1.098</w:t>
      </w:r>
      <w:r w:rsidR="00E803CD">
        <w:rPr>
          <w:rFonts w:ascii="Times New Roman" w:hAnsi="Times New Roman"/>
          <w:lang w:val="fr-FR"/>
        </w:rPr>
        <w:t>1.526</w:t>
      </w:r>
      <w:r w:rsidRPr="00A51FE1">
        <w:rPr>
          <w:rFonts w:ascii="Times New Roman" w:hAnsi="Times New Roman"/>
          <w:lang w:val="fr-FR"/>
        </w:rPr>
        <w:tab/>
      </w:r>
      <w:r w:rsidRPr="00AD6790">
        <w:rPr>
          <w:rFonts w:ascii="Times New Roman" w:hAnsi="Times New Roman"/>
          <w:strike/>
          <w:lang w:val="fr-FR"/>
        </w:rPr>
        <w:t>1.161</w:t>
      </w:r>
      <w:r w:rsidR="00E803CD">
        <w:rPr>
          <w:rFonts w:ascii="Times New Roman" w:hAnsi="Times New Roman"/>
          <w:lang w:val="fr-FR"/>
        </w:rPr>
        <w:t>1.544</w:t>
      </w:r>
      <w:r w:rsidRPr="00A51FE1">
        <w:rPr>
          <w:rFonts w:ascii="Times New Roman" w:hAnsi="Times New Roman"/>
          <w:lang w:val="fr-FR"/>
        </w:rPr>
        <w:tab/>
      </w:r>
      <w:r w:rsidRPr="00AD6790">
        <w:rPr>
          <w:rFonts w:ascii="Times New Roman" w:hAnsi="Times New Roman"/>
          <w:strike/>
          <w:lang w:val="fr-FR"/>
        </w:rPr>
        <w:t>1.208</w:t>
      </w:r>
      <w:r w:rsidR="00E803CD">
        <w:rPr>
          <w:rFonts w:ascii="Times New Roman" w:hAnsi="Times New Roman"/>
          <w:lang w:val="fr-FR"/>
        </w:rPr>
        <w:t>1.606</w:t>
      </w:r>
      <w:r w:rsidRPr="00A51FE1">
        <w:rPr>
          <w:rFonts w:ascii="Times New Roman" w:hAnsi="Times New Roman"/>
          <w:lang w:val="fr-FR"/>
        </w:rPr>
        <w:tab/>
      </w:r>
      <w:r w:rsidRPr="00AD6790">
        <w:rPr>
          <w:rFonts w:ascii="Times New Roman" w:hAnsi="Times New Roman"/>
          <w:strike/>
          <w:lang w:val="fr-FR"/>
        </w:rPr>
        <w:t>1.250</w:t>
      </w:r>
      <w:r w:rsidR="00E803CD">
        <w:rPr>
          <w:rFonts w:ascii="Times New Roman" w:hAnsi="Times New Roman"/>
          <w:lang w:val="fr-FR"/>
        </w:rPr>
        <w:t>1.633</w:t>
      </w:r>
      <w:r w:rsidRPr="00A51FE1">
        <w:rPr>
          <w:rFonts w:ascii="Times New Roman" w:hAnsi="Times New Roman"/>
          <w:lang w:val="fr-FR"/>
        </w:rPr>
        <w:tab/>
      </w:r>
      <w:r w:rsidRPr="00AD6790">
        <w:rPr>
          <w:rFonts w:ascii="Times New Roman" w:hAnsi="Times New Roman"/>
          <w:strike/>
          <w:lang w:val="fr-FR"/>
        </w:rPr>
        <w:t>1.291</w:t>
      </w:r>
      <w:r w:rsidR="00E803CD">
        <w:rPr>
          <w:rFonts w:ascii="Times New Roman" w:hAnsi="Times New Roman"/>
          <w:lang w:val="fr-FR"/>
        </w:rPr>
        <w:t>1.660</w:t>
      </w:r>
    </w:p>
    <w:p w14:paraId="634F3906" w14:textId="0D4C9424" w:rsidR="008841D2" w:rsidRPr="00E803CD" w:rsidRDefault="008841D2" w:rsidP="009A1B75">
      <w:pPr>
        <w:tabs>
          <w:tab w:val="left" w:pos="720"/>
          <w:tab w:val="left" w:pos="1584"/>
          <w:tab w:val="left" w:pos="2880"/>
          <w:tab w:val="left" w:pos="4320"/>
          <w:tab w:val="left" w:pos="5760"/>
          <w:tab w:val="left" w:pos="7200"/>
        </w:tabs>
        <w:spacing w:line="480" w:lineRule="auto"/>
        <w:rPr>
          <w:rFonts w:ascii="Times New Roman" w:hAnsi="Times New Roman"/>
        </w:rPr>
      </w:pPr>
      <w:r w:rsidRPr="00A51FE1">
        <w:rPr>
          <w:rFonts w:ascii="Times New Roman" w:hAnsi="Times New Roman"/>
          <w:lang w:val="fr-FR"/>
        </w:rPr>
        <w:tab/>
      </w:r>
      <w:r w:rsidRPr="00A51FE1">
        <w:rPr>
          <w:rFonts w:ascii="Times New Roman" w:hAnsi="Times New Roman"/>
        </w:rPr>
        <w:t>Q4</w:t>
      </w:r>
      <w:r w:rsidRPr="00A51FE1">
        <w:rPr>
          <w:rFonts w:ascii="Times New Roman" w:hAnsi="Times New Roman"/>
        </w:rPr>
        <w:tab/>
      </w:r>
      <w:r w:rsidRPr="00AD6790">
        <w:rPr>
          <w:rFonts w:ascii="Times New Roman" w:hAnsi="Times New Roman"/>
          <w:strike/>
        </w:rPr>
        <w:t>1.109</w:t>
      </w:r>
      <w:r w:rsidR="00E803CD">
        <w:rPr>
          <w:rFonts w:ascii="Times New Roman" w:hAnsi="Times New Roman"/>
        </w:rPr>
        <w:t>1.540</w:t>
      </w:r>
      <w:r w:rsidRPr="00A51FE1">
        <w:rPr>
          <w:rFonts w:ascii="Times New Roman" w:hAnsi="Times New Roman"/>
        </w:rPr>
        <w:tab/>
      </w:r>
      <w:r w:rsidRPr="00AD6790">
        <w:rPr>
          <w:rFonts w:ascii="Times New Roman" w:hAnsi="Times New Roman"/>
          <w:strike/>
        </w:rPr>
        <w:t>1.180</w:t>
      </w:r>
      <w:r w:rsidR="00E803CD">
        <w:rPr>
          <w:rFonts w:ascii="Times New Roman" w:hAnsi="Times New Roman"/>
        </w:rPr>
        <w:t>1.558</w:t>
      </w:r>
      <w:r w:rsidRPr="00A51FE1">
        <w:rPr>
          <w:rFonts w:ascii="Times New Roman" w:hAnsi="Times New Roman"/>
        </w:rPr>
        <w:tab/>
      </w:r>
      <w:r w:rsidRPr="00AD6790">
        <w:rPr>
          <w:rFonts w:ascii="Times New Roman" w:hAnsi="Times New Roman"/>
          <w:strike/>
        </w:rPr>
        <w:t>1.219</w:t>
      </w:r>
      <w:r w:rsidR="00E803CD">
        <w:rPr>
          <w:rFonts w:ascii="Times New Roman" w:hAnsi="Times New Roman"/>
        </w:rPr>
        <w:t>1.613</w:t>
      </w:r>
      <w:r w:rsidRPr="00A51FE1">
        <w:rPr>
          <w:rFonts w:ascii="Times New Roman" w:hAnsi="Times New Roman"/>
        </w:rPr>
        <w:tab/>
      </w:r>
      <w:r w:rsidRPr="00AD6790">
        <w:rPr>
          <w:rFonts w:ascii="Times New Roman" w:hAnsi="Times New Roman"/>
          <w:strike/>
        </w:rPr>
        <w:t>1.261</w:t>
      </w:r>
      <w:r w:rsidR="00E803CD">
        <w:rPr>
          <w:rFonts w:ascii="Times New Roman" w:hAnsi="Times New Roman"/>
        </w:rPr>
        <w:t>1.639</w:t>
      </w:r>
      <w:r w:rsidRPr="00A51FE1">
        <w:rPr>
          <w:rFonts w:ascii="Times New Roman" w:hAnsi="Times New Roman"/>
        </w:rPr>
        <w:tab/>
      </w:r>
      <w:r w:rsidRPr="00AD6790">
        <w:rPr>
          <w:rFonts w:ascii="Times New Roman" w:hAnsi="Times New Roman"/>
          <w:strike/>
        </w:rPr>
        <w:t>1.302</w:t>
      </w:r>
      <w:r w:rsidR="00E803CD">
        <w:rPr>
          <w:rFonts w:ascii="Times New Roman" w:hAnsi="Times New Roman"/>
        </w:rPr>
        <w:t>1.665</w:t>
      </w:r>
    </w:p>
    <w:p w14:paraId="634F3907" w14:textId="77777777" w:rsidR="008841D2" w:rsidRPr="00A51FE1" w:rsidRDefault="008841D2" w:rsidP="009A1B75">
      <w:pPr>
        <w:spacing w:line="480" w:lineRule="auto"/>
        <w:rPr>
          <w:rFonts w:ascii="Times New Roman" w:hAnsi="Times New Roman"/>
        </w:rPr>
      </w:pPr>
    </w:p>
    <w:p w14:paraId="634F3908" w14:textId="77777777" w:rsidR="008841D2" w:rsidRPr="00A51FE1" w:rsidRDefault="008841D2" w:rsidP="009A1B75">
      <w:pPr>
        <w:spacing w:line="480" w:lineRule="auto"/>
        <w:ind w:left="720" w:hanging="720"/>
        <w:rPr>
          <w:rFonts w:ascii="Times New Roman" w:hAnsi="Times New Roman"/>
        </w:rPr>
      </w:pPr>
      <w:r w:rsidRPr="00A51FE1">
        <w:rPr>
          <w:rFonts w:ascii="Times New Roman" w:hAnsi="Times New Roman"/>
        </w:rPr>
        <w:t>2.</w:t>
      </w:r>
      <w:r w:rsidRPr="00A51FE1">
        <w:rPr>
          <w:rFonts w:ascii="Times New Roman" w:hAnsi="Times New Roman"/>
        </w:rPr>
        <w:tab/>
        <w:t xml:space="preserve">Based on the quarterly indices, monthly indices </w:t>
      </w:r>
      <w:proofErr w:type="gramStart"/>
      <w:r w:rsidRPr="00A51FE1">
        <w:rPr>
          <w:rFonts w:ascii="Times New Roman" w:hAnsi="Times New Roman"/>
        </w:rPr>
        <w:t>are calculated</w:t>
      </w:r>
      <w:proofErr w:type="gramEnd"/>
      <w:r w:rsidRPr="00A51FE1">
        <w:rPr>
          <w:rFonts w:ascii="Times New Roman" w:hAnsi="Times New Roman"/>
        </w:rPr>
        <w:t xml:space="preserve"> by averaging pairs of quarterly indices and interpolating between these averages as follows:</w:t>
      </w:r>
    </w:p>
    <w:p w14:paraId="634F3909" w14:textId="77777777" w:rsidR="008841D2" w:rsidRPr="00A51FE1" w:rsidRDefault="008841D2" w:rsidP="009A1B75">
      <w:pPr>
        <w:spacing w:line="480" w:lineRule="auto"/>
        <w:rPr>
          <w:rFonts w:ascii="Times New Roman" w:hAnsi="Times New Roman"/>
        </w:rPr>
      </w:pPr>
    </w:p>
    <w:p w14:paraId="634F390A" w14:textId="77777777" w:rsidR="008841D2" w:rsidRPr="00A51FE1" w:rsidRDefault="008841D2" w:rsidP="009A1B75">
      <w:pPr>
        <w:tabs>
          <w:tab w:val="left" w:pos="2592"/>
          <w:tab w:val="left" w:pos="4176"/>
          <w:tab w:val="left" w:pos="6624"/>
        </w:tabs>
        <w:spacing w:line="480" w:lineRule="auto"/>
        <w:rPr>
          <w:rFonts w:ascii="Times New Roman" w:hAnsi="Times New Roman"/>
        </w:rPr>
      </w:pPr>
      <w:r w:rsidRPr="00A51FE1">
        <w:rPr>
          <w:rFonts w:ascii="Times New Roman" w:hAnsi="Times New Roman"/>
          <w:u w:val="single"/>
        </w:rPr>
        <w:t>QUARTER</w:t>
      </w:r>
      <w:r w:rsidRPr="00A51FE1">
        <w:rPr>
          <w:rFonts w:ascii="Times New Roman" w:hAnsi="Times New Roman"/>
        </w:rPr>
        <w:tab/>
      </w:r>
      <w:r w:rsidRPr="00A51FE1">
        <w:rPr>
          <w:rFonts w:ascii="Times New Roman" w:hAnsi="Times New Roman"/>
          <w:u w:val="single"/>
        </w:rPr>
        <w:t>INDEX</w:t>
      </w:r>
      <w:r w:rsidRPr="00A51FE1">
        <w:rPr>
          <w:rFonts w:ascii="Times New Roman" w:hAnsi="Times New Roman"/>
        </w:rPr>
        <w:tab/>
      </w:r>
      <w:r w:rsidRPr="00A51FE1">
        <w:rPr>
          <w:rFonts w:ascii="Times New Roman" w:hAnsi="Times New Roman"/>
          <w:u w:val="single"/>
        </w:rPr>
        <w:t>AVERAGE INDEX</w:t>
      </w:r>
      <w:r w:rsidRPr="00A51FE1">
        <w:rPr>
          <w:rFonts w:ascii="Times New Roman" w:hAnsi="Times New Roman"/>
        </w:rPr>
        <w:tab/>
      </w:r>
      <w:r w:rsidRPr="00A51FE1">
        <w:rPr>
          <w:rFonts w:ascii="Times New Roman" w:hAnsi="Times New Roman"/>
          <w:u w:val="single"/>
        </w:rPr>
        <w:t>MONTH</w:t>
      </w:r>
    </w:p>
    <w:p w14:paraId="634F390B" w14:textId="77777777" w:rsidR="008841D2" w:rsidRPr="00A51FE1" w:rsidRDefault="008841D2" w:rsidP="009A1B75">
      <w:pPr>
        <w:spacing w:line="480" w:lineRule="auto"/>
        <w:rPr>
          <w:rFonts w:ascii="Times New Roman" w:hAnsi="Times New Roman"/>
        </w:rPr>
      </w:pPr>
    </w:p>
    <w:p w14:paraId="634F390D" w14:textId="3F668961"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1</w:t>
      </w:r>
      <w:r w:rsidRPr="00A51FE1">
        <w:rPr>
          <w:rFonts w:ascii="Times New Roman" w:hAnsi="Times New Roman"/>
        </w:rPr>
        <w:tab/>
      </w:r>
      <w:r w:rsidRPr="00AD6790">
        <w:rPr>
          <w:rFonts w:ascii="Times New Roman" w:hAnsi="Times New Roman"/>
          <w:strike/>
        </w:rPr>
        <w:t>1.071</w:t>
      </w:r>
      <w:r w:rsidR="00E803CD">
        <w:rPr>
          <w:rFonts w:ascii="Times New Roman" w:hAnsi="Times New Roman"/>
        </w:rPr>
        <w:t>1.504</w:t>
      </w:r>
      <w:r w:rsidRPr="00A51FE1">
        <w:rPr>
          <w:rFonts w:ascii="Times New Roman" w:hAnsi="Times New Roman"/>
        </w:rPr>
        <w:tab/>
      </w:r>
      <w:r w:rsidRPr="00AD6790">
        <w:rPr>
          <w:rFonts w:ascii="Times New Roman" w:hAnsi="Times New Roman"/>
          <w:strike/>
        </w:rPr>
        <w:t>1.079</w:t>
      </w:r>
      <w:r w:rsidR="00E803CD">
        <w:rPr>
          <w:rFonts w:ascii="Times New Roman" w:hAnsi="Times New Roman"/>
        </w:rPr>
        <w:t>1.509</w:t>
      </w:r>
      <w:r w:rsidRPr="00A51FE1">
        <w:rPr>
          <w:rFonts w:ascii="Times New Roman" w:hAnsi="Times New Roman"/>
        </w:rPr>
        <w:tab/>
        <w:t>MARCH 31</w:t>
      </w:r>
    </w:p>
    <w:p w14:paraId="634F390F" w14:textId="372A4FA0"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2</w:t>
      </w:r>
      <w:r w:rsidRPr="00A51FE1">
        <w:rPr>
          <w:rFonts w:ascii="Times New Roman" w:hAnsi="Times New Roman"/>
        </w:rPr>
        <w:tab/>
      </w:r>
      <w:r w:rsidRPr="00AD6790">
        <w:rPr>
          <w:rFonts w:ascii="Times New Roman" w:hAnsi="Times New Roman"/>
          <w:strike/>
        </w:rPr>
        <w:t>1.087</w:t>
      </w:r>
      <w:r w:rsidR="00E803CD">
        <w:rPr>
          <w:rFonts w:ascii="Times New Roman" w:hAnsi="Times New Roman"/>
        </w:rPr>
        <w:t>1.514</w:t>
      </w:r>
      <w:r w:rsidRPr="00A51FE1">
        <w:rPr>
          <w:rFonts w:ascii="Times New Roman" w:hAnsi="Times New Roman"/>
        </w:rPr>
        <w:tab/>
      </w:r>
      <w:r w:rsidRPr="00AD6790">
        <w:rPr>
          <w:rFonts w:ascii="Times New Roman" w:hAnsi="Times New Roman"/>
          <w:strike/>
        </w:rPr>
        <w:t>1.0925</w:t>
      </w:r>
      <w:r w:rsidR="00E803CD">
        <w:rPr>
          <w:rFonts w:ascii="Times New Roman" w:hAnsi="Times New Roman"/>
        </w:rPr>
        <w:t>1.520</w:t>
      </w:r>
      <w:r w:rsidRPr="00A51FE1">
        <w:rPr>
          <w:rFonts w:ascii="Times New Roman" w:hAnsi="Times New Roman"/>
        </w:rPr>
        <w:tab/>
        <w:t>JUNE 30</w:t>
      </w:r>
    </w:p>
    <w:p w14:paraId="634F3911" w14:textId="0CD2A599"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3</w:t>
      </w:r>
      <w:r w:rsidRPr="00A51FE1">
        <w:rPr>
          <w:rFonts w:ascii="Times New Roman" w:hAnsi="Times New Roman"/>
        </w:rPr>
        <w:tab/>
      </w:r>
      <w:r w:rsidRPr="00AD6790">
        <w:rPr>
          <w:rFonts w:ascii="Times New Roman" w:hAnsi="Times New Roman"/>
          <w:strike/>
        </w:rPr>
        <w:t>1.098</w:t>
      </w:r>
      <w:r w:rsidR="00E803CD">
        <w:rPr>
          <w:rFonts w:ascii="Times New Roman" w:hAnsi="Times New Roman"/>
        </w:rPr>
        <w:t>1.526</w:t>
      </w:r>
      <w:r w:rsidRPr="00A51FE1">
        <w:rPr>
          <w:rFonts w:ascii="Times New Roman" w:hAnsi="Times New Roman"/>
        </w:rPr>
        <w:tab/>
      </w:r>
      <w:r w:rsidRPr="00AD6790">
        <w:rPr>
          <w:rFonts w:ascii="Times New Roman" w:hAnsi="Times New Roman"/>
          <w:strike/>
        </w:rPr>
        <w:t>1.1035</w:t>
      </w:r>
      <w:r w:rsidR="00E803CD">
        <w:rPr>
          <w:rFonts w:ascii="Times New Roman" w:hAnsi="Times New Roman"/>
        </w:rPr>
        <w:t>1.533</w:t>
      </w:r>
      <w:r w:rsidRPr="00A51FE1">
        <w:rPr>
          <w:rFonts w:ascii="Times New Roman" w:hAnsi="Times New Roman"/>
        </w:rPr>
        <w:tab/>
        <w:t>SEPT</w:t>
      </w:r>
      <w:r w:rsidR="005A16B1">
        <w:rPr>
          <w:rFonts w:ascii="Times New Roman" w:hAnsi="Times New Roman"/>
        </w:rPr>
        <w:t>EMBER</w:t>
      </w:r>
      <w:r w:rsidRPr="00A51FE1">
        <w:rPr>
          <w:rFonts w:ascii="Times New Roman" w:hAnsi="Times New Roman"/>
        </w:rPr>
        <w:t xml:space="preserve"> 30</w:t>
      </w:r>
    </w:p>
    <w:p w14:paraId="634F3912" w14:textId="17DE1A7C" w:rsidR="008841D2" w:rsidRPr="00A51FE1" w:rsidRDefault="008841D2" w:rsidP="009A1B75">
      <w:pPr>
        <w:tabs>
          <w:tab w:val="left" w:pos="720"/>
          <w:tab w:val="left" w:pos="2736"/>
          <w:tab w:val="left" w:pos="4896"/>
          <w:tab w:val="left" w:pos="6768"/>
        </w:tabs>
        <w:spacing w:line="480" w:lineRule="auto"/>
        <w:rPr>
          <w:rFonts w:ascii="Times New Roman" w:hAnsi="Times New Roman"/>
        </w:rPr>
      </w:pPr>
      <w:r w:rsidRPr="00A51FE1">
        <w:rPr>
          <w:rFonts w:ascii="Times New Roman" w:hAnsi="Times New Roman"/>
        </w:rPr>
        <w:tab/>
        <w:t>4</w:t>
      </w:r>
      <w:r w:rsidRPr="00A51FE1">
        <w:rPr>
          <w:rFonts w:ascii="Times New Roman" w:hAnsi="Times New Roman"/>
        </w:rPr>
        <w:tab/>
      </w:r>
      <w:r w:rsidRPr="00AD6790">
        <w:rPr>
          <w:rFonts w:ascii="Times New Roman" w:hAnsi="Times New Roman"/>
          <w:strike/>
        </w:rPr>
        <w:t>1.109</w:t>
      </w:r>
      <w:r w:rsidR="00E803CD">
        <w:rPr>
          <w:rFonts w:ascii="Times New Roman" w:hAnsi="Times New Roman"/>
        </w:rPr>
        <w:t>1.540</w:t>
      </w:r>
      <w:r w:rsidR="00A46DF2">
        <w:rPr>
          <w:rFonts w:ascii="Times New Roman" w:hAnsi="Times New Roman"/>
        </w:rPr>
        <w:tab/>
        <w:t>N/A</w:t>
      </w:r>
      <w:r w:rsidR="00A46DF2">
        <w:rPr>
          <w:rFonts w:ascii="Times New Roman" w:hAnsi="Times New Roman"/>
        </w:rPr>
        <w:tab/>
      </w:r>
      <w:proofErr w:type="spellStart"/>
      <w:r w:rsidR="00A46DF2">
        <w:rPr>
          <w:rFonts w:ascii="Times New Roman" w:hAnsi="Times New Roman"/>
        </w:rPr>
        <w:t>N/A</w:t>
      </w:r>
      <w:proofErr w:type="spellEnd"/>
    </w:p>
    <w:p w14:paraId="634F3913"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14:paraId="634F3914" w14:textId="77777777" w:rsidR="008841D2" w:rsidRPr="00A51FE1" w:rsidRDefault="008841D2" w:rsidP="009A1B75">
      <w:pPr>
        <w:tabs>
          <w:tab w:val="left" w:pos="720"/>
          <w:tab w:val="left" w:pos="2736"/>
          <w:tab w:val="left" w:pos="4896"/>
          <w:tab w:val="left" w:pos="6768"/>
        </w:tabs>
        <w:spacing w:line="480" w:lineRule="auto"/>
        <w:rPr>
          <w:rFonts w:ascii="Times New Roman" w:hAnsi="Times New Roman"/>
        </w:rPr>
      </w:pPr>
    </w:p>
    <w:p w14:paraId="634F3915" w14:textId="77777777" w:rsidR="008841D2" w:rsidRPr="00A51FE1" w:rsidRDefault="008841D2" w:rsidP="009A1B75">
      <w:pPr>
        <w:spacing w:line="480" w:lineRule="auto"/>
        <w:rPr>
          <w:rFonts w:ascii="Times New Roman" w:hAnsi="Times New Roman"/>
        </w:rPr>
      </w:pPr>
      <w:r w:rsidRPr="00A51FE1">
        <w:rPr>
          <w:rFonts w:ascii="Times New Roman" w:hAnsi="Times New Roman"/>
        </w:rPr>
        <w:lastRenderedPageBreak/>
        <w:t>April 30 Index = (June 30 Index/March 31 Index</w:t>
      </w:r>
      <w:proofErr w:type="gramStart"/>
      <w:r w:rsidRPr="00A51FE1">
        <w:rPr>
          <w:rFonts w:ascii="Times New Roman" w:hAnsi="Times New Roman"/>
        </w:rPr>
        <w:t>)</w:t>
      </w:r>
      <w:r w:rsidRPr="00A51FE1">
        <w:rPr>
          <w:rFonts w:ascii="Times New Roman" w:hAnsi="Times New Roman"/>
          <w:position w:val="3"/>
        </w:rPr>
        <w:t>1</w:t>
      </w:r>
      <w:proofErr w:type="gramEnd"/>
      <w:r w:rsidRPr="00A51FE1">
        <w:rPr>
          <w:rFonts w:ascii="Times New Roman" w:hAnsi="Times New Roman"/>
          <w:position w:val="3"/>
        </w:rPr>
        <w:t>/3</w:t>
      </w:r>
      <w:r w:rsidRPr="00A51FE1">
        <w:rPr>
          <w:rFonts w:ascii="Times New Roman" w:hAnsi="Times New Roman"/>
        </w:rPr>
        <w:t xml:space="preserve"> (March 31</w:t>
      </w:r>
    </w:p>
    <w:p w14:paraId="634F3916" w14:textId="7777777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t>Index)</w:t>
      </w:r>
    </w:p>
    <w:p w14:paraId="634F3917" w14:textId="32A5AFAE"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w:t>
      </w:r>
      <w:r w:rsidRPr="00AD6790">
        <w:rPr>
          <w:rFonts w:ascii="Times New Roman" w:hAnsi="Times New Roman"/>
          <w:strike/>
        </w:rPr>
        <w:t>1.0925</w:t>
      </w:r>
      <w:r w:rsidR="0025167D">
        <w:rPr>
          <w:rFonts w:ascii="Times New Roman" w:hAnsi="Times New Roman"/>
        </w:rPr>
        <w:t>1.520</w:t>
      </w:r>
      <w:r w:rsidRPr="00A51FE1">
        <w:rPr>
          <w:rFonts w:ascii="Times New Roman" w:hAnsi="Times New Roman"/>
        </w:rPr>
        <w:t>/</w:t>
      </w:r>
      <w:r w:rsidRPr="00AD6790">
        <w:rPr>
          <w:rFonts w:ascii="Times New Roman" w:hAnsi="Times New Roman"/>
          <w:strike/>
        </w:rPr>
        <w:t>1.079</w:t>
      </w:r>
      <w:r w:rsidR="0025167D">
        <w:rPr>
          <w:rFonts w:ascii="Times New Roman" w:hAnsi="Times New Roman"/>
        </w:rPr>
        <w:t>1.509</w:t>
      </w:r>
      <w:r w:rsidRPr="00A51FE1">
        <w:rPr>
          <w:rFonts w:ascii="Times New Roman" w:hAnsi="Times New Roman"/>
        </w:rPr>
        <w:t>)</w:t>
      </w:r>
      <w:r w:rsidRPr="00A51FE1">
        <w:rPr>
          <w:rFonts w:ascii="Times New Roman" w:hAnsi="Times New Roman"/>
          <w:position w:val="3"/>
        </w:rPr>
        <w:t>1/3</w:t>
      </w:r>
      <w:r w:rsidRPr="00A51FE1">
        <w:rPr>
          <w:rFonts w:ascii="Times New Roman" w:hAnsi="Times New Roman"/>
        </w:rPr>
        <w:t xml:space="preserve"> (</w:t>
      </w:r>
      <w:r w:rsidRPr="00AD6790">
        <w:rPr>
          <w:rFonts w:ascii="Times New Roman" w:hAnsi="Times New Roman"/>
          <w:strike/>
        </w:rPr>
        <w:t>1.079</w:t>
      </w:r>
      <w:r w:rsidR="0025167D">
        <w:rPr>
          <w:rFonts w:ascii="Times New Roman" w:hAnsi="Times New Roman"/>
        </w:rPr>
        <w:t>1.509</w:t>
      </w:r>
      <w:r w:rsidRPr="00A51FE1">
        <w:rPr>
          <w:rFonts w:ascii="Times New Roman" w:hAnsi="Times New Roman"/>
        </w:rPr>
        <w:t>)</w:t>
      </w:r>
    </w:p>
    <w:p w14:paraId="634F3918" w14:textId="1951830D"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r>
      <w:r w:rsidRPr="00A51FE1">
        <w:rPr>
          <w:rFonts w:ascii="Times New Roman" w:hAnsi="Times New Roman"/>
        </w:rPr>
        <w:tab/>
        <w:t xml:space="preserve">= </w:t>
      </w:r>
      <w:r w:rsidRPr="00AD6790">
        <w:rPr>
          <w:rFonts w:ascii="Times New Roman" w:hAnsi="Times New Roman"/>
          <w:strike/>
        </w:rPr>
        <w:t>1.084</w:t>
      </w:r>
      <w:r w:rsidR="0025167D">
        <w:rPr>
          <w:rFonts w:ascii="Times New Roman" w:hAnsi="Times New Roman"/>
        </w:rPr>
        <w:t>1.512</w:t>
      </w:r>
    </w:p>
    <w:p w14:paraId="634F3919" w14:textId="77777777" w:rsidR="008841D2" w:rsidRPr="00A51FE1" w:rsidRDefault="008841D2" w:rsidP="009A1B75">
      <w:pPr>
        <w:spacing w:line="480" w:lineRule="auto"/>
        <w:rPr>
          <w:rFonts w:ascii="Times New Roman" w:hAnsi="Times New Roman"/>
        </w:rPr>
      </w:pPr>
    </w:p>
    <w:p w14:paraId="634F391A" w14:textId="77777777" w:rsidR="008841D2" w:rsidRPr="00A51FE1" w:rsidRDefault="008841D2" w:rsidP="009A1B75">
      <w:pPr>
        <w:spacing w:line="480" w:lineRule="auto"/>
        <w:rPr>
          <w:rFonts w:ascii="Times New Roman" w:hAnsi="Times New Roman"/>
        </w:rPr>
      </w:pPr>
      <w:r w:rsidRPr="00A51FE1">
        <w:rPr>
          <w:rFonts w:ascii="Times New Roman" w:hAnsi="Times New Roman"/>
        </w:rPr>
        <w:t>May 31 Index = (June 30 Index/March 31 Index</w:t>
      </w:r>
      <w:proofErr w:type="gramStart"/>
      <w:r w:rsidRPr="00A51FE1">
        <w:rPr>
          <w:rFonts w:ascii="Times New Roman" w:hAnsi="Times New Roman"/>
        </w:rPr>
        <w:t>)</w:t>
      </w:r>
      <w:r w:rsidRPr="00A51FE1">
        <w:rPr>
          <w:rFonts w:ascii="Times New Roman" w:hAnsi="Times New Roman"/>
          <w:position w:val="3"/>
        </w:rPr>
        <w:t>2</w:t>
      </w:r>
      <w:proofErr w:type="gramEnd"/>
      <w:r w:rsidRPr="00A51FE1">
        <w:rPr>
          <w:rFonts w:ascii="Times New Roman" w:hAnsi="Times New Roman"/>
          <w:position w:val="3"/>
        </w:rPr>
        <w:t>/3</w:t>
      </w:r>
      <w:r w:rsidRPr="00A51FE1">
        <w:rPr>
          <w:rFonts w:ascii="Times New Roman" w:hAnsi="Times New Roman"/>
        </w:rPr>
        <w:t xml:space="preserve"> (March 31 Index)</w:t>
      </w:r>
    </w:p>
    <w:p w14:paraId="634F391B" w14:textId="2B726BF7"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w:t>
      </w:r>
      <w:r w:rsidRPr="00AD6790">
        <w:rPr>
          <w:rFonts w:ascii="Times New Roman" w:hAnsi="Times New Roman"/>
          <w:strike/>
        </w:rPr>
        <w:t>1.0925</w:t>
      </w:r>
      <w:r w:rsidR="0025167D">
        <w:rPr>
          <w:rFonts w:ascii="Times New Roman" w:hAnsi="Times New Roman"/>
        </w:rPr>
        <w:t>1.520</w:t>
      </w:r>
      <w:r w:rsidRPr="00A51FE1">
        <w:rPr>
          <w:rFonts w:ascii="Times New Roman" w:hAnsi="Times New Roman"/>
        </w:rPr>
        <w:t>/</w:t>
      </w:r>
      <w:r w:rsidRPr="00AD6790">
        <w:rPr>
          <w:rFonts w:ascii="Times New Roman" w:hAnsi="Times New Roman"/>
          <w:strike/>
        </w:rPr>
        <w:t>1.079</w:t>
      </w:r>
      <w:r w:rsidR="0025167D">
        <w:rPr>
          <w:rFonts w:ascii="Times New Roman" w:hAnsi="Times New Roman"/>
        </w:rPr>
        <w:t>1.509</w:t>
      </w:r>
      <w:r w:rsidRPr="00A51FE1">
        <w:rPr>
          <w:rFonts w:ascii="Times New Roman" w:hAnsi="Times New Roman"/>
        </w:rPr>
        <w:t>)</w:t>
      </w:r>
      <w:r w:rsidRPr="00A51FE1">
        <w:rPr>
          <w:rFonts w:ascii="Times New Roman" w:hAnsi="Times New Roman"/>
          <w:position w:val="3"/>
        </w:rPr>
        <w:t>2/3</w:t>
      </w:r>
      <w:r w:rsidRPr="00A51FE1">
        <w:rPr>
          <w:rFonts w:ascii="Times New Roman" w:hAnsi="Times New Roman"/>
        </w:rPr>
        <w:t xml:space="preserve"> (</w:t>
      </w:r>
      <w:r w:rsidRPr="00AD6790">
        <w:rPr>
          <w:rFonts w:ascii="Times New Roman" w:hAnsi="Times New Roman"/>
          <w:strike/>
        </w:rPr>
        <w:t>1.079</w:t>
      </w:r>
      <w:r w:rsidR="0025167D">
        <w:rPr>
          <w:rFonts w:ascii="Times New Roman" w:hAnsi="Times New Roman"/>
        </w:rPr>
        <w:t>1.509</w:t>
      </w:r>
      <w:r w:rsidRPr="00A51FE1">
        <w:rPr>
          <w:rFonts w:ascii="Times New Roman" w:hAnsi="Times New Roman"/>
        </w:rPr>
        <w:t>)</w:t>
      </w:r>
    </w:p>
    <w:p w14:paraId="634F391C" w14:textId="5FA4BB12" w:rsidR="008841D2" w:rsidRPr="00A51FE1" w:rsidRDefault="008841D2" w:rsidP="009A1B75">
      <w:pPr>
        <w:spacing w:line="480" w:lineRule="auto"/>
        <w:rPr>
          <w:rFonts w:ascii="Times New Roman" w:hAnsi="Times New Roman"/>
        </w:rPr>
      </w:pPr>
      <w:r w:rsidRPr="00A51FE1">
        <w:rPr>
          <w:rFonts w:ascii="Times New Roman" w:hAnsi="Times New Roman"/>
        </w:rPr>
        <w:tab/>
      </w:r>
      <w:r w:rsidRPr="00A51FE1">
        <w:rPr>
          <w:rFonts w:ascii="Times New Roman" w:hAnsi="Times New Roman"/>
        </w:rPr>
        <w:tab/>
        <w:t xml:space="preserve">   = </w:t>
      </w:r>
      <w:r w:rsidRPr="00AD6790">
        <w:rPr>
          <w:rFonts w:ascii="Times New Roman" w:hAnsi="Times New Roman"/>
          <w:strike/>
        </w:rPr>
        <w:t>1.088</w:t>
      </w:r>
      <w:r w:rsidR="0025167D">
        <w:rPr>
          <w:rFonts w:ascii="Times New Roman" w:hAnsi="Times New Roman"/>
        </w:rPr>
        <w:t>1.516</w:t>
      </w:r>
    </w:p>
    <w:p w14:paraId="634F391D" w14:textId="77777777" w:rsidR="008841D2" w:rsidRPr="00A51FE1" w:rsidRDefault="008841D2" w:rsidP="009A1B75">
      <w:pPr>
        <w:spacing w:line="480" w:lineRule="auto"/>
        <w:rPr>
          <w:rFonts w:ascii="Times New Roman" w:hAnsi="Times New Roman"/>
        </w:rPr>
      </w:pPr>
    </w:p>
    <w:p w14:paraId="634F391E" w14:textId="4627C984" w:rsidR="008841D2" w:rsidRPr="00A51FE1" w:rsidRDefault="008841D2" w:rsidP="009A1B75">
      <w:pPr>
        <w:spacing w:line="480" w:lineRule="auto"/>
        <w:rPr>
          <w:rFonts w:ascii="Times New Roman" w:hAnsi="Times New Roman"/>
        </w:rPr>
      </w:pPr>
      <w:r w:rsidRPr="00A51FE1">
        <w:rPr>
          <w:rFonts w:ascii="Times New Roman" w:hAnsi="Times New Roman"/>
        </w:rPr>
        <w:t xml:space="preserve">All other monthly indices </w:t>
      </w:r>
      <w:proofErr w:type="gramStart"/>
      <w:r w:rsidRPr="00A51FE1">
        <w:rPr>
          <w:rFonts w:ascii="Times New Roman" w:hAnsi="Times New Roman"/>
        </w:rPr>
        <w:t>can be calculated</w:t>
      </w:r>
      <w:proofErr w:type="gramEnd"/>
      <w:r w:rsidRPr="00A51FE1">
        <w:rPr>
          <w:rFonts w:ascii="Times New Roman" w:hAnsi="Times New Roman"/>
        </w:rPr>
        <w:t xml:space="preserve"> in a similar fashion.  To determine the applicable inflation factor for a given CHD for the rate period July 1, </w:t>
      </w:r>
      <w:r w:rsidR="00A46DF2">
        <w:rPr>
          <w:rFonts w:ascii="Times New Roman" w:hAnsi="Times New Roman"/>
        </w:rPr>
        <w:t>2014</w:t>
      </w:r>
      <w:r w:rsidRPr="00A51FE1">
        <w:rPr>
          <w:rFonts w:ascii="Times New Roman" w:hAnsi="Times New Roman"/>
        </w:rPr>
        <w:t xml:space="preserve">, the index for December 31, </w:t>
      </w:r>
      <w:r w:rsidR="00A46DF2">
        <w:rPr>
          <w:rFonts w:ascii="Times New Roman" w:hAnsi="Times New Roman"/>
        </w:rPr>
        <w:t>2014</w:t>
      </w:r>
      <w:r w:rsidRPr="00A51FE1">
        <w:rPr>
          <w:rFonts w:ascii="Times New Roman" w:hAnsi="Times New Roman"/>
        </w:rPr>
        <w:t xml:space="preserve">, the midpoint of the rate period, </w:t>
      </w:r>
      <w:proofErr w:type="gramStart"/>
      <w:r w:rsidRPr="00A51FE1">
        <w:rPr>
          <w:rFonts w:ascii="Times New Roman" w:hAnsi="Times New Roman"/>
        </w:rPr>
        <w:t>is divided</w:t>
      </w:r>
      <w:proofErr w:type="gramEnd"/>
      <w:r w:rsidRPr="00A51FE1">
        <w:rPr>
          <w:rFonts w:ascii="Times New Roman" w:hAnsi="Times New Roman"/>
        </w:rPr>
        <w:t xml:space="preserve"> by the index for the midpoint of the </w:t>
      </w:r>
      <w:r w:rsidR="002C0168">
        <w:rPr>
          <w:rFonts w:ascii="Times New Roman" w:hAnsi="Times New Roman"/>
        </w:rPr>
        <w:t>p</w:t>
      </w:r>
      <w:r w:rsidRPr="00A51FE1">
        <w:rPr>
          <w:rFonts w:ascii="Times New Roman" w:hAnsi="Times New Roman"/>
        </w:rPr>
        <w:t xml:space="preserve">rovider's </w:t>
      </w:r>
      <w:r w:rsidR="002C0168">
        <w:rPr>
          <w:rFonts w:ascii="Times New Roman" w:hAnsi="Times New Roman"/>
        </w:rPr>
        <w:t>f</w:t>
      </w:r>
      <w:r w:rsidRPr="00A51FE1">
        <w:rPr>
          <w:rFonts w:ascii="Times New Roman" w:hAnsi="Times New Roman"/>
        </w:rPr>
        <w:t xml:space="preserve">iscal </w:t>
      </w:r>
      <w:r w:rsidR="002C0168">
        <w:rPr>
          <w:rFonts w:ascii="Times New Roman" w:hAnsi="Times New Roman"/>
        </w:rPr>
        <w:t>y</w:t>
      </w:r>
      <w:r w:rsidRPr="00A51FE1">
        <w:rPr>
          <w:rFonts w:ascii="Times New Roman" w:hAnsi="Times New Roman"/>
        </w:rPr>
        <w:t xml:space="preserve">ear.  For example, if a CHD has a fiscal year end </w:t>
      </w:r>
      <w:proofErr w:type="gramStart"/>
      <w:r w:rsidRPr="00A51FE1">
        <w:rPr>
          <w:rFonts w:ascii="Times New Roman" w:hAnsi="Times New Roman"/>
        </w:rPr>
        <w:t>of</w:t>
      </w:r>
      <w:r w:rsidR="002C0168">
        <w:rPr>
          <w:rFonts w:ascii="Times New Roman" w:hAnsi="Times New Roman"/>
        </w:rPr>
        <w:t xml:space="preserve"> </w:t>
      </w:r>
      <w:r w:rsidRPr="00A51FE1">
        <w:rPr>
          <w:rFonts w:ascii="Times New Roman" w:hAnsi="Times New Roman"/>
        </w:rPr>
        <w:t xml:space="preserve"> </w:t>
      </w:r>
      <w:r w:rsidR="00A46DF2">
        <w:rPr>
          <w:rFonts w:ascii="Times New Roman" w:hAnsi="Times New Roman"/>
        </w:rPr>
        <w:t>June</w:t>
      </w:r>
      <w:proofErr w:type="gramEnd"/>
      <w:r w:rsidR="00A46DF2">
        <w:rPr>
          <w:rFonts w:ascii="Times New Roman" w:hAnsi="Times New Roman"/>
        </w:rPr>
        <w:t xml:space="preserve"> 30, 2013</w:t>
      </w:r>
      <w:r w:rsidR="002C0168">
        <w:rPr>
          <w:rFonts w:ascii="Times New Roman" w:hAnsi="Times New Roman"/>
        </w:rPr>
        <w:t>,</w:t>
      </w:r>
      <w:r w:rsidRPr="00A51FE1">
        <w:rPr>
          <w:rFonts w:ascii="Times New Roman" w:hAnsi="Times New Roman"/>
        </w:rPr>
        <w:t xml:space="preserve"> then its midpoint is </w:t>
      </w:r>
      <w:r w:rsidR="00A46DF2">
        <w:rPr>
          <w:rFonts w:ascii="Times New Roman" w:hAnsi="Times New Roman"/>
        </w:rPr>
        <w:t>December 3</w:t>
      </w:r>
      <w:r w:rsidRPr="00A51FE1">
        <w:rPr>
          <w:rFonts w:ascii="Times New Roman" w:hAnsi="Times New Roman"/>
        </w:rPr>
        <w:t>1, and the applicable inflation is:</w:t>
      </w:r>
    </w:p>
    <w:p w14:paraId="634F391F" w14:textId="77777777" w:rsidR="008841D2" w:rsidRPr="00A51FE1" w:rsidRDefault="008841D2" w:rsidP="009A1B75">
      <w:pPr>
        <w:spacing w:line="480" w:lineRule="auto"/>
        <w:rPr>
          <w:rFonts w:ascii="Times New Roman" w:hAnsi="Times New Roman"/>
        </w:rPr>
      </w:pPr>
    </w:p>
    <w:p w14:paraId="634F3920" w14:textId="1831B463" w:rsidR="008841D2" w:rsidRPr="00A51FE1" w:rsidRDefault="008841D2" w:rsidP="009A1B75">
      <w:pPr>
        <w:spacing w:line="480" w:lineRule="auto"/>
        <w:rPr>
          <w:rFonts w:ascii="Times New Roman" w:hAnsi="Times New Roman"/>
        </w:rPr>
      </w:pPr>
      <w:r w:rsidRPr="00A51FE1">
        <w:rPr>
          <w:rFonts w:ascii="Times New Roman" w:hAnsi="Times New Roman"/>
        </w:rPr>
        <w:tab/>
        <w:t xml:space="preserve">December </w:t>
      </w:r>
      <w:r w:rsidR="00A46DF2">
        <w:rPr>
          <w:rFonts w:ascii="Times New Roman" w:hAnsi="Times New Roman"/>
        </w:rPr>
        <w:t>2014</w:t>
      </w:r>
      <w:r w:rsidRPr="00A51FE1">
        <w:rPr>
          <w:rFonts w:ascii="Times New Roman" w:hAnsi="Times New Roman"/>
        </w:rPr>
        <w:t xml:space="preserve"> Index/</w:t>
      </w:r>
      <w:r w:rsidR="00A46DF2">
        <w:rPr>
          <w:rFonts w:ascii="Times New Roman" w:hAnsi="Times New Roman"/>
        </w:rPr>
        <w:t>December 2012</w:t>
      </w:r>
      <w:r w:rsidRPr="00A51FE1">
        <w:rPr>
          <w:rFonts w:ascii="Times New Roman" w:hAnsi="Times New Roman"/>
        </w:rPr>
        <w:t xml:space="preserve"> </w:t>
      </w:r>
      <w:proofErr w:type="gramStart"/>
      <w:r w:rsidRPr="00A51FE1">
        <w:rPr>
          <w:rFonts w:ascii="Times New Roman" w:hAnsi="Times New Roman"/>
        </w:rPr>
        <w:t>Index(</w:t>
      </w:r>
      <w:proofErr w:type="gramEnd"/>
      <w:r w:rsidRPr="00A51FE1">
        <w:rPr>
          <w:rFonts w:ascii="Times New Roman" w:hAnsi="Times New Roman"/>
        </w:rPr>
        <w:t>1.</w:t>
      </w:r>
      <w:r w:rsidR="00A46DF2">
        <w:rPr>
          <w:rFonts w:ascii="Times New Roman" w:hAnsi="Times New Roman"/>
        </w:rPr>
        <w:t>706</w:t>
      </w:r>
      <w:r w:rsidRPr="00A51FE1">
        <w:rPr>
          <w:rFonts w:ascii="Times New Roman" w:hAnsi="Times New Roman"/>
        </w:rPr>
        <w:t>/1.</w:t>
      </w:r>
      <w:r w:rsidR="00A46DF2">
        <w:rPr>
          <w:rFonts w:ascii="Times New Roman" w:hAnsi="Times New Roman"/>
        </w:rPr>
        <w:t>643</w:t>
      </w:r>
      <w:r w:rsidRPr="00A51FE1">
        <w:rPr>
          <w:rFonts w:ascii="Times New Roman" w:hAnsi="Times New Roman"/>
        </w:rPr>
        <w:t>)</w:t>
      </w:r>
    </w:p>
    <w:p w14:paraId="634F3921" w14:textId="45E20784" w:rsidR="008841D2" w:rsidRPr="00A51FE1" w:rsidRDefault="008841D2" w:rsidP="009A1B75">
      <w:pPr>
        <w:spacing w:line="480" w:lineRule="auto"/>
        <w:rPr>
          <w:rFonts w:ascii="Times New Roman" w:hAnsi="Times New Roman"/>
          <w:lang w:val="fr-FR"/>
        </w:rPr>
      </w:pP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rPr>
        <w:tab/>
      </w:r>
      <w:r w:rsidRPr="00A51FE1">
        <w:rPr>
          <w:rFonts w:ascii="Times New Roman" w:hAnsi="Times New Roman"/>
          <w:lang w:val="fr-FR"/>
        </w:rPr>
        <w:t>= 1.0</w:t>
      </w:r>
      <w:r w:rsidR="00A46DF2">
        <w:rPr>
          <w:rFonts w:ascii="Times New Roman" w:hAnsi="Times New Roman"/>
          <w:lang w:val="fr-FR"/>
        </w:rPr>
        <w:t>3834</w:t>
      </w:r>
    </w:p>
    <w:p w14:paraId="634F3922" w14:textId="77777777" w:rsidR="008841D2" w:rsidRPr="00A51FE1" w:rsidRDefault="008841D2" w:rsidP="009A1B75">
      <w:pPr>
        <w:spacing w:line="480" w:lineRule="auto"/>
        <w:rPr>
          <w:rFonts w:ascii="Times New Roman" w:hAnsi="Times New Roman"/>
          <w:lang w:val="fr-FR"/>
        </w:rPr>
      </w:pPr>
    </w:p>
    <w:p w14:paraId="634F3923" w14:textId="1594635D" w:rsidR="008841D2" w:rsidRPr="00A51FE1" w:rsidRDefault="008841D2" w:rsidP="009A1B75">
      <w:pPr>
        <w:spacing w:line="480" w:lineRule="auto"/>
        <w:rPr>
          <w:rFonts w:ascii="Times New Roman" w:hAnsi="Times New Roman"/>
        </w:rPr>
      </w:pPr>
      <w:r w:rsidRPr="00A51FE1">
        <w:rPr>
          <w:rFonts w:ascii="Times New Roman" w:hAnsi="Times New Roman"/>
        </w:rPr>
        <w:t xml:space="preserve">Therefore, the CHD's </w:t>
      </w:r>
      <w:r w:rsidR="00B955AE">
        <w:rPr>
          <w:rFonts w:ascii="Times New Roman" w:hAnsi="Times New Roman"/>
        </w:rPr>
        <w:t xml:space="preserve">Florida </w:t>
      </w:r>
      <w:proofErr w:type="gramStart"/>
      <w:r w:rsidR="00B955AE">
        <w:rPr>
          <w:rFonts w:ascii="Times New Roman" w:hAnsi="Times New Roman"/>
        </w:rPr>
        <w:t xml:space="preserve">Medicaid </w:t>
      </w:r>
      <w:r w:rsidRPr="00A51FE1">
        <w:rPr>
          <w:rFonts w:ascii="Times New Roman" w:hAnsi="Times New Roman"/>
        </w:rPr>
        <w:t xml:space="preserve"> encounter</w:t>
      </w:r>
      <w:proofErr w:type="gramEnd"/>
      <w:r w:rsidRPr="00A51FE1">
        <w:rPr>
          <w:rFonts w:ascii="Times New Roman" w:hAnsi="Times New Roman"/>
        </w:rPr>
        <w:t xml:space="preserve"> rate as established by the cost report is multiplied by 1.0</w:t>
      </w:r>
      <w:r w:rsidR="00A46DF2">
        <w:rPr>
          <w:rFonts w:ascii="Times New Roman" w:hAnsi="Times New Roman"/>
        </w:rPr>
        <w:t>3834</w:t>
      </w:r>
      <w:r w:rsidRPr="00A51FE1">
        <w:rPr>
          <w:rFonts w:ascii="Times New Roman" w:hAnsi="Times New Roman"/>
        </w:rPr>
        <w:t xml:space="preserve"> to obtain the prospectively determined rate for the rate period July 1, </w:t>
      </w:r>
      <w:r w:rsidR="00A46DF2">
        <w:rPr>
          <w:rFonts w:ascii="Times New Roman" w:hAnsi="Times New Roman"/>
        </w:rPr>
        <w:t>2014</w:t>
      </w:r>
      <w:r w:rsidRPr="00A51FE1">
        <w:rPr>
          <w:rFonts w:ascii="Times New Roman" w:hAnsi="Times New Roman"/>
        </w:rPr>
        <w:t xml:space="preserve"> through June 30, </w:t>
      </w:r>
      <w:r w:rsidR="00A46DF2">
        <w:rPr>
          <w:rFonts w:ascii="Times New Roman" w:hAnsi="Times New Roman"/>
        </w:rPr>
        <w:t>2015</w:t>
      </w:r>
      <w:r w:rsidRPr="00A51FE1">
        <w:rPr>
          <w:rFonts w:ascii="Times New Roman" w:hAnsi="Times New Roman"/>
        </w:rPr>
        <w:t>.</w:t>
      </w:r>
    </w:p>
    <w:p w14:paraId="5ADAE667" w14:textId="77777777" w:rsidR="000F13DE" w:rsidRDefault="000F13DE" w:rsidP="009A1B75">
      <w:pPr>
        <w:spacing w:line="480" w:lineRule="auto"/>
        <w:rPr>
          <w:rFonts w:ascii="Times New Roman" w:hAnsi="Times New Roman"/>
        </w:rPr>
      </w:pPr>
    </w:p>
    <w:p w14:paraId="1AC5F651" w14:textId="77777777" w:rsidR="000F13DE" w:rsidRDefault="000F13DE" w:rsidP="009A1B75">
      <w:pPr>
        <w:spacing w:line="480" w:lineRule="auto"/>
        <w:rPr>
          <w:rFonts w:ascii="Times New Roman" w:hAnsi="Times New Roman"/>
        </w:rPr>
      </w:pPr>
    </w:p>
    <w:p w14:paraId="37874B15" w14:textId="77777777" w:rsidR="000F13DE" w:rsidRDefault="000F13DE" w:rsidP="009A1B75">
      <w:pPr>
        <w:spacing w:line="480" w:lineRule="auto"/>
        <w:rPr>
          <w:rFonts w:ascii="Times New Roman" w:hAnsi="Times New Roman"/>
        </w:rPr>
      </w:pPr>
    </w:p>
    <w:p w14:paraId="5C582D4F" w14:textId="77777777" w:rsidR="000F13DE" w:rsidRDefault="000F13DE" w:rsidP="009A1B75">
      <w:pPr>
        <w:spacing w:line="480" w:lineRule="auto"/>
        <w:rPr>
          <w:rFonts w:ascii="Times New Roman" w:hAnsi="Times New Roman"/>
        </w:rPr>
      </w:pPr>
    </w:p>
    <w:p w14:paraId="24BD1768" w14:textId="78B4B60E" w:rsidR="003D4B86" w:rsidRDefault="003D4B86" w:rsidP="009A1B75">
      <w:pPr>
        <w:spacing w:line="480" w:lineRule="auto"/>
        <w:rPr>
          <w:rFonts w:ascii="Times New Roman" w:hAnsi="Times New Roman"/>
        </w:rPr>
      </w:pPr>
    </w:p>
    <w:p w14:paraId="61A3CE56" w14:textId="77777777" w:rsidR="002C0168" w:rsidRDefault="002C0168" w:rsidP="009A1B75">
      <w:pPr>
        <w:spacing w:line="480" w:lineRule="auto"/>
        <w:rPr>
          <w:rFonts w:ascii="Times New Roman" w:hAnsi="Times New Roman"/>
        </w:rPr>
      </w:pPr>
    </w:p>
    <w:p w14:paraId="634F3925" w14:textId="77777777" w:rsidR="002A4C72" w:rsidRDefault="00D20D41" w:rsidP="00D20D41">
      <w:pPr>
        <w:jc w:val="center"/>
        <w:rPr>
          <w:rFonts w:ascii="Times New Roman" w:hAnsi="Times New Roman"/>
          <w:b/>
          <w:sz w:val="24"/>
          <w:szCs w:val="24"/>
        </w:rPr>
      </w:pPr>
      <w:r w:rsidRPr="00E647C8">
        <w:rPr>
          <w:rFonts w:ascii="Times New Roman" w:hAnsi="Times New Roman"/>
          <w:b/>
          <w:sz w:val="24"/>
          <w:szCs w:val="24"/>
        </w:rPr>
        <w:lastRenderedPageBreak/>
        <w:t xml:space="preserve">APPENDIX </w:t>
      </w:r>
      <w:r>
        <w:rPr>
          <w:rFonts w:ascii="Times New Roman" w:hAnsi="Times New Roman"/>
          <w:b/>
          <w:sz w:val="24"/>
          <w:szCs w:val="24"/>
        </w:rPr>
        <w:t>B</w:t>
      </w:r>
      <w:r w:rsidRPr="00E647C8">
        <w:rPr>
          <w:rFonts w:ascii="Times New Roman" w:hAnsi="Times New Roman"/>
          <w:b/>
          <w:sz w:val="24"/>
          <w:szCs w:val="24"/>
        </w:rPr>
        <w:t xml:space="preserve"> </w:t>
      </w:r>
    </w:p>
    <w:p w14:paraId="634F3926" w14:textId="47B93E08"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FLORIDA TITLE XIX COUNTY HEALTH DEPARTMENT</w:t>
      </w:r>
    </w:p>
    <w:p w14:paraId="634F3927" w14:textId="77777777" w:rsidR="00D20D41" w:rsidRPr="00E647C8" w:rsidRDefault="00D20D41" w:rsidP="00D20D41">
      <w:pPr>
        <w:jc w:val="center"/>
        <w:rPr>
          <w:rFonts w:ascii="Times New Roman" w:hAnsi="Times New Roman"/>
          <w:b/>
          <w:sz w:val="24"/>
          <w:szCs w:val="24"/>
        </w:rPr>
      </w:pPr>
      <w:r w:rsidRPr="00E647C8">
        <w:rPr>
          <w:rFonts w:ascii="Times New Roman" w:hAnsi="Times New Roman"/>
          <w:b/>
          <w:sz w:val="24"/>
          <w:szCs w:val="24"/>
        </w:rPr>
        <w:t>REIMBURSEMENT PLAN</w:t>
      </w:r>
    </w:p>
    <w:p w14:paraId="634F3928" w14:textId="77777777" w:rsidR="00D20D41" w:rsidRPr="00E647C8" w:rsidRDefault="00D20D41" w:rsidP="00D20D41">
      <w:pPr>
        <w:jc w:val="center"/>
        <w:rPr>
          <w:rFonts w:ascii="Times New Roman" w:hAnsi="Times New Roman"/>
          <w:b/>
          <w:sz w:val="24"/>
          <w:szCs w:val="24"/>
        </w:rPr>
      </w:pPr>
    </w:p>
    <w:p w14:paraId="634F3929" w14:textId="77777777" w:rsidR="00D20D41" w:rsidRPr="00D14072" w:rsidRDefault="00D20D41" w:rsidP="00D20D41">
      <w:pPr>
        <w:rPr>
          <w:sz w:val="24"/>
          <w:szCs w:val="24"/>
        </w:rPr>
      </w:pPr>
    </w:p>
    <w:p w14:paraId="634F392A" w14:textId="77777777" w:rsidR="00D20D41" w:rsidRPr="003770FE" w:rsidRDefault="00D20D41" w:rsidP="00D20D41">
      <w:pPr>
        <w:jc w:val="center"/>
        <w:rPr>
          <w:b/>
          <w:sz w:val="24"/>
          <w:szCs w:val="24"/>
          <w:u w:val="single"/>
        </w:rPr>
      </w:pPr>
      <w:r w:rsidRPr="003770FE">
        <w:rPr>
          <w:b/>
          <w:sz w:val="24"/>
          <w:szCs w:val="24"/>
          <w:u w:val="single"/>
        </w:rPr>
        <w:t>Medicaid Trend Adjustment (MTA) Percentages</w:t>
      </w:r>
    </w:p>
    <w:p w14:paraId="634F392B" w14:textId="77777777" w:rsidR="00D20D41" w:rsidRDefault="00D20D41" w:rsidP="00D20D41">
      <w:pPr>
        <w:rPr>
          <w:sz w:val="24"/>
          <w:szCs w:val="24"/>
        </w:rPr>
      </w:pPr>
    </w:p>
    <w:p w14:paraId="634F392C" w14:textId="77777777" w:rsidR="00D20D41" w:rsidRPr="00D14072" w:rsidRDefault="00D20D41" w:rsidP="00D20D41">
      <w:pPr>
        <w:rPr>
          <w:sz w:val="24"/>
          <w:szCs w:val="24"/>
        </w:rPr>
      </w:pPr>
      <w:r w:rsidRPr="00D14072">
        <w:rPr>
          <w:sz w:val="24"/>
          <w:szCs w:val="24"/>
        </w:rPr>
        <w:tab/>
      </w:r>
      <w:r w:rsidRPr="00D14072">
        <w:rPr>
          <w:sz w:val="24"/>
          <w:szCs w:val="24"/>
          <w:u w:val="single"/>
        </w:rPr>
        <w:t>Effective Date</w:t>
      </w:r>
      <w:r w:rsidRPr="00D14072">
        <w:rPr>
          <w:sz w:val="24"/>
          <w:szCs w:val="24"/>
        </w:rPr>
        <w:tab/>
      </w:r>
      <w:r>
        <w:rPr>
          <w:sz w:val="24"/>
          <w:szCs w:val="24"/>
        </w:rPr>
        <w:tab/>
      </w:r>
      <w:r w:rsidRPr="00D14072">
        <w:rPr>
          <w:sz w:val="24"/>
          <w:szCs w:val="24"/>
          <w:u w:val="single"/>
        </w:rPr>
        <w:t>Percentages</w:t>
      </w:r>
      <w:r w:rsidRPr="00D14072">
        <w:rPr>
          <w:sz w:val="24"/>
          <w:szCs w:val="24"/>
        </w:rPr>
        <w:tab/>
      </w:r>
      <w:r>
        <w:rPr>
          <w:sz w:val="24"/>
          <w:szCs w:val="24"/>
        </w:rPr>
        <w:t xml:space="preserve">        </w:t>
      </w:r>
      <w:r w:rsidRPr="00D14072">
        <w:rPr>
          <w:sz w:val="24"/>
          <w:szCs w:val="24"/>
          <w:u w:val="single"/>
        </w:rPr>
        <w:t>Reduction Amount</w:t>
      </w:r>
    </w:p>
    <w:p w14:paraId="634F392D" w14:textId="77777777" w:rsidR="00D20D41" w:rsidRDefault="00D20D41" w:rsidP="00D20D41">
      <w:pPr>
        <w:rPr>
          <w:sz w:val="24"/>
          <w:szCs w:val="24"/>
        </w:rPr>
      </w:pPr>
      <w:r w:rsidRPr="00D14072">
        <w:rPr>
          <w:sz w:val="24"/>
          <w:szCs w:val="24"/>
        </w:rPr>
        <w:t>1.</w:t>
      </w:r>
      <w:r w:rsidRPr="00D14072">
        <w:rPr>
          <w:sz w:val="24"/>
          <w:szCs w:val="24"/>
        </w:rPr>
        <w:tab/>
      </w:r>
      <w:r w:rsidRPr="00B06F55">
        <w:rPr>
          <w:b/>
          <w:sz w:val="24"/>
          <w:szCs w:val="24"/>
        </w:rPr>
        <w:t>July 1, 2008</w:t>
      </w:r>
      <w:r w:rsidRPr="00D14072">
        <w:rPr>
          <w:sz w:val="24"/>
          <w:szCs w:val="24"/>
        </w:rPr>
        <w:tab/>
      </w:r>
      <w:r>
        <w:rPr>
          <w:sz w:val="24"/>
          <w:szCs w:val="24"/>
        </w:rPr>
        <w:tab/>
      </w:r>
      <w:r w:rsidRPr="00D14072">
        <w:rPr>
          <w:sz w:val="24"/>
          <w:szCs w:val="24"/>
        </w:rPr>
        <w:t>5.9781%</w:t>
      </w:r>
      <w:r w:rsidRPr="00D14072">
        <w:rPr>
          <w:sz w:val="24"/>
          <w:szCs w:val="24"/>
        </w:rPr>
        <w:tab/>
      </w:r>
      <w:r w:rsidRPr="00D14072">
        <w:rPr>
          <w:sz w:val="24"/>
          <w:szCs w:val="24"/>
        </w:rPr>
        <w:tab/>
        <w:t>$7,426,780</w:t>
      </w:r>
    </w:p>
    <w:p w14:paraId="4D60D878" w14:textId="77777777" w:rsidR="002C0168" w:rsidRPr="00D14072" w:rsidRDefault="002C0168" w:rsidP="00D20D41">
      <w:pPr>
        <w:rPr>
          <w:sz w:val="24"/>
          <w:szCs w:val="24"/>
        </w:rPr>
      </w:pPr>
    </w:p>
    <w:p w14:paraId="634F392E" w14:textId="77777777" w:rsidR="00D20D41" w:rsidRDefault="00D20D41" w:rsidP="00D20D41">
      <w:pPr>
        <w:rPr>
          <w:sz w:val="24"/>
          <w:szCs w:val="24"/>
        </w:rPr>
      </w:pPr>
      <w:r w:rsidRPr="00D14072">
        <w:rPr>
          <w:sz w:val="24"/>
          <w:szCs w:val="24"/>
        </w:rPr>
        <w:t>2.</w:t>
      </w:r>
      <w:r w:rsidRPr="00D14072">
        <w:rPr>
          <w:sz w:val="24"/>
          <w:szCs w:val="24"/>
        </w:rPr>
        <w:tab/>
      </w:r>
      <w:r w:rsidRPr="00B06F55">
        <w:rPr>
          <w:b/>
          <w:sz w:val="24"/>
          <w:szCs w:val="24"/>
        </w:rPr>
        <w:t>March 1, 2009</w:t>
      </w:r>
      <w:r w:rsidRPr="00D14072">
        <w:rPr>
          <w:sz w:val="24"/>
          <w:szCs w:val="24"/>
        </w:rPr>
        <w:tab/>
        <w:t>5.7808%</w:t>
      </w:r>
      <w:r w:rsidRPr="00D14072">
        <w:rPr>
          <w:sz w:val="24"/>
          <w:szCs w:val="24"/>
        </w:rPr>
        <w:tab/>
      </w:r>
      <w:r w:rsidRPr="00D14072">
        <w:rPr>
          <w:sz w:val="24"/>
          <w:szCs w:val="24"/>
        </w:rPr>
        <w:tab/>
        <w:t>$1,907,971</w:t>
      </w:r>
    </w:p>
    <w:p w14:paraId="74A7331D" w14:textId="77777777" w:rsidR="002C0168" w:rsidRDefault="002C0168" w:rsidP="00D20D41">
      <w:pPr>
        <w:rPr>
          <w:sz w:val="24"/>
          <w:szCs w:val="24"/>
        </w:rPr>
      </w:pPr>
    </w:p>
    <w:p w14:paraId="634F392F" w14:textId="77777777" w:rsidR="00D20D41" w:rsidRPr="00B06F55" w:rsidRDefault="00D20D41" w:rsidP="00D20D41">
      <w:pPr>
        <w:pStyle w:val="ListParagraph"/>
        <w:numPr>
          <w:ilvl w:val="0"/>
          <w:numId w:val="17"/>
        </w:numPr>
        <w:rPr>
          <w:b/>
          <w:sz w:val="24"/>
          <w:szCs w:val="24"/>
        </w:rPr>
      </w:pPr>
      <w:r>
        <w:rPr>
          <w:sz w:val="24"/>
          <w:szCs w:val="24"/>
        </w:rPr>
        <w:t xml:space="preserve">      </w:t>
      </w:r>
      <w:r w:rsidRPr="00B06F55">
        <w:rPr>
          <w:b/>
          <w:sz w:val="24"/>
          <w:szCs w:val="24"/>
        </w:rPr>
        <w:t>July 1, 2009</w:t>
      </w:r>
      <w:r w:rsidRPr="00B06F55">
        <w:rPr>
          <w:b/>
          <w:sz w:val="24"/>
          <w:szCs w:val="24"/>
        </w:rPr>
        <w:tab/>
      </w:r>
    </w:p>
    <w:p w14:paraId="634F3930" w14:textId="77777777" w:rsidR="00D20D41" w:rsidRPr="00D14072" w:rsidRDefault="00D20D41" w:rsidP="00D20D41">
      <w:pPr>
        <w:rPr>
          <w:sz w:val="24"/>
          <w:szCs w:val="24"/>
        </w:rPr>
      </w:pPr>
      <w:r w:rsidRPr="00D14072">
        <w:rPr>
          <w:sz w:val="24"/>
          <w:szCs w:val="24"/>
        </w:rPr>
        <w:tab/>
        <w:t>First Cut</w:t>
      </w:r>
      <w:r w:rsidRPr="00D14072">
        <w:rPr>
          <w:sz w:val="24"/>
          <w:szCs w:val="24"/>
        </w:rPr>
        <w:tab/>
      </w:r>
      <w:r w:rsidRPr="00D14072">
        <w:rPr>
          <w:sz w:val="24"/>
          <w:szCs w:val="24"/>
        </w:rPr>
        <w:tab/>
        <w:t>5.1307%</w:t>
      </w:r>
      <w:r w:rsidRPr="00D14072">
        <w:rPr>
          <w:sz w:val="24"/>
          <w:szCs w:val="24"/>
        </w:rPr>
        <w:tab/>
      </w:r>
      <w:r w:rsidRPr="00D14072">
        <w:rPr>
          <w:sz w:val="24"/>
          <w:szCs w:val="24"/>
        </w:rPr>
        <w:tab/>
        <w:t>$</w:t>
      </w:r>
      <w:r w:rsidR="00C72E8D">
        <w:rPr>
          <w:sz w:val="24"/>
          <w:szCs w:val="24"/>
        </w:rPr>
        <w:t>5,601,154</w:t>
      </w:r>
    </w:p>
    <w:p w14:paraId="634F3931" w14:textId="77777777" w:rsidR="00D20D41" w:rsidRPr="00D14072" w:rsidRDefault="00D20D41" w:rsidP="00D20D41">
      <w:pPr>
        <w:rPr>
          <w:sz w:val="24"/>
          <w:szCs w:val="24"/>
        </w:rPr>
      </w:pPr>
      <w:r w:rsidRPr="00D14072">
        <w:rPr>
          <w:sz w:val="24"/>
          <w:szCs w:val="24"/>
        </w:rPr>
        <w:tab/>
        <w:t>Second Cut</w:t>
      </w:r>
      <w:r w:rsidRPr="00D14072">
        <w:rPr>
          <w:sz w:val="24"/>
          <w:szCs w:val="24"/>
        </w:rPr>
        <w:tab/>
      </w:r>
      <w:r>
        <w:rPr>
          <w:sz w:val="24"/>
          <w:szCs w:val="24"/>
        </w:rPr>
        <w:tab/>
      </w:r>
      <w:r w:rsidRPr="00D14072">
        <w:rPr>
          <w:sz w:val="24"/>
          <w:szCs w:val="24"/>
        </w:rPr>
        <w:t>5.5267%</w:t>
      </w:r>
      <w:r w:rsidRPr="00D14072">
        <w:rPr>
          <w:sz w:val="24"/>
          <w:szCs w:val="24"/>
        </w:rPr>
        <w:tab/>
      </w:r>
      <w:r w:rsidRPr="00D14072">
        <w:rPr>
          <w:sz w:val="24"/>
          <w:szCs w:val="24"/>
        </w:rPr>
        <w:tab/>
        <w:t>$</w:t>
      </w:r>
      <w:r w:rsidR="00C72E8D">
        <w:rPr>
          <w:sz w:val="24"/>
          <w:szCs w:val="24"/>
        </w:rPr>
        <w:t>5,723,913</w:t>
      </w:r>
    </w:p>
    <w:p w14:paraId="634F3932" w14:textId="77777777" w:rsidR="00D20D41" w:rsidRDefault="00D20D41" w:rsidP="00D20D41">
      <w:pPr>
        <w:rPr>
          <w:sz w:val="24"/>
          <w:szCs w:val="24"/>
        </w:rPr>
      </w:pPr>
      <w:r w:rsidRPr="00D14072">
        <w:rPr>
          <w:sz w:val="24"/>
          <w:szCs w:val="24"/>
        </w:rPr>
        <w:tab/>
        <w:t>Third Cut</w:t>
      </w:r>
      <w:r w:rsidRPr="00D14072">
        <w:rPr>
          <w:sz w:val="24"/>
          <w:szCs w:val="24"/>
        </w:rPr>
        <w:tab/>
      </w:r>
      <w:r w:rsidRPr="00D14072">
        <w:rPr>
          <w:sz w:val="24"/>
          <w:szCs w:val="24"/>
        </w:rPr>
        <w:tab/>
        <w:t>.123013%</w:t>
      </w:r>
      <w:r>
        <w:rPr>
          <w:sz w:val="24"/>
          <w:szCs w:val="24"/>
        </w:rPr>
        <w:tab/>
      </w:r>
      <w:r w:rsidRPr="00D14072">
        <w:rPr>
          <w:sz w:val="24"/>
          <w:szCs w:val="24"/>
        </w:rPr>
        <w:tab/>
        <w:t>$120,361</w:t>
      </w:r>
    </w:p>
    <w:p w14:paraId="22280727" w14:textId="77777777" w:rsidR="002C0168" w:rsidRDefault="002C0168" w:rsidP="00D20D41">
      <w:pPr>
        <w:rPr>
          <w:sz w:val="24"/>
          <w:szCs w:val="24"/>
        </w:rPr>
      </w:pPr>
    </w:p>
    <w:p w14:paraId="634F3933" w14:textId="77777777" w:rsidR="008B6BE5" w:rsidRPr="00B06F55" w:rsidRDefault="008B6BE5" w:rsidP="008B6BE5">
      <w:pPr>
        <w:pStyle w:val="ListParagraph"/>
        <w:numPr>
          <w:ilvl w:val="0"/>
          <w:numId w:val="41"/>
        </w:numPr>
        <w:rPr>
          <w:b/>
          <w:sz w:val="24"/>
          <w:szCs w:val="24"/>
        </w:rPr>
      </w:pPr>
      <w:r w:rsidRPr="00B06F55">
        <w:rPr>
          <w:b/>
          <w:sz w:val="24"/>
          <w:szCs w:val="24"/>
        </w:rPr>
        <w:t xml:space="preserve">      July 1, 2010</w:t>
      </w:r>
      <w:r w:rsidRPr="00B06F55">
        <w:rPr>
          <w:b/>
          <w:sz w:val="24"/>
          <w:szCs w:val="24"/>
        </w:rPr>
        <w:tab/>
      </w:r>
      <w:r w:rsidRPr="00B06F55">
        <w:rPr>
          <w:b/>
          <w:sz w:val="24"/>
          <w:szCs w:val="24"/>
        </w:rPr>
        <w:tab/>
      </w:r>
    </w:p>
    <w:p w14:paraId="634F3934" w14:textId="77777777" w:rsidR="008B6BE5" w:rsidRPr="00B06F55" w:rsidRDefault="008B6BE5" w:rsidP="00B06F55">
      <w:pPr>
        <w:rPr>
          <w:sz w:val="24"/>
          <w:szCs w:val="24"/>
        </w:rPr>
      </w:pPr>
      <w:r w:rsidRPr="00B06F55">
        <w:rPr>
          <w:sz w:val="24"/>
          <w:szCs w:val="24"/>
        </w:rPr>
        <w:tab/>
        <w:t>First Cut</w:t>
      </w:r>
      <w:r w:rsidRPr="00B06F55">
        <w:rPr>
          <w:sz w:val="24"/>
          <w:szCs w:val="24"/>
        </w:rPr>
        <w:tab/>
      </w:r>
      <w:r w:rsidRPr="00B06F55">
        <w:rPr>
          <w:sz w:val="24"/>
          <w:szCs w:val="24"/>
        </w:rPr>
        <w:tab/>
        <w:t>4.16308%</w:t>
      </w:r>
      <w:r w:rsidRPr="00B06F55">
        <w:rPr>
          <w:sz w:val="24"/>
          <w:szCs w:val="24"/>
        </w:rPr>
        <w:tab/>
      </w:r>
      <w:r w:rsidRPr="00B06F55">
        <w:rPr>
          <w:sz w:val="24"/>
          <w:szCs w:val="24"/>
        </w:rPr>
        <w:tab/>
        <w:t>$</w:t>
      </w:r>
      <w:r w:rsidR="00C72E8D">
        <w:rPr>
          <w:sz w:val="24"/>
          <w:szCs w:val="24"/>
        </w:rPr>
        <w:t>5,601,154</w:t>
      </w:r>
    </w:p>
    <w:p w14:paraId="634F3935" w14:textId="77777777" w:rsidR="008B6BE5" w:rsidRPr="00B06F55" w:rsidRDefault="008B6BE5" w:rsidP="00B06F55">
      <w:pPr>
        <w:rPr>
          <w:sz w:val="24"/>
          <w:szCs w:val="24"/>
        </w:rPr>
      </w:pPr>
      <w:r w:rsidRPr="00B06F55">
        <w:rPr>
          <w:sz w:val="24"/>
          <w:szCs w:val="24"/>
        </w:rPr>
        <w:tab/>
        <w:t>Second Cut</w:t>
      </w:r>
      <w:r w:rsidRPr="00B06F55">
        <w:rPr>
          <w:sz w:val="24"/>
          <w:szCs w:val="24"/>
        </w:rPr>
        <w:tab/>
      </w:r>
      <w:r w:rsidRPr="00B06F55">
        <w:rPr>
          <w:sz w:val="24"/>
          <w:szCs w:val="24"/>
        </w:rPr>
        <w:tab/>
        <w:t>4.43912%</w:t>
      </w:r>
      <w:r w:rsidRPr="00B06F55">
        <w:rPr>
          <w:sz w:val="24"/>
          <w:szCs w:val="24"/>
        </w:rPr>
        <w:tab/>
      </w:r>
      <w:r w:rsidRPr="00B06F55">
        <w:rPr>
          <w:sz w:val="24"/>
          <w:szCs w:val="24"/>
        </w:rPr>
        <w:tab/>
        <w:t>$</w:t>
      </w:r>
      <w:r w:rsidR="00C72E8D">
        <w:rPr>
          <w:sz w:val="24"/>
          <w:szCs w:val="24"/>
        </w:rPr>
        <w:t>5,723,913</w:t>
      </w:r>
    </w:p>
    <w:p w14:paraId="634F3936" w14:textId="77777777" w:rsidR="008B6BE5" w:rsidRPr="00B06F55" w:rsidRDefault="008B6BE5" w:rsidP="00B06F55">
      <w:pPr>
        <w:rPr>
          <w:sz w:val="24"/>
          <w:szCs w:val="24"/>
        </w:rPr>
      </w:pPr>
      <w:r w:rsidRPr="00B06F55">
        <w:rPr>
          <w:sz w:val="24"/>
          <w:szCs w:val="24"/>
        </w:rPr>
        <w:tab/>
        <w:t>Third Cut</w:t>
      </w:r>
      <w:r w:rsidRPr="00B06F55">
        <w:rPr>
          <w:sz w:val="24"/>
          <w:szCs w:val="24"/>
        </w:rPr>
        <w:tab/>
      </w:r>
      <w:r w:rsidRPr="00B06F55">
        <w:rPr>
          <w:sz w:val="24"/>
          <w:szCs w:val="24"/>
        </w:rPr>
        <w:tab/>
        <w:t>.097681%</w:t>
      </w:r>
      <w:r w:rsidRPr="00B06F55">
        <w:rPr>
          <w:sz w:val="24"/>
          <w:szCs w:val="24"/>
        </w:rPr>
        <w:tab/>
      </w:r>
      <w:r w:rsidRPr="00B06F55">
        <w:rPr>
          <w:sz w:val="24"/>
          <w:szCs w:val="24"/>
        </w:rPr>
        <w:tab/>
        <w:t>$120,361</w:t>
      </w:r>
    </w:p>
    <w:p w14:paraId="634F3937" w14:textId="77777777" w:rsidR="008B6BE5" w:rsidRDefault="008B6BE5" w:rsidP="00B06F55">
      <w:pPr>
        <w:rPr>
          <w:sz w:val="24"/>
          <w:szCs w:val="24"/>
        </w:rPr>
      </w:pPr>
      <w:r w:rsidRPr="00B06F55">
        <w:rPr>
          <w:sz w:val="24"/>
          <w:szCs w:val="24"/>
        </w:rPr>
        <w:tab/>
        <w:t>Fourth Cut</w:t>
      </w:r>
      <w:r w:rsidRPr="00B06F55">
        <w:rPr>
          <w:sz w:val="24"/>
          <w:szCs w:val="24"/>
        </w:rPr>
        <w:tab/>
      </w:r>
      <w:r w:rsidRPr="00B06F55">
        <w:rPr>
          <w:sz w:val="24"/>
          <w:szCs w:val="24"/>
        </w:rPr>
        <w:tab/>
        <w:t>27.7950%</w:t>
      </w:r>
      <w:r w:rsidRPr="00B06F55">
        <w:rPr>
          <w:sz w:val="24"/>
          <w:szCs w:val="24"/>
        </w:rPr>
        <w:tab/>
      </w:r>
      <w:r w:rsidRPr="00B06F55">
        <w:rPr>
          <w:sz w:val="24"/>
          <w:szCs w:val="24"/>
        </w:rPr>
        <w:tab/>
        <w:t>$</w:t>
      </w:r>
      <w:r w:rsidR="00C72E8D">
        <w:rPr>
          <w:sz w:val="24"/>
          <w:szCs w:val="24"/>
        </w:rPr>
        <w:t>36,984,286</w:t>
      </w:r>
    </w:p>
    <w:p w14:paraId="6F40C08E" w14:textId="77777777" w:rsidR="002C0168" w:rsidRPr="00B06F55" w:rsidRDefault="002C0168" w:rsidP="00B06F55">
      <w:pPr>
        <w:rPr>
          <w:sz w:val="24"/>
          <w:szCs w:val="24"/>
        </w:rPr>
      </w:pPr>
    </w:p>
    <w:p w14:paraId="634F3938" w14:textId="77777777" w:rsidR="00E7631A" w:rsidRPr="00026535" w:rsidRDefault="00C83022">
      <w:pPr>
        <w:pStyle w:val="ListParagraph"/>
        <w:numPr>
          <w:ilvl w:val="0"/>
          <w:numId w:val="41"/>
        </w:numPr>
        <w:rPr>
          <w:b/>
          <w:sz w:val="24"/>
          <w:szCs w:val="24"/>
        </w:rPr>
      </w:pPr>
      <w:r w:rsidRPr="00B06F55">
        <w:rPr>
          <w:b/>
          <w:sz w:val="24"/>
          <w:szCs w:val="24"/>
        </w:rPr>
        <w:t xml:space="preserve">      July 1, 2011</w:t>
      </w:r>
    </w:p>
    <w:p w14:paraId="634F3939" w14:textId="77777777" w:rsidR="004223CB" w:rsidRDefault="00E7631A" w:rsidP="00026535">
      <w:pPr>
        <w:pStyle w:val="ListParagraph"/>
        <w:rPr>
          <w:sz w:val="24"/>
          <w:szCs w:val="24"/>
        </w:rPr>
      </w:pPr>
      <w:r>
        <w:rPr>
          <w:sz w:val="24"/>
          <w:szCs w:val="24"/>
        </w:rPr>
        <w:t>First Cut</w:t>
      </w:r>
      <w:r>
        <w:rPr>
          <w:sz w:val="24"/>
          <w:szCs w:val="24"/>
        </w:rPr>
        <w:tab/>
      </w:r>
      <w:r>
        <w:rPr>
          <w:sz w:val="24"/>
          <w:szCs w:val="24"/>
        </w:rPr>
        <w:tab/>
        <w:t>3.5186%</w:t>
      </w:r>
      <w:r>
        <w:rPr>
          <w:sz w:val="24"/>
          <w:szCs w:val="24"/>
        </w:rPr>
        <w:tab/>
      </w:r>
      <w:r>
        <w:rPr>
          <w:sz w:val="24"/>
          <w:szCs w:val="24"/>
        </w:rPr>
        <w:tab/>
        <w:t>$5,601,154</w:t>
      </w:r>
    </w:p>
    <w:p w14:paraId="634F393A" w14:textId="77777777" w:rsidR="004223CB" w:rsidRDefault="00E7631A" w:rsidP="00026535">
      <w:pPr>
        <w:pStyle w:val="ListParagraph"/>
        <w:rPr>
          <w:sz w:val="24"/>
          <w:szCs w:val="24"/>
        </w:rPr>
      </w:pPr>
      <w:r>
        <w:rPr>
          <w:sz w:val="24"/>
          <w:szCs w:val="24"/>
        </w:rPr>
        <w:t>Second Cut</w:t>
      </w:r>
      <w:r>
        <w:rPr>
          <w:sz w:val="24"/>
          <w:szCs w:val="24"/>
        </w:rPr>
        <w:tab/>
      </w:r>
      <w:r>
        <w:rPr>
          <w:sz w:val="24"/>
          <w:szCs w:val="24"/>
        </w:rPr>
        <w:tab/>
        <w:t>3.7269%</w:t>
      </w:r>
      <w:r>
        <w:rPr>
          <w:sz w:val="24"/>
          <w:szCs w:val="24"/>
        </w:rPr>
        <w:tab/>
      </w:r>
      <w:r>
        <w:rPr>
          <w:sz w:val="24"/>
          <w:szCs w:val="24"/>
        </w:rPr>
        <w:tab/>
        <w:t>$5,723,913</w:t>
      </w:r>
    </w:p>
    <w:p w14:paraId="634F393B" w14:textId="77777777" w:rsidR="004223CB" w:rsidRDefault="00E7631A" w:rsidP="00026535">
      <w:pPr>
        <w:pStyle w:val="ListParagraph"/>
        <w:rPr>
          <w:sz w:val="24"/>
          <w:szCs w:val="24"/>
        </w:rPr>
      </w:pPr>
      <w:r>
        <w:rPr>
          <w:sz w:val="24"/>
          <w:szCs w:val="24"/>
        </w:rPr>
        <w:t>Third</w:t>
      </w:r>
      <w:r>
        <w:rPr>
          <w:sz w:val="24"/>
          <w:szCs w:val="24"/>
        </w:rPr>
        <w:tab/>
        <w:t>Cut</w:t>
      </w:r>
      <w:r>
        <w:rPr>
          <w:sz w:val="24"/>
          <w:szCs w:val="24"/>
        </w:rPr>
        <w:tab/>
      </w:r>
      <w:r>
        <w:rPr>
          <w:sz w:val="24"/>
          <w:szCs w:val="24"/>
        </w:rPr>
        <w:tab/>
        <w:t>0.0814%</w:t>
      </w:r>
      <w:r>
        <w:rPr>
          <w:sz w:val="24"/>
          <w:szCs w:val="24"/>
        </w:rPr>
        <w:tab/>
      </w:r>
      <w:r>
        <w:rPr>
          <w:sz w:val="24"/>
          <w:szCs w:val="24"/>
        </w:rPr>
        <w:tab/>
        <w:t>$120,361</w:t>
      </w:r>
    </w:p>
    <w:p w14:paraId="634F393C" w14:textId="77777777" w:rsidR="00725DBB" w:rsidRDefault="00E7631A" w:rsidP="00725DBB">
      <w:pPr>
        <w:ind w:firstLine="720"/>
        <w:rPr>
          <w:sz w:val="24"/>
          <w:szCs w:val="24"/>
        </w:rPr>
      </w:pPr>
      <w:r w:rsidRPr="00725DBB">
        <w:rPr>
          <w:sz w:val="24"/>
          <w:szCs w:val="24"/>
        </w:rPr>
        <w:t>Fo</w:t>
      </w:r>
      <w:r w:rsidR="00693AA3" w:rsidRPr="00725DBB">
        <w:rPr>
          <w:sz w:val="24"/>
          <w:szCs w:val="24"/>
        </w:rPr>
        <w:t>u</w:t>
      </w:r>
      <w:r w:rsidRPr="00725DBB">
        <w:rPr>
          <w:sz w:val="24"/>
          <w:szCs w:val="24"/>
        </w:rPr>
        <w:t>rth Cut</w:t>
      </w:r>
      <w:r w:rsidRPr="00725DBB">
        <w:rPr>
          <w:sz w:val="24"/>
          <w:szCs w:val="24"/>
        </w:rPr>
        <w:tab/>
      </w:r>
      <w:r w:rsidRPr="00725DBB">
        <w:rPr>
          <w:sz w:val="24"/>
          <w:szCs w:val="24"/>
        </w:rPr>
        <w:tab/>
        <w:t>25.0332%</w:t>
      </w:r>
      <w:r w:rsidRPr="00725DBB">
        <w:rPr>
          <w:sz w:val="24"/>
          <w:szCs w:val="24"/>
        </w:rPr>
        <w:tab/>
      </w:r>
      <w:r w:rsidRPr="00725DBB">
        <w:rPr>
          <w:sz w:val="24"/>
          <w:szCs w:val="24"/>
        </w:rPr>
        <w:tab/>
        <w:t>$36,984,286</w:t>
      </w:r>
    </w:p>
    <w:p w14:paraId="3DCF10E2" w14:textId="77777777" w:rsidR="000F13DE" w:rsidRDefault="000F13DE" w:rsidP="00725DBB">
      <w:pPr>
        <w:ind w:firstLine="720"/>
        <w:rPr>
          <w:sz w:val="24"/>
          <w:szCs w:val="24"/>
        </w:rPr>
      </w:pPr>
    </w:p>
    <w:p w14:paraId="634F393D" w14:textId="77777777" w:rsidR="00C8768B" w:rsidRPr="00B839BB" w:rsidRDefault="00C8768B" w:rsidP="00AD6790">
      <w:pPr>
        <w:pStyle w:val="ListParagraph"/>
        <w:numPr>
          <w:ilvl w:val="0"/>
          <w:numId w:val="58"/>
        </w:numPr>
        <w:ind w:hanging="720"/>
        <w:rPr>
          <w:b/>
          <w:sz w:val="24"/>
          <w:szCs w:val="24"/>
        </w:rPr>
      </w:pPr>
      <w:r w:rsidRPr="00B839BB">
        <w:rPr>
          <w:b/>
          <w:sz w:val="24"/>
          <w:szCs w:val="24"/>
        </w:rPr>
        <w:t>July 1, 2012</w:t>
      </w:r>
      <w:r w:rsidRPr="00B839BB">
        <w:rPr>
          <w:b/>
          <w:sz w:val="24"/>
          <w:szCs w:val="24"/>
        </w:rPr>
        <w:tab/>
      </w:r>
      <w:r w:rsidRPr="00B839BB">
        <w:rPr>
          <w:b/>
          <w:sz w:val="24"/>
          <w:szCs w:val="24"/>
        </w:rPr>
        <w:tab/>
      </w:r>
    </w:p>
    <w:p w14:paraId="634F393E" w14:textId="77777777" w:rsidR="00C8768B" w:rsidRPr="001417C3" w:rsidRDefault="00C8768B" w:rsidP="00725DBB">
      <w:pPr>
        <w:ind w:left="720"/>
        <w:rPr>
          <w:sz w:val="24"/>
          <w:szCs w:val="24"/>
        </w:rPr>
      </w:pPr>
      <w:r w:rsidRPr="001417C3">
        <w:rPr>
          <w:sz w:val="24"/>
          <w:szCs w:val="24"/>
        </w:rPr>
        <w:t>First Cut</w:t>
      </w:r>
      <w:r w:rsidRPr="001417C3">
        <w:rPr>
          <w:sz w:val="24"/>
          <w:szCs w:val="24"/>
        </w:rPr>
        <w:tab/>
      </w:r>
      <w:r w:rsidRPr="001417C3">
        <w:rPr>
          <w:sz w:val="24"/>
          <w:szCs w:val="24"/>
        </w:rPr>
        <w:tab/>
        <w:t>3.551023%</w:t>
      </w:r>
      <w:r w:rsidRPr="001417C3">
        <w:rPr>
          <w:sz w:val="24"/>
          <w:szCs w:val="24"/>
        </w:rPr>
        <w:tab/>
      </w:r>
      <w:r w:rsidRPr="001417C3">
        <w:rPr>
          <w:sz w:val="24"/>
          <w:szCs w:val="24"/>
        </w:rPr>
        <w:tab/>
        <w:t>$5,601,154</w:t>
      </w:r>
    </w:p>
    <w:p w14:paraId="634F393F" w14:textId="77777777" w:rsidR="00C8768B" w:rsidRPr="001417C3" w:rsidRDefault="00C8768B" w:rsidP="00725DBB">
      <w:pPr>
        <w:ind w:left="720"/>
        <w:rPr>
          <w:sz w:val="24"/>
          <w:szCs w:val="24"/>
        </w:rPr>
      </w:pPr>
      <w:r w:rsidRPr="001417C3">
        <w:rPr>
          <w:sz w:val="24"/>
          <w:szCs w:val="24"/>
        </w:rPr>
        <w:t>Second Cut</w:t>
      </w:r>
      <w:r w:rsidRPr="001417C3">
        <w:rPr>
          <w:sz w:val="24"/>
          <w:szCs w:val="24"/>
        </w:rPr>
        <w:tab/>
      </w:r>
      <w:r w:rsidRPr="001417C3">
        <w:rPr>
          <w:sz w:val="24"/>
          <w:szCs w:val="24"/>
        </w:rPr>
        <w:tab/>
        <w:t>3.762456%</w:t>
      </w:r>
      <w:r w:rsidRPr="001417C3">
        <w:rPr>
          <w:sz w:val="24"/>
          <w:szCs w:val="24"/>
        </w:rPr>
        <w:tab/>
      </w:r>
      <w:r w:rsidRPr="001417C3">
        <w:rPr>
          <w:sz w:val="24"/>
          <w:szCs w:val="24"/>
        </w:rPr>
        <w:tab/>
        <w:t>$5,723,913</w:t>
      </w:r>
    </w:p>
    <w:p w14:paraId="634F3940" w14:textId="77777777" w:rsidR="00C8768B" w:rsidRPr="001417C3" w:rsidRDefault="00C8768B" w:rsidP="00725DBB">
      <w:pPr>
        <w:ind w:left="720"/>
        <w:rPr>
          <w:sz w:val="24"/>
          <w:szCs w:val="24"/>
        </w:rPr>
      </w:pPr>
      <w:r w:rsidRPr="001417C3">
        <w:rPr>
          <w:sz w:val="24"/>
          <w:szCs w:val="24"/>
        </w:rPr>
        <w:t>Third Cut</w:t>
      </w:r>
      <w:r w:rsidRPr="001417C3">
        <w:rPr>
          <w:sz w:val="24"/>
          <w:szCs w:val="24"/>
        </w:rPr>
        <w:tab/>
      </w:r>
      <w:r w:rsidRPr="001417C3">
        <w:rPr>
          <w:sz w:val="24"/>
          <w:szCs w:val="24"/>
        </w:rPr>
        <w:tab/>
        <w:t>.082209%</w:t>
      </w:r>
      <w:r w:rsidRPr="001417C3">
        <w:rPr>
          <w:sz w:val="24"/>
          <w:szCs w:val="24"/>
        </w:rPr>
        <w:tab/>
      </w:r>
      <w:r w:rsidRPr="001417C3">
        <w:rPr>
          <w:sz w:val="24"/>
          <w:szCs w:val="24"/>
        </w:rPr>
        <w:tab/>
        <w:t>$120,361</w:t>
      </w:r>
    </w:p>
    <w:p w14:paraId="634F3941" w14:textId="77777777" w:rsidR="00C8768B" w:rsidRPr="001417C3" w:rsidRDefault="00C8768B" w:rsidP="00725DBB">
      <w:pPr>
        <w:ind w:left="720"/>
        <w:rPr>
          <w:sz w:val="24"/>
          <w:szCs w:val="24"/>
        </w:rPr>
      </w:pPr>
      <w:r w:rsidRPr="001417C3">
        <w:rPr>
          <w:sz w:val="24"/>
          <w:szCs w:val="24"/>
        </w:rPr>
        <w:t>Fourth Cut</w:t>
      </w:r>
      <w:r w:rsidRPr="001417C3">
        <w:rPr>
          <w:sz w:val="24"/>
          <w:szCs w:val="24"/>
        </w:rPr>
        <w:tab/>
      </w:r>
      <w:r w:rsidRPr="001417C3">
        <w:rPr>
          <w:sz w:val="24"/>
          <w:szCs w:val="24"/>
        </w:rPr>
        <w:tab/>
        <w:t>25.281816%</w:t>
      </w:r>
      <w:r w:rsidRPr="001417C3">
        <w:rPr>
          <w:sz w:val="24"/>
          <w:szCs w:val="24"/>
        </w:rPr>
        <w:tab/>
      </w:r>
      <w:r w:rsidRPr="001417C3">
        <w:rPr>
          <w:sz w:val="24"/>
          <w:szCs w:val="24"/>
        </w:rPr>
        <w:tab/>
        <w:t>$36,984,286</w:t>
      </w:r>
    </w:p>
    <w:p w14:paraId="634F3942" w14:textId="77777777" w:rsidR="00C8768B" w:rsidRDefault="00C8768B" w:rsidP="00725DBB">
      <w:pPr>
        <w:ind w:left="720"/>
        <w:rPr>
          <w:sz w:val="24"/>
          <w:szCs w:val="24"/>
        </w:rPr>
      </w:pPr>
      <w:r w:rsidRPr="001417C3">
        <w:rPr>
          <w:sz w:val="24"/>
          <w:szCs w:val="24"/>
        </w:rPr>
        <w:t>Fifth Cut</w:t>
      </w:r>
      <w:r w:rsidRPr="001417C3">
        <w:rPr>
          <w:sz w:val="24"/>
          <w:szCs w:val="24"/>
        </w:rPr>
        <w:tab/>
      </w:r>
      <w:r w:rsidRPr="001417C3">
        <w:rPr>
          <w:sz w:val="24"/>
          <w:szCs w:val="24"/>
        </w:rPr>
        <w:tab/>
        <w:t>13.087637%</w:t>
      </w:r>
      <w:r w:rsidRPr="001417C3">
        <w:rPr>
          <w:sz w:val="24"/>
          <w:szCs w:val="24"/>
        </w:rPr>
        <w:tab/>
      </w:r>
      <w:r w:rsidRPr="001417C3">
        <w:rPr>
          <w:sz w:val="24"/>
          <w:szCs w:val="24"/>
        </w:rPr>
        <w:tab/>
        <w:t>$14,305,285</w:t>
      </w:r>
    </w:p>
    <w:p w14:paraId="53D614D6" w14:textId="420CB198" w:rsidR="00192B3A" w:rsidRPr="001417C3" w:rsidRDefault="00192B3A" w:rsidP="00AD6790">
      <w:pPr>
        <w:rPr>
          <w:sz w:val="24"/>
          <w:szCs w:val="24"/>
        </w:rPr>
      </w:pPr>
    </w:p>
    <w:p w14:paraId="634F3943" w14:textId="67824A8D" w:rsidR="00C8768B" w:rsidRPr="00AD6790" w:rsidRDefault="00B839BB" w:rsidP="00AD6790">
      <w:pPr>
        <w:pStyle w:val="ListParagraph"/>
        <w:numPr>
          <w:ilvl w:val="0"/>
          <w:numId w:val="58"/>
        </w:numPr>
        <w:tabs>
          <w:tab w:val="left" w:pos="360"/>
        </w:tabs>
        <w:ind w:hanging="720"/>
        <w:rPr>
          <w:b/>
          <w:sz w:val="24"/>
          <w:szCs w:val="24"/>
        </w:rPr>
      </w:pPr>
      <w:r>
        <w:rPr>
          <w:b/>
          <w:sz w:val="24"/>
          <w:szCs w:val="24"/>
        </w:rPr>
        <w:t xml:space="preserve">     </w:t>
      </w:r>
      <w:r w:rsidR="00C8768B" w:rsidRPr="00AD6790">
        <w:rPr>
          <w:b/>
          <w:sz w:val="24"/>
          <w:szCs w:val="24"/>
        </w:rPr>
        <w:t>July 1, 2013</w:t>
      </w:r>
      <w:r w:rsidR="00C8768B" w:rsidRPr="00AD6790">
        <w:rPr>
          <w:b/>
          <w:sz w:val="24"/>
          <w:szCs w:val="24"/>
        </w:rPr>
        <w:tab/>
      </w:r>
      <w:r w:rsidR="00C8768B" w:rsidRPr="00AD6790">
        <w:rPr>
          <w:b/>
          <w:sz w:val="24"/>
          <w:szCs w:val="24"/>
        </w:rPr>
        <w:tab/>
      </w:r>
    </w:p>
    <w:p w14:paraId="634F3944" w14:textId="77777777" w:rsidR="00C8768B" w:rsidRPr="001417C3" w:rsidRDefault="00C8768B" w:rsidP="00725DBB">
      <w:pPr>
        <w:ind w:left="720"/>
        <w:rPr>
          <w:sz w:val="24"/>
          <w:szCs w:val="24"/>
        </w:rPr>
      </w:pPr>
      <w:r w:rsidRPr="001417C3">
        <w:rPr>
          <w:sz w:val="24"/>
          <w:szCs w:val="24"/>
        </w:rPr>
        <w:t>First Cut</w:t>
      </w:r>
      <w:r w:rsidRPr="001417C3">
        <w:rPr>
          <w:sz w:val="24"/>
          <w:szCs w:val="24"/>
        </w:rPr>
        <w:tab/>
      </w:r>
      <w:r w:rsidRPr="001417C3">
        <w:rPr>
          <w:sz w:val="24"/>
          <w:szCs w:val="24"/>
        </w:rPr>
        <w:tab/>
        <w:t>4.06110%</w:t>
      </w:r>
      <w:r w:rsidRPr="001417C3">
        <w:rPr>
          <w:sz w:val="24"/>
          <w:szCs w:val="24"/>
        </w:rPr>
        <w:tab/>
      </w:r>
      <w:r w:rsidRPr="001417C3">
        <w:rPr>
          <w:sz w:val="24"/>
          <w:szCs w:val="24"/>
        </w:rPr>
        <w:tab/>
        <w:t>$5,601,154</w:t>
      </w:r>
    </w:p>
    <w:p w14:paraId="634F3945" w14:textId="77777777" w:rsidR="00C8768B" w:rsidRPr="001417C3" w:rsidRDefault="00C8768B" w:rsidP="00725DBB">
      <w:pPr>
        <w:ind w:left="720"/>
        <w:rPr>
          <w:sz w:val="24"/>
          <w:szCs w:val="24"/>
        </w:rPr>
      </w:pPr>
      <w:r w:rsidRPr="001417C3">
        <w:rPr>
          <w:sz w:val="24"/>
          <w:szCs w:val="24"/>
        </w:rPr>
        <w:t>Second Cut</w:t>
      </w:r>
      <w:r w:rsidRPr="001417C3">
        <w:rPr>
          <w:sz w:val="24"/>
          <w:szCs w:val="24"/>
        </w:rPr>
        <w:tab/>
      </w:r>
      <w:r w:rsidRPr="001417C3">
        <w:rPr>
          <w:sz w:val="24"/>
          <w:szCs w:val="24"/>
        </w:rPr>
        <w:tab/>
        <w:t>4.432578%</w:t>
      </w:r>
      <w:r w:rsidRPr="001417C3">
        <w:rPr>
          <w:sz w:val="24"/>
          <w:szCs w:val="24"/>
        </w:rPr>
        <w:tab/>
      </w:r>
      <w:r w:rsidRPr="001417C3">
        <w:rPr>
          <w:sz w:val="24"/>
          <w:szCs w:val="24"/>
        </w:rPr>
        <w:tab/>
        <w:t>$5,723,913</w:t>
      </w:r>
    </w:p>
    <w:p w14:paraId="634F3946" w14:textId="77777777" w:rsidR="00C8768B" w:rsidRPr="001417C3" w:rsidRDefault="00C8768B" w:rsidP="00725DBB">
      <w:pPr>
        <w:ind w:left="720"/>
        <w:rPr>
          <w:sz w:val="24"/>
          <w:szCs w:val="24"/>
        </w:rPr>
      </w:pPr>
      <w:r w:rsidRPr="001417C3">
        <w:rPr>
          <w:sz w:val="24"/>
          <w:szCs w:val="24"/>
        </w:rPr>
        <w:t>Third Cut</w:t>
      </w:r>
      <w:r w:rsidRPr="001417C3">
        <w:rPr>
          <w:sz w:val="24"/>
          <w:szCs w:val="24"/>
        </w:rPr>
        <w:tab/>
      </w:r>
      <w:r w:rsidRPr="001417C3">
        <w:rPr>
          <w:sz w:val="24"/>
          <w:szCs w:val="24"/>
        </w:rPr>
        <w:tab/>
        <w:t>.09507%</w:t>
      </w:r>
      <w:r w:rsidRPr="001417C3">
        <w:rPr>
          <w:sz w:val="24"/>
          <w:szCs w:val="24"/>
        </w:rPr>
        <w:tab/>
      </w:r>
      <w:r w:rsidRPr="001417C3">
        <w:rPr>
          <w:sz w:val="24"/>
          <w:szCs w:val="24"/>
        </w:rPr>
        <w:tab/>
        <w:t>$120,361</w:t>
      </w:r>
    </w:p>
    <w:p w14:paraId="634F3947" w14:textId="77777777" w:rsidR="00C8768B" w:rsidRPr="001417C3" w:rsidRDefault="00C8768B" w:rsidP="00725DBB">
      <w:pPr>
        <w:ind w:left="720"/>
        <w:rPr>
          <w:sz w:val="24"/>
          <w:szCs w:val="24"/>
        </w:rPr>
      </w:pPr>
      <w:r w:rsidRPr="001417C3">
        <w:rPr>
          <w:sz w:val="24"/>
          <w:szCs w:val="24"/>
        </w:rPr>
        <w:t>Fourth Cut</w:t>
      </w:r>
      <w:r w:rsidRPr="001417C3">
        <w:rPr>
          <w:sz w:val="24"/>
          <w:szCs w:val="24"/>
        </w:rPr>
        <w:tab/>
      </w:r>
      <w:r w:rsidRPr="001417C3">
        <w:rPr>
          <w:sz w:val="24"/>
          <w:szCs w:val="24"/>
        </w:rPr>
        <w:tab/>
        <w:t>28.03615%</w:t>
      </w:r>
      <w:r w:rsidRPr="001417C3">
        <w:rPr>
          <w:sz w:val="24"/>
          <w:szCs w:val="24"/>
        </w:rPr>
        <w:tab/>
      </w:r>
      <w:r w:rsidRPr="001417C3">
        <w:rPr>
          <w:sz w:val="24"/>
          <w:szCs w:val="24"/>
        </w:rPr>
        <w:tab/>
        <w:t>$35,459,164</w:t>
      </w:r>
    </w:p>
    <w:p w14:paraId="634F3948" w14:textId="77777777" w:rsidR="00C8768B" w:rsidRDefault="00C8768B" w:rsidP="00725DBB">
      <w:pPr>
        <w:ind w:left="720"/>
        <w:rPr>
          <w:sz w:val="24"/>
          <w:szCs w:val="24"/>
        </w:rPr>
      </w:pPr>
      <w:r w:rsidRPr="001417C3">
        <w:rPr>
          <w:sz w:val="24"/>
          <w:szCs w:val="24"/>
        </w:rPr>
        <w:t>Fifth Cut</w:t>
      </w:r>
      <w:r w:rsidRPr="001417C3">
        <w:rPr>
          <w:sz w:val="24"/>
          <w:szCs w:val="24"/>
        </w:rPr>
        <w:tab/>
      </w:r>
      <w:r w:rsidRPr="001417C3">
        <w:rPr>
          <w:sz w:val="24"/>
          <w:szCs w:val="24"/>
        </w:rPr>
        <w:tab/>
        <w:t>12.42594%</w:t>
      </w:r>
      <w:r w:rsidRPr="001417C3">
        <w:rPr>
          <w:sz w:val="24"/>
          <w:szCs w:val="24"/>
        </w:rPr>
        <w:tab/>
      </w:r>
      <w:r w:rsidRPr="001417C3">
        <w:rPr>
          <w:sz w:val="24"/>
          <w:szCs w:val="24"/>
        </w:rPr>
        <w:tab/>
        <w:t>$11,309,767</w:t>
      </w:r>
    </w:p>
    <w:p w14:paraId="29055F68" w14:textId="77777777" w:rsidR="00192B3A" w:rsidRDefault="00192B3A" w:rsidP="00AD6790">
      <w:pPr>
        <w:rPr>
          <w:sz w:val="24"/>
          <w:szCs w:val="24"/>
        </w:rPr>
      </w:pPr>
    </w:p>
    <w:p w14:paraId="4E29F385" w14:textId="5FE03084" w:rsidR="00192B3A" w:rsidRPr="00AD6790" w:rsidRDefault="00192B3A" w:rsidP="00AD6790">
      <w:pPr>
        <w:pStyle w:val="ListParagraph"/>
        <w:numPr>
          <w:ilvl w:val="0"/>
          <w:numId w:val="54"/>
        </w:numPr>
        <w:rPr>
          <w:b/>
          <w:sz w:val="24"/>
          <w:szCs w:val="24"/>
        </w:rPr>
      </w:pPr>
      <w:r w:rsidRPr="00AD6790">
        <w:rPr>
          <w:b/>
          <w:sz w:val="24"/>
          <w:szCs w:val="24"/>
        </w:rPr>
        <w:t>July 1, 201</w:t>
      </w:r>
      <w:r w:rsidR="00B839BB" w:rsidRPr="00AD6790">
        <w:rPr>
          <w:b/>
          <w:sz w:val="24"/>
          <w:szCs w:val="24"/>
        </w:rPr>
        <w:t>4</w:t>
      </w:r>
    </w:p>
    <w:p w14:paraId="4A908F48" w14:textId="69FA92B9" w:rsidR="00192B3A" w:rsidRDefault="00192B3A" w:rsidP="00AD6790">
      <w:pPr>
        <w:pStyle w:val="ListParagraph"/>
        <w:rPr>
          <w:sz w:val="24"/>
          <w:szCs w:val="24"/>
        </w:rPr>
      </w:pPr>
      <w:r>
        <w:rPr>
          <w:sz w:val="24"/>
          <w:szCs w:val="24"/>
        </w:rPr>
        <w:t>First Cut</w:t>
      </w:r>
      <w:r>
        <w:rPr>
          <w:sz w:val="24"/>
          <w:szCs w:val="24"/>
        </w:rPr>
        <w:tab/>
      </w:r>
      <w:r>
        <w:rPr>
          <w:sz w:val="24"/>
          <w:szCs w:val="24"/>
        </w:rPr>
        <w:tab/>
        <w:t>5.348313%</w:t>
      </w:r>
      <w:r>
        <w:rPr>
          <w:sz w:val="24"/>
          <w:szCs w:val="24"/>
        </w:rPr>
        <w:tab/>
      </w:r>
      <w:r>
        <w:rPr>
          <w:sz w:val="24"/>
          <w:szCs w:val="24"/>
        </w:rPr>
        <w:tab/>
        <w:t>$3,490,065</w:t>
      </w:r>
    </w:p>
    <w:p w14:paraId="26D58FCE" w14:textId="21DF531E" w:rsidR="00192B3A" w:rsidRDefault="00192B3A" w:rsidP="00AD6790">
      <w:pPr>
        <w:pStyle w:val="ListParagraph"/>
        <w:rPr>
          <w:sz w:val="24"/>
          <w:szCs w:val="24"/>
        </w:rPr>
      </w:pPr>
      <w:r>
        <w:rPr>
          <w:sz w:val="24"/>
          <w:szCs w:val="24"/>
        </w:rPr>
        <w:t>Second Cut</w:t>
      </w:r>
      <w:r>
        <w:rPr>
          <w:sz w:val="24"/>
          <w:szCs w:val="24"/>
        </w:rPr>
        <w:tab/>
      </w:r>
      <w:r>
        <w:rPr>
          <w:sz w:val="24"/>
          <w:szCs w:val="24"/>
        </w:rPr>
        <w:tab/>
        <w:t>5.774361%</w:t>
      </w:r>
      <w:r>
        <w:rPr>
          <w:sz w:val="24"/>
          <w:szCs w:val="24"/>
        </w:rPr>
        <w:tab/>
      </w:r>
      <w:r>
        <w:rPr>
          <w:sz w:val="24"/>
          <w:szCs w:val="24"/>
        </w:rPr>
        <w:tab/>
        <w:t>$3,566,556</w:t>
      </w:r>
    </w:p>
    <w:p w14:paraId="4CDBA896" w14:textId="65F4EC0F" w:rsidR="00192B3A" w:rsidRDefault="00192B3A" w:rsidP="00AD6790">
      <w:pPr>
        <w:pStyle w:val="ListParagraph"/>
        <w:rPr>
          <w:sz w:val="24"/>
          <w:szCs w:val="24"/>
        </w:rPr>
      </w:pPr>
      <w:r>
        <w:rPr>
          <w:sz w:val="24"/>
          <w:szCs w:val="24"/>
        </w:rPr>
        <w:t>Third Cut</w:t>
      </w:r>
      <w:r>
        <w:rPr>
          <w:sz w:val="24"/>
          <w:szCs w:val="24"/>
        </w:rPr>
        <w:tab/>
      </w:r>
      <w:r>
        <w:rPr>
          <w:sz w:val="24"/>
          <w:szCs w:val="24"/>
        </w:rPr>
        <w:tab/>
        <w:t>.127385%</w:t>
      </w:r>
      <w:r>
        <w:rPr>
          <w:sz w:val="24"/>
          <w:szCs w:val="24"/>
        </w:rPr>
        <w:tab/>
      </w:r>
      <w:r>
        <w:rPr>
          <w:sz w:val="24"/>
          <w:szCs w:val="24"/>
        </w:rPr>
        <w:tab/>
        <w:t>$41,137</w:t>
      </w:r>
    </w:p>
    <w:p w14:paraId="0F846A76" w14:textId="23AD68B5" w:rsidR="00192B3A" w:rsidRDefault="00192B3A" w:rsidP="00AD6790">
      <w:pPr>
        <w:pStyle w:val="ListParagraph"/>
        <w:rPr>
          <w:sz w:val="24"/>
          <w:szCs w:val="24"/>
        </w:rPr>
      </w:pPr>
      <w:r>
        <w:rPr>
          <w:sz w:val="24"/>
          <w:szCs w:val="24"/>
        </w:rPr>
        <w:t>Fourth Cut</w:t>
      </w:r>
      <w:r>
        <w:rPr>
          <w:sz w:val="24"/>
          <w:szCs w:val="24"/>
        </w:rPr>
        <w:tab/>
      </w:r>
      <w:r>
        <w:rPr>
          <w:sz w:val="24"/>
          <w:szCs w:val="24"/>
        </w:rPr>
        <w:tab/>
        <w:t>30.663694%</w:t>
      </w:r>
      <w:r>
        <w:rPr>
          <w:sz w:val="24"/>
          <w:szCs w:val="24"/>
        </w:rPr>
        <w:tab/>
      </w:r>
      <w:r>
        <w:rPr>
          <w:sz w:val="24"/>
          <w:szCs w:val="24"/>
        </w:rPr>
        <w:tab/>
        <w:t>$17,823,174</w:t>
      </w:r>
    </w:p>
    <w:p w14:paraId="0010E853" w14:textId="4E96B634" w:rsidR="00192B3A" w:rsidRPr="00AD6790" w:rsidRDefault="00192B3A" w:rsidP="00AD6790">
      <w:pPr>
        <w:pStyle w:val="ListParagraph"/>
        <w:rPr>
          <w:sz w:val="24"/>
          <w:szCs w:val="24"/>
        </w:rPr>
      </w:pPr>
      <w:r>
        <w:rPr>
          <w:sz w:val="24"/>
          <w:szCs w:val="24"/>
        </w:rPr>
        <w:t>Fifth Cut</w:t>
      </w:r>
      <w:r>
        <w:rPr>
          <w:sz w:val="24"/>
          <w:szCs w:val="24"/>
        </w:rPr>
        <w:tab/>
      </w:r>
      <w:r>
        <w:rPr>
          <w:sz w:val="24"/>
          <w:szCs w:val="24"/>
        </w:rPr>
        <w:tab/>
        <w:t>14.105514%</w:t>
      </w:r>
      <w:r>
        <w:rPr>
          <w:sz w:val="24"/>
          <w:szCs w:val="24"/>
        </w:rPr>
        <w:tab/>
      </w:r>
      <w:r>
        <w:rPr>
          <w:sz w:val="24"/>
          <w:szCs w:val="24"/>
        </w:rPr>
        <w:tab/>
        <w:t>$5,684,735</w:t>
      </w:r>
    </w:p>
    <w:p w14:paraId="634F3949" w14:textId="77777777" w:rsidR="00C8768B" w:rsidRPr="001417C3" w:rsidRDefault="00C8768B" w:rsidP="00725DBB">
      <w:pPr>
        <w:ind w:left="720"/>
        <w:rPr>
          <w:sz w:val="24"/>
          <w:szCs w:val="24"/>
        </w:rPr>
      </w:pPr>
    </w:p>
    <w:p w14:paraId="634F394A" w14:textId="77777777" w:rsidR="004223CB" w:rsidRDefault="004223CB" w:rsidP="00026535">
      <w:pPr>
        <w:pStyle w:val="ListParagraph"/>
        <w:rPr>
          <w:sz w:val="24"/>
          <w:szCs w:val="24"/>
        </w:rPr>
      </w:pPr>
    </w:p>
    <w:p w14:paraId="634F394B" w14:textId="77777777" w:rsidR="00E7631A" w:rsidRDefault="00E7631A">
      <w:pPr>
        <w:pStyle w:val="ListParagraph"/>
        <w:ind w:left="360"/>
        <w:rPr>
          <w:sz w:val="24"/>
          <w:szCs w:val="24"/>
        </w:rPr>
      </w:pPr>
    </w:p>
    <w:p w14:paraId="634F394C" w14:textId="77777777" w:rsidR="00E7631A" w:rsidRDefault="00E7631A">
      <w:pPr>
        <w:pStyle w:val="ListParagraph"/>
        <w:ind w:left="360"/>
        <w:rPr>
          <w:sz w:val="24"/>
          <w:szCs w:val="24"/>
        </w:rPr>
      </w:pPr>
    </w:p>
    <w:p w14:paraId="634F394D" w14:textId="77777777" w:rsidR="00D20D41" w:rsidRPr="00D14072" w:rsidRDefault="00D20D41" w:rsidP="00D20D41">
      <w:pPr>
        <w:rPr>
          <w:sz w:val="24"/>
          <w:szCs w:val="24"/>
        </w:rPr>
      </w:pPr>
    </w:p>
    <w:p w14:paraId="634F394E" w14:textId="77777777" w:rsidR="00D20D41" w:rsidRPr="00A51FE1" w:rsidRDefault="00D20D41" w:rsidP="009A1B75">
      <w:pPr>
        <w:spacing w:line="480" w:lineRule="auto"/>
        <w:rPr>
          <w:rFonts w:ascii="Times New Roman" w:hAnsi="Times New Roman"/>
        </w:rPr>
      </w:pPr>
    </w:p>
    <w:sectPr w:rsidR="00D20D41" w:rsidRPr="00A51FE1" w:rsidSect="00E2491B">
      <w:headerReference w:type="default" r:id="rId13"/>
      <w:footerReference w:type="even" r:id="rId14"/>
      <w:footerReference w:type="default" r:id="rId15"/>
      <w:headerReference w:type="first" r:id="rId16"/>
      <w:footerReference w:type="first" r:id="rId17"/>
      <w:footnotePr>
        <w:numRestart w:val="eachSect"/>
      </w:footnotePr>
      <w:pgSz w:w="12240" w:h="15840"/>
      <w:pgMar w:top="1440" w:right="1440" w:bottom="1440" w:left="1440" w:header="0" w:footer="67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F3951" w14:textId="77777777" w:rsidR="00B11DCF" w:rsidRDefault="00B11DCF">
      <w:r>
        <w:separator/>
      </w:r>
    </w:p>
  </w:endnote>
  <w:endnote w:type="continuationSeparator" w:id="0">
    <w:p w14:paraId="634F3952" w14:textId="77777777" w:rsidR="00B11DCF" w:rsidRDefault="00B1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LineDraw">
    <w:altName w:val="Courier New"/>
    <w:charset w:val="02"/>
    <w:family w:val="modern"/>
    <w:pitch w:val="fixed"/>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3956" w14:textId="77777777" w:rsidR="00B11DCF" w:rsidRDefault="00B11DCF" w:rsidP="00E2491B">
    <w:pPr>
      <w:pStyle w:val="Footer"/>
      <w:jc w:val="right"/>
    </w:pPr>
    <w:r>
      <w:t>Amendment t 2008-018</w:t>
    </w:r>
  </w:p>
  <w:p w14:paraId="634F3957" w14:textId="77777777" w:rsidR="00B11DCF" w:rsidRDefault="00B11DCF" w:rsidP="00E2491B">
    <w:pPr>
      <w:pStyle w:val="Footer"/>
      <w:jc w:val="right"/>
    </w:pPr>
    <w:r>
      <w:t xml:space="preserve">                                                                                                                             Effective July 1, 2008</w:t>
    </w:r>
  </w:p>
  <w:p w14:paraId="634F3958" w14:textId="77777777" w:rsidR="00B11DCF" w:rsidRDefault="00B11DCF" w:rsidP="00E2491B">
    <w:pPr>
      <w:pStyle w:val="Footer"/>
      <w:jc w:val="right"/>
    </w:pPr>
    <w:r>
      <w:t xml:space="preserve">                                                                                                                               Supersedes 2004-026                                                                                                                               Approval_________________</w:t>
    </w:r>
  </w:p>
  <w:p w14:paraId="634F3959" w14:textId="77777777" w:rsidR="00B11DCF" w:rsidRDefault="00B11DCF">
    <w:pPr>
      <w:spacing w:line="480" w:lineRule="exact"/>
      <w:ind w:left="-1440" w:right="-1440"/>
      <w:jc w:val="center"/>
      <w:rPr>
        <w:rFonts w:ascii="MS LineDraw" w:hAnsi="MS LineDraw"/>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395A" w14:textId="77777777" w:rsidR="00B11DCF" w:rsidRDefault="00B11DCF" w:rsidP="00964525">
    <w:pPr>
      <w:pStyle w:val="Footer"/>
      <w:jc w:val="center"/>
    </w:pPr>
    <w:r>
      <w:tab/>
    </w:r>
    <w:r>
      <w:fldChar w:fldCharType="begin"/>
    </w:r>
    <w:r>
      <w:instrText xml:space="preserve"> PAGE   \* MERGEFORMAT </w:instrText>
    </w:r>
    <w:r>
      <w:fldChar w:fldCharType="separate"/>
    </w:r>
    <w:r w:rsidR="00AD6790">
      <w:rPr>
        <w:noProof/>
      </w:rPr>
      <w:t>16</w:t>
    </w:r>
    <w:r>
      <w:rPr>
        <w:noProof/>
      </w:rPr>
      <w:fldChar w:fldCharType="end"/>
    </w:r>
    <w:r>
      <w:tab/>
    </w:r>
  </w:p>
  <w:p w14:paraId="634F395B" w14:textId="1115BC30" w:rsidR="00B11DCF" w:rsidRDefault="00B11DCF" w:rsidP="00404460">
    <w:pPr>
      <w:pStyle w:val="Footer"/>
      <w:jc w:val="right"/>
    </w:pPr>
    <w:r>
      <w:tab/>
    </w:r>
    <w:r>
      <w:tab/>
    </w:r>
    <w:r w:rsidR="00404460">
      <w:t xml:space="preserve">                             </w:t>
    </w:r>
    <w:r>
      <w:t>Amendment 201</w:t>
    </w:r>
    <w:r w:rsidR="003C6FB9">
      <w:t>4</w:t>
    </w:r>
    <w:r w:rsidR="009F3D0A">
      <w:t>-0</w:t>
    </w:r>
    <w:r w:rsidR="00035DFA">
      <w:t>10</w:t>
    </w:r>
    <w:r>
      <w:tab/>
      <w:t>Effective July 1, 201</w:t>
    </w:r>
    <w:r w:rsidR="003C6FB9">
      <w:t>4</w:t>
    </w:r>
  </w:p>
  <w:p w14:paraId="634F395C" w14:textId="77777777" w:rsidR="00B11DCF" w:rsidRDefault="00B11DCF" w:rsidP="00404460">
    <w:pPr>
      <w:pStyle w:val="Footer"/>
      <w:jc w:val="right"/>
    </w:pPr>
    <w:r>
      <w:t>Supersedes 201</w:t>
    </w:r>
    <w:r w:rsidR="003C6FB9">
      <w:t>3-012</w:t>
    </w:r>
    <w:r>
      <w:t xml:space="preserve">                                                                                                                             Approval_________</w:t>
    </w:r>
  </w:p>
  <w:p w14:paraId="634F395D" w14:textId="77777777" w:rsidR="00B11DCF" w:rsidRDefault="00B11DCF" w:rsidP="00404460">
    <w:pPr>
      <w:spacing w:line="480" w:lineRule="exact"/>
      <w:ind w:left="-1440"/>
      <w:jc w:val="center"/>
      <w:rPr>
        <w:rFonts w:ascii="MS LineDraw" w:hAnsi="MS LineDraw"/>
        <w:sz w:val="24"/>
      </w:rPr>
    </w:pPr>
  </w:p>
  <w:p w14:paraId="634F395E" w14:textId="77777777" w:rsidR="00B11DCF" w:rsidRDefault="00B11DCF">
    <w:pPr>
      <w:pStyle w:val="Footer"/>
      <w:jc w:val="center"/>
    </w:pPr>
  </w:p>
  <w:p w14:paraId="634F395F" w14:textId="77777777" w:rsidR="00B11DCF" w:rsidRPr="00E2491B" w:rsidRDefault="00B11DCF" w:rsidP="00E249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3964" w14:textId="77777777" w:rsidR="00B11DCF" w:rsidRDefault="00B11DCF">
    <w:pPr>
      <w:pStyle w:val="Footer"/>
    </w:pPr>
    <w:r>
      <w:fldChar w:fldCharType="begin"/>
    </w:r>
    <w:r>
      <w:instrText xml:space="preserve"> PAGE   \* MERGEFORMAT </w:instrText>
    </w:r>
    <w:r>
      <w:fldChar w:fldCharType="separate"/>
    </w:r>
    <w:r>
      <w:rPr>
        <w:noProof/>
      </w:rPr>
      <w:t>1</w:t>
    </w:r>
    <w:r>
      <w:rPr>
        <w:noProof/>
      </w:rPr>
      <w:fldChar w:fldCharType="end"/>
    </w:r>
  </w:p>
  <w:p w14:paraId="634F3965" w14:textId="77777777" w:rsidR="00B11DCF" w:rsidRDefault="00B11DCF" w:rsidP="00E2491B">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4F394F" w14:textId="77777777" w:rsidR="00B11DCF" w:rsidRDefault="00B11DCF">
      <w:r>
        <w:separator/>
      </w:r>
    </w:p>
  </w:footnote>
  <w:footnote w:type="continuationSeparator" w:id="0">
    <w:p w14:paraId="634F3950" w14:textId="77777777" w:rsidR="00B11DCF" w:rsidRDefault="00B11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3953" w14:textId="77777777" w:rsidR="00B11DCF" w:rsidRDefault="00B11DCF" w:rsidP="000A6B70">
    <w:pPr>
      <w:pStyle w:val="Header"/>
      <w:jc w:val="right"/>
    </w:pPr>
  </w:p>
  <w:p w14:paraId="634F3954" w14:textId="77777777" w:rsidR="00B11DCF" w:rsidRDefault="00B11DCF" w:rsidP="000A6B70">
    <w:pPr>
      <w:pStyle w:val="Header"/>
      <w:jc w:val="right"/>
    </w:pPr>
    <w:r>
      <w:t>Attachment 4.19-B</w:t>
    </w:r>
  </w:p>
  <w:p w14:paraId="634F3955" w14:textId="77777777" w:rsidR="00B11DCF" w:rsidRDefault="00B11DCF" w:rsidP="000A6B70">
    <w:pPr>
      <w:pStyle w:val="Header"/>
      <w:jc w:val="right"/>
    </w:pPr>
    <w:r>
      <w:t>Supplement 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3960" w14:textId="77777777" w:rsidR="00B11DCF" w:rsidRDefault="00B11DCF" w:rsidP="00966285">
    <w:pPr>
      <w:pStyle w:val="Header"/>
      <w:rPr>
        <w:sz w:val="24"/>
        <w:szCs w:val="24"/>
      </w:rPr>
    </w:pPr>
    <w:r>
      <w:rPr>
        <w:sz w:val="24"/>
        <w:szCs w:val="24"/>
      </w:rPr>
      <w:t xml:space="preserve">                                                                                                               </w:t>
    </w:r>
  </w:p>
  <w:p w14:paraId="634F3961" w14:textId="77777777" w:rsidR="00B11DCF" w:rsidRDefault="00B11DCF" w:rsidP="00966285">
    <w:pPr>
      <w:pStyle w:val="Header"/>
      <w:rPr>
        <w:sz w:val="24"/>
        <w:szCs w:val="24"/>
      </w:rPr>
    </w:pPr>
    <w:r>
      <w:rPr>
        <w:sz w:val="24"/>
        <w:szCs w:val="24"/>
      </w:rPr>
      <w:tab/>
    </w:r>
    <w:r>
      <w:rPr>
        <w:sz w:val="24"/>
        <w:szCs w:val="24"/>
      </w:rPr>
      <w:tab/>
      <w:t>Amendment 4.19-B</w:t>
    </w:r>
  </w:p>
  <w:p w14:paraId="634F3962" w14:textId="77777777" w:rsidR="00B11DCF" w:rsidRPr="00CD3861" w:rsidRDefault="00B11DCF" w:rsidP="00966285">
    <w:pPr>
      <w:pStyle w:val="Header"/>
      <w:tabs>
        <w:tab w:val="clear" w:pos="8640"/>
        <w:tab w:val="left" w:pos="7605"/>
      </w:tabs>
      <w:rPr>
        <w:sz w:val="24"/>
        <w:szCs w:val="24"/>
      </w:rPr>
    </w:pPr>
    <w:r>
      <w:rPr>
        <w:sz w:val="24"/>
        <w:szCs w:val="24"/>
      </w:rPr>
      <w:t xml:space="preserve">                                                                                                             </w:t>
    </w:r>
    <w:r>
      <w:rPr>
        <w:sz w:val="24"/>
        <w:szCs w:val="24"/>
      </w:rPr>
      <w:tab/>
      <w:t xml:space="preserve">  Part I</w:t>
    </w:r>
    <w:r>
      <w:rPr>
        <w:sz w:val="24"/>
        <w:szCs w:val="24"/>
      </w:rPr>
      <w:tab/>
    </w:r>
  </w:p>
  <w:p w14:paraId="634F3963" w14:textId="77777777" w:rsidR="00B11DCF" w:rsidRDefault="00B11D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67D4C"/>
    <w:multiLevelType w:val="hybridMultilevel"/>
    <w:tmpl w:val="0430FD90"/>
    <w:lvl w:ilvl="0" w:tplc="4858DED8">
      <w:start w:val="3"/>
      <w:numFmt w:val="decimal"/>
      <w:lvlText w:val="%1."/>
      <w:lvlJc w:val="left"/>
      <w:pPr>
        <w:ind w:left="360" w:hanging="360"/>
      </w:pPr>
      <w:rPr>
        <w:rFonts w:hint="default"/>
        <w:b w:val="0"/>
        <w:sz w:val="24"/>
      </w:rPr>
    </w:lvl>
    <w:lvl w:ilvl="1" w:tplc="04090019">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
    <w:nsid w:val="06D25876"/>
    <w:multiLevelType w:val="hybridMultilevel"/>
    <w:tmpl w:val="7924BAEE"/>
    <w:lvl w:ilvl="0" w:tplc="9FA8A1F4">
      <w:start w:val="14"/>
      <w:numFmt w:val="upperLetter"/>
      <w:lvlText w:val="%1."/>
      <w:lvlJc w:val="left"/>
      <w:pPr>
        <w:ind w:left="1080" w:hanging="360"/>
      </w:pPr>
      <w:rPr>
        <w:rFonts w:hint="default"/>
        <w:b w:val="0"/>
        <w:i w:val="0"/>
        <w:sz w:val="20"/>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D54C89"/>
    <w:multiLevelType w:val="hybridMultilevel"/>
    <w:tmpl w:val="B04A7E18"/>
    <w:lvl w:ilvl="0" w:tplc="5456DC2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F4CC7"/>
    <w:multiLevelType w:val="hybridMultilevel"/>
    <w:tmpl w:val="E0F0F6F8"/>
    <w:lvl w:ilvl="0" w:tplc="3E4E84C6">
      <w:start w:val="9"/>
      <w:numFmt w:val="decimal"/>
      <w:lvlText w:val="%1."/>
      <w:lvlJc w:val="left"/>
      <w:pPr>
        <w:ind w:left="2250" w:hanging="360"/>
      </w:pPr>
      <w:rPr>
        <w:rFonts w:hint="default"/>
        <w:b w:val="0"/>
      </w:rPr>
    </w:lvl>
    <w:lvl w:ilvl="1" w:tplc="7BB09C60">
      <w:start w:val="9"/>
      <w:numFmt w:val="decimal"/>
      <w:lvlText w:val="%2."/>
      <w:lvlJc w:val="lef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D91B6C"/>
    <w:multiLevelType w:val="hybridMultilevel"/>
    <w:tmpl w:val="0114CBAE"/>
    <w:lvl w:ilvl="0" w:tplc="90C8DC80">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5">
    <w:nsid w:val="0F4F0280"/>
    <w:multiLevelType w:val="hybridMultilevel"/>
    <w:tmpl w:val="7C544268"/>
    <w:lvl w:ilvl="0" w:tplc="20D4BE74">
      <w:start w:val="1"/>
      <w:numFmt w:val="upperLetter"/>
      <w:lvlText w:val="%1."/>
      <w:lvlJc w:val="left"/>
      <w:pPr>
        <w:ind w:left="1080" w:hanging="360"/>
      </w:pPr>
      <w:rPr>
        <w:rFonts w:hint="default"/>
        <w:b w:val="0"/>
        <w:i w:val="0"/>
        <w:sz w:val="2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nsid w:val="0F7A5B4C"/>
    <w:multiLevelType w:val="hybridMultilevel"/>
    <w:tmpl w:val="7DAA72A6"/>
    <w:lvl w:ilvl="0" w:tplc="1A6A948C">
      <w:start w:val="7"/>
      <w:numFmt w:val="upperLetter"/>
      <w:lvlText w:val="%1."/>
      <w:lvlJc w:val="left"/>
      <w:pPr>
        <w:ind w:left="28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F986025"/>
    <w:multiLevelType w:val="hybridMultilevel"/>
    <w:tmpl w:val="B722265A"/>
    <w:lvl w:ilvl="0" w:tplc="1B3063D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0FD346BC"/>
    <w:multiLevelType w:val="hybridMultilevel"/>
    <w:tmpl w:val="B5CE2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632883"/>
    <w:multiLevelType w:val="hybridMultilevel"/>
    <w:tmpl w:val="AA46C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D07C11"/>
    <w:multiLevelType w:val="hybridMultilevel"/>
    <w:tmpl w:val="DB248E98"/>
    <w:lvl w:ilvl="0" w:tplc="2B1AE1DC">
      <w:start w:val="11"/>
      <w:numFmt w:val="upperLetter"/>
      <w:lvlText w:val="%1."/>
      <w:lvlJc w:val="left"/>
      <w:pPr>
        <w:ind w:left="1440" w:hanging="360"/>
      </w:pPr>
      <w:rPr>
        <w:rFonts w:hint="default"/>
      </w:rPr>
    </w:lvl>
    <w:lvl w:ilvl="1" w:tplc="5E0C5062">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AA429A1"/>
    <w:multiLevelType w:val="hybridMultilevel"/>
    <w:tmpl w:val="68504AB8"/>
    <w:lvl w:ilvl="0" w:tplc="0BD080E4">
      <w:start w:val="2"/>
      <w:numFmt w:val="upperLetter"/>
      <w:lvlText w:val="%1."/>
      <w:lvlJc w:val="left"/>
      <w:pPr>
        <w:ind w:left="216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937A29"/>
    <w:multiLevelType w:val="hybridMultilevel"/>
    <w:tmpl w:val="A830BDA4"/>
    <w:lvl w:ilvl="0" w:tplc="BD0865A0">
      <w:start w:val="8"/>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
    <w:nsid w:val="1D806875"/>
    <w:multiLevelType w:val="hybridMultilevel"/>
    <w:tmpl w:val="59D8395E"/>
    <w:lvl w:ilvl="0" w:tplc="1A6A948C">
      <w:start w:val="7"/>
      <w:numFmt w:val="upp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1A4B0A"/>
    <w:multiLevelType w:val="singleLevel"/>
    <w:tmpl w:val="00760956"/>
    <w:lvl w:ilvl="0">
      <w:start w:val="1"/>
      <w:numFmt w:val="decimal"/>
      <w:lvlText w:val="%1."/>
      <w:legacy w:legacy="1" w:legacySpace="120" w:legacyIndent="360"/>
      <w:lvlJc w:val="left"/>
      <w:pPr>
        <w:ind w:left="720" w:hanging="360"/>
      </w:pPr>
    </w:lvl>
  </w:abstractNum>
  <w:abstractNum w:abstractNumId="15">
    <w:nsid w:val="250E4DF9"/>
    <w:multiLevelType w:val="hybridMultilevel"/>
    <w:tmpl w:val="0A9A058C"/>
    <w:lvl w:ilvl="0" w:tplc="367E1120">
      <w:start w:val="13"/>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CF14FF"/>
    <w:multiLevelType w:val="hybridMultilevel"/>
    <w:tmpl w:val="C6762C4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711646B"/>
    <w:multiLevelType w:val="hybridMultilevel"/>
    <w:tmpl w:val="06F668A0"/>
    <w:lvl w:ilvl="0" w:tplc="BF50FA76">
      <w:start w:val="1"/>
      <w:numFmt w:val="decimal"/>
      <w:lvlText w:val="%1."/>
      <w:lvlJc w:val="left"/>
      <w:pPr>
        <w:tabs>
          <w:tab w:val="num" w:pos="2160"/>
        </w:tabs>
        <w:ind w:left="2232" w:hanging="432"/>
      </w:pPr>
      <w:rPr>
        <w:rFonts w:ascii="Times New Roman" w:hAnsi="Times New Roman" w:hint="default"/>
        <w:b w:val="0"/>
        <w:i w:val="0"/>
        <w:sz w:val="20"/>
      </w:rPr>
    </w:lvl>
    <w:lvl w:ilvl="1" w:tplc="5F1663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C63AAB"/>
    <w:multiLevelType w:val="hybridMultilevel"/>
    <w:tmpl w:val="6C00A2EC"/>
    <w:lvl w:ilvl="0" w:tplc="7360B2AE">
      <w:start w:val="1"/>
      <w:numFmt w:val="bullet"/>
      <w:lvlText w:val="-"/>
      <w:lvlJc w:val="left"/>
      <w:pPr>
        <w:tabs>
          <w:tab w:val="num" w:pos="2085"/>
        </w:tabs>
        <w:ind w:left="2085" w:hanging="360"/>
      </w:pPr>
      <w:rPr>
        <w:rFonts w:ascii="Times New Roman" w:eastAsia="Times New Roman" w:hAnsi="Times New Roman" w:cs="Times New Roman" w:hint="default"/>
      </w:rPr>
    </w:lvl>
    <w:lvl w:ilvl="1" w:tplc="04090003" w:tentative="1">
      <w:start w:val="1"/>
      <w:numFmt w:val="bullet"/>
      <w:lvlText w:val="o"/>
      <w:lvlJc w:val="left"/>
      <w:pPr>
        <w:tabs>
          <w:tab w:val="num" w:pos="2805"/>
        </w:tabs>
        <w:ind w:left="2805" w:hanging="360"/>
      </w:pPr>
      <w:rPr>
        <w:rFonts w:ascii="Courier New" w:hAnsi="Courier New" w:hint="default"/>
      </w:rPr>
    </w:lvl>
    <w:lvl w:ilvl="2" w:tplc="04090005" w:tentative="1">
      <w:start w:val="1"/>
      <w:numFmt w:val="bullet"/>
      <w:lvlText w:val=""/>
      <w:lvlJc w:val="left"/>
      <w:pPr>
        <w:tabs>
          <w:tab w:val="num" w:pos="3525"/>
        </w:tabs>
        <w:ind w:left="3525" w:hanging="360"/>
      </w:pPr>
      <w:rPr>
        <w:rFonts w:ascii="Wingdings" w:hAnsi="Wingdings" w:hint="default"/>
      </w:rPr>
    </w:lvl>
    <w:lvl w:ilvl="3" w:tplc="04090001" w:tentative="1">
      <w:start w:val="1"/>
      <w:numFmt w:val="bullet"/>
      <w:lvlText w:val=""/>
      <w:lvlJc w:val="left"/>
      <w:pPr>
        <w:tabs>
          <w:tab w:val="num" w:pos="4245"/>
        </w:tabs>
        <w:ind w:left="4245" w:hanging="360"/>
      </w:pPr>
      <w:rPr>
        <w:rFonts w:ascii="Symbol" w:hAnsi="Symbol" w:hint="default"/>
      </w:rPr>
    </w:lvl>
    <w:lvl w:ilvl="4" w:tplc="04090003" w:tentative="1">
      <w:start w:val="1"/>
      <w:numFmt w:val="bullet"/>
      <w:lvlText w:val="o"/>
      <w:lvlJc w:val="left"/>
      <w:pPr>
        <w:tabs>
          <w:tab w:val="num" w:pos="4965"/>
        </w:tabs>
        <w:ind w:left="4965" w:hanging="360"/>
      </w:pPr>
      <w:rPr>
        <w:rFonts w:ascii="Courier New" w:hAnsi="Courier New" w:hint="default"/>
      </w:rPr>
    </w:lvl>
    <w:lvl w:ilvl="5" w:tplc="04090005" w:tentative="1">
      <w:start w:val="1"/>
      <w:numFmt w:val="bullet"/>
      <w:lvlText w:val=""/>
      <w:lvlJc w:val="left"/>
      <w:pPr>
        <w:tabs>
          <w:tab w:val="num" w:pos="5685"/>
        </w:tabs>
        <w:ind w:left="5685" w:hanging="360"/>
      </w:pPr>
      <w:rPr>
        <w:rFonts w:ascii="Wingdings" w:hAnsi="Wingdings" w:hint="default"/>
      </w:rPr>
    </w:lvl>
    <w:lvl w:ilvl="6" w:tplc="04090001" w:tentative="1">
      <w:start w:val="1"/>
      <w:numFmt w:val="bullet"/>
      <w:lvlText w:val=""/>
      <w:lvlJc w:val="left"/>
      <w:pPr>
        <w:tabs>
          <w:tab w:val="num" w:pos="6405"/>
        </w:tabs>
        <w:ind w:left="6405" w:hanging="360"/>
      </w:pPr>
      <w:rPr>
        <w:rFonts w:ascii="Symbol" w:hAnsi="Symbol" w:hint="default"/>
      </w:rPr>
    </w:lvl>
    <w:lvl w:ilvl="7" w:tplc="04090003" w:tentative="1">
      <w:start w:val="1"/>
      <w:numFmt w:val="bullet"/>
      <w:lvlText w:val="o"/>
      <w:lvlJc w:val="left"/>
      <w:pPr>
        <w:tabs>
          <w:tab w:val="num" w:pos="7125"/>
        </w:tabs>
        <w:ind w:left="7125" w:hanging="360"/>
      </w:pPr>
      <w:rPr>
        <w:rFonts w:ascii="Courier New" w:hAnsi="Courier New" w:hint="default"/>
      </w:rPr>
    </w:lvl>
    <w:lvl w:ilvl="8" w:tplc="04090005" w:tentative="1">
      <w:start w:val="1"/>
      <w:numFmt w:val="bullet"/>
      <w:lvlText w:val=""/>
      <w:lvlJc w:val="left"/>
      <w:pPr>
        <w:tabs>
          <w:tab w:val="num" w:pos="7845"/>
        </w:tabs>
        <w:ind w:left="7845" w:hanging="360"/>
      </w:pPr>
      <w:rPr>
        <w:rFonts w:ascii="Wingdings" w:hAnsi="Wingdings" w:hint="default"/>
      </w:rPr>
    </w:lvl>
  </w:abstractNum>
  <w:abstractNum w:abstractNumId="19">
    <w:nsid w:val="2B4C3BC5"/>
    <w:multiLevelType w:val="hybridMultilevel"/>
    <w:tmpl w:val="8BCED7A8"/>
    <w:lvl w:ilvl="0" w:tplc="0BE6EE0E">
      <w:start w:val="3"/>
      <w:numFmt w:val="upperLetter"/>
      <w:lvlText w:val="%1."/>
      <w:lvlJc w:val="left"/>
      <w:pPr>
        <w:ind w:left="216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D24687"/>
    <w:multiLevelType w:val="hybridMultilevel"/>
    <w:tmpl w:val="15B2B604"/>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F3951E5"/>
    <w:multiLevelType w:val="hybridMultilevel"/>
    <w:tmpl w:val="FB688DB6"/>
    <w:lvl w:ilvl="0" w:tplc="710A1514">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21512C9"/>
    <w:multiLevelType w:val="hybridMultilevel"/>
    <w:tmpl w:val="C908B980"/>
    <w:lvl w:ilvl="0" w:tplc="EA4ACC76">
      <w:start w:val="4"/>
      <w:numFmt w:val="decimal"/>
      <w:lvlText w:val="%1."/>
      <w:lvlJc w:val="left"/>
      <w:pPr>
        <w:ind w:left="2160" w:hanging="360"/>
      </w:pPr>
      <w:rPr>
        <w:rFonts w:hint="default"/>
        <w:b w:val="0"/>
        <w:i w:val="0"/>
        <w:sz w:val="2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nsid w:val="321621AA"/>
    <w:multiLevelType w:val="hybridMultilevel"/>
    <w:tmpl w:val="5094913E"/>
    <w:lvl w:ilvl="0" w:tplc="945AA6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2C85E88"/>
    <w:multiLevelType w:val="hybridMultilevel"/>
    <w:tmpl w:val="AF62E372"/>
    <w:lvl w:ilvl="0" w:tplc="04090019">
      <w:start w:val="1"/>
      <w:numFmt w:val="lowerLetter"/>
      <w:lvlText w:val="%1."/>
      <w:lvlJc w:val="left"/>
      <w:pPr>
        <w:ind w:left="2592" w:hanging="360"/>
      </w:pPr>
    </w:lvl>
    <w:lvl w:ilvl="1" w:tplc="04090019">
      <w:start w:val="1"/>
      <w:numFmt w:val="lowerLetter"/>
      <w:lvlText w:val="%2."/>
      <w:lvlJc w:val="left"/>
      <w:pPr>
        <w:ind w:left="3312" w:hanging="360"/>
      </w:pPr>
    </w:lvl>
    <w:lvl w:ilvl="2" w:tplc="0409001B" w:tentative="1">
      <w:start w:val="1"/>
      <w:numFmt w:val="lowerRoman"/>
      <w:lvlText w:val="%3."/>
      <w:lvlJc w:val="right"/>
      <w:pPr>
        <w:ind w:left="4032" w:hanging="180"/>
      </w:pPr>
    </w:lvl>
    <w:lvl w:ilvl="3" w:tplc="0409000F" w:tentative="1">
      <w:start w:val="1"/>
      <w:numFmt w:val="decimal"/>
      <w:lvlText w:val="%4."/>
      <w:lvlJc w:val="left"/>
      <w:pPr>
        <w:ind w:left="4752" w:hanging="360"/>
      </w:pPr>
    </w:lvl>
    <w:lvl w:ilvl="4" w:tplc="04090019" w:tentative="1">
      <w:start w:val="1"/>
      <w:numFmt w:val="lowerLetter"/>
      <w:lvlText w:val="%5."/>
      <w:lvlJc w:val="left"/>
      <w:pPr>
        <w:ind w:left="5472" w:hanging="360"/>
      </w:pPr>
    </w:lvl>
    <w:lvl w:ilvl="5" w:tplc="0409001B" w:tentative="1">
      <w:start w:val="1"/>
      <w:numFmt w:val="lowerRoman"/>
      <w:lvlText w:val="%6."/>
      <w:lvlJc w:val="right"/>
      <w:pPr>
        <w:ind w:left="6192" w:hanging="180"/>
      </w:pPr>
    </w:lvl>
    <w:lvl w:ilvl="6" w:tplc="0409000F" w:tentative="1">
      <w:start w:val="1"/>
      <w:numFmt w:val="decimal"/>
      <w:lvlText w:val="%7."/>
      <w:lvlJc w:val="left"/>
      <w:pPr>
        <w:ind w:left="6912" w:hanging="360"/>
      </w:pPr>
    </w:lvl>
    <w:lvl w:ilvl="7" w:tplc="04090019" w:tentative="1">
      <w:start w:val="1"/>
      <w:numFmt w:val="lowerLetter"/>
      <w:lvlText w:val="%8."/>
      <w:lvlJc w:val="left"/>
      <w:pPr>
        <w:ind w:left="7632" w:hanging="360"/>
      </w:pPr>
    </w:lvl>
    <w:lvl w:ilvl="8" w:tplc="0409001B" w:tentative="1">
      <w:start w:val="1"/>
      <w:numFmt w:val="lowerRoman"/>
      <w:lvlText w:val="%9."/>
      <w:lvlJc w:val="right"/>
      <w:pPr>
        <w:ind w:left="8352" w:hanging="180"/>
      </w:pPr>
    </w:lvl>
  </w:abstractNum>
  <w:abstractNum w:abstractNumId="25">
    <w:nsid w:val="342F208E"/>
    <w:multiLevelType w:val="hybridMultilevel"/>
    <w:tmpl w:val="20EC732E"/>
    <w:lvl w:ilvl="0" w:tplc="2B1AE1DC">
      <w:start w:val="11"/>
      <w:numFmt w:val="upperLetter"/>
      <w:lvlText w:val="%1."/>
      <w:lvlJc w:val="left"/>
      <w:pPr>
        <w:ind w:left="144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43E6DD6"/>
    <w:multiLevelType w:val="hybridMultilevel"/>
    <w:tmpl w:val="3D3453BC"/>
    <w:lvl w:ilvl="0" w:tplc="BC70A0D0">
      <w:start w:val="13"/>
      <w:numFmt w:val="decimal"/>
      <w:lvlText w:val="%1."/>
      <w:lvlJc w:val="left"/>
      <w:pPr>
        <w:ind w:left="21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EF6ECD"/>
    <w:multiLevelType w:val="hybridMultilevel"/>
    <w:tmpl w:val="D9F2DA18"/>
    <w:lvl w:ilvl="0" w:tplc="20D4BE74">
      <w:start w:val="1"/>
      <w:numFmt w:val="upperLetter"/>
      <w:lvlText w:val="%1."/>
      <w:lvlJc w:val="left"/>
      <w:pPr>
        <w:ind w:left="1800" w:hanging="360"/>
      </w:pPr>
      <w:rPr>
        <w:rFonts w:hint="default"/>
        <w:b w:val="0"/>
        <w:i w:val="0"/>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5DC64FC"/>
    <w:multiLevelType w:val="hybridMultilevel"/>
    <w:tmpl w:val="6338EA12"/>
    <w:lvl w:ilvl="0" w:tplc="0890BC4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36E400E3"/>
    <w:multiLevelType w:val="hybridMultilevel"/>
    <w:tmpl w:val="E3BE8DB2"/>
    <w:lvl w:ilvl="0" w:tplc="FFFFFFFF">
      <w:start w:val="1"/>
      <w:numFmt w:val="upp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0">
    <w:nsid w:val="38A147AE"/>
    <w:multiLevelType w:val="hybridMultilevel"/>
    <w:tmpl w:val="735031DA"/>
    <w:lvl w:ilvl="0" w:tplc="D3D416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38BD6235"/>
    <w:multiLevelType w:val="hybridMultilevel"/>
    <w:tmpl w:val="B7003342"/>
    <w:lvl w:ilvl="0" w:tplc="7F8C8332">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39442ED8"/>
    <w:multiLevelType w:val="hybridMultilevel"/>
    <w:tmpl w:val="F7B4702C"/>
    <w:lvl w:ilvl="0" w:tplc="FA3C694C">
      <w:start w:val="8"/>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3C6D56E6"/>
    <w:multiLevelType w:val="hybridMultilevel"/>
    <w:tmpl w:val="F5A8B332"/>
    <w:lvl w:ilvl="0" w:tplc="24866C08">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3DCB54B7"/>
    <w:multiLevelType w:val="hybridMultilevel"/>
    <w:tmpl w:val="8FB6BD3C"/>
    <w:lvl w:ilvl="0" w:tplc="20D4BE74">
      <w:start w:val="1"/>
      <w:numFmt w:val="upperLetter"/>
      <w:lvlText w:val="%1."/>
      <w:lvlJc w:val="left"/>
      <w:pPr>
        <w:ind w:left="2430" w:hanging="360"/>
      </w:pPr>
      <w:rPr>
        <w:rFonts w:hint="default"/>
        <w:b w:val="0"/>
        <w:i w:val="0"/>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5">
    <w:nsid w:val="3EBF6B90"/>
    <w:multiLevelType w:val="hybridMultilevel"/>
    <w:tmpl w:val="71BCD5FA"/>
    <w:lvl w:ilvl="0" w:tplc="6BB6A628">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F46185B"/>
    <w:multiLevelType w:val="hybridMultilevel"/>
    <w:tmpl w:val="5F9A155A"/>
    <w:lvl w:ilvl="0" w:tplc="89F865C2">
      <w:start w:val="1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7">
    <w:nsid w:val="45190A3A"/>
    <w:multiLevelType w:val="hybridMultilevel"/>
    <w:tmpl w:val="BC1C2044"/>
    <w:lvl w:ilvl="0" w:tplc="2710E2BC">
      <w:start w:val="1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C7209F"/>
    <w:multiLevelType w:val="hybridMultilevel"/>
    <w:tmpl w:val="F80810B8"/>
    <w:lvl w:ilvl="0" w:tplc="059C9136">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6BA0E7B"/>
    <w:multiLevelType w:val="hybridMultilevel"/>
    <w:tmpl w:val="B42A4A80"/>
    <w:lvl w:ilvl="0" w:tplc="60702546">
      <w:start w:val="14"/>
      <w:numFmt w:val="decimal"/>
      <w:lvlText w:val="%1."/>
      <w:lvlJc w:val="left"/>
      <w:pPr>
        <w:tabs>
          <w:tab w:val="num" w:pos="1080"/>
        </w:tabs>
        <w:ind w:left="1080" w:hanging="504"/>
      </w:pPr>
      <w:rPr>
        <w:rFonts w:hint="default"/>
        <w:sz w:val="24"/>
        <w:szCs w:val="24"/>
      </w:rPr>
    </w:lvl>
    <w:lvl w:ilvl="1" w:tplc="04090019">
      <w:start w:val="1"/>
      <w:numFmt w:val="lowerLetter"/>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341EC168">
      <w:start w:val="1"/>
      <w:numFmt w:val="lowerLetter"/>
      <w:lvlText w:val="%4."/>
      <w:lvlJc w:val="left"/>
      <w:pPr>
        <w:tabs>
          <w:tab w:val="num" w:pos="2016"/>
        </w:tabs>
        <w:ind w:left="2016" w:hanging="432"/>
      </w:pPr>
      <w:rPr>
        <w:rFonts w:hint="default"/>
        <w:sz w:val="24"/>
        <w:szCs w:val="24"/>
      </w:rPr>
    </w:lvl>
    <w:lvl w:ilvl="4" w:tplc="FB0EDC82">
      <w:start w:val="1"/>
      <w:numFmt w:val="lowerRoman"/>
      <w:lvlText w:val="%5."/>
      <w:lvlJc w:val="left"/>
      <w:pPr>
        <w:tabs>
          <w:tab w:val="num" w:pos="2520"/>
        </w:tabs>
        <w:ind w:left="2520" w:hanging="360"/>
      </w:pPr>
      <w:rPr>
        <w:rFonts w:hint="default"/>
        <w:sz w:val="24"/>
      </w:rPr>
    </w:lvl>
    <w:lvl w:ilvl="5" w:tplc="DDE2C8A0">
      <w:start w:val="1"/>
      <w:numFmt w:val="lowerLetter"/>
      <w:lvlText w:val="%6."/>
      <w:lvlJc w:val="left"/>
      <w:pPr>
        <w:tabs>
          <w:tab w:val="num" w:pos="3636"/>
        </w:tabs>
        <w:ind w:left="3636" w:hanging="576"/>
      </w:pPr>
      <w:rPr>
        <w:rFonts w:hint="default"/>
        <w:sz w:val="24"/>
      </w:r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0">
    <w:nsid w:val="49046F45"/>
    <w:multiLevelType w:val="hybridMultilevel"/>
    <w:tmpl w:val="CEEE272C"/>
    <w:lvl w:ilvl="0" w:tplc="47FAB87C">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A0728F1"/>
    <w:multiLevelType w:val="hybridMultilevel"/>
    <w:tmpl w:val="68A038CA"/>
    <w:lvl w:ilvl="0" w:tplc="20D4BE74">
      <w:start w:val="1"/>
      <w:numFmt w:val="upperLetter"/>
      <w:lvlText w:val="%1."/>
      <w:lvlJc w:val="left"/>
      <w:pPr>
        <w:tabs>
          <w:tab w:val="num" w:pos="1080"/>
        </w:tabs>
        <w:ind w:left="1080" w:hanging="360"/>
      </w:pPr>
      <w:rPr>
        <w:rFonts w:hint="default"/>
        <w:b w:val="0"/>
        <w:i w:val="0"/>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08422C2"/>
    <w:multiLevelType w:val="hybridMultilevel"/>
    <w:tmpl w:val="24845F86"/>
    <w:lvl w:ilvl="0" w:tplc="B546D39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0A222B6"/>
    <w:multiLevelType w:val="hybridMultilevel"/>
    <w:tmpl w:val="ABDA4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6C47053"/>
    <w:multiLevelType w:val="hybridMultilevel"/>
    <w:tmpl w:val="EBF6FB22"/>
    <w:lvl w:ilvl="0" w:tplc="B1187CC2">
      <w:start w:val="3"/>
      <w:numFmt w:val="decimal"/>
      <w:lvlText w:val="%1."/>
      <w:lvlJc w:val="left"/>
      <w:pPr>
        <w:ind w:left="360" w:hanging="360"/>
      </w:pPr>
      <w:rPr>
        <w:rFonts w:hint="default"/>
        <w:sz w:val="3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45">
    <w:nsid w:val="5B1468DC"/>
    <w:multiLevelType w:val="hybridMultilevel"/>
    <w:tmpl w:val="6234C7DE"/>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5CFE3D83"/>
    <w:multiLevelType w:val="hybridMultilevel"/>
    <w:tmpl w:val="FBA45A88"/>
    <w:lvl w:ilvl="0" w:tplc="6BB6A6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E367EDD"/>
    <w:multiLevelType w:val="hybridMultilevel"/>
    <w:tmpl w:val="81484814"/>
    <w:lvl w:ilvl="0" w:tplc="93EA2298">
      <w:start w:val="1"/>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19C7A67"/>
    <w:multiLevelType w:val="hybridMultilevel"/>
    <w:tmpl w:val="A49EAF78"/>
    <w:lvl w:ilvl="0" w:tplc="E4B49236">
      <w:start w:val="11"/>
      <w:numFmt w:val="upperLetter"/>
      <w:lvlText w:val="%1."/>
      <w:lvlJc w:val="left"/>
      <w:pPr>
        <w:tabs>
          <w:tab w:val="num" w:pos="900"/>
        </w:tabs>
        <w:ind w:left="900" w:hanging="18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1A537F1"/>
    <w:multiLevelType w:val="hybridMultilevel"/>
    <w:tmpl w:val="D5326930"/>
    <w:lvl w:ilvl="0" w:tplc="26C25B50">
      <w:start w:val="11"/>
      <w:numFmt w:val="upp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64E3184B"/>
    <w:multiLevelType w:val="hybridMultilevel"/>
    <w:tmpl w:val="626EA24C"/>
    <w:lvl w:ilvl="0" w:tplc="ED0C7AD6">
      <w:start w:val="18"/>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4E8718A"/>
    <w:multiLevelType w:val="hybridMultilevel"/>
    <w:tmpl w:val="F16A158C"/>
    <w:lvl w:ilvl="0" w:tplc="24866C08">
      <w:start w:val="8"/>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2">
    <w:nsid w:val="657D4201"/>
    <w:multiLevelType w:val="hybridMultilevel"/>
    <w:tmpl w:val="6536530C"/>
    <w:lvl w:ilvl="0" w:tplc="85A0B72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1B453B"/>
    <w:multiLevelType w:val="hybridMultilevel"/>
    <w:tmpl w:val="696264B8"/>
    <w:lvl w:ilvl="0" w:tplc="B568E12A">
      <w:start w:val="16"/>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8D3094"/>
    <w:multiLevelType w:val="hybridMultilevel"/>
    <w:tmpl w:val="CAEC682A"/>
    <w:lvl w:ilvl="0" w:tplc="7F8C8332">
      <w:start w:val="8"/>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BD63B5B"/>
    <w:multiLevelType w:val="hybridMultilevel"/>
    <w:tmpl w:val="22381D3E"/>
    <w:lvl w:ilvl="0" w:tplc="20E8A4CE">
      <w:start w:val="7"/>
      <w:numFmt w:val="upperLetter"/>
      <w:lvlText w:val="%1."/>
      <w:lvlJc w:val="left"/>
      <w:pPr>
        <w:ind w:left="1800" w:hanging="360"/>
      </w:pPr>
      <w:rPr>
        <w:rFonts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F1C602C"/>
    <w:multiLevelType w:val="hybridMultilevel"/>
    <w:tmpl w:val="70B2E286"/>
    <w:lvl w:ilvl="0" w:tplc="A4166660">
      <w:start w:val="1"/>
      <w:numFmt w:val="upperLetter"/>
      <w:lvlText w:val="%1."/>
      <w:lvlJc w:val="left"/>
      <w:pPr>
        <w:tabs>
          <w:tab w:val="num" w:pos="1080"/>
        </w:tabs>
        <w:ind w:left="108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57">
    <w:nsid w:val="6F6F3FA1"/>
    <w:multiLevelType w:val="hybridMultilevel"/>
    <w:tmpl w:val="7C180754"/>
    <w:lvl w:ilvl="0" w:tplc="20D4BE74">
      <w:start w:val="1"/>
      <w:numFmt w:val="upperLetter"/>
      <w:lvlText w:val="%1."/>
      <w:lvlJc w:val="left"/>
      <w:pPr>
        <w:ind w:left="1440" w:hanging="360"/>
      </w:pPr>
      <w:rPr>
        <w:rFonts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6FD4581D"/>
    <w:multiLevelType w:val="hybridMultilevel"/>
    <w:tmpl w:val="E0386E82"/>
    <w:lvl w:ilvl="0" w:tplc="E0A4A254">
      <w:start w:val="1"/>
      <w:numFmt w:val="upperLetter"/>
      <w:lvlText w:val="%1."/>
      <w:lvlJc w:val="left"/>
      <w:pPr>
        <w:tabs>
          <w:tab w:val="num" w:pos="1440"/>
        </w:tabs>
        <w:ind w:left="1440" w:hanging="720"/>
      </w:pPr>
      <w:rPr>
        <w:rFonts w:hint="default"/>
      </w:rPr>
    </w:lvl>
    <w:lvl w:ilvl="1" w:tplc="04E417F6">
      <w:start w:val="1"/>
      <w:numFmt w:val="lowerLetter"/>
      <w:lvlText w:val="%2."/>
      <w:lvlJc w:val="left"/>
      <w:pPr>
        <w:tabs>
          <w:tab w:val="num" w:pos="-1980"/>
        </w:tabs>
        <w:ind w:left="-1980" w:hanging="360"/>
      </w:pPr>
    </w:lvl>
    <w:lvl w:ilvl="2" w:tplc="7952DAD4" w:tentative="1">
      <w:start w:val="1"/>
      <w:numFmt w:val="lowerRoman"/>
      <w:lvlText w:val="%3."/>
      <w:lvlJc w:val="right"/>
      <w:pPr>
        <w:tabs>
          <w:tab w:val="num" w:pos="-1260"/>
        </w:tabs>
        <w:ind w:left="-1260" w:hanging="180"/>
      </w:pPr>
    </w:lvl>
    <w:lvl w:ilvl="3" w:tplc="A9EE94DC" w:tentative="1">
      <w:start w:val="1"/>
      <w:numFmt w:val="decimal"/>
      <w:lvlText w:val="%4."/>
      <w:lvlJc w:val="left"/>
      <w:pPr>
        <w:tabs>
          <w:tab w:val="num" w:pos="-540"/>
        </w:tabs>
        <w:ind w:left="-540" w:hanging="360"/>
      </w:pPr>
    </w:lvl>
    <w:lvl w:ilvl="4" w:tplc="57E8DFAC" w:tentative="1">
      <w:start w:val="1"/>
      <w:numFmt w:val="lowerLetter"/>
      <w:lvlText w:val="%5."/>
      <w:lvlJc w:val="left"/>
      <w:pPr>
        <w:tabs>
          <w:tab w:val="num" w:pos="180"/>
        </w:tabs>
        <w:ind w:left="180" w:hanging="360"/>
      </w:pPr>
    </w:lvl>
    <w:lvl w:ilvl="5" w:tplc="680C18FA" w:tentative="1">
      <w:start w:val="1"/>
      <w:numFmt w:val="lowerRoman"/>
      <w:lvlText w:val="%6."/>
      <w:lvlJc w:val="right"/>
      <w:pPr>
        <w:tabs>
          <w:tab w:val="num" w:pos="900"/>
        </w:tabs>
        <w:ind w:left="900" w:hanging="180"/>
      </w:pPr>
    </w:lvl>
    <w:lvl w:ilvl="6" w:tplc="868AC08A" w:tentative="1">
      <w:start w:val="1"/>
      <w:numFmt w:val="decimal"/>
      <w:lvlText w:val="%7."/>
      <w:lvlJc w:val="left"/>
      <w:pPr>
        <w:tabs>
          <w:tab w:val="num" w:pos="1620"/>
        </w:tabs>
        <w:ind w:left="1620" w:hanging="360"/>
      </w:pPr>
    </w:lvl>
    <w:lvl w:ilvl="7" w:tplc="033C5E32" w:tentative="1">
      <w:start w:val="1"/>
      <w:numFmt w:val="lowerLetter"/>
      <w:lvlText w:val="%8."/>
      <w:lvlJc w:val="left"/>
      <w:pPr>
        <w:tabs>
          <w:tab w:val="num" w:pos="2340"/>
        </w:tabs>
        <w:ind w:left="2340" w:hanging="360"/>
      </w:pPr>
    </w:lvl>
    <w:lvl w:ilvl="8" w:tplc="FCD62A48" w:tentative="1">
      <w:start w:val="1"/>
      <w:numFmt w:val="lowerRoman"/>
      <w:lvlText w:val="%9."/>
      <w:lvlJc w:val="right"/>
      <w:pPr>
        <w:tabs>
          <w:tab w:val="num" w:pos="3060"/>
        </w:tabs>
        <w:ind w:left="3060" w:hanging="180"/>
      </w:pPr>
    </w:lvl>
  </w:abstractNum>
  <w:abstractNum w:abstractNumId="59">
    <w:nsid w:val="706529BF"/>
    <w:multiLevelType w:val="hybridMultilevel"/>
    <w:tmpl w:val="6CEC0E38"/>
    <w:lvl w:ilvl="0" w:tplc="24866C08">
      <w:start w:val="8"/>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nsid w:val="70E54927"/>
    <w:multiLevelType w:val="hybridMultilevel"/>
    <w:tmpl w:val="1F602BB0"/>
    <w:lvl w:ilvl="0" w:tplc="20D4BE74">
      <w:start w:val="1"/>
      <w:numFmt w:val="upperLetter"/>
      <w:lvlText w:val="%1."/>
      <w:lvlJc w:val="left"/>
      <w:pPr>
        <w:ind w:left="72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16C198E"/>
    <w:multiLevelType w:val="hybridMultilevel"/>
    <w:tmpl w:val="25128AEC"/>
    <w:lvl w:ilvl="0" w:tplc="28885930">
      <w:start w:val="6"/>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61D05FB"/>
    <w:multiLevelType w:val="hybridMultilevel"/>
    <w:tmpl w:val="D056EE56"/>
    <w:lvl w:ilvl="0" w:tplc="312487D2">
      <w:start w:val="1"/>
      <w:numFmt w:val="decimal"/>
      <w:lvlText w:val="%1."/>
      <w:lvlJc w:val="left"/>
      <w:pPr>
        <w:tabs>
          <w:tab w:val="num" w:pos="2160"/>
        </w:tabs>
        <w:ind w:left="2232" w:hanging="432"/>
      </w:pPr>
      <w:rPr>
        <w:rFonts w:ascii="Times New Roman" w:hAnsi="Times New Roman" w:hint="default"/>
        <w:b w:val="0"/>
        <w:i w:val="0"/>
        <w:sz w:val="20"/>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3">
    <w:nsid w:val="76C40B0A"/>
    <w:multiLevelType w:val="hybridMultilevel"/>
    <w:tmpl w:val="4C885420"/>
    <w:lvl w:ilvl="0" w:tplc="BD0865A0">
      <w:start w:val="7"/>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720"/>
        </w:tabs>
        <w:ind w:left="720" w:hanging="360"/>
      </w:pPr>
    </w:lvl>
    <w:lvl w:ilvl="2" w:tplc="04090015">
      <w:start w:val="1"/>
      <w:numFmt w:val="upperLetter"/>
      <w:lvlText w:val="%3."/>
      <w:lvlJc w:val="lef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4">
    <w:nsid w:val="77CB698E"/>
    <w:multiLevelType w:val="hybridMultilevel"/>
    <w:tmpl w:val="7102C826"/>
    <w:lvl w:ilvl="0" w:tplc="B024D86A">
      <w:start w:val="7"/>
      <w:numFmt w:val="decimal"/>
      <w:lvlText w:val="%1."/>
      <w:lvlJc w:val="left"/>
      <w:pPr>
        <w:tabs>
          <w:tab w:val="num" w:pos="2160"/>
        </w:tabs>
        <w:ind w:left="2232" w:hanging="432"/>
      </w:pPr>
      <w:rPr>
        <w:rFonts w:ascii="Times New Roman" w:hAnsi="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8064C4F"/>
    <w:multiLevelType w:val="hybridMultilevel"/>
    <w:tmpl w:val="909C2F3E"/>
    <w:lvl w:ilvl="0" w:tplc="A9FE1100">
      <w:start w:val="4"/>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81D4BEF"/>
    <w:multiLevelType w:val="hybridMultilevel"/>
    <w:tmpl w:val="99F26F88"/>
    <w:lvl w:ilvl="0" w:tplc="B29EE59A">
      <w:start w:val="15"/>
      <w:numFmt w:val="upperLetter"/>
      <w:lvlText w:val="%1."/>
      <w:lvlJc w:val="left"/>
      <w:pPr>
        <w:tabs>
          <w:tab w:val="num" w:pos="1080"/>
        </w:tabs>
        <w:ind w:left="108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99F20D4"/>
    <w:multiLevelType w:val="hybridMultilevel"/>
    <w:tmpl w:val="A364A6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AD3456F"/>
    <w:multiLevelType w:val="hybridMultilevel"/>
    <w:tmpl w:val="F244E0AA"/>
    <w:lvl w:ilvl="0" w:tplc="0409000F">
      <w:start w:val="1"/>
      <w:numFmt w:val="decimal"/>
      <w:lvlText w:val="%1."/>
      <w:lvlJc w:val="left"/>
      <w:pPr>
        <w:ind w:left="2190" w:hanging="360"/>
      </w:p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69">
    <w:nsid w:val="7B46710C"/>
    <w:multiLevelType w:val="hybridMultilevel"/>
    <w:tmpl w:val="7F44BDA4"/>
    <w:lvl w:ilvl="0" w:tplc="367E1120">
      <w:start w:val="13"/>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nsid w:val="7DFE5C07"/>
    <w:multiLevelType w:val="hybridMultilevel"/>
    <w:tmpl w:val="AA5E54A2"/>
    <w:lvl w:ilvl="0" w:tplc="6BB6A628">
      <w:start w:val="1"/>
      <w:numFmt w:val="upperLetter"/>
      <w:lvlText w:val="%1."/>
      <w:lvlJc w:val="left"/>
      <w:pPr>
        <w:tabs>
          <w:tab w:val="num" w:pos="2880"/>
        </w:tabs>
        <w:ind w:left="288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1">
    <w:nsid w:val="7E252070"/>
    <w:multiLevelType w:val="hybridMultilevel"/>
    <w:tmpl w:val="116CA056"/>
    <w:lvl w:ilvl="0" w:tplc="BD0865A0">
      <w:start w:val="8"/>
      <w:numFmt w:val="upperLetter"/>
      <w:lvlText w:val="%1."/>
      <w:lvlJc w:val="left"/>
      <w:pPr>
        <w:tabs>
          <w:tab w:val="num" w:pos="2340"/>
        </w:tabs>
        <w:ind w:left="234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33"/>
  </w:num>
  <w:num w:numId="2">
    <w:abstractNumId w:val="51"/>
  </w:num>
  <w:num w:numId="3">
    <w:abstractNumId w:val="12"/>
  </w:num>
  <w:num w:numId="4">
    <w:abstractNumId w:val="63"/>
  </w:num>
  <w:num w:numId="5">
    <w:abstractNumId w:val="14"/>
  </w:num>
  <w:num w:numId="6">
    <w:abstractNumId w:val="40"/>
  </w:num>
  <w:num w:numId="7">
    <w:abstractNumId w:val="18"/>
  </w:num>
  <w:num w:numId="8">
    <w:abstractNumId w:val="62"/>
  </w:num>
  <w:num w:numId="9">
    <w:abstractNumId w:val="23"/>
  </w:num>
  <w:num w:numId="10">
    <w:abstractNumId w:val="39"/>
  </w:num>
  <w:num w:numId="11">
    <w:abstractNumId w:val="43"/>
  </w:num>
  <w:num w:numId="12">
    <w:abstractNumId w:val="67"/>
  </w:num>
  <w:num w:numId="13">
    <w:abstractNumId w:val="16"/>
  </w:num>
  <w:num w:numId="14">
    <w:abstractNumId w:val="32"/>
  </w:num>
  <w:num w:numId="15">
    <w:abstractNumId w:val="2"/>
  </w:num>
  <w:num w:numId="16">
    <w:abstractNumId w:val="44"/>
  </w:num>
  <w:num w:numId="17">
    <w:abstractNumId w:val="0"/>
  </w:num>
  <w:num w:numId="18">
    <w:abstractNumId w:val="31"/>
  </w:num>
  <w:num w:numId="19">
    <w:abstractNumId w:val="54"/>
  </w:num>
  <w:num w:numId="20">
    <w:abstractNumId w:val="47"/>
  </w:num>
  <w:num w:numId="21">
    <w:abstractNumId w:val="29"/>
  </w:num>
  <w:num w:numId="22">
    <w:abstractNumId w:val="30"/>
  </w:num>
  <w:num w:numId="23">
    <w:abstractNumId w:val="48"/>
  </w:num>
  <w:num w:numId="24">
    <w:abstractNumId w:val="27"/>
  </w:num>
  <w:num w:numId="25">
    <w:abstractNumId w:val="25"/>
  </w:num>
  <w:num w:numId="26">
    <w:abstractNumId w:val="57"/>
  </w:num>
  <w:num w:numId="27">
    <w:abstractNumId w:val="5"/>
  </w:num>
  <w:num w:numId="28">
    <w:abstractNumId w:val="55"/>
  </w:num>
  <w:num w:numId="29">
    <w:abstractNumId w:val="59"/>
  </w:num>
  <w:num w:numId="30">
    <w:abstractNumId w:val="13"/>
  </w:num>
  <w:num w:numId="31">
    <w:abstractNumId w:val="6"/>
  </w:num>
  <w:num w:numId="32">
    <w:abstractNumId w:val="71"/>
  </w:num>
  <w:num w:numId="33">
    <w:abstractNumId w:val="46"/>
  </w:num>
  <w:num w:numId="34">
    <w:abstractNumId w:val="41"/>
  </w:num>
  <w:num w:numId="35">
    <w:abstractNumId w:val="70"/>
  </w:num>
  <w:num w:numId="36">
    <w:abstractNumId w:val="56"/>
  </w:num>
  <w:num w:numId="37">
    <w:abstractNumId w:val="35"/>
  </w:num>
  <w:num w:numId="38">
    <w:abstractNumId w:val="66"/>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65"/>
  </w:num>
  <w:num w:numId="42">
    <w:abstractNumId w:val="1"/>
  </w:num>
  <w:num w:numId="43">
    <w:abstractNumId w:val="3"/>
  </w:num>
  <w:num w:numId="44">
    <w:abstractNumId w:val="9"/>
  </w:num>
  <w:num w:numId="45">
    <w:abstractNumId w:val="53"/>
  </w:num>
  <w:num w:numId="46">
    <w:abstractNumId w:val="50"/>
  </w:num>
  <w:num w:numId="47">
    <w:abstractNumId w:val="58"/>
  </w:num>
  <w:num w:numId="48">
    <w:abstractNumId w:val="21"/>
  </w:num>
  <w:num w:numId="49">
    <w:abstractNumId w:val="69"/>
  </w:num>
  <w:num w:numId="50">
    <w:abstractNumId w:val="15"/>
  </w:num>
  <w:num w:numId="51">
    <w:abstractNumId w:val="26"/>
  </w:num>
  <w:num w:numId="52">
    <w:abstractNumId w:val="20"/>
  </w:num>
  <w:num w:numId="53">
    <w:abstractNumId w:val="52"/>
  </w:num>
  <w:num w:numId="54">
    <w:abstractNumId w:val="42"/>
  </w:num>
  <w:num w:numId="55">
    <w:abstractNumId w:val="36"/>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num>
  <w:num w:numId="58">
    <w:abstractNumId w:val="38"/>
  </w:num>
  <w:num w:numId="59">
    <w:abstractNumId w:val="61"/>
  </w:num>
  <w:num w:numId="60">
    <w:abstractNumId w:val="60"/>
  </w:num>
  <w:num w:numId="61">
    <w:abstractNumId w:val="11"/>
  </w:num>
  <w:num w:numId="62">
    <w:abstractNumId w:val="64"/>
  </w:num>
  <w:num w:numId="63">
    <w:abstractNumId w:val="34"/>
  </w:num>
  <w:num w:numId="64">
    <w:abstractNumId w:val="19"/>
  </w:num>
  <w:num w:numId="65">
    <w:abstractNumId w:val="17"/>
  </w:num>
  <w:num w:numId="66">
    <w:abstractNumId w:val="68"/>
  </w:num>
  <w:num w:numId="67">
    <w:abstractNumId w:val="28"/>
  </w:num>
  <w:num w:numId="68">
    <w:abstractNumId w:val="7"/>
  </w:num>
  <w:num w:numId="69">
    <w:abstractNumId w:val="24"/>
  </w:num>
  <w:num w:numId="70">
    <w:abstractNumId w:val="22"/>
  </w:num>
  <w:num w:numId="71">
    <w:abstractNumId w:val="45"/>
  </w:num>
  <w:num w:numId="72">
    <w:abstractNumId w:val="37"/>
  </w:num>
  <w:num w:numId="73">
    <w:abstractNumId w:val="4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hideSpellingErrors/>
  <w:hideGrammaticalErrors/>
  <w:activeWritingStyle w:appName="MSWord" w:lang="en-US" w:vendorID="64" w:dllVersion="131078" w:nlCheck="1" w:checkStyle="0"/>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00"/>
  <w:displayHorizontalDrawingGridEvery w:val="0"/>
  <w:displayVerticalDrawingGridEvery w:val="0"/>
  <w:noPunctuationKerning/>
  <w:characterSpacingControl w:val="doNotCompress"/>
  <w:hdrShapeDefaults>
    <o:shapedefaults v:ext="edit" spidmax="17715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4CA"/>
    <w:rsid w:val="00000DE8"/>
    <w:rsid w:val="00006B5C"/>
    <w:rsid w:val="000165C3"/>
    <w:rsid w:val="00026535"/>
    <w:rsid w:val="00030541"/>
    <w:rsid w:val="00035DFA"/>
    <w:rsid w:val="00045CFF"/>
    <w:rsid w:val="000577BF"/>
    <w:rsid w:val="00065E3C"/>
    <w:rsid w:val="000707E4"/>
    <w:rsid w:val="00072835"/>
    <w:rsid w:val="00073B84"/>
    <w:rsid w:val="000742D2"/>
    <w:rsid w:val="00086DC5"/>
    <w:rsid w:val="000901AD"/>
    <w:rsid w:val="0009437D"/>
    <w:rsid w:val="000A2C58"/>
    <w:rsid w:val="000A36A5"/>
    <w:rsid w:val="000A6B70"/>
    <w:rsid w:val="000B5649"/>
    <w:rsid w:val="000C1A51"/>
    <w:rsid w:val="000C6693"/>
    <w:rsid w:val="000E5C8C"/>
    <w:rsid w:val="000F13DE"/>
    <w:rsid w:val="00100919"/>
    <w:rsid w:val="001037F4"/>
    <w:rsid w:val="00117100"/>
    <w:rsid w:val="00120592"/>
    <w:rsid w:val="001222EA"/>
    <w:rsid w:val="00131781"/>
    <w:rsid w:val="00140C48"/>
    <w:rsid w:val="001417C3"/>
    <w:rsid w:val="00152DF8"/>
    <w:rsid w:val="001641A6"/>
    <w:rsid w:val="00164648"/>
    <w:rsid w:val="00164853"/>
    <w:rsid w:val="0017718A"/>
    <w:rsid w:val="001878B1"/>
    <w:rsid w:val="00187AC9"/>
    <w:rsid w:val="00192B3A"/>
    <w:rsid w:val="001B3C30"/>
    <w:rsid w:val="001D504A"/>
    <w:rsid w:val="001F2677"/>
    <w:rsid w:val="001F64B8"/>
    <w:rsid w:val="0020665E"/>
    <w:rsid w:val="0021744F"/>
    <w:rsid w:val="00225E0F"/>
    <w:rsid w:val="00231F0C"/>
    <w:rsid w:val="002370F6"/>
    <w:rsid w:val="00243363"/>
    <w:rsid w:val="0025167D"/>
    <w:rsid w:val="002516C2"/>
    <w:rsid w:val="002614CD"/>
    <w:rsid w:val="00290943"/>
    <w:rsid w:val="002967D1"/>
    <w:rsid w:val="002A4C72"/>
    <w:rsid w:val="002C0168"/>
    <w:rsid w:val="002C29C5"/>
    <w:rsid w:val="002E1984"/>
    <w:rsid w:val="002F070C"/>
    <w:rsid w:val="002F2E99"/>
    <w:rsid w:val="00300893"/>
    <w:rsid w:val="0031337F"/>
    <w:rsid w:val="00313B1D"/>
    <w:rsid w:val="003308F8"/>
    <w:rsid w:val="00332EBC"/>
    <w:rsid w:val="00334859"/>
    <w:rsid w:val="0034195C"/>
    <w:rsid w:val="00355717"/>
    <w:rsid w:val="00386C74"/>
    <w:rsid w:val="00395BC6"/>
    <w:rsid w:val="003A7616"/>
    <w:rsid w:val="003A7DE9"/>
    <w:rsid w:val="003C6FB9"/>
    <w:rsid w:val="003D4B86"/>
    <w:rsid w:val="003D5887"/>
    <w:rsid w:val="00400E77"/>
    <w:rsid w:val="00404460"/>
    <w:rsid w:val="00407CAF"/>
    <w:rsid w:val="00410A4B"/>
    <w:rsid w:val="004223CB"/>
    <w:rsid w:val="00427EE5"/>
    <w:rsid w:val="00463D8B"/>
    <w:rsid w:val="0047776E"/>
    <w:rsid w:val="004B23AA"/>
    <w:rsid w:val="004C1431"/>
    <w:rsid w:val="004C4784"/>
    <w:rsid w:val="004F4525"/>
    <w:rsid w:val="004F64CA"/>
    <w:rsid w:val="004F6D78"/>
    <w:rsid w:val="00503662"/>
    <w:rsid w:val="005153FD"/>
    <w:rsid w:val="005158BB"/>
    <w:rsid w:val="00525C8A"/>
    <w:rsid w:val="00526DBD"/>
    <w:rsid w:val="0053232A"/>
    <w:rsid w:val="00534AA5"/>
    <w:rsid w:val="005361CE"/>
    <w:rsid w:val="00545F73"/>
    <w:rsid w:val="0055324B"/>
    <w:rsid w:val="00553D96"/>
    <w:rsid w:val="00554E17"/>
    <w:rsid w:val="00564910"/>
    <w:rsid w:val="00570483"/>
    <w:rsid w:val="005830DF"/>
    <w:rsid w:val="00585F56"/>
    <w:rsid w:val="005A16B1"/>
    <w:rsid w:val="005B40EB"/>
    <w:rsid w:val="005C1A76"/>
    <w:rsid w:val="005C6954"/>
    <w:rsid w:val="005E3A42"/>
    <w:rsid w:val="005F605B"/>
    <w:rsid w:val="00603EDE"/>
    <w:rsid w:val="00613C16"/>
    <w:rsid w:val="00634D29"/>
    <w:rsid w:val="00641671"/>
    <w:rsid w:val="00642ADD"/>
    <w:rsid w:val="00651DFB"/>
    <w:rsid w:val="00677173"/>
    <w:rsid w:val="00693AA3"/>
    <w:rsid w:val="006B6209"/>
    <w:rsid w:val="006C115B"/>
    <w:rsid w:val="006E2F48"/>
    <w:rsid w:val="006F7D14"/>
    <w:rsid w:val="00725DBB"/>
    <w:rsid w:val="0075201D"/>
    <w:rsid w:val="00770769"/>
    <w:rsid w:val="00777933"/>
    <w:rsid w:val="00783144"/>
    <w:rsid w:val="007B1712"/>
    <w:rsid w:val="007C2D52"/>
    <w:rsid w:val="007D4F78"/>
    <w:rsid w:val="007D6BD5"/>
    <w:rsid w:val="0080710D"/>
    <w:rsid w:val="0081493E"/>
    <w:rsid w:val="0081621B"/>
    <w:rsid w:val="008210F7"/>
    <w:rsid w:val="0082508A"/>
    <w:rsid w:val="00834A29"/>
    <w:rsid w:val="008371C8"/>
    <w:rsid w:val="00844358"/>
    <w:rsid w:val="0085391E"/>
    <w:rsid w:val="00857E65"/>
    <w:rsid w:val="0086183C"/>
    <w:rsid w:val="008841D2"/>
    <w:rsid w:val="00890876"/>
    <w:rsid w:val="008A7891"/>
    <w:rsid w:val="008B6BE5"/>
    <w:rsid w:val="008B7F30"/>
    <w:rsid w:val="008C730A"/>
    <w:rsid w:val="008D1226"/>
    <w:rsid w:val="008D4B56"/>
    <w:rsid w:val="008E160D"/>
    <w:rsid w:val="009012CC"/>
    <w:rsid w:val="00912E64"/>
    <w:rsid w:val="00923F68"/>
    <w:rsid w:val="00926293"/>
    <w:rsid w:val="009557F3"/>
    <w:rsid w:val="009628D4"/>
    <w:rsid w:val="0096412B"/>
    <w:rsid w:val="00964525"/>
    <w:rsid w:val="00966285"/>
    <w:rsid w:val="00971316"/>
    <w:rsid w:val="00973558"/>
    <w:rsid w:val="00976367"/>
    <w:rsid w:val="00990FFF"/>
    <w:rsid w:val="009A1B75"/>
    <w:rsid w:val="009A44B6"/>
    <w:rsid w:val="009B238B"/>
    <w:rsid w:val="009B2BA5"/>
    <w:rsid w:val="009F3D0A"/>
    <w:rsid w:val="00A227D8"/>
    <w:rsid w:val="00A32EA4"/>
    <w:rsid w:val="00A346D4"/>
    <w:rsid w:val="00A46DF2"/>
    <w:rsid w:val="00A50AAA"/>
    <w:rsid w:val="00A51FE1"/>
    <w:rsid w:val="00A5297C"/>
    <w:rsid w:val="00A55E9B"/>
    <w:rsid w:val="00A67D64"/>
    <w:rsid w:val="00A7428C"/>
    <w:rsid w:val="00A77B74"/>
    <w:rsid w:val="00A80A03"/>
    <w:rsid w:val="00A912EF"/>
    <w:rsid w:val="00A941E0"/>
    <w:rsid w:val="00A97AA3"/>
    <w:rsid w:val="00AA3E3E"/>
    <w:rsid w:val="00AD15E0"/>
    <w:rsid w:val="00AD6790"/>
    <w:rsid w:val="00AE5E9D"/>
    <w:rsid w:val="00AF4661"/>
    <w:rsid w:val="00B04C46"/>
    <w:rsid w:val="00B06F55"/>
    <w:rsid w:val="00B072C1"/>
    <w:rsid w:val="00B11DCF"/>
    <w:rsid w:val="00B15615"/>
    <w:rsid w:val="00B374AD"/>
    <w:rsid w:val="00B41AF4"/>
    <w:rsid w:val="00B574FC"/>
    <w:rsid w:val="00B62A7D"/>
    <w:rsid w:val="00B769DF"/>
    <w:rsid w:val="00B839BB"/>
    <w:rsid w:val="00B83DB4"/>
    <w:rsid w:val="00B878E5"/>
    <w:rsid w:val="00B955AE"/>
    <w:rsid w:val="00BA1015"/>
    <w:rsid w:val="00BA1EEC"/>
    <w:rsid w:val="00BC09A1"/>
    <w:rsid w:val="00BD350A"/>
    <w:rsid w:val="00BD5599"/>
    <w:rsid w:val="00BE394A"/>
    <w:rsid w:val="00C049BF"/>
    <w:rsid w:val="00C11CD3"/>
    <w:rsid w:val="00C13732"/>
    <w:rsid w:val="00C22F88"/>
    <w:rsid w:val="00C30D11"/>
    <w:rsid w:val="00C423F4"/>
    <w:rsid w:val="00C42A47"/>
    <w:rsid w:val="00C61944"/>
    <w:rsid w:val="00C643E9"/>
    <w:rsid w:val="00C72E8D"/>
    <w:rsid w:val="00C818C3"/>
    <w:rsid w:val="00C83022"/>
    <w:rsid w:val="00C8768B"/>
    <w:rsid w:val="00CA36F6"/>
    <w:rsid w:val="00CA4ADF"/>
    <w:rsid w:val="00CC3A2A"/>
    <w:rsid w:val="00CC46D8"/>
    <w:rsid w:val="00CC5202"/>
    <w:rsid w:val="00CE3CA1"/>
    <w:rsid w:val="00CF276D"/>
    <w:rsid w:val="00D018DA"/>
    <w:rsid w:val="00D01D71"/>
    <w:rsid w:val="00D13145"/>
    <w:rsid w:val="00D13DAA"/>
    <w:rsid w:val="00D147D9"/>
    <w:rsid w:val="00D20D41"/>
    <w:rsid w:val="00D243A0"/>
    <w:rsid w:val="00D27FBF"/>
    <w:rsid w:val="00D34F3A"/>
    <w:rsid w:val="00D36BD9"/>
    <w:rsid w:val="00D52927"/>
    <w:rsid w:val="00D57D07"/>
    <w:rsid w:val="00D57FB1"/>
    <w:rsid w:val="00D60485"/>
    <w:rsid w:val="00D6606E"/>
    <w:rsid w:val="00D67464"/>
    <w:rsid w:val="00D861BF"/>
    <w:rsid w:val="00DA01A5"/>
    <w:rsid w:val="00DA1AB4"/>
    <w:rsid w:val="00DA1ADF"/>
    <w:rsid w:val="00DA70B4"/>
    <w:rsid w:val="00DB426A"/>
    <w:rsid w:val="00DC1DA4"/>
    <w:rsid w:val="00DD37EF"/>
    <w:rsid w:val="00DE4280"/>
    <w:rsid w:val="00E2491B"/>
    <w:rsid w:val="00E37A1D"/>
    <w:rsid w:val="00E55848"/>
    <w:rsid w:val="00E642D1"/>
    <w:rsid w:val="00E732E2"/>
    <w:rsid w:val="00E7631A"/>
    <w:rsid w:val="00E77CB3"/>
    <w:rsid w:val="00E803CD"/>
    <w:rsid w:val="00E8337C"/>
    <w:rsid w:val="00E85282"/>
    <w:rsid w:val="00EA34BB"/>
    <w:rsid w:val="00EB4500"/>
    <w:rsid w:val="00EC653A"/>
    <w:rsid w:val="00ED39B0"/>
    <w:rsid w:val="00EE2AE6"/>
    <w:rsid w:val="00EE45E2"/>
    <w:rsid w:val="00EE598C"/>
    <w:rsid w:val="00EF0EA9"/>
    <w:rsid w:val="00F17115"/>
    <w:rsid w:val="00F17423"/>
    <w:rsid w:val="00F351E0"/>
    <w:rsid w:val="00F46E92"/>
    <w:rsid w:val="00F4709F"/>
    <w:rsid w:val="00F5771B"/>
    <w:rsid w:val="00F6158A"/>
    <w:rsid w:val="00F61B3E"/>
    <w:rsid w:val="00F6305B"/>
    <w:rsid w:val="00F856B1"/>
    <w:rsid w:val="00F86EC5"/>
    <w:rsid w:val="00F94F47"/>
    <w:rsid w:val="00FB70E8"/>
    <w:rsid w:val="00FB7417"/>
    <w:rsid w:val="00FB7D3E"/>
    <w:rsid w:val="00FC136D"/>
    <w:rsid w:val="00FD5FBF"/>
    <w:rsid w:val="00FE583F"/>
    <w:rsid w:val="00FE6ADA"/>
    <w:rsid w:val="00FE7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3"/>
    <o:shapelayout v:ext="edit">
      <o:idmap v:ext="edit" data="1"/>
    </o:shapelayout>
  </w:shapeDefaults>
  <w:decimalSymbol w:val="."/>
  <w:listSeparator w:val=","/>
  <w14:docId w14:val="634F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16C2"/>
  </w:style>
  <w:style w:type="paragraph" w:styleId="Heading1">
    <w:name w:val="heading 1"/>
    <w:basedOn w:val="Normal"/>
    <w:next w:val="Normal"/>
    <w:qFormat/>
    <w:rsid w:val="002516C2"/>
    <w:pPr>
      <w:keepNext/>
      <w:spacing w:line="480" w:lineRule="exact"/>
      <w:ind w:left="-1440" w:right="-1440"/>
      <w:jc w:val="center"/>
      <w:outlineLvl w:val="0"/>
    </w:pPr>
    <w:rPr>
      <w:rFonts w:ascii="Times New Roman" w:hAnsi="Times New Roman"/>
      <w:sz w:val="24"/>
    </w:rPr>
  </w:style>
  <w:style w:type="paragraph" w:styleId="Heading2">
    <w:name w:val="heading 2"/>
    <w:basedOn w:val="Normal"/>
    <w:next w:val="Normal"/>
    <w:qFormat/>
    <w:rsid w:val="002516C2"/>
    <w:pPr>
      <w:keepNext/>
      <w:jc w:val="center"/>
      <w:outlineLvl w:val="1"/>
    </w:pPr>
    <w:rPr>
      <w:rFonts w:ascii="Arial" w:hAnsi="Arial" w:cs="Arial"/>
      <w:b/>
      <w:bCs/>
      <w:sz w:val="28"/>
      <w:u w:val="single"/>
    </w:rPr>
  </w:style>
  <w:style w:type="paragraph" w:styleId="Heading3">
    <w:name w:val="heading 3"/>
    <w:basedOn w:val="Normal"/>
    <w:next w:val="Normal"/>
    <w:qFormat/>
    <w:rsid w:val="002516C2"/>
    <w:pPr>
      <w:keepNext/>
      <w:tabs>
        <w:tab w:val="left" w:pos="720"/>
      </w:tabs>
      <w:spacing w:line="480" w:lineRule="exact"/>
      <w:jc w:val="center"/>
      <w:outlineLvl w:val="2"/>
    </w:pPr>
    <w:rPr>
      <w:rFonts w:ascii="Times New Roman" w:hAnsi="Times New Roman"/>
      <w:b/>
      <w:sz w:val="24"/>
    </w:rPr>
  </w:style>
  <w:style w:type="paragraph" w:styleId="Heading4">
    <w:name w:val="heading 4"/>
    <w:basedOn w:val="Normal"/>
    <w:next w:val="Normal"/>
    <w:qFormat/>
    <w:rsid w:val="002516C2"/>
    <w:pPr>
      <w:keepNext/>
      <w:tabs>
        <w:tab w:val="left" w:pos="720"/>
      </w:tabs>
      <w:spacing w:line="480" w:lineRule="exact"/>
      <w:jc w:val="both"/>
      <w:outlineLvl w:val="3"/>
    </w:pPr>
    <w:rPr>
      <w:rFonts w:ascii="Times New Roman" w:hAnsi="Times New Roman"/>
      <w:b/>
      <w:bCs/>
      <w:sz w:val="24"/>
    </w:rPr>
  </w:style>
  <w:style w:type="paragraph" w:styleId="Heading5">
    <w:name w:val="heading 5"/>
    <w:basedOn w:val="Normal"/>
    <w:next w:val="Normal"/>
    <w:qFormat/>
    <w:rsid w:val="002516C2"/>
    <w:pPr>
      <w:keepNext/>
      <w:tabs>
        <w:tab w:val="left" w:pos="720"/>
        <w:tab w:val="center" w:pos="1440"/>
        <w:tab w:val="center" w:pos="2160"/>
        <w:tab w:val="center" w:pos="2880"/>
        <w:tab w:val="center" w:pos="3600"/>
        <w:tab w:val="center" w:pos="4320"/>
      </w:tabs>
      <w:spacing w:line="480" w:lineRule="exact"/>
      <w:ind w:left="1440" w:hanging="1440"/>
      <w:jc w:val="both"/>
      <w:outlineLvl w:val="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6C2"/>
    <w:pPr>
      <w:tabs>
        <w:tab w:val="center" w:pos="4320"/>
        <w:tab w:val="right" w:pos="8640"/>
      </w:tabs>
    </w:pPr>
  </w:style>
  <w:style w:type="paragraph" w:styleId="BodyTextIndent">
    <w:name w:val="Body Text Indent"/>
    <w:basedOn w:val="Normal"/>
    <w:rsid w:val="002516C2"/>
    <w:pPr>
      <w:spacing w:line="240" w:lineRule="exact"/>
      <w:ind w:left="720" w:hanging="720"/>
      <w:jc w:val="both"/>
    </w:pPr>
    <w:rPr>
      <w:rFonts w:ascii="Courier New" w:hAnsi="Courier New"/>
      <w:sz w:val="24"/>
    </w:rPr>
  </w:style>
  <w:style w:type="paragraph" w:styleId="Header">
    <w:name w:val="header"/>
    <w:basedOn w:val="Normal"/>
    <w:rsid w:val="002516C2"/>
    <w:pPr>
      <w:tabs>
        <w:tab w:val="center" w:pos="4320"/>
        <w:tab w:val="right" w:pos="8640"/>
      </w:tabs>
    </w:pPr>
  </w:style>
  <w:style w:type="paragraph" w:styleId="Title">
    <w:name w:val="Title"/>
    <w:basedOn w:val="Normal"/>
    <w:qFormat/>
    <w:rsid w:val="002516C2"/>
    <w:pPr>
      <w:tabs>
        <w:tab w:val="left" w:pos="720"/>
      </w:tabs>
      <w:spacing w:line="480" w:lineRule="exact"/>
      <w:jc w:val="center"/>
    </w:pPr>
    <w:rPr>
      <w:rFonts w:ascii="Courier New" w:hAnsi="Courier New"/>
      <w:b/>
      <w:sz w:val="24"/>
    </w:rPr>
  </w:style>
  <w:style w:type="paragraph" w:styleId="BodyText">
    <w:name w:val="Body Text"/>
    <w:basedOn w:val="Normal"/>
    <w:rsid w:val="002516C2"/>
    <w:pPr>
      <w:tabs>
        <w:tab w:val="left" w:pos="720"/>
      </w:tabs>
      <w:spacing w:line="480" w:lineRule="exact"/>
    </w:pPr>
    <w:rPr>
      <w:rFonts w:ascii="Courier" w:hAnsi="Courier"/>
      <w:sz w:val="24"/>
    </w:rPr>
  </w:style>
  <w:style w:type="paragraph" w:styleId="BodyTextIndent2">
    <w:name w:val="Body Text Indent 2"/>
    <w:basedOn w:val="Normal"/>
    <w:rsid w:val="002516C2"/>
    <w:pPr>
      <w:tabs>
        <w:tab w:val="left" w:pos="720"/>
        <w:tab w:val="center" w:pos="1440"/>
        <w:tab w:val="center" w:pos="2160"/>
        <w:tab w:val="center" w:pos="2880"/>
        <w:tab w:val="center" w:pos="3600"/>
        <w:tab w:val="center" w:pos="4320"/>
      </w:tabs>
      <w:spacing w:line="480" w:lineRule="exact"/>
      <w:ind w:left="1440" w:hanging="720"/>
      <w:jc w:val="both"/>
    </w:pPr>
    <w:rPr>
      <w:rFonts w:ascii="Times New Roman" w:hAnsi="Times New Roman"/>
      <w:sz w:val="24"/>
    </w:rPr>
  </w:style>
  <w:style w:type="paragraph" w:styleId="BodyTextIndent3">
    <w:name w:val="Body Text Indent 3"/>
    <w:basedOn w:val="Normal"/>
    <w:rsid w:val="002516C2"/>
    <w:pPr>
      <w:tabs>
        <w:tab w:val="left" w:pos="720"/>
        <w:tab w:val="center" w:pos="1440"/>
        <w:tab w:val="center" w:pos="2160"/>
        <w:tab w:val="center" w:pos="2880"/>
        <w:tab w:val="center" w:pos="3600"/>
        <w:tab w:val="center" w:pos="4320"/>
      </w:tabs>
      <w:spacing w:line="480" w:lineRule="exact"/>
      <w:ind w:left="2160" w:hanging="2160"/>
      <w:jc w:val="both"/>
    </w:pPr>
    <w:rPr>
      <w:rFonts w:ascii="Times New Roman" w:hAnsi="Times New Roman"/>
      <w:sz w:val="24"/>
    </w:rPr>
  </w:style>
  <w:style w:type="character" w:styleId="CommentReference">
    <w:name w:val="annotation reference"/>
    <w:basedOn w:val="DefaultParagraphFont"/>
    <w:semiHidden/>
    <w:rsid w:val="00966285"/>
    <w:rPr>
      <w:sz w:val="16"/>
    </w:rPr>
  </w:style>
  <w:style w:type="character" w:customStyle="1" w:styleId="FooterChar">
    <w:name w:val="Footer Char"/>
    <w:basedOn w:val="DefaultParagraphFont"/>
    <w:link w:val="Footer"/>
    <w:uiPriority w:val="99"/>
    <w:rsid w:val="00E2491B"/>
  </w:style>
  <w:style w:type="paragraph" w:styleId="ListParagraph">
    <w:name w:val="List Paragraph"/>
    <w:basedOn w:val="Normal"/>
    <w:uiPriority w:val="34"/>
    <w:qFormat/>
    <w:rsid w:val="003D5887"/>
    <w:pPr>
      <w:ind w:left="720"/>
      <w:contextualSpacing/>
    </w:pPr>
  </w:style>
  <w:style w:type="paragraph" w:styleId="BalloonText">
    <w:name w:val="Balloon Text"/>
    <w:basedOn w:val="Normal"/>
    <w:link w:val="BalloonTextChar"/>
    <w:rsid w:val="00553D96"/>
    <w:rPr>
      <w:rFonts w:ascii="Tahoma" w:hAnsi="Tahoma" w:cs="Tahoma"/>
      <w:sz w:val="16"/>
      <w:szCs w:val="16"/>
    </w:rPr>
  </w:style>
  <w:style w:type="character" w:customStyle="1" w:styleId="BalloonTextChar">
    <w:name w:val="Balloon Text Char"/>
    <w:basedOn w:val="DefaultParagraphFont"/>
    <w:link w:val="BalloonText"/>
    <w:rsid w:val="00553D96"/>
    <w:rPr>
      <w:rFonts w:ascii="Tahoma" w:hAnsi="Tahoma" w:cs="Tahoma"/>
      <w:sz w:val="16"/>
      <w:szCs w:val="16"/>
    </w:rPr>
  </w:style>
  <w:style w:type="paragraph" w:styleId="Revision">
    <w:name w:val="Revision"/>
    <w:hidden/>
    <w:uiPriority w:val="99"/>
    <w:semiHidden/>
    <w:rsid w:val="006C11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16C2"/>
  </w:style>
  <w:style w:type="paragraph" w:styleId="Heading1">
    <w:name w:val="heading 1"/>
    <w:basedOn w:val="Normal"/>
    <w:next w:val="Normal"/>
    <w:qFormat/>
    <w:rsid w:val="002516C2"/>
    <w:pPr>
      <w:keepNext/>
      <w:spacing w:line="480" w:lineRule="exact"/>
      <w:ind w:left="-1440" w:right="-1440"/>
      <w:jc w:val="center"/>
      <w:outlineLvl w:val="0"/>
    </w:pPr>
    <w:rPr>
      <w:rFonts w:ascii="Times New Roman" w:hAnsi="Times New Roman"/>
      <w:sz w:val="24"/>
    </w:rPr>
  </w:style>
  <w:style w:type="paragraph" w:styleId="Heading2">
    <w:name w:val="heading 2"/>
    <w:basedOn w:val="Normal"/>
    <w:next w:val="Normal"/>
    <w:qFormat/>
    <w:rsid w:val="002516C2"/>
    <w:pPr>
      <w:keepNext/>
      <w:jc w:val="center"/>
      <w:outlineLvl w:val="1"/>
    </w:pPr>
    <w:rPr>
      <w:rFonts w:ascii="Arial" w:hAnsi="Arial" w:cs="Arial"/>
      <w:b/>
      <w:bCs/>
      <w:sz w:val="28"/>
      <w:u w:val="single"/>
    </w:rPr>
  </w:style>
  <w:style w:type="paragraph" w:styleId="Heading3">
    <w:name w:val="heading 3"/>
    <w:basedOn w:val="Normal"/>
    <w:next w:val="Normal"/>
    <w:qFormat/>
    <w:rsid w:val="002516C2"/>
    <w:pPr>
      <w:keepNext/>
      <w:tabs>
        <w:tab w:val="left" w:pos="720"/>
      </w:tabs>
      <w:spacing w:line="480" w:lineRule="exact"/>
      <w:jc w:val="center"/>
      <w:outlineLvl w:val="2"/>
    </w:pPr>
    <w:rPr>
      <w:rFonts w:ascii="Times New Roman" w:hAnsi="Times New Roman"/>
      <w:b/>
      <w:sz w:val="24"/>
    </w:rPr>
  </w:style>
  <w:style w:type="paragraph" w:styleId="Heading4">
    <w:name w:val="heading 4"/>
    <w:basedOn w:val="Normal"/>
    <w:next w:val="Normal"/>
    <w:qFormat/>
    <w:rsid w:val="002516C2"/>
    <w:pPr>
      <w:keepNext/>
      <w:tabs>
        <w:tab w:val="left" w:pos="720"/>
      </w:tabs>
      <w:spacing w:line="480" w:lineRule="exact"/>
      <w:jc w:val="both"/>
      <w:outlineLvl w:val="3"/>
    </w:pPr>
    <w:rPr>
      <w:rFonts w:ascii="Times New Roman" w:hAnsi="Times New Roman"/>
      <w:b/>
      <w:bCs/>
      <w:sz w:val="24"/>
    </w:rPr>
  </w:style>
  <w:style w:type="paragraph" w:styleId="Heading5">
    <w:name w:val="heading 5"/>
    <w:basedOn w:val="Normal"/>
    <w:next w:val="Normal"/>
    <w:qFormat/>
    <w:rsid w:val="002516C2"/>
    <w:pPr>
      <w:keepNext/>
      <w:tabs>
        <w:tab w:val="left" w:pos="720"/>
        <w:tab w:val="center" w:pos="1440"/>
        <w:tab w:val="center" w:pos="2160"/>
        <w:tab w:val="center" w:pos="2880"/>
        <w:tab w:val="center" w:pos="3600"/>
        <w:tab w:val="center" w:pos="4320"/>
      </w:tabs>
      <w:spacing w:line="480" w:lineRule="exact"/>
      <w:ind w:left="1440" w:hanging="1440"/>
      <w:jc w:val="both"/>
      <w:outlineLvl w:val="4"/>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516C2"/>
    <w:pPr>
      <w:tabs>
        <w:tab w:val="center" w:pos="4320"/>
        <w:tab w:val="right" w:pos="8640"/>
      </w:tabs>
    </w:pPr>
  </w:style>
  <w:style w:type="paragraph" w:styleId="BodyTextIndent">
    <w:name w:val="Body Text Indent"/>
    <w:basedOn w:val="Normal"/>
    <w:rsid w:val="002516C2"/>
    <w:pPr>
      <w:spacing w:line="240" w:lineRule="exact"/>
      <w:ind w:left="720" w:hanging="720"/>
      <w:jc w:val="both"/>
    </w:pPr>
    <w:rPr>
      <w:rFonts w:ascii="Courier New" w:hAnsi="Courier New"/>
      <w:sz w:val="24"/>
    </w:rPr>
  </w:style>
  <w:style w:type="paragraph" w:styleId="Header">
    <w:name w:val="header"/>
    <w:basedOn w:val="Normal"/>
    <w:rsid w:val="002516C2"/>
    <w:pPr>
      <w:tabs>
        <w:tab w:val="center" w:pos="4320"/>
        <w:tab w:val="right" w:pos="8640"/>
      </w:tabs>
    </w:pPr>
  </w:style>
  <w:style w:type="paragraph" w:styleId="Title">
    <w:name w:val="Title"/>
    <w:basedOn w:val="Normal"/>
    <w:qFormat/>
    <w:rsid w:val="002516C2"/>
    <w:pPr>
      <w:tabs>
        <w:tab w:val="left" w:pos="720"/>
      </w:tabs>
      <w:spacing w:line="480" w:lineRule="exact"/>
      <w:jc w:val="center"/>
    </w:pPr>
    <w:rPr>
      <w:rFonts w:ascii="Courier New" w:hAnsi="Courier New"/>
      <w:b/>
      <w:sz w:val="24"/>
    </w:rPr>
  </w:style>
  <w:style w:type="paragraph" w:styleId="BodyText">
    <w:name w:val="Body Text"/>
    <w:basedOn w:val="Normal"/>
    <w:rsid w:val="002516C2"/>
    <w:pPr>
      <w:tabs>
        <w:tab w:val="left" w:pos="720"/>
      </w:tabs>
      <w:spacing w:line="480" w:lineRule="exact"/>
    </w:pPr>
    <w:rPr>
      <w:rFonts w:ascii="Courier" w:hAnsi="Courier"/>
      <w:sz w:val="24"/>
    </w:rPr>
  </w:style>
  <w:style w:type="paragraph" w:styleId="BodyTextIndent2">
    <w:name w:val="Body Text Indent 2"/>
    <w:basedOn w:val="Normal"/>
    <w:rsid w:val="002516C2"/>
    <w:pPr>
      <w:tabs>
        <w:tab w:val="left" w:pos="720"/>
        <w:tab w:val="center" w:pos="1440"/>
        <w:tab w:val="center" w:pos="2160"/>
        <w:tab w:val="center" w:pos="2880"/>
        <w:tab w:val="center" w:pos="3600"/>
        <w:tab w:val="center" w:pos="4320"/>
      </w:tabs>
      <w:spacing w:line="480" w:lineRule="exact"/>
      <w:ind w:left="1440" w:hanging="720"/>
      <w:jc w:val="both"/>
    </w:pPr>
    <w:rPr>
      <w:rFonts w:ascii="Times New Roman" w:hAnsi="Times New Roman"/>
      <w:sz w:val="24"/>
    </w:rPr>
  </w:style>
  <w:style w:type="paragraph" w:styleId="BodyTextIndent3">
    <w:name w:val="Body Text Indent 3"/>
    <w:basedOn w:val="Normal"/>
    <w:rsid w:val="002516C2"/>
    <w:pPr>
      <w:tabs>
        <w:tab w:val="left" w:pos="720"/>
        <w:tab w:val="center" w:pos="1440"/>
        <w:tab w:val="center" w:pos="2160"/>
        <w:tab w:val="center" w:pos="2880"/>
        <w:tab w:val="center" w:pos="3600"/>
        <w:tab w:val="center" w:pos="4320"/>
      </w:tabs>
      <w:spacing w:line="480" w:lineRule="exact"/>
      <w:ind w:left="2160" w:hanging="2160"/>
      <w:jc w:val="both"/>
    </w:pPr>
    <w:rPr>
      <w:rFonts w:ascii="Times New Roman" w:hAnsi="Times New Roman"/>
      <w:sz w:val="24"/>
    </w:rPr>
  </w:style>
  <w:style w:type="character" w:styleId="CommentReference">
    <w:name w:val="annotation reference"/>
    <w:basedOn w:val="DefaultParagraphFont"/>
    <w:semiHidden/>
    <w:rsid w:val="00966285"/>
    <w:rPr>
      <w:sz w:val="16"/>
    </w:rPr>
  </w:style>
  <w:style w:type="character" w:customStyle="1" w:styleId="FooterChar">
    <w:name w:val="Footer Char"/>
    <w:basedOn w:val="DefaultParagraphFont"/>
    <w:link w:val="Footer"/>
    <w:uiPriority w:val="99"/>
    <w:rsid w:val="00E2491B"/>
  </w:style>
  <w:style w:type="paragraph" w:styleId="ListParagraph">
    <w:name w:val="List Paragraph"/>
    <w:basedOn w:val="Normal"/>
    <w:uiPriority w:val="34"/>
    <w:qFormat/>
    <w:rsid w:val="003D5887"/>
    <w:pPr>
      <w:ind w:left="720"/>
      <w:contextualSpacing/>
    </w:pPr>
  </w:style>
  <w:style w:type="paragraph" w:styleId="BalloonText">
    <w:name w:val="Balloon Text"/>
    <w:basedOn w:val="Normal"/>
    <w:link w:val="BalloonTextChar"/>
    <w:rsid w:val="00553D96"/>
    <w:rPr>
      <w:rFonts w:ascii="Tahoma" w:hAnsi="Tahoma" w:cs="Tahoma"/>
      <w:sz w:val="16"/>
      <w:szCs w:val="16"/>
    </w:rPr>
  </w:style>
  <w:style w:type="character" w:customStyle="1" w:styleId="BalloonTextChar">
    <w:name w:val="Balloon Text Char"/>
    <w:basedOn w:val="DefaultParagraphFont"/>
    <w:link w:val="BalloonText"/>
    <w:rsid w:val="00553D96"/>
    <w:rPr>
      <w:rFonts w:ascii="Tahoma" w:hAnsi="Tahoma" w:cs="Tahoma"/>
      <w:sz w:val="16"/>
      <w:szCs w:val="16"/>
    </w:rPr>
  </w:style>
  <w:style w:type="paragraph" w:styleId="Revision">
    <w:name w:val="Revision"/>
    <w:hidden/>
    <w:uiPriority w:val="99"/>
    <w:semiHidden/>
    <w:rsid w:val="006C1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5620">
      <w:bodyDiv w:val="1"/>
      <w:marLeft w:val="0"/>
      <w:marRight w:val="0"/>
      <w:marTop w:val="0"/>
      <w:marBottom w:val="0"/>
      <w:divBdr>
        <w:top w:val="none" w:sz="0" w:space="0" w:color="auto"/>
        <w:left w:val="none" w:sz="0" w:space="0" w:color="auto"/>
        <w:bottom w:val="none" w:sz="0" w:space="0" w:color="auto"/>
        <w:right w:val="none" w:sz="0" w:space="0" w:color="auto"/>
      </w:divBdr>
    </w:div>
    <w:div w:id="438379766">
      <w:bodyDiv w:val="1"/>
      <w:marLeft w:val="0"/>
      <w:marRight w:val="0"/>
      <w:marTop w:val="0"/>
      <w:marBottom w:val="0"/>
      <w:divBdr>
        <w:top w:val="none" w:sz="0" w:space="0" w:color="auto"/>
        <w:left w:val="none" w:sz="0" w:space="0" w:color="auto"/>
        <w:bottom w:val="none" w:sz="0" w:space="0" w:color="auto"/>
        <w:right w:val="none" w:sz="0" w:space="0" w:color="auto"/>
      </w:divBdr>
    </w:div>
    <w:div w:id="468977176">
      <w:bodyDiv w:val="1"/>
      <w:marLeft w:val="0"/>
      <w:marRight w:val="0"/>
      <w:marTop w:val="0"/>
      <w:marBottom w:val="0"/>
      <w:divBdr>
        <w:top w:val="none" w:sz="0" w:space="0" w:color="auto"/>
        <w:left w:val="none" w:sz="0" w:space="0" w:color="auto"/>
        <w:bottom w:val="none" w:sz="0" w:space="0" w:color="auto"/>
        <w:right w:val="none" w:sz="0" w:space="0" w:color="auto"/>
      </w:divBdr>
    </w:div>
    <w:div w:id="1062555937">
      <w:bodyDiv w:val="1"/>
      <w:marLeft w:val="0"/>
      <w:marRight w:val="0"/>
      <w:marTop w:val="0"/>
      <w:marBottom w:val="0"/>
      <w:divBdr>
        <w:top w:val="none" w:sz="0" w:space="0" w:color="auto"/>
        <w:left w:val="none" w:sz="0" w:space="0" w:color="auto"/>
        <w:bottom w:val="none" w:sz="0" w:space="0" w:color="auto"/>
        <w:right w:val="none" w:sz="0" w:space="0" w:color="auto"/>
      </w:divBdr>
    </w:div>
    <w:div w:id="1130241599">
      <w:bodyDiv w:val="1"/>
      <w:marLeft w:val="0"/>
      <w:marRight w:val="0"/>
      <w:marTop w:val="0"/>
      <w:marBottom w:val="0"/>
      <w:divBdr>
        <w:top w:val="none" w:sz="0" w:space="0" w:color="auto"/>
        <w:left w:val="none" w:sz="0" w:space="0" w:color="auto"/>
        <w:bottom w:val="none" w:sz="0" w:space="0" w:color="auto"/>
        <w:right w:val="none" w:sz="0" w:space="0" w:color="auto"/>
      </w:divBdr>
    </w:div>
    <w:div w:id="18141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ptions xmlns="67cbef71-389d-4978-9e06-3749449fb7ce">3 Proposed Rule</Options>
    <Rule_x0020_Number_x0020_and_x0020_Title xmlns="67cbef71-389d-4978-9e06-3749449fb7ce">6.090 - Payment Methodology for CHD</Rule_x0020_Number_x0020_and_x0020_Title>
    <_dlc_DocId xmlns="22801b3f-98ec-4c80-8ed0-0bc69cbff3c4">AHCA2014-2295-1177</_dlc_DocId>
    <_dlc_DocIdUrl xmlns="22801b3f-98ec-4c80-8ed0-0bc69cbff3c4">
      <Url>http://ahcaportal/medicaid/MS/R_BA/RulesUnit/_layouts/DocIdRedir.aspx?ID=AHCA2014-2295-1177</Url>
      <Description>AHCA2014-2295-1177</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ACC9CEE81C754981276750D980B596" ma:contentTypeVersion="7" ma:contentTypeDescription="Create a new document." ma:contentTypeScope="" ma:versionID="2e73ae11e836535d466da3bafb7ccc5e">
  <xsd:schema xmlns:xsd="http://www.w3.org/2001/XMLSchema" xmlns:xs="http://www.w3.org/2001/XMLSchema" xmlns:p="http://schemas.microsoft.com/office/2006/metadata/properties" xmlns:ns2="22801b3f-98ec-4c80-8ed0-0bc69cbff3c4" xmlns:ns3="67cbef71-389d-4978-9e06-3749449fb7ce" targetNamespace="http://schemas.microsoft.com/office/2006/metadata/properties" ma:root="true" ma:fieldsID="16f81d40e776131294127bfad19d34bb" ns2:_="" ns3:_="">
    <xsd:import namespace="22801b3f-98ec-4c80-8ed0-0bc69cbff3c4"/>
    <xsd:import namespace="67cbef71-389d-4978-9e06-3749449fb7ce"/>
    <xsd:element name="properties">
      <xsd:complexType>
        <xsd:sequence>
          <xsd:element name="documentManagement">
            <xsd:complexType>
              <xsd:all>
                <xsd:element ref="ns2:_dlc_DocId" minOccurs="0"/>
                <xsd:element ref="ns2:_dlc_DocIdUrl" minOccurs="0"/>
                <xsd:element ref="ns2:_dlc_DocIdPersistId" minOccurs="0"/>
                <xsd:element ref="ns3:Options" minOccurs="0"/>
                <xsd:element ref="ns3:Rule_x0020_Number_x0020_and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7cbef71-389d-4978-9e06-3749449fb7ce" elementFormDefault="qualified">
    <xsd:import namespace="http://schemas.microsoft.com/office/2006/documentManagement/types"/>
    <xsd:import namespace="http://schemas.microsoft.com/office/infopath/2007/PartnerControls"/>
    <xsd:element name="Options" ma:index="11" nillable="true" ma:displayName="Options" ma:format="Dropdown" ma:internalName="Options">
      <xsd:simpleType>
        <xsd:restriction base="dms:Choice">
          <xsd:enumeration value="0 Rule Promulgation Timeline"/>
          <xsd:enumeration value="1 Public Meeting"/>
          <xsd:enumeration value="1.1 Public Meeting - Routing Documents"/>
          <xsd:enumeration value="1.2 Public Meeting Documents"/>
          <xsd:enumeration value="2 Rule Development"/>
          <xsd:enumeration value="2.1 Rule Development - Routing Documents"/>
          <xsd:enumeration value="2.2 Workshop Documents"/>
          <xsd:enumeration value="3 Proposed Rule"/>
          <xsd:enumeration value="3.1 Proposed Rule - Routing Documents"/>
          <xsd:enumeration value="3.2 Hearing Documents"/>
          <xsd:enumeration value="4 Notice of Change"/>
          <xsd:enumeration value="4.1 Notice of Change - Routing Documents"/>
          <xsd:enumeration value="5 Adoption"/>
          <xsd:enumeration value="5.1 Adoption - Routing Documents"/>
        </xsd:restriction>
      </xsd:simpleType>
    </xsd:element>
    <xsd:element name="Rule_x0020_Number_x0020_and_x0020_Title" ma:index="12" nillable="true" ma:displayName="Rule Number and Name" ma:format="Dropdown" ma:internalName="Rule_x0020_Number_x0020_and_x0020_Title">
      <xsd:simpleType>
        <xsd:restriction base="dms:Choice">
          <xsd:enumeration value="1.010 - Definitions"/>
          <xsd:enumeration value="1.035 - GAPMS"/>
          <xsd:enumeration value="1.040 - PASRR"/>
          <xsd:enumeration value="4.001 - CMS-1500"/>
          <xsd:enumeration value="4.002 - Reimbursement Fee Schedules"/>
          <xsd:enumeration value="4.003 - UB-04"/>
          <xsd:enumeration value="4.015 - Ambulance"/>
          <xsd:enumeration value="4.020 - ASC"/>
          <xsd:enumeration value="4.025 - Assistive Care"/>
          <xsd:enumeration value="4.027 - Behavioral Health Overlay"/>
          <xsd:enumeration value="4.030 - Birth Center &amp; Licensed Midwife"/>
          <xsd:enumeration value="4.035 - Certified School Match"/>
          <xsd:enumeration value="4.040 - Chiropractic"/>
          <xsd:enumeration value="4.050 - CBH"/>
          <xsd:enumeration value="4.051 - Community-Based Substance Abuse"/>
          <xsd:enumeration value="4.055 - CHD"/>
          <xsd:enumeration value="4.060 - Dental"/>
          <xsd:enumeration value="4.070 - DME"/>
          <xsd:enumeration value="4.071 - DME Fee Schedule"/>
          <xsd:enumeration value="4.080 - CHCUP"/>
          <xsd:enumeration value="4.085 - EIS"/>
          <xsd:enumeration value="4.100 - FQHC"/>
          <xsd:enumeration value="4.105 - Freestanding Dialysis Center"/>
          <xsd:enumeration value="4.106 - Freestanding Dialysis Centers Provider Fee Schedule"/>
          <xsd:enumeration value="4.110 - Hearing"/>
          <xsd:enumeration value="4.120 - SIPP"/>
          <xsd:enumeration value="4.130 - Home Health"/>
          <xsd:enumeration value="4.140 - Hospice"/>
          <xsd:enumeration value="4.160 - Hospital"/>
          <xsd:enumeration value="4.170 - ICF/DD"/>
          <xsd:enumeration value="4.171 - ICF/DD Fee Schedule"/>
          <xsd:enumeration value="4.180 - Intermediate Care"/>
          <xsd:enumeration value="4.190 - Independent Lab"/>
          <xsd:enumeration value="4.193 - SMMC LTC Program Prioritization and Enrollment"/>
          <xsd:enumeration value="4.195 - Licensed Midwife Services"/>
          <xsd:enumeration value="4.197 - Medical Foster Care"/>
          <xsd:enumeration value="4.199 - Mental Health TCM"/>
          <xsd:enumeration value="4.200 - Nursing Facility"/>
          <xsd:enumeration value="4.205 - Practitioner"/>
          <xsd:enumeration value="4.210 - Optometric"/>
          <xsd:enumeration value="4.220 - Podiatry"/>
          <xsd:enumeration value="4.240 - Portable X-Ray"/>
          <xsd:enumeration value="4.250 - Prescribed Drugs"/>
          <xsd:enumeration value="4.260 - PPEC"/>
          <xsd:enumeration value="4.280 - RHC"/>
          <xsd:enumeration value="4.295 - Specialized Therapeutic"/>
          <xsd:enumeration value="4.300 - State Mental Health"/>
          <xsd:enumeration value="4.310 - TCM for Children at Risk of Abuse/Neglect"/>
          <xsd:enumeration value="4.318 - Occupational Therapy Services"/>
          <xsd:enumeration value="4.320 - Therapy"/>
          <xsd:enumeration value="4.322 - Respiratory Therapy Services"/>
          <xsd:enumeration value="4.324 - Speech-Language Pathology Services"/>
          <xsd:enumeration value="4.330 - NET"/>
          <xsd:enumeration value="4.340 - Visual"/>
          <xsd:enumeration value="5.020 - Provider General"/>
          <xsd:enumeration value="6.010 - Payment Methodology for Nursing"/>
          <xsd:enumeration value="6.020 - Payment Methodology for Inpatient"/>
          <xsd:enumeration value="6.030 - Payment Methodology for Outpatient"/>
          <xsd:enumeration value="6.045 - Payment Methodology for Facilities"/>
          <xsd:enumeration value="6.080 - Payment Methodology for FQHC and RHC"/>
          <xsd:enumeration value="6.090 - Payment Methodology for CHD"/>
          <xsd:enumeration value="7.007 HIPP"/>
          <xsd:enumeration value="8.700 - CHS TCM"/>
          <xsd:enumeration value="13.014 - ACF"/>
          <xsd:enumeration value="13.015 - ACF Fee Schedule"/>
          <xsd:enumeration value="13.030 - Aged and Disabled Adult Waiver"/>
          <xsd:enumeration value="13.031 - ADA Waiver Fee Schedule"/>
          <xsd:enumeration value="13.032 - ADA Incontinence Fee Schedule"/>
          <xsd:enumeration value="13.034 - CDC+ for ADA Waiver"/>
          <xsd:enumeration value="13.050 - Assisted Living"/>
          <xsd:enumeration value="13.051 - Assisted Living Fee Schedule"/>
          <xsd:enumeration value="13.052 - Assisted Living Incontinence Fee Schedule"/>
          <xsd:enumeration value="13.070 - iBudget"/>
          <xsd:enumeration value="13.080 - HCBS Waiver"/>
          <xsd:enumeration value="13.081 - DD Waiver Provider Rate Table"/>
          <xsd:enumeration value="13.082 - DD Disabilities Waiver Services Procedure Codes"/>
          <xsd:enumeration value="13.083 - DD Waiver"/>
          <xsd:enumeration value="13.086 - DD Waiver Incontinence Fee Schedule"/>
          <xsd:enumeration value="13.088 - DD CDC+"/>
          <xsd:enumeration value="13.100 - Familial Dysautonomia"/>
          <xsd:enumeration value="13.102 - FD Incontinence Fee Schedule"/>
          <xsd:enumeration value="13.110 - Project AIDS Care Waiver"/>
          <xsd:enumeration value="13.112 - Project AIDS Care Fee Schedule"/>
          <xsd:enumeration value="13.130 - TBI/SCI Waiver"/>
          <xsd:enumeration value="13.131 - TBI/SCI Waiver Fee Schedule"/>
          <xsd:enumeration value="13.132 - TBI/SCI Waiver Incontinence Fee Schedul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DF2AA-D291-4BF9-ADFF-F1EEE4AB4D7E}">
  <ds:schemaRefs>
    <ds:schemaRef ds:uri="http://schemas.microsoft.com/sharepoint/events"/>
  </ds:schemaRefs>
</ds:datastoreItem>
</file>

<file path=customXml/itemProps2.xml><?xml version="1.0" encoding="utf-8"?>
<ds:datastoreItem xmlns:ds="http://schemas.openxmlformats.org/officeDocument/2006/customXml" ds:itemID="{C36A5522-1986-44B7-AAC9-E3D341B62D72}">
  <ds:schemaRefs>
    <ds:schemaRef ds:uri="http://schemas.microsoft.com/sharepoint/v3/contenttype/forms"/>
  </ds:schemaRefs>
</ds:datastoreItem>
</file>

<file path=customXml/itemProps3.xml><?xml version="1.0" encoding="utf-8"?>
<ds:datastoreItem xmlns:ds="http://schemas.openxmlformats.org/officeDocument/2006/customXml" ds:itemID="{68C548D7-4F50-4C12-A280-8068E8324F9F}">
  <ds:schemaRefs>
    <ds:schemaRef ds:uri="http://purl.org/dc/elements/1.1/"/>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 ds:uri="67cbef71-389d-4978-9e06-3749449fb7ce"/>
    <ds:schemaRef ds:uri="http://schemas.openxmlformats.org/package/2006/metadata/core-properties"/>
    <ds:schemaRef ds:uri="22801b3f-98ec-4c80-8ed0-0bc69cbff3c4"/>
    <ds:schemaRef ds:uri="http://schemas.microsoft.com/office/2006/metadata/properties"/>
  </ds:schemaRefs>
</ds:datastoreItem>
</file>

<file path=customXml/itemProps4.xml><?xml version="1.0" encoding="utf-8"?>
<ds:datastoreItem xmlns:ds="http://schemas.openxmlformats.org/officeDocument/2006/customXml" ds:itemID="{D6AED5EA-92A8-42F5-A750-6FD66D714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67cbef71-389d-4978-9e06-3749449fb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A9A77C-182C-4A41-B2AD-2A7CBD97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3368</Words>
  <Characters>19199</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59G-6.090_V12_2014_Proposed_CMS</vt:lpstr>
    </vt:vector>
  </TitlesOfParts>
  <Company>AHCA</Company>
  <LinksUpToDate>false</LinksUpToDate>
  <CharactersWithSpaces>22522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59G-6.090_V12_2014_Proposed_CMS</dc:title>
  <dc:creator>Joann</dc:creator>
  <cp:lastModifiedBy>Edwin Stephens</cp:lastModifiedBy>
  <cp:revision>3</cp:revision>
  <cp:lastPrinted>2014-09-23T19:01:00Z</cp:lastPrinted>
  <dcterms:created xsi:type="dcterms:W3CDTF">2015-02-27T13:49:00Z</dcterms:created>
  <dcterms:modified xsi:type="dcterms:W3CDTF">2015-02-27T13:49:00Z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0x01010086ACC9CEE81C754981276750D980B596</vt:lpwstr>
  </property>
  <property fmtid="{D5CDD505-2E9C-101B-9397-08002B2CF9AE}" pid="3" name="_dlc_DocIdItemGuid">
    <vt:lpwstr>18d7226d-4577-4ea8-9532-8ce293e0fa3a</vt:lpwstr>
  </property>
</Properties>
</file>