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37A1" w14:textId="77777777" w:rsidR="00262CCD" w:rsidRDefault="00262CCD"/>
    <w:tbl>
      <w:tblPr>
        <w:tblW w:w="10908" w:type="dxa"/>
        <w:tblLayout w:type="fixed"/>
        <w:tblLook w:val="00A0" w:firstRow="1" w:lastRow="0" w:firstColumn="1" w:lastColumn="0" w:noHBand="0" w:noVBand="0"/>
      </w:tblPr>
      <w:tblGrid>
        <w:gridCol w:w="850"/>
        <w:gridCol w:w="90"/>
        <w:gridCol w:w="1148"/>
        <w:gridCol w:w="270"/>
        <w:gridCol w:w="1080"/>
        <w:gridCol w:w="371"/>
        <w:gridCol w:w="1128"/>
        <w:gridCol w:w="1943"/>
        <w:gridCol w:w="990"/>
        <w:gridCol w:w="428"/>
        <w:gridCol w:w="202"/>
        <w:gridCol w:w="705"/>
        <w:gridCol w:w="1703"/>
      </w:tblGrid>
      <w:tr w:rsidR="00E961CB" w:rsidRPr="00B6053B" w14:paraId="673C5D45" w14:textId="77777777" w:rsidTr="0045379C">
        <w:trPr>
          <w:cantSplit/>
        </w:trPr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E285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EMPLOYER NAME:</w:t>
            </w:r>
          </w:p>
        </w:tc>
        <w:tc>
          <w:tcPr>
            <w:tcW w:w="8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E9A5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0"/>
                    <w:format w:val="TITLE CASE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E961CB" w:rsidRPr="00B6053B" w14:paraId="4448AD99" w14:textId="77777777" w:rsidTr="0045379C">
        <w:trPr>
          <w:cantSplit/>
          <w:trHeight w:val="34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0359" w14:textId="77777777" w:rsidR="00E961CB" w:rsidRPr="00B6053B" w:rsidRDefault="00E961CB" w:rsidP="0045379C">
            <w:pPr>
              <w:spacing w:before="120" w:after="100" w:afterAutospacing="1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FEIN:</w:t>
            </w:r>
          </w:p>
        </w:tc>
        <w:tc>
          <w:tcPr>
            <w:tcW w:w="258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3AA8" w14:textId="77777777" w:rsidR="00E961CB" w:rsidRPr="00B6053B" w:rsidRDefault="00173F3E" w:rsidP="0045379C">
            <w:pPr>
              <w:spacing w:before="120" w:after="100" w:afterAutospacing="1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2A41" w14:textId="77777777" w:rsidR="00E961CB" w:rsidRPr="00B6053B" w:rsidRDefault="00E961CB" w:rsidP="0045379C">
            <w:pPr>
              <w:spacing w:before="120" w:after="100" w:afterAutospacing="1"/>
              <w:rPr>
                <w:rFonts w:ascii="Arial" w:hAnsi="Arial" w:cs="Arial"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Stop-Work Order  #:</w:t>
            </w:r>
            <w:r w:rsidR="00173F3E" w:rsidRPr="00B6053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6053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73F3E" w:rsidRPr="00B6053B">
              <w:rPr>
                <w:rFonts w:ascii="Arial" w:hAnsi="Arial" w:cs="Arial"/>
                <w:sz w:val="18"/>
                <w:szCs w:val="18"/>
              </w:rPr>
            </w:r>
            <w:r w:rsidR="00173F3E" w:rsidRPr="00B605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6053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73F3E" w:rsidRPr="00B6053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6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D6AD" w14:textId="77777777" w:rsidR="00E961CB" w:rsidRPr="00B6053B" w:rsidRDefault="00E961CB" w:rsidP="0045379C">
            <w:pPr>
              <w:spacing w:before="120" w:after="100" w:afterAutospacing="1"/>
              <w:rPr>
                <w:rFonts w:ascii="Arial" w:hAnsi="Arial" w:cs="Arial"/>
                <w:b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Issuance Date:</w:t>
            </w:r>
            <w:r w:rsidRPr="00B605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73F3E"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="00173F3E"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="00173F3E"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173F3E"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E961CB" w:rsidRPr="00B6053B" w14:paraId="675ACBA3" w14:textId="77777777" w:rsidTr="0045379C">
        <w:tc>
          <w:tcPr>
            <w:tcW w:w="2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F13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BUSINESS ADDRESS:</w:t>
            </w:r>
          </w:p>
        </w:tc>
        <w:tc>
          <w:tcPr>
            <w:tcW w:w="855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633D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0"/>
                    <w:format w:val="TITLE CASE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E961CB" w:rsidRPr="00B6053B" w14:paraId="22A7AFA8" w14:textId="77777777" w:rsidTr="0045379C"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1A10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CITY: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963B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  <w:format w:val="TITLE CASE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14AC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COUNTY: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F002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  <w:format w:val="TITLE CASE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81A6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STATE:</w:t>
            </w:r>
          </w:p>
        </w:tc>
        <w:tc>
          <w:tcPr>
            <w:tcW w:w="63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A023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2899" w14:textId="77777777" w:rsidR="00E961CB" w:rsidRPr="00B6053B" w:rsidRDefault="00E961CB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/>
                <w:sz w:val="18"/>
                <w:szCs w:val="18"/>
              </w:rPr>
              <w:t>ZIP:</w:t>
            </w: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2CCE" w14:textId="77777777" w:rsidR="00E961CB" w:rsidRPr="00B6053B" w:rsidRDefault="00173F3E" w:rsidP="0045379C">
            <w:pPr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t xml:space="preserve"> – 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E961CB" w:rsidRPr="00B6053B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E961CB" w:rsidRPr="00B6053B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B6053B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</w:tbl>
    <w:p w14:paraId="160A8B30" w14:textId="77777777" w:rsidR="00C20EE9" w:rsidRPr="00C958B4" w:rsidRDefault="00C20EE9" w:rsidP="00C20EE9">
      <w:pPr>
        <w:rPr>
          <w:rFonts w:ascii="Arial" w:hAnsi="Arial" w:cs="Arial"/>
          <w:sz w:val="20"/>
        </w:rPr>
      </w:pPr>
    </w:p>
    <w:p w14:paraId="2D8A6B08" w14:textId="77777777" w:rsidR="00C20EE9" w:rsidRPr="00C958B4" w:rsidRDefault="00C20EE9">
      <w:pPr>
        <w:pStyle w:val="Heading1"/>
        <w:rPr>
          <w:rFonts w:ascii="Arial" w:hAnsi="Arial" w:cs="Arial"/>
          <w:sz w:val="20"/>
        </w:rPr>
      </w:pPr>
    </w:p>
    <w:p w14:paraId="3238ED65" w14:textId="77777777" w:rsidR="00032C2F" w:rsidRPr="009801DD" w:rsidRDefault="00262CCD">
      <w:pPr>
        <w:pStyle w:val="Heading1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AGREED </w:t>
      </w:r>
      <w:r w:rsidR="00032C2F" w:rsidRPr="009801DD">
        <w:rPr>
          <w:rFonts w:ascii="Arial" w:hAnsi="Arial" w:cs="Arial"/>
          <w:sz w:val="24"/>
          <w:szCs w:val="24"/>
        </w:rPr>
        <w:t xml:space="preserve">ORDER OF CONDITIONAL RELEASE FROM STOP-WORK ORDER </w:t>
      </w:r>
    </w:p>
    <w:p w14:paraId="4CF80D37" w14:textId="77777777" w:rsidR="00032C2F" w:rsidRPr="00C958B4" w:rsidRDefault="00032C2F">
      <w:pPr>
        <w:pStyle w:val="BodyText2"/>
        <w:rPr>
          <w:rFonts w:cs="Arial"/>
          <w:sz w:val="20"/>
        </w:rPr>
      </w:pPr>
    </w:p>
    <w:p w14:paraId="631FC26E" w14:textId="77777777" w:rsidR="00032C2F" w:rsidRPr="00C958B4" w:rsidRDefault="00032C2F">
      <w:pPr>
        <w:pStyle w:val="BodyText2"/>
        <w:tabs>
          <w:tab w:val="left" w:pos="360"/>
        </w:tabs>
        <w:jc w:val="left"/>
        <w:rPr>
          <w:rFonts w:cs="Arial"/>
          <w:sz w:val="20"/>
        </w:rPr>
      </w:pPr>
      <w:r w:rsidRPr="00C958B4">
        <w:rPr>
          <w:rFonts w:cs="Arial"/>
          <w:sz w:val="20"/>
        </w:rPr>
        <w:t>1.</w:t>
      </w:r>
      <w:r w:rsidRPr="00C958B4">
        <w:rPr>
          <w:rFonts w:cs="Arial"/>
          <w:sz w:val="20"/>
        </w:rPr>
        <w:tab/>
      </w:r>
      <w:r w:rsidR="00173F3E" w:rsidRPr="00713746">
        <w:rPr>
          <w:rFonts w:cs="Arial"/>
          <w:sz w:val="20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0" w:name="Text9"/>
      <w:r w:rsidR="00CC05F9" w:rsidRPr="00713746">
        <w:rPr>
          <w:rFonts w:cs="Arial"/>
          <w:sz w:val="20"/>
          <w:u w:val="single"/>
        </w:rPr>
        <w:instrText xml:space="preserve"> FORMTEXT </w:instrText>
      </w:r>
      <w:r w:rsidR="00173F3E" w:rsidRPr="00713746">
        <w:rPr>
          <w:rFonts w:cs="Arial"/>
          <w:sz w:val="20"/>
          <w:u w:val="single"/>
        </w:rPr>
      </w:r>
      <w:r w:rsidR="00173F3E" w:rsidRPr="00713746">
        <w:rPr>
          <w:rFonts w:cs="Arial"/>
          <w:sz w:val="20"/>
          <w:u w:val="single"/>
        </w:rPr>
        <w:fldChar w:fldCharType="separate"/>
      </w:r>
      <w:r w:rsidR="00CC05F9" w:rsidRPr="00713746">
        <w:rPr>
          <w:rFonts w:cs="Arial"/>
          <w:noProof/>
          <w:sz w:val="20"/>
          <w:u w:val="single"/>
        </w:rPr>
        <w:t> </w:t>
      </w:r>
      <w:r w:rsidR="00CC05F9" w:rsidRPr="00713746">
        <w:rPr>
          <w:rFonts w:cs="Arial"/>
          <w:noProof/>
          <w:sz w:val="20"/>
          <w:u w:val="single"/>
        </w:rPr>
        <w:t> </w:t>
      </w:r>
      <w:r w:rsidR="00CC05F9" w:rsidRPr="00713746">
        <w:rPr>
          <w:rFonts w:cs="Arial"/>
          <w:noProof/>
          <w:sz w:val="20"/>
          <w:u w:val="single"/>
        </w:rPr>
        <w:t> </w:t>
      </w:r>
      <w:r w:rsidR="00CC05F9" w:rsidRPr="00713746">
        <w:rPr>
          <w:rFonts w:cs="Arial"/>
          <w:noProof/>
          <w:sz w:val="20"/>
          <w:u w:val="single"/>
        </w:rPr>
        <w:t> </w:t>
      </w:r>
      <w:r w:rsidR="00CC05F9" w:rsidRPr="00713746">
        <w:rPr>
          <w:rFonts w:cs="Arial"/>
          <w:noProof/>
          <w:sz w:val="20"/>
          <w:u w:val="single"/>
        </w:rPr>
        <w:t> </w:t>
      </w:r>
      <w:r w:rsidR="00173F3E" w:rsidRPr="00713746">
        <w:rPr>
          <w:rFonts w:cs="Arial"/>
          <w:sz w:val="20"/>
          <w:u w:val="single"/>
        </w:rPr>
        <w:fldChar w:fldCharType="end"/>
      </w:r>
      <w:bookmarkEnd w:id="0"/>
      <w:r w:rsidR="00CC05F9" w:rsidRPr="00C958B4">
        <w:rPr>
          <w:rFonts w:cs="Arial"/>
          <w:sz w:val="20"/>
        </w:rPr>
        <w:t>,</w:t>
      </w:r>
      <w:r w:rsidRPr="00C958B4">
        <w:rPr>
          <w:rFonts w:cs="Arial"/>
          <w:sz w:val="20"/>
        </w:rPr>
        <w:t xml:space="preserve"> (hereinafter “employer”) was issued a Stop-Work Order by the Division of Workers’ Compensation on</w:t>
      </w:r>
      <w:r w:rsidR="00CC05F9" w:rsidRPr="00C958B4">
        <w:rPr>
          <w:rFonts w:cs="Arial"/>
          <w:sz w:val="20"/>
        </w:rPr>
        <w:t xml:space="preserve"> </w:t>
      </w:r>
      <w:r w:rsidR="00173F3E" w:rsidRPr="00C958B4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" w:name="Text10"/>
      <w:r w:rsidR="00CC05F9" w:rsidRPr="00C958B4">
        <w:rPr>
          <w:rFonts w:cs="Arial"/>
          <w:sz w:val="20"/>
          <w:u w:val="single"/>
        </w:rPr>
        <w:instrText xml:space="preserve"> FORMTEXT </w:instrText>
      </w:r>
      <w:r w:rsidR="00173F3E" w:rsidRPr="00C958B4">
        <w:rPr>
          <w:rFonts w:cs="Arial"/>
          <w:sz w:val="20"/>
          <w:u w:val="single"/>
        </w:rPr>
      </w:r>
      <w:r w:rsidR="00173F3E" w:rsidRPr="00C958B4">
        <w:rPr>
          <w:rFonts w:cs="Arial"/>
          <w:sz w:val="20"/>
          <w:u w:val="single"/>
        </w:rPr>
        <w:fldChar w:fldCharType="separate"/>
      </w:r>
      <w:r w:rsidR="00CC05F9" w:rsidRPr="00C958B4">
        <w:rPr>
          <w:rFonts w:cs="Arial"/>
          <w:noProof/>
          <w:sz w:val="20"/>
          <w:u w:val="single"/>
        </w:rPr>
        <w:t> </w:t>
      </w:r>
      <w:r w:rsidR="00CC05F9" w:rsidRPr="00C958B4">
        <w:rPr>
          <w:rFonts w:cs="Arial"/>
          <w:noProof/>
          <w:sz w:val="20"/>
          <w:u w:val="single"/>
        </w:rPr>
        <w:t> </w:t>
      </w:r>
      <w:r w:rsidR="00CC05F9" w:rsidRPr="00C958B4">
        <w:rPr>
          <w:rFonts w:cs="Arial"/>
          <w:noProof/>
          <w:sz w:val="20"/>
          <w:u w:val="single"/>
        </w:rPr>
        <w:t> </w:t>
      </w:r>
      <w:r w:rsidR="00CC05F9" w:rsidRPr="00C958B4">
        <w:rPr>
          <w:rFonts w:cs="Arial"/>
          <w:noProof/>
          <w:sz w:val="20"/>
          <w:u w:val="single"/>
        </w:rPr>
        <w:t> </w:t>
      </w:r>
      <w:r w:rsidR="00CC05F9" w:rsidRPr="00C958B4">
        <w:rPr>
          <w:rFonts w:cs="Arial"/>
          <w:noProof/>
          <w:sz w:val="20"/>
          <w:u w:val="single"/>
        </w:rPr>
        <w:t> </w:t>
      </w:r>
      <w:r w:rsidR="00173F3E" w:rsidRPr="00C958B4">
        <w:rPr>
          <w:rFonts w:cs="Arial"/>
          <w:sz w:val="20"/>
          <w:u w:val="single"/>
        </w:rPr>
        <w:fldChar w:fldCharType="end"/>
      </w:r>
      <w:bookmarkEnd w:id="1"/>
      <w:r w:rsidRPr="00C958B4">
        <w:rPr>
          <w:rFonts w:cs="Arial"/>
          <w:sz w:val="20"/>
        </w:rPr>
        <w:t xml:space="preserve">.  </w:t>
      </w:r>
    </w:p>
    <w:p w14:paraId="5472F2CA" w14:textId="77777777" w:rsidR="00032C2F" w:rsidRPr="00FB4647" w:rsidRDefault="00032C2F">
      <w:pPr>
        <w:pStyle w:val="BodyText2"/>
        <w:tabs>
          <w:tab w:val="left" w:pos="360"/>
        </w:tabs>
        <w:jc w:val="left"/>
        <w:rPr>
          <w:rFonts w:cs="Arial"/>
          <w:sz w:val="16"/>
          <w:szCs w:val="16"/>
        </w:rPr>
      </w:pPr>
    </w:p>
    <w:p w14:paraId="58D920C0" w14:textId="77777777" w:rsidR="00032C2F" w:rsidRPr="00C958B4" w:rsidRDefault="00032C2F">
      <w:pPr>
        <w:pStyle w:val="BodyText2"/>
        <w:numPr>
          <w:ilvl w:val="0"/>
          <w:numId w:val="9"/>
        </w:numPr>
        <w:tabs>
          <w:tab w:val="clear" w:pos="363"/>
          <w:tab w:val="num" w:pos="360"/>
        </w:tabs>
        <w:ind w:left="0" w:firstLine="0"/>
        <w:jc w:val="left"/>
        <w:rPr>
          <w:rFonts w:cs="Arial"/>
          <w:sz w:val="20"/>
        </w:rPr>
      </w:pPr>
      <w:r w:rsidRPr="00C958B4">
        <w:rPr>
          <w:rFonts w:cs="Arial"/>
          <w:sz w:val="20"/>
        </w:rPr>
        <w:t>The Department finds that the employer has complied with the coverage requirements of Chapter 440, F.S.</w:t>
      </w:r>
    </w:p>
    <w:p w14:paraId="1CCA38C6" w14:textId="77777777" w:rsidR="00191509" w:rsidRPr="00FB4647" w:rsidRDefault="00191509" w:rsidP="00191509">
      <w:pPr>
        <w:pStyle w:val="BodyText2"/>
        <w:tabs>
          <w:tab w:val="left" w:pos="360"/>
        </w:tabs>
        <w:jc w:val="left"/>
        <w:rPr>
          <w:rFonts w:cs="Arial"/>
          <w:sz w:val="16"/>
          <w:szCs w:val="16"/>
        </w:rPr>
      </w:pPr>
    </w:p>
    <w:p w14:paraId="14F0C14D" w14:textId="77777777" w:rsidR="00032C2F" w:rsidRPr="00C958B4" w:rsidRDefault="00032C2F" w:rsidP="00191509">
      <w:pPr>
        <w:pStyle w:val="BodyText2"/>
        <w:numPr>
          <w:ilvl w:val="0"/>
          <w:numId w:val="9"/>
        </w:numPr>
        <w:jc w:val="left"/>
        <w:rPr>
          <w:rFonts w:cs="Arial"/>
          <w:sz w:val="20"/>
        </w:rPr>
      </w:pPr>
      <w:r w:rsidRPr="00C958B4">
        <w:rPr>
          <w:rFonts w:cs="Arial"/>
          <w:sz w:val="20"/>
        </w:rPr>
        <w:t xml:space="preserve">On </w:t>
      </w:r>
      <w:r w:rsidR="00173F3E" w:rsidRPr="00C958B4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EC2B2B" w:rsidRPr="00C958B4">
        <w:rPr>
          <w:rFonts w:cs="Arial"/>
          <w:sz w:val="20"/>
          <w:u w:val="single"/>
        </w:rPr>
        <w:instrText xml:space="preserve"> FORMTEXT </w:instrText>
      </w:r>
      <w:r w:rsidR="00173F3E" w:rsidRPr="00C958B4">
        <w:rPr>
          <w:rFonts w:cs="Arial"/>
          <w:sz w:val="20"/>
          <w:u w:val="single"/>
        </w:rPr>
      </w:r>
      <w:r w:rsidR="00173F3E" w:rsidRPr="00C958B4">
        <w:rPr>
          <w:rFonts w:cs="Arial"/>
          <w:sz w:val="20"/>
          <w:u w:val="single"/>
        </w:rPr>
        <w:fldChar w:fldCharType="separate"/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173F3E" w:rsidRPr="00C958B4">
        <w:rPr>
          <w:rFonts w:cs="Arial"/>
          <w:sz w:val="20"/>
          <w:u w:val="single"/>
        </w:rPr>
        <w:fldChar w:fldCharType="end"/>
      </w:r>
      <w:r w:rsidRPr="00C958B4">
        <w:rPr>
          <w:rFonts w:cs="Arial"/>
          <w:sz w:val="20"/>
        </w:rPr>
        <w:t xml:space="preserve">, the employer </w:t>
      </w:r>
      <w:r w:rsidR="00191509" w:rsidRPr="00C958B4">
        <w:rPr>
          <w:rFonts w:cs="Arial"/>
          <w:sz w:val="20"/>
        </w:rPr>
        <w:t>paid</w:t>
      </w:r>
      <w:r w:rsidR="00736F67" w:rsidRPr="00C958B4">
        <w:rPr>
          <w:rFonts w:cs="Arial"/>
          <w:sz w:val="20"/>
        </w:rPr>
        <w:t xml:space="preserve"> </w:t>
      </w:r>
      <w:r w:rsidR="003814B6" w:rsidRPr="00C958B4">
        <w:rPr>
          <w:rFonts w:cs="Arial"/>
          <w:sz w:val="20"/>
        </w:rPr>
        <w:t>$</w:t>
      </w:r>
      <w:r w:rsidR="00173F3E" w:rsidRPr="00C958B4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EC2B2B" w:rsidRPr="00C958B4">
        <w:rPr>
          <w:rFonts w:cs="Arial"/>
          <w:sz w:val="20"/>
          <w:u w:val="single"/>
        </w:rPr>
        <w:instrText xml:space="preserve"> FORMTEXT </w:instrText>
      </w:r>
      <w:r w:rsidR="00173F3E" w:rsidRPr="00C958B4">
        <w:rPr>
          <w:rFonts w:cs="Arial"/>
          <w:sz w:val="20"/>
          <w:u w:val="single"/>
        </w:rPr>
      </w:r>
      <w:r w:rsidR="00173F3E" w:rsidRPr="00C958B4">
        <w:rPr>
          <w:rFonts w:cs="Arial"/>
          <w:sz w:val="20"/>
          <w:u w:val="single"/>
        </w:rPr>
        <w:fldChar w:fldCharType="separate"/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173F3E" w:rsidRPr="00C958B4">
        <w:rPr>
          <w:rFonts w:cs="Arial"/>
          <w:sz w:val="20"/>
          <w:u w:val="single"/>
        </w:rPr>
        <w:fldChar w:fldCharType="end"/>
      </w:r>
      <w:r w:rsidR="00D03076" w:rsidRPr="00C958B4">
        <w:rPr>
          <w:rFonts w:cs="Arial"/>
          <w:sz w:val="20"/>
        </w:rPr>
        <w:t xml:space="preserve"> </w:t>
      </w:r>
      <w:r w:rsidR="00191509" w:rsidRPr="00C958B4">
        <w:rPr>
          <w:rFonts w:cs="Arial"/>
          <w:sz w:val="20"/>
        </w:rPr>
        <w:t>a</w:t>
      </w:r>
      <w:r w:rsidR="00736F67" w:rsidRPr="00C958B4">
        <w:rPr>
          <w:rFonts w:cs="Arial"/>
          <w:sz w:val="20"/>
        </w:rPr>
        <w:t>s a</w:t>
      </w:r>
      <w:r w:rsidR="00191509" w:rsidRPr="00C958B4">
        <w:rPr>
          <w:rFonts w:cs="Arial"/>
          <w:sz w:val="20"/>
        </w:rPr>
        <w:t xml:space="preserve"> down payment </w:t>
      </w:r>
      <w:r w:rsidR="00455E96" w:rsidRPr="00C958B4">
        <w:rPr>
          <w:rFonts w:cs="Arial"/>
          <w:sz w:val="20"/>
        </w:rPr>
        <w:t>for</w:t>
      </w:r>
      <w:r w:rsidR="00191509" w:rsidRPr="00C958B4">
        <w:rPr>
          <w:rFonts w:cs="Arial"/>
          <w:sz w:val="20"/>
        </w:rPr>
        <w:t xml:space="preserve"> a</w:t>
      </w:r>
      <w:r w:rsidR="00455E96" w:rsidRPr="00C958B4">
        <w:rPr>
          <w:rFonts w:cs="Arial"/>
          <w:sz w:val="20"/>
        </w:rPr>
        <w:t xml:space="preserve"> penalty </w:t>
      </w:r>
      <w:r w:rsidR="00191509" w:rsidRPr="00C958B4">
        <w:rPr>
          <w:rFonts w:cs="Arial"/>
          <w:sz w:val="20"/>
        </w:rPr>
        <w:t>calculated pur</w:t>
      </w:r>
      <w:r w:rsidR="00736F67" w:rsidRPr="00C958B4">
        <w:rPr>
          <w:rFonts w:cs="Arial"/>
          <w:sz w:val="20"/>
        </w:rPr>
        <w:t>suant to F.S. 440.107(7)(d)1.</w:t>
      </w:r>
      <w:r w:rsidR="000359B4" w:rsidRPr="00C958B4">
        <w:rPr>
          <w:rFonts w:cs="Arial"/>
          <w:sz w:val="20"/>
        </w:rPr>
        <w:t xml:space="preserve"> </w:t>
      </w:r>
    </w:p>
    <w:p w14:paraId="73345161" w14:textId="77777777" w:rsidR="00191509" w:rsidRPr="00FB4647" w:rsidRDefault="00191509" w:rsidP="00191509">
      <w:pPr>
        <w:pStyle w:val="BodyText2"/>
        <w:tabs>
          <w:tab w:val="left" w:pos="360"/>
        </w:tabs>
        <w:jc w:val="left"/>
        <w:rPr>
          <w:rFonts w:cs="Arial"/>
          <w:sz w:val="16"/>
          <w:szCs w:val="16"/>
        </w:rPr>
      </w:pPr>
    </w:p>
    <w:p w14:paraId="3922EF19" w14:textId="77777777" w:rsidR="000359B4" w:rsidRPr="00C958B4" w:rsidRDefault="00191509" w:rsidP="00FB4647">
      <w:pPr>
        <w:pStyle w:val="BodyText2"/>
        <w:numPr>
          <w:ilvl w:val="0"/>
          <w:numId w:val="9"/>
        </w:numPr>
        <w:jc w:val="left"/>
        <w:rPr>
          <w:rFonts w:cs="Arial"/>
          <w:sz w:val="20"/>
        </w:rPr>
      </w:pPr>
      <w:r w:rsidRPr="00C958B4">
        <w:rPr>
          <w:rFonts w:cs="Arial"/>
          <w:sz w:val="20"/>
        </w:rPr>
        <w:t>The employer</w:t>
      </w:r>
      <w:r w:rsidR="000359B4" w:rsidRPr="00C958B4">
        <w:rPr>
          <w:rFonts w:cs="Arial"/>
          <w:sz w:val="20"/>
        </w:rPr>
        <w:t>:</w:t>
      </w:r>
      <w:r w:rsidRPr="00C958B4">
        <w:rPr>
          <w:rFonts w:cs="Arial"/>
          <w:sz w:val="20"/>
        </w:rPr>
        <w:t xml:space="preserve"> </w:t>
      </w:r>
      <w:r w:rsidR="00FB4647">
        <w:rPr>
          <w:rFonts w:cs="Arial"/>
          <w:sz w:val="20"/>
        </w:rPr>
        <w:tab/>
      </w:r>
      <w:r w:rsidRPr="00C958B4">
        <w:rPr>
          <w:rFonts w:cs="Arial"/>
          <w:sz w:val="20"/>
        </w:rPr>
        <w:t>___ has entered into a Payment Agreement Schedule or</w:t>
      </w:r>
      <w:r w:rsidR="000359B4" w:rsidRPr="00C958B4">
        <w:rPr>
          <w:rFonts w:cs="Arial"/>
          <w:sz w:val="20"/>
        </w:rPr>
        <w:t>,</w:t>
      </w:r>
    </w:p>
    <w:p w14:paraId="0C3B6B7A" w14:textId="626E2FD5" w:rsidR="00191509" w:rsidRPr="00C958B4" w:rsidRDefault="00191509" w:rsidP="00FB4647">
      <w:pPr>
        <w:pStyle w:val="BodyText2"/>
        <w:ind w:left="2160"/>
        <w:jc w:val="left"/>
        <w:rPr>
          <w:rFonts w:cs="Arial"/>
          <w:sz w:val="20"/>
        </w:rPr>
      </w:pPr>
      <w:r w:rsidRPr="00C958B4">
        <w:rPr>
          <w:rFonts w:cs="Arial"/>
          <w:sz w:val="20"/>
        </w:rPr>
        <w:t>___</w:t>
      </w:r>
      <w:r w:rsidR="000359B4" w:rsidRPr="00C958B4">
        <w:rPr>
          <w:rFonts w:cs="Arial"/>
          <w:sz w:val="20"/>
        </w:rPr>
        <w:t xml:space="preserve"> </w:t>
      </w:r>
      <w:r w:rsidRPr="00C958B4">
        <w:rPr>
          <w:rFonts w:cs="Arial"/>
          <w:sz w:val="20"/>
        </w:rPr>
        <w:t>has agreed to remit periodic payments of the remaining penalty amount</w:t>
      </w:r>
      <w:r w:rsidR="00B569CC" w:rsidRPr="00C958B4">
        <w:rPr>
          <w:rFonts w:cs="Arial"/>
          <w:sz w:val="20"/>
        </w:rPr>
        <w:t xml:space="preserve"> </w:t>
      </w:r>
      <w:r w:rsidR="000359B4" w:rsidRPr="00C958B4">
        <w:rPr>
          <w:rFonts w:cs="Arial"/>
          <w:sz w:val="20"/>
        </w:rPr>
        <w:t>pursuant to a Payment Agreement S</w:t>
      </w:r>
      <w:r w:rsidRPr="00C958B4">
        <w:rPr>
          <w:rFonts w:cs="Arial"/>
          <w:sz w:val="20"/>
        </w:rPr>
        <w:t xml:space="preserve">chedule </w:t>
      </w:r>
      <w:r w:rsidR="000359B4" w:rsidRPr="00C958B4">
        <w:rPr>
          <w:rFonts w:cs="Arial"/>
          <w:sz w:val="20"/>
        </w:rPr>
        <w:t xml:space="preserve">for Periodic Payment of Penalty </w:t>
      </w:r>
      <w:r w:rsidRPr="00C958B4">
        <w:rPr>
          <w:rFonts w:cs="Arial"/>
          <w:sz w:val="20"/>
        </w:rPr>
        <w:t xml:space="preserve">with the </w:t>
      </w:r>
      <w:r w:rsidR="00B73E81" w:rsidRPr="00C958B4">
        <w:rPr>
          <w:rFonts w:cs="Arial"/>
          <w:sz w:val="20"/>
        </w:rPr>
        <w:t xml:space="preserve">Department or pay the remaining penalty amount in full within </w:t>
      </w:r>
      <w:r w:rsidR="00380FBD">
        <w:rPr>
          <w:rFonts w:cs="Arial"/>
          <w:sz w:val="20"/>
        </w:rPr>
        <w:t>21 days after service of the first penalty assessment calculation</w:t>
      </w:r>
      <w:r w:rsidR="00B73E81" w:rsidRPr="00C958B4">
        <w:rPr>
          <w:rFonts w:cs="Arial"/>
          <w:sz w:val="20"/>
        </w:rPr>
        <w:t>.</w:t>
      </w:r>
    </w:p>
    <w:p w14:paraId="5E96CF2E" w14:textId="77777777" w:rsidR="00032C2F" w:rsidRPr="006724C9" w:rsidRDefault="00032C2F">
      <w:pPr>
        <w:pStyle w:val="BodyText2"/>
        <w:tabs>
          <w:tab w:val="left" w:pos="360"/>
        </w:tabs>
        <w:jc w:val="left"/>
        <w:rPr>
          <w:rFonts w:cs="Arial"/>
          <w:sz w:val="16"/>
          <w:szCs w:val="16"/>
        </w:rPr>
      </w:pPr>
    </w:p>
    <w:p w14:paraId="5A9709D3" w14:textId="77777777" w:rsidR="00032C2F" w:rsidRPr="00573E00" w:rsidRDefault="00032C2F">
      <w:pPr>
        <w:pStyle w:val="BodyText2"/>
        <w:tabs>
          <w:tab w:val="left" w:pos="360"/>
        </w:tabs>
        <w:jc w:val="left"/>
        <w:rPr>
          <w:rFonts w:cs="Arial"/>
          <w:sz w:val="24"/>
          <w:szCs w:val="24"/>
        </w:rPr>
      </w:pPr>
      <w:r w:rsidRPr="00573E00">
        <w:rPr>
          <w:rFonts w:cs="Arial"/>
          <w:sz w:val="24"/>
          <w:szCs w:val="24"/>
        </w:rPr>
        <w:t>Accordingly, it is hereby Ordered:</w:t>
      </w:r>
    </w:p>
    <w:p w14:paraId="6F60D5FE" w14:textId="77777777" w:rsidR="00032C2F" w:rsidRPr="00EC2B2B" w:rsidRDefault="00032C2F">
      <w:pPr>
        <w:pStyle w:val="BodyText2"/>
        <w:tabs>
          <w:tab w:val="left" w:pos="360"/>
        </w:tabs>
        <w:jc w:val="left"/>
        <w:rPr>
          <w:rFonts w:cs="Arial"/>
          <w:sz w:val="16"/>
          <w:szCs w:val="16"/>
        </w:rPr>
      </w:pPr>
    </w:p>
    <w:p w14:paraId="70FE5227" w14:textId="77777777" w:rsidR="00032C2F" w:rsidRPr="00FB4647" w:rsidRDefault="00032C2F" w:rsidP="00FB4647">
      <w:pPr>
        <w:pStyle w:val="BodyText2"/>
        <w:numPr>
          <w:ilvl w:val="1"/>
          <w:numId w:val="9"/>
        </w:numPr>
        <w:tabs>
          <w:tab w:val="clear" w:pos="1444"/>
          <w:tab w:val="left" w:pos="360"/>
          <w:tab w:val="num" w:pos="454"/>
        </w:tabs>
        <w:ind w:left="454" w:hanging="454"/>
        <w:jc w:val="left"/>
        <w:rPr>
          <w:rFonts w:cs="Arial"/>
          <w:sz w:val="20"/>
        </w:rPr>
      </w:pPr>
      <w:r w:rsidRPr="00FB4647">
        <w:rPr>
          <w:rFonts w:cs="Arial"/>
          <w:sz w:val="20"/>
        </w:rPr>
        <w:t xml:space="preserve">The Stop-Work Order issued to the employer on </w:t>
      </w:r>
      <w:r w:rsidR="00173F3E" w:rsidRPr="00C958B4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EC2B2B" w:rsidRPr="00C958B4">
        <w:rPr>
          <w:rFonts w:cs="Arial"/>
          <w:sz w:val="20"/>
          <w:u w:val="single"/>
        </w:rPr>
        <w:instrText xml:space="preserve"> FORMTEXT </w:instrText>
      </w:r>
      <w:r w:rsidR="00173F3E" w:rsidRPr="00C958B4">
        <w:rPr>
          <w:rFonts w:cs="Arial"/>
          <w:sz w:val="20"/>
          <w:u w:val="single"/>
        </w:rPr>
      </w:r>
      <w:r w:rsidR="00173F3E" w:rsidRPr="00C958B4">
        <w:rPr>
          <w:rFonts w:cs="Arial"/>
          <w:sz w:val="20"/>
          <w:u w:val="single"/>
        </w:rPr>
        <w:fldChar w:fldCharType="separate"/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EC2B2B" w:rsidRPr="00C958B4">
        <w:rPr>
          <w:rFonts w:cs="Arial"/>
          <w:noProof/>
          <w:sz w:val="20"/>
          <w:u w:val="single"/>
        </w:rPr>
        <w:t> </w:t>
      </w:r>
      <w:r w:rsidR="00173F3E" w:rsidRPr="00C958B4">
        <w:rPr>
          <w:rFonts w:cs="Arial"/>
          <w:sz w:val="20"/>
          <w:u w:val="single"/>
        </w:rPr>
        <w:fldChar w:fldCharType="end"/>
      </w:r>
      <w:r w:rsidR="00CC05F9" w:rsidRPr="00FB4647">
        <w:rPr>
          <w:rFonts w:cs="Arial"/>
          <w:sz w:val="20"/>
        </w:rPr>
        <w:t>,</w:t>
      </w:r>
      <w:r w:rsidRPr="00FB4647">
        <w:rPr>
          <w:rFonts w:cs="Arial"/>
          <w:sz w:val="20"/>
        </w:rPr>
        <w:t xml:space="preserve"> is hereby conditionally released.</w:t>
      </w:r>
    </w:p>
    <w:p w14:paraId="67A29D20" w14:textId="77777777" w:rsidR="00032C2F" w:rsidRPr="00EC2B2B" w:rsidRDefault="00032C2F" w:rsidP="00FB4647">
      <w:pPr>
        <w:pStyle w:val="BodyText2"/>
        <w:tabs>
          <w:tab w:val="left" w:pos="360"/>
          <w:tab w:val="num" w:pos="900"/>
        </w:tabs>
        <w:ind w:left="454" w:hanging="454"/>
        <w:jc w:val="left"/>
        <w:rPr>
          <w:rFonts w:cs="Arial"/>
          <w:sz w:val="16"/>
          <w:szCs w:val="16"/>
        </w:rPr>
      </w:pPr>
    </w:p>
    <w:p w14:paraId="6472B14F" w14:textId="382DD931" w:rsidR="00032C2F" w:rsidRPr="00FB4647" w:rsidRDefault="00FB4647" w:rsidP="00FB4647">
      <w:pPr>
        <w:pStyle w:val="BodyText2"/>
        <w:numPr>
          <w:ilvl w:val="1"/>
          <w:numId w:val="9"/>
        </w:numPr>
        <w:tabs>
          <w:tab w:val="clear" w:pos="1444"/>
          <w:tab w:val="left" w:pos="360"/>
          <w:tab w:val="num" w:pos="454"/>
        </w:tabs>
        <w:ind w:left="454" w:hanging="454"/>
        <w:jc w:val="left"/>
        <w:rPr>
          <w:rFonts w:cs="Arial"/>
          <w:sz w:val="20"/>
        </w:rPr>
      </w:pPr>
      <w:r>
        <w:rPr>
          <w:rFonts w:cs="Arial"/>
          <w:sz w:val="20"/>
        </w:rPr>
        <w:t>T</w:t>
      </w:r>
      <w:r w:rsidRPr="00FB4647">
        <w:rPr>
          <w:rFonts w:cs="Arial"/>
          <w:sz w:val="20"/>
        </w:rPr>
        <w:t xml:space="preserve">he Stop-Work Order to which this order applies will be </w:t>
      </w:r>
      <w:r w:rsidRPr="00FB4647">
        <w:rPr>
          <w:rFonts w:cs="Arial"/>
          <w:b/>
          <w:sz w:val="20"/>
        </w:rPr>
        <w:t>immediately reinstated</w:t>
      </w:r>
      <w:r w:rsidRPr="00FB4647">
        <w:rPr>
          <w:rFonts w:cs="Arial"/>
          <w:sz w:val="20"/>
        </w:rPr>
        <w:t>, and the entire unpaid balance of the total penalty to be paid by the employer shall become immediately due</w:t>
      </w:r>
      <w:r>
        <w:rPr>
          <w:rFonts w:cs="Arial"/>
          <w:sz w:val="20"/>
        </w:rPr>
        <w:t xml:space="preserve"> i</w:t>
      </w:r>
      <w:r w:rsidR="00032C2F" w:rsidRPr="00FB4647">
        <w:rPr>
          <w:rFonts w:cs="Arial"/>
          <w:sz w:val="20"/>
        </w:rPr>
        <w:t xml:space="preserve">f the employer </w:t>
      </w:r>
      <w:r w:rsidR="00B73E81" w:rsidRPr="00FB4647">
        <w:rPr>
          <w:rFonts w:cs="Arial"/>
          <w:sz w:val="20"/>
        </w:rPr>
        <w:t xml:space="preserve">does not pay the remaining penalty in full or </w:t>
      </w:r>
      <w:r w:rsidR="00420E2B" w:rsidRPr="00FB4647">
        <w:rPr>
          <w:rFonts w:cs="Arial"/>
          <w:sz w:val="20"/>
        </w:rPr>
        <w:t>enter into a Payment Agreement Schedule for Periodic Payment of Penalty</w:t>
      </w:r>
      <w:r w:rsidR="0048567B" w:rsidRPr="00FB4647">
        <w:rPr>
          <w:rFonts w:cs="Arial"/>
          <w:sz w:val="20"/>
        </w:rPr>
        <w:t xml:space="preserve"> </w:t>
      </w:r>
      <w:r w:rsidR="0045379C">
        <w:rPr>
          <w:rFonts w:cs="Arial"/>
          <w:sz w:val="20"/>
        </w:rPr>
        <w:t xml:space="preserve">with the Department within </w:t>
      </w:r>
      <w:r w:rsidR="00380FBD">
        <w:rPr>
          <w:rFonts w:cs="Arial"/>
          <w:sz w:val="20"/>
        </w:rPr>
        <w:t>21 days after service of the first penalty assessment calculation</w:t>
      </w:r>
      <w:r w:rsidR="0045379C">
        <w:rPr>
          <w:rFonts w:cs="Arial"/>
          <w:sz w:val="20"/>
        </w:rPr>
        <w:t>.</w:t>
      </w:r>
    </w:p>
    <w:p w14:paraId="1F0917FE" w14:textId="77777777" w:rsidR="00B73E81" w:rsidRPr="00EC2B2B" w:rsidRDefault="00B73E81" w:rsidP="00FB4647">
      <w:pPr>
        <w:pStyle w:val="BodyText2"/>
        <w:jc w:val="left"/>
        <w:rPr>
          <w:rFonts w:cs="Arial"/>
          <w:sz w:val="16"/>
          <w:szCs w:val="16"/>
        </w:rPr>
      </w:pPr>
    </w:p>
    <w:p w14:paraId="3AEA1B27" w14:textId="77777777" w:rsidR="00FB4647" w:rsidRPr="00FB4647" w:rsidRDefault="00FB4647" w:rsidP="00FB4647">
      <w:pPr>
        <w:pStyle w:val="BodyText2"/>
        <w:numPr>
          <w:ilvl w:val="1"/>
          <w:numId w:val="9"/>
        </w:numPr>
        <w:tabs>
          <w:tab w:val="clear" w:pos="1444"/>
          <w:tab w:val="left" w:pos="360"/>
          <w:tab w:val="num" w:pos="454"/>
        </w:tabs>
        <w:ind w:left="454" w:hanging="454"/>
        <w:jc w:val="left"/>
        <w:rPr>
          <w:rFonts w:cs="Arial"/>
          <w:sz w:val="20"/>
        </w:rPr>
      </w:pPr>
      <w:r>
        <w:rPr>
          <w:rFonts w:cs="Arial"/>
          <w:sz w:val="20"/>
        </w:rPr>
        <w:t>T</w:t>
      </w:r>
      <w:r w:rsidRPr="00FB4647">
        <w:rPr>
          <w:rFonts w:cs="Arial"/>
          <w:sz w:val="20"/>
        </w:rPr>
        <w:t xml:space="preserve">he Stop-Work Order to which this order applies will be </w:t>
      </w:r>
      <w:r w:rsidRPr="00FB4647">
        <w:rPr>
          <w:rFonts w:cs="Arial"/>
          <w:b/>
          <w:sz w:val="20"/>
        </w:rPr>
        <w:t>immediately reinstated</w:t>
      </w:r>
      <w:r w:rsidRPr="00FB4647">
        <w:rPr>
          <w:rFonts w:cs="Arial"/>
          <w:sz w:val="20"/>
        </w:rPr>
        <w:t xml:space="preserve">, and the </w:t>
      </w:r>
      <w:r w:rsidR="00E961CB">
        <w:rPr>
          <w:rFonts w:cs="Arial"/>
          <w:sz w:val="20"/>
        </w:rPr>
        <w:t xml:space="preserve">entire </w:t>
      </w:r>
      <w:r w:rsidRPr="00FB4647">
        <w:rPr>
          <w:rFonts w:cs="Arial"/>
          <w:sz w:val="20"/>
        </w:rPr>
        <w:t xml:space="preserve">unpaid balance of the total penalty to be paid by the employer shall become immediately due </w:t>
      </w:r>
      <w:r>
        <w:rPr>
          <w:rFonts w:cs="Arial"/>
          <w:sz w:val="20"/>
        </w:rPr>
        <w:t>if</w:t>
      </w:r>
      <w:r w:rsidR="00B73E81" w:rsidRPr="00FB4647">
        <w:rPr>
          <w:rFonts w:cs="Arial"/>
          <w:sz w:val="20"/>
        </w:rPr>
        <w:t>, after the execution of the Payment Agreement Schedule for Periodic Payment of Penalty</w:t>
      </w:r>
      <w:r>
        <w:rPr>
          <w:rFonts w:cs="Arial"/>
          <w:sz w:val="20"/>
        </w:rPr>
        <w:t>,</w:t>
      </w:r>
      <w:r w:rsidR="00B73E81" w:rsidRPr="00FB4647">
        <w:rPr>
          <w:rFonts w:cs="Arial"/>
          <w:sz w:val="20"/>
        </w:rPr>
        <w:t xml:space="preserve"> the employer fails to comply with the terms and conditions of the Payment Agreement Schedule for Periodic Payment of P</w:t>
      </w:r>
      <w:r>
        <w:rPr>
          <w:rFonts w:cs="Arial"/>
          <w:sz w:val="20"/>
        </w:rPr>
        <w:t>enalty</w:t>
      </w:r>
      <w:r w:rsidR="00B73E81" w:rsidRPr="00FB4647">
        <w:rPr>
          <w:rFonts w:cs="Arial"/>
          <w:sz w:val="20"/>
        </w:rPr>
        <w:t>.</w:t>
      </w:r>
    </w:p>
    <w:p w14:paraId="422083A1" w14:textId="77777777" w:rsidR="00FB4647" w:rsidRPr="00EC2B2B" w:rsidRDefault="00FB4647" w:rsidP="00FB4647">
      <w:pPr>
        <w:pStyle w:val="ListParagraph"/>
        <w:ind w:left="274"/>
        <w:rPr>
          <w:rFonts w:ascii="Arial" w:hAnsi="Arial" w:cs="Arial"/>
          <w:sz w:val="16"/>
          <w:szCs w:val="16"/>
        </w:rPr>
      </w:pPr>
    </w:p>
    <w:p w14:paraId="746696DE" w14:textId="77777777" w:rsidR="00B73E81" w:rsidRPr="00FB4647" w:rsidRDefault="00FB4647" w:rsidP="00FB4647">
      <w:pPr>
        <w:pStyle w:val="BodyText2"/>
        <w:numPr>
          <w:ilvl w:val="1"/>
          <w:numId w:val="9"/>
        </w:numPr>
        <w:tabs>
          <w:tab w:val="clear" w:pos="1444"/>
          <w:tab w:val="left" w:pos="360"/>
          <w:tab w:val="num" w:pos="454"/>
        </w:tabs>
        <w:ind w:left="454" w:hanging="454"/>
        <w:jc w:val="left"/>
        <w:rPr>
          <w:rFonts w:cs="Arial"/>
          <w:sz w:val="20"/>
        </w:rPr>
      </w:pPr>
      <w:r>
        <w:rPr>
          <w:rFonts w:cs="Arial"/>
          <w:sz w:val="20"/>
        </w:rPr>
        <w:t>The c</w:t>
      </w:r>
      <w:r w:rsidRPr="00FB4647">
        <w:rPr>
          <w:rFonts w:cs="Arial"/>
          <w:sz w:val="20"/>
        </w:rPr>
        <w:t xml:space="preserve">onditional release of the Stop-Work Order shall become a final release </w:t>
      </w:r>
      <w:r>
        <w:rPr>
          <w:rFonts w:cs="Arial"/>
          <w:sz w:val="20"/>
        </w:rPr>
        <w:t>w</w:t>
      </w:r>
      <w:r w:rsidR="00B73E81" w:rsidRPr="00FB4647">
        <w:rPr>
          <w:rFonts w:cs="Arial"/>
          <w:sz w:val="20"/>
        </w:rPr>
        <w:t>hen the employer fully complies with the terms and conditions of the Payment Agreement Schedule fo</w:t>
      </w:r>
      <w:r w:rsidR="00EC2B2B">
        <w:rPr>
          <w:rFonts w:cs="Arial"/>
          <w:sz w:val="20"/>
        </w:rPr>
        <w:t>r Periodic Payment of Penalty</w:t>
      </w:r>
      <w:r w:rsidR="00F83926">
        <w:rPr>
          <w:rFonts w:cs="Arial"/>
          <w:sz w:val="20"/>
        </w:rPr>
        <w:t xml:space="preserve"> or has paid the penalty in full</w:t>
      </w:r>
      <w:r w:rsidR="00EC2B2B">
        <w:rPr>
          <w:rFonts w:cs="Arial"/>
          <w:sz w:val="20"/>
        </w:rPr>
        <w:t>.</w:t>
      </w:r>
    </w:p>
    <w:p w14:paraId="1EB6CB9F" w14:textId="77777777" w:rsidR="009C1A9F" w:rsidRDefault="009C1A9F">
      <w:pPr>
        <w:pStyle w:val="BodyText2"/>
        <w:tabs>
          <w:tab w:val="left" w:pos="360"/>
        </w:tabs>
        <w:jc w:val="left"/>
        <w:rPr>
          <w:rFonts w:cs="Arial"/>
          <w:sz w:val="20"/>
        </w:rPr>
      </w:pPr>
    </w:p>
    <w:p w14:paraId="65AE47BC" w14:textId="77777777" w:rsidR="00262CCD" w:rsidRPr="00FB4647" w:rsidRDefault="00262CCD">
      <w:pPr>
        <w:pStyle w:val="BodyText2"/>
        <w:tabs>
          <w:tab w:val="left" w:pos="360"/>
        </w:tabs>
        <w:jc w:val="left"/>
        <w:rPr>
          <w:rFonts w:cs="Arial"/>
          <w:sz w:val="20"/>
        </w:rPr>
      </w:pPr>
    </w:p>
    <w:p w14:paraId="6A02E13E" w14:textId="77777777" w:rsidR="00813FBE" w:rsidRPr="000359B4" w:rsidRDefault="00813FBE">
      <w:pPr>
        <w:pStyle w:val="BodyText2"/>
        <w:tabs>
          <w:tab w:val="left" w:pos="360"/>
        </w:tabs>
        <w:jc w:val="left"/>
        <w:rPr>
          <w:rFonts w:cs="Arial"/>
          <w:sz w:val="24"/>
          <w:szCs w:val="24"/>
        </w:rPr>
      </w:pPr>
    </w:p>
    <w:p w14:paraId="0B880196" w14:textId="77777777" w:rsidR="00D3516D" w:rsidRPr="006724C9" w:rsidRDefault="00D3516D" w:rsidP="00D3516D">
      <w:pPr>
        <w:pStyle w:val="BodyText2"/>
        <w:ind w:left="360"/>
        <w:jc w:val="left"/>
        <w:rPr>
          <w:rFonts w:cs="Arial"/>
          <w:sz w:val="20"/>
        </w:rPr>
      </w:pP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  <w:u w:val="single"/>
        </w:rPr>
        <w:tab/>
      </w:r>
      <w:r w:rsidR="00173F3E" w:rsidRPr="006724C9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6724C9" w:rsidRPr="006724C9">
        <w:rPr>
          <w:rFonts w:cs="Arial"/>
          <w:sz w:val="20"/>
          <w:u w:val="single"/>
        </w:rPr>
        <w:instrText xml:space="preserve"> FORMTEXT </w:instrText>
      </w:r>
      <w:r w:rsidR="00173F3E" w:rsidRPr="006724C9">
        <w:rPr>
          <w:rFonts w:cs="Arial"/>
          <w:sz w:val="20"/>
          <w:u w:val="single"/>
        </w:rPr>
      </w:r>
      <w:r w:rsidR="00173F3E" w:rsidRPr="006724C9">
        <w:rPr>
          <w:rFonts w:cs="Arial"/>
          <w:sz w:val="20"/>
          <w:u w:val="single"/>
        </w:rPr>
        <w:fldChar w:fldCharType="separate"/>
      </w:r>
      <w:r w:rsidR="006724C9" w:rsidRPr="006724C9">
        <w:rPr>
          <w:rFonts w:cs="Arial"/>
          <w:noProof/>
          <w:sz w:val="20"/>
          <w:u w:val="single"/>
        </w:rPr>
        <w:t> </w:t>
      </w:r>
      <w:r w:rsidR="006724C9" w:rsidRPr="006724C9">
        <w:rPr>
          <w:rFonts w:cs="Arial"/>
          <w:noProof/>
          <w:sz w:val="20"/>
          <w:u w:val="single"/>
        </w:rPr>
        <w:t> </w:t>
      </w:r>
      <w:r w:rsidR="006724C9" w:rsidRPr="006724C9">
        <w:rPr>
          <w:rFonts w:cs="Arial"/>
          <w:noProof/>
          <w:sz w:val="20"/>
          <w:u w:val="single"/>
        </w:rPr>
        <w:t> </w:t>
      </w:r>
      <w:r w:rsidR="006724C9" w:rsidRPr="006724C9">
        <w:rPr>
          <w:rFonts w:cs="Arial"/>
          <w:noProof/>
          <w:sz w:val="20"/>
          <w:u w:val="single"/>
        </w:rPr>
        <w:t> </w:t>
      </w:r>
      <w:r w:rsidR="006724C9" w:rsidRPr="006724C9">
        <w:rPr>
          <w:rFonts w:cs="Arial"/>
          <w:noProof/>
          <w:sz w:val="20"/>
          <w:u w:val="single"/>
        </w:rPr>
        <w:t> </w:t>
      </w:r>
      <w:r w:rsidR="00173F3E" w:rsidRPr="006724C9">
        <w:rPr>
          <w:rFonts w:cs="Arial"/>
          <w:sz w:val="20"/>
          <w:u w:val="single"/>
        </w:rPr>
        <w:fldChar w:fldCharType="end"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  <w:u w:val="single"/>
        </w:rPr>
        <w:tab/>
      </w:r>
      <w:r w:rsidRPr="006724C9">
        <w:rPr>
          <w:rFonts w:cs="Arial"/>
          <w:sz w:val="20"/>
        </w:rPr>
        <w:tab/>
      </w:r>
      <w:r w:rsidR="00EC2B2B" w:rsidRPr="006724C9">
        <w:rPr>
          <w:rFonts w:cs="Arial"/>
          <w:sz w:val="20"/>
        </w:rPr>
        <w:t xml:space="preserve"> </w:t>
      </w:r>
      <w:r w:rsidR="00173F3E" w:rsidRPr="006724C9">
        <w:rPr>
          <w:rFonts w:cs="Arial"/>
          <w:sz w:val="20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EC2B2B" w:rsidRPr="006724C9">
        <w:rPr>
          <w:rFonts w:cs="Arial"/>
          <w:sz w:val="20"/>
          <w:u w:val="single"/>
        </w:rPr>
        <w:instrText xml:space="preserve"> FORMTEXT </w:instrText>
      </w:r>
      <w:r w:rsidR="00173F3E" w:rsidRPr="006724C9">
        <w:rPr>
          <w:rFonts w:cs="Arial"/>
          <w:sz w:val="20"/>
          <w:u w:val="single"/>
        </w:rPr>
      </w:r>
      <w:r w:rsidR="00173F3E" w:rsidRPr="006724C9">
        <w:rPr>
          <w:rFonts w:cs="Arial"/>
          <w:sz w:val="20"/>
          <w:u w:val="single"/>
        </w:rPr>
        <w:fldChar w:fldCharType="separate"/>
      </w:r>
      <w:r w:rsidR="00EC2B2B" w:rsidRPr="006724C9">
        <w:rPr>
          <w:rFonts w:cs="Arial"/>
          <w:noProof/>
          <w:sz w:val="20"/>
          <w:u w:val="single"/>
        </w:rPr>
        <w:t> </w:t>
      </w:r>
      <w:r w:rsidR="00EC2B2B" w:rsidRPr="006724C9">
        <w:rPr>
          <w:rFonts w:cs="Arial"/>
          <w:noProof/>
          <w:sz w:val="20"/>
          <w:u w:val="single"/>
        </w:rPr>
        <w:t> </w:t>
      </w:r>
      <w:r w:rsidR="00EC2B2B" w:rsidRPr="006724C9">
        <w:rPr>
          <w:rFonts w:cs="Arial"/>
          <w:noProof/>
          <w:sz w:val="20"/>
          <w:u w:val="single"/>
        </w:rPr>
        <w:t> </w:t>
      </w:r>
      <w:r w:rsidR="00EC2B2B" w:rsidRPr="006724C9">
        <w:rPr>
          <w:rFonts w:cs="Arial"/>
          <w:noProof/>
          <w:sz w:val="20"/>
          <w:u w:val="single"/>
        </w:rPr>
        <w:t> </w:t>
      </w:r>
      <w:r w:rsidR="00EC2B2B" w:rsidRPr="006724C9">
        <w:rPr>
          <w:rFonts w:cs="Arial"/>
          <w:noProof/>
          <w:sz w:val="20"/>
          <w:u w:val="single"/>
        </w:rPr>
        <w:t> </w:t>
      </w:r>
      <w:r w:rsidR="00173F3E" w:rsidRPr="006724C9">
        <w:rPr>
          <w:rFonts w:cs="Arial"/>
          <w:sz w:val="20"/>
          <w:u w:val="single"/>
        </w:rPr>
        <w:fldChar w:fldCharType="end"/>
      </w:r>
      <w:r w:rsidRPr="006724C9">
        <w:rPr>
          <w:rFonts w:cs="Arial"/>
          <w:sz w:val="20"/>
          <w:u w:val="single"/>
        </w:rPr>
        <w:tab/>
      </w:r>
    </w:p>
    <w:p w14:paraId="7BB186D8" w14:textId="77777777" w:rsidR="00D3516D" w:rsidRPr="006724C9" w:rsidRDefault="00573E00" w:rsidP="00D3516D">
      <w:pPr>
        <w:pStyle w:val="BodyText2"/>
        <w:ind w:left="360"/>
        <w:jc w:val="left"/>
        <w:rPr>
          <w:sz w:val="20"/>
        </w:rPr>
      </w:pPr>
      <w:r w:rsidRPr="006724C9">
        <w:rPr>
          <w:sz w:val="20"/>
        </w:rPr>
        <w:t xml:space="preserve">          </w:t>
      </w:r>
      <w:r w:rsidR="00D3516D" w:rsidRPr="006724C9">
        <w:rPr>
          <w:sz w:val="20"/>
        </w:rPr>
        <w:t>Employer</w:t>
      </w:r>
      <w:r w:rsidR="00D3516D" w:rsidRPr="006724C9">
        <w:rPr>
          <w:sz w:val="20"/>
        </w:rPr>
        <w:tab/>
      </w:r>
      <w:r w:rsidR="00D3516D" w:rsidRPr="006724C9">
        <w:rPr>
          <w:sz w:val="20"/>
        </w:rPr>
        <w:tab/>
      </w:r>
      <w:r w:rsidR="00D3516D" w:rsidRPr="006724C9">
        <w:rPr>
          <w:sz w:val="20"/>
        </w:rPr>
        <w:tab/>
      </w:r>
      <w:r w:rsidR="00D3516D" w:rsidRPr="006724C9">
        <w:rPr>
          <w:sz w:val="20"/>
        </w:rPr>
        <w:tab/>
        <w:t>Division of Workers’ Compensation</w:t>
      </w:r>
      <w:r w:rsidR="00D3516D" w:rsidRPr="006724C9">
        <w:rPr>
          <w:sz w:val="20"/>
        </w:rPr>
        <w:tab/>
      </w:r>
      <w:r w:rsidRPr="006724C9">
        <w:rPr>
          <w:sz w:val="20"/>
        </w:rPr>
        <w:t xml:space="preserve">    </w:t>
      </w:r>
      <w:r w:rsidR="006B3239">
        <w:rPr>
          <w:sz w:val="20"/>
        </w:rPr>
        <w:tab/>
      </w:r>
      <w:r w:rsidRPr="006724C9">
        <w:rPr>
          <w:sz w:val="20"/>
        </w:rPr>
        <w:t xml:space="preserve"> </w:t>
      </w:r>
      <w:r w:rsidR="00D3516D" w:rsidRPr="006724C9">
        <w:rPr>
          <w:sz w:val="20"/>
        </w:rPr>
        <w:t>Date</w:t>
      </w:r>
    </w:p>
    <w:p w14:paraId="648F04E0" w14:textId="77777777" w:rsidR="00AA7C8B" w:rsidRPr="006724C9" w:rsidRDefault="00D3516D">
      <w:pPr>
        <w:pStyle w:val="BodyText2"/>
        <w:tabs>
          <w:tab w:val="left" w:pos="360"/>
        </w:tabs>
        <w:jc w:val="left"/>
        <w:rPr>
          <w:rFonts w:cs="Arial"/>
          <w:sz w:val="20"/>
        </w:rPr>
      </w:pP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</w:r>
      <w:r w:rsidRPr="006724C9">
        <w:rPr>
          <w:rFonts w:cs="Arial"/>
          <w:sz w:val="20"/>
        </w:rPr>
        <w:tab/>
        <w:t>Investigator name</w:t>
      </w:r>
    </w:p>
    <w:p w14:paraId="5DBB01AE" w14:textId="77777777" w:rsidR="00573E00" w:rsidRPr="00EC2B2B" w:rsidRDefault="00573E00" w:rsidP="00EC2B2B">
      <w:pPr>
        <w:pStyle w:val="BodyText2"/>
        <w:tabs>
          <w:tab w:val="left" w:pos="360"/>
        </w:tabs>
        <w:jc w:val="center"/>
        <w:rPr>
          <w:rFonts w:cs="Arial"/>
          <w:sz w:val="16"/>
          <w:szCs w:val="16"/>
        </w:rPr>
      </w:pPr>
    </w:p>
    <w:p w14:paraId="6A3C5729" w14:textId="77777777" w:rsidR="00AA7C8B" w:rsidRPr="00EC2B2B" w:rsidRDefault="00AA7C8B" w:rsidP="00EC2B2B">
      <w:pPr>
        <w:pStyle w:val="BodyText2"/>
        <w:tabs>
          <w:tab w:val="left" w:pos="360"/>
        </w:tabs>
        <w:jc w:val="center"/>
        <w:rPr>
          <w:rFonts w:cs="Arial"/>
          <w:sz w:val="16"/>
          <w:szCs w:val="16"/>
        </w:rPr>
      </w:pPr>
    </w:p>
    <w:sectPr w:rsidR="00AA7C8B" w:rsidRPr="00EC2B2B" w:rsidSect="00CC05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6" w:right="720" w:bottom="1008" w:left="806" w:header="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BCBAB" w14:textId="77777777" w:rsidR="0045379C" w:rsidRDefault="0045379C">
      <w:r>
        <w:separator/>
      </w:r>
    </w:p>
  </w:endnote>
  <w:endnote w:type="continuationSeparator" w:id="0">
    <w:p w14:paraId="16F37905" w14:textId="77777777" w:rsidR="0045379C" w:rsidRDefault="0045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692E0" w14:textId="77777777" w:rsidR="0045379C" w:rsidRDefault="00173F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5379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79C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BD687B" w14:textId="77777777" w:rsidR="0045379C" w:rsidRDefault="004537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5DEA5" w14:textId="77777777" w:rsidR="0045379C" w:rsidRDefault="0045379C">
    <w:pPr>
      <w:pStyle w:val="Footer"/>
      <w:framePr w:wrap="around" w:vAnchor="text" w:hAnchor="page" w:x="6049" w:y="84"/>
      <w:rPr>
        <w:rStyle w:val="PageNumber"/>
        <w:rFonts w:ascii="Arial" w:hAnsi="Arial"/>
        <w:sz w:val="20"/>
      </w:rPr>
    </w:pPr>
  </w:p>
  <w:p w14:paraId="411B3B34" w14:textId="77777777" w:rsidR="0045379C" w:rsidRPr="00C958B4" w:rsidRDefault="0045379C">
    <w:pPr>
      <w:pStyle w:val="Footer"/>
      <w:rPr>
        <w:rFonts w:ascii="Arial" w:hAnsi="Arial" w:cs="Arial"/>
        <w:sz w:val="16"/>
        <w:szCs w:val="16"/>
      </w:rPr>
    </w:pPr>
    <w:r w:rsidRPr="00C958B4">
      <w:rPr>
        <w:rFonts w:ascii="Arial" w:hAnsi="Arial" w:cs="Arial"/>
        <w:color w:val="000000"/>
        <w:sz w:val="16"/>
        <w:szCs w:val="16"/>
      </w:rPr>
      <w:t>DFS-F4-1602</w:t>
    </w:r>
    <w:r w:rsidRPr="00C958B4">
      <w:rPr>
        <w:rFonts w:ascii="Arial" w:hAnsi="Arial" w:cs="Arial"/>
        <w:sz w:val="16"/>
        <w:szCs w:val="16"/>
      </w:rPr>
      <w:t xml:space="preserve"> </w:t>
    </w:r>
  </w:p>
  <w:p w14:paraId="4CBB1CDF" w14:textId="5289A6E2" w:rsidR="0045379C" w:rsidRDefault="0045379C">
    <w:pPr>
      <w:pStyle w:val="Footer"/>
      <w:rPr>
        <w:rFonts w:ascii="Arial" w:hAnsi="Arial" w:cs="Arial"/>
        <w:sz w:val="16"/>
        <w:szCs w:val="16"/>
      </w:rPr>
    </w:pPr>
    <w:r w:rsidRPr="00C958B4">
      <w:rPr>
        <w:rFonts w:ascii="Arial" w:hAnsi="Arial" w:cs="Arial"/>
        <w:sz w:val="16"/>
        <w:szCs w:val="16"/>
      </w:rPr>
      <w:t xml:space="preserve">Rev. </w:t>
    </w:r>
    <w:r w:rsidR="00F8149F">
      <w:rPr>
        <w:rFonts w:ascii="Arial" w:hAnsi="Arial" w:cs="Arial"/>
        <w:sz w:val="16"/>
        <w:szCs w:val="16"/>
      </w:rPr>
      <w:t>01/23</w:t>
    </w:r>
    <w:r>
      <w:rPr>
        <w:rFonts w:ascii="Arial" w:hAnsi="Arial" w:cs="Arial"/>
        <w:sz w:val="16"/>
        <w:szCs w:val="16"/>
      </w:rPr>
      <w:t xml:space="preserve"> </w:t>
    </w:r>
  </w:p>
  <w:p w14:paraId="05D41C93" w14:textId="1DB29166" w:rsidR="001B48C8" w:rsidRPr="00C958B4" w:rsidRDefault="001B48C8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Rule 69L-6.025,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38A34" w14:textId="77777777" w:rsidR="001B48C8" w:rsidRDefault="001B48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8AFC4" w14:textId="77777777" w:rsidR="0045379C" w:rsidRDefault="0045379C">
      <w:r>
        <w:separator/>
      </w:r>
    </w:p>
  </w:footnote>
  <w:footnote w:type="continuationSeparator" w:id="0">
    <w:p w14:paraId="6916A956" w14:textId="77777777" w:rsidR="0045379C" w:rsidRDefault="0045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7A6A1" w14:textId="77777777" w:rsidR="001B48C8" w:rsidRDefault="001B48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8DC16" w14:textId="77777777" w:rsidR="0045379C" w:rsidRDefault="0045379C" w:rsidP="00CC05F9">
    <w:pPr>
      <w:tabs>
        <w:tab w:val="left" w:pos="-720"/>
      </w:tabs>
      <w:suppressAutoHyphens/>
      <w:ind w:right="-288"/>
      <w:jc w:val="center"/>
    </w:pPr>
  </w:p>
  <w:p w14:paraId="26C04323" w14:textId="77777777" w:rsidR="0045379C" w:rsidRDefault="0045379C" w:rsidP="00E961CB">
    <w:pPr>
      <w:tabs>
        <w:tab w:val="left" w:pos="-720"/>
      </w:tabs>
      <w:suppressAutoHyphens/>
      <w:ind w:right="-288"/>
      <w:jc w:val="center"/>
      <w:rPr>
        <w:rFonts w:ascii="Bell MT" w:hAnsi="Bell MT"/>
        <w:sz w:val="16"/>
        <w:szCs w:val="16"/>
      </w:rPr>
    </w:pPr>
    <w:r>
      <w:rPr>
        <w:noProof/>
      </w:rPr>
      <w:drawing>
        <wp:inline distT="0" distB="0" distL="0" distR="0" wp14:anchorId="16BDEEFE" wp14:editId="0F864A63">
          <wp:extent cx="762000" cy="762000"/>
          <wp:effectExtent l="19050" t="0" r="0" b="0"/>
          <wp:docPr id="1" name="Picture 1" descr="FLSealGold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SealGoldo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15" w:dyaOrig="15" w14:anchorId="2DE06F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.5pt;height:.5pt">
          <v:imagedata r:id="rId2" o:title=""/>
        </v:shape>
        <o:OLEObject Type="Embed" ProgID="Photoshop.Image.7" ShapeID="_x0000_i1025" DrawAspect="Content" ObjectID="_1736592199" r:id="rId3">
          <o:FieldCodes>\s</o:FieldCodes>
        </o:OLEObject>
      </w:object>
    </w:r>
    <w:r>
      <w:br/>
    </w:r>
    <w:r w:rsidRPr="0072795E">
      <w:rPr>
        <w:rFonts w:ascii="Bell MT" w:hAnsi="Bell MT"/>
        <w:sz w:val="16"/>
        <w:szCs w:val="16"/>
      </w:rPr>
      <w:t>CHIEF FINANCIAL OFFICER</w:t>
    </w:r>
    <w:r w:rsidRPr="0072795E">
      <w:rPr>
        <w:rFonts w:ascii="Bell MT" w:hAnsi="Bell MT"/>
        <w:sz w:val="16"/>
        <w:szCs w:val="16"/>
      </w:rPr>
      <w:br/>
      <w:t>STATE OF FLORIDA</w:t>
    </w:r>
  </w:p>
  <w:p w14:paraId="38DC5508" w14:textId="77777777" w:rsidR="0045379C" w:rsidRPr="00E961CB" w:rsidRDefault="0045379C" w:rsidP="00E961CB">
    <w:pPr>
      <w:tabs>
        <w:tab w:val="left" w:pos="-720"/>
      </w:tabs>
      <w:suppressAutoHyphens/>
      <w:ind w:right="-288"/>
      <w:jc w:val="center"/>
      <w:rPr>
        <w:rFonts w:ascii="Bell MT" w:hAnsi="Bell MT"/>
        <w:sz w:val="20"/>
      </w:rPr>
    </w:pPr>
  </w:p>
  <w:p w14:paraId="77B6DA09" w14:textId="77777777" w:rsidR="0045379C" w:rsidRPr="00644761" w:rsidRDefault="0045379C" w:rsidP="00E961CB">
    <w:pPr>
      <w:pStyle w:val="Title"/>
      <w:spacing w:before="0" w:after="0"/>
      <w:rPr>
        <w:rFonts w:ascii="Bell MT" w:hAnsi="Bell MT" w:cs="Arial"/>
        <w:b w:val="0"/>
        <w:sz w:val="24"/>
        <w:szCs w:val="24"/>
      </w:rPr>
    </w:pPr>
    <w:r w:rsidRPr="00644761">
      <w:rPr>
        <w:rFonts w:ascii="Bell MT" w:hAnsi="Bell MT" w:cs="Arial"/>
        <w:b w:val="0"/>
        <w:sz w:val="24"/>
        <w:szCs w:val="24"/>
      </w:rPr>
      <w:t>DEPARTMENT OF FINANCIAL SERVICES</w:t>
    </w:r>
  </w:p>
  <w:p w14:paraId="3CD78C12" w14:textId="77777777" w:rsidR="0045379C" w:rsidRPr="0072795E" w:rsidRDefault="0045379C" w:rsidP="00E961CB">
    <w:pPr>
      <w:pStyle w:val="Heading2"/>
      <w:rPr>
        <w:rFonts w:ascii="Bell MT" w:hAnsi="Bell MT"/>
        <w:spacing w:val="-8"/>
        <w:sz w:val="16"/>
        <w:szCs w:val="16"/>
      </w:rPr>
    </w:pPr>
    <w:r w:rsidRPr="00644761">
      <w:rPr>
        <w:rFonts w:ascii="Bell MT" w:hAnsi="Bell MT" w:cs="Arial"/>
        <w:b w:val="0"/>
        <w:smallCaps/>
        <w:sz w:val="24"/>
        <w:szCs w:val="24"/>
      </w:rPr>
      <w:t>Division of Workers’ Compensation – Bureau of Compliance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F9FF" w14:textId="77777777" w:rsidR="001B48C8" w:rsidRDefault="001B48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03CE0"/>
    <w:multiLevelType w:val="hybridMultilevel"/>
    <w:tmpl w:val="4FA6F3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847C1"/>
    <w:multiLevelType w:val="hybridMultilevel"/>
    <w:tmpl w:val="0E3C68D2"/>
    <w:lvl w:ilvl="0" w:tplc="BD7CD50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61090D"/>
    <w:multiLevelType w:val="hybridMultilevel"/>
    <w:tmpl w:val="E2B82A66"/>
    <w:lvl w:ilvl="0" w:tplc="4EFA2CEE">
      <w:start w:val="8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1AE3C4F"/>
    <w:multiLevelType w:val="hybridMultilevel"/>
    <w:tmpl w:val="D6EEF9A8"/>
    <w:lvl w:ilvl="0" w:tplc="E49A9030">
      <w:start w:val="8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9C5FB1"/>
    <w:multiLevelType w:val="hybridMultilevel"/>
    <w:tmpl w:val="945C13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420817"/>
    <w:multiLevelType w:val="hybridMultilevel"/>
    <w:tmpl w:val="F36C3454"/>
    <w:lvl w:ilvl="0" w:tplc="0770D73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8E7601"/>
    <w:multiLevelType w:val="hybridMultilevel"/>
    <w:tmpl w:val="CA3CFB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524E55"/>
    <w:multiLevelType w:val="hybridMultilevel"/>
    <w:tmpl w:val="CE621F36"/>
    <w:lvl w:ilvl="0" w:tplc="374A941E">
      <w:start w:val="8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C0306E"/>
    <w:multiLevelType w:val="hybridMultilevel"/>
    <w:tmpl w:val="482649B4"/>
    <w:lvl w:ilvl="0" w:tplc="6C64A48A">
      <w:start w:val="1"/>
      <w:numFmt w:val="lowerLetter"/>
      <w:lvlText w:val="%1."/>
      <w:lvlJc w:val="left"/>
      <w:pPr>
        <w:tabs>
          <w:tab w:val="num" w:pos="1444"/>
        </w:tabs>
        <w:ind w:left="1444" w:hanging="36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D15A02"/>
    <w:multiLevelType w:val="hybridMultilevel"/>
    <w:tmpl w:val="2AB24A80"/>
    <w:lvl w:ilvl="0" w:tplc="06589F74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 w:tplc="6C64A48A">
      <w:start w:val="1"/>
      <w:numFmt w:val="lowerLetter"/>
      <w:lvlText w:val="%2."/>
      <w:lvlJc w:val="left"/>
      <w:pPr>
        <w:tabs>
          <w:tab w:val="num" w:pos="1444"/>
        </w:tabs>
        <w:ind w:left="1444" w:hanging="364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6C95A7A"/>
    <w:multiLevelType w:val="hybridMultilevel"/>
    <w:tmpl w:val="A8AA29CE"/>
    <w:lvl w:ilvl="0" w:tplc="E49A9030">
      <w:start w:val="8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7"/>
  </w:num>
  <w:num w:numId="8">
    <w:abstractNumId w:val="5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39E"/>
    <w:rsid w:val="00032C2F"/>
    <w:rsid w:val="000359B4"/>
    <w:rsid w:val="00081977"/>
    <w:rsid w:val="000C2182"/>
    <w:rsid w:val="00127110"/>
    <w:rsid w:val="001306E7"/>
    <w:rsid w:val="00132874"/>
    <w:rsid w:val="00142EA4"/>
    <w:rsid w:val="00146C49"/>
    <w:rsid w:val="00173F3E"/>
    <w:rsid w:val="00191509"/>
    <w:rsid w:val="001B48C8"/>
    <w:rsid w:val="001F4A58"/>
    <w:rsid w:val="002144E2"/>
    <w:rsid w:val="002241D8"/>
    <w:rsid w:val="00262CCD"/>
    <w:rsid w:val="00273CC9"/>
    <w:rsid w:val="002820A2"/>
    <w:rsid w:val="00286CC0"/>
    <w:rsid w:val="002B596C"/>
    <w:rsid w:val="003264CD"/>
    <w:rsid w:val="00327A2F"/>
    <w:rsid w:val="003452DF"/>
    <w:rsid w:val="00372D20"/>
    <w:rsid w:val="00380FBD"/>
    <w:rsid w:val="003814B6"/>
    <w:rsid w:val="003A7ED4"/>
    <w:rsid w:val="003B6385"/>
    <w:rsid w:val="003C49EC"/>
    <w:rsid w:val="00420E2B"/>
    <w:rsid w:val="004500F7"/>
    <w:rsid w:val="0045379C"/>
    <w:rsid w:val="00455E96"/>
    <w:rsid w:val="00484C5D"/>
    <w:rsid w:val="0048567B"/>
    <w:rsid w:val="0050410B"/>
    <w:rsid w:val="005068E9"/>
    <w:rsid w:val="005214B7"/>
    <w:rsid w:val="0054300E"/>
    <w:rsid w:val="0056162F"/>
    <w:rsid w:val="00573E00"/>
    <w:rsid w:val="005763D4"/>
    <w:rsid w:val="005925F2"/>
    <w:rsid w:val="005C014F"/>
    <w:rsid w:val="006200C6"/>
    <w:rsid w:val="006724C9"/>
    <w:rsid w:val="00675042"/>
    <w:rsid w:val="0069390D"/>
    <w:rsid w:val="006A67C9"/>
    <w:rsid w:val="006A7559"/>
    <w:rsid w:val="006B3239"/>
    <w:rsid w:val="007039C4"/>
    <w:rsid w:val="00710671"/>
    <w:rsid w:val="00713298"/>
    <w:rsid w:val="00713746"/>
    <w:rsid w:val="00717875"/>
    <w:rsid w:val="0072795E"/>
    <w:rsid w:val="00736F67"/>
    <w:rsid w:val="00813FBE"/>
    <w:rsid w:val="00831657"/>
    <w:rsid w:val="00842AD2"/>
    <w:rsid w:val="0086153E"/>
    <w:rsid w:val="0089207F"/>
    <w:rsid w:val="008C1CD4"/>
    <w:rsid w:val="008C3DF8"/>
    <w:rsid w:val="008C459A"/>
    <w:rsid w:val="008C70F6"/>
    <w:rsid w:val="009801DD"/>
    <w:rsid w:val="009A339E"/>
    <w:rsid w:val="009C1A9F"/>
    <w:rsid w:val="00A03401"/>
    <w:rsid w:val="00A21484"/>
    <w:rsid w:val="00A5191F"/>
    <w:rsid w:val="00A70C7D"/>
    <w:rsid w:val="00A87DF1"/>
    <w:rsid w:val="00AA5817"/>
    <w:rsid w:val="00AA7C8B"/>
    <w:rsid w:val="00AD0E99"/>
    <w:rsid w:val="00B160B5"/>
    <w:rsid w:val="00B41638"/>
    <w:rsid w:val="00B569CC"/>
    <w:rsid w:val="00B7358A"/>
    <w:rsid w:val="00B73E81"/>
    <w:rsid w:val="00B94E5D"/>
    <w:rsid w:val="00BB4AA0"/>
    <w:rsid w:val="00BF4BA5"/>
    <w:rsid w:val="00C055E4"/>
    <w:rsid w:val="00C14D9B"/>
    <w:rsid w:val="00C16070"/>
    <w:rsid w:val="00C20EE9"/>
    <w:rsid w:val="00C54D97"/>
    <w:rsid w:val="00C66184"/>
    <w:rsid w:val="00C66911"/>
    <w:rsid w:val="00C958B4"/>
    <w:rsid w:val="00CA1BB0"/>
    <w:rsid w:val="00CC05F9"/>
    <w:rsid w:val="00CC303C"/>
    <w:rsid w:val="00CD2C15"/>
    <w:rsid w:val="00D03076"/>
    <w:rsid w:val="00D06E30"/>
    <w:rsid w:val="00D3516D"/>
    <w:rsid w:val="00D55665"/>
    <w:rsid w:val="00D6778D"/>
    <w:rsid w:val="00D764F7"/>
    <w:rsid w:val="00DC7D46"/>
    <w:rsid w:val="00DE51AC"/>
    <w:rsid w:val="00DE6563"/>
    <w:rsid w:val="00E04B59"/>
    <w:rsid w:val="00E41F44"/>
    <w:rsid w:val="00E604E2"/>
    <w:rsid w:val="00E634A0"/>
    <w:rsid w:val="00E961CB"/>
    <w:rsid w:val="00EC2B2B"/>
    <w:rsid w:val="00ED0D84"/>
    <w:rsid w:val="00F04C55"/>
    <w:rsid w:val="00F07A8B"/>
    <w:rsid w:val="00F12D4B"/>
    <w:rsid w:val="00F30D16"/>
    <w:rsid w:val="00F61038"/>
    <w:rsid w:val="00F655B2"/>
    <w:rsid w:val="00F8149F"/>
    <w:rsid w:val="00F82C80"/>
    <w:rsid w:val="00F83926"/>
    <w:rsid w:val="00FB0787"/>
    <w:rsid w:val="00FB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."/>
  <w:listSeparator w:val=","/>
  <w14:docId w14:val="7657E95C"/>
  <w15:docId w15:val="{0A9E4354-29B3-40EB-97C6-D13C5002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0671"/>
    <w:rPr>
      <w:sz w:val="28"/>
    </w:rPr>
  </w:style>
  <w:style w:type="paragraph" w:styleId="Heading1">
    <w:name w:val="heading 1"/>
    <w:basedOn w:val="Normal"/>
    <w:next w:val="Normal"/>
    <w:qFormat/>
    <w:rsid w:val="00710671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710671"/>
    <w:pPr>
      <w:keepNext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710671"/>
    <w:pPr>
      <w:keepNext/>
      <w:outlineLvl w:val="2"/>
    </w:pPr>
    <w:rPr>
      <w:rFonts w:ascii="Arial" w:hAnsi="Arial"/>
      <w:b/>
      <w:sz w:val="20"/>
    </w:rPr>
  </w:style>
  <w:style w:type="paragraph" w:styleId="Heading4">
    <w:name w:val="heading 4"/>
    <w:basedOn w:val="Normal"/>
    <w:next w:val="Normal"/>
    <w:qFormat/>
    <w:rsid w:val="00710671"/>
    <w:pPr>
      <w:keepNext/>
      <w:widowControl w:val="0"/>
      <w:jc w:val="both"/>
      <w:outlineLvl w:val="3"/>
    </w:pPr>
    <w:rPr>
      <w:rFonts w:ascii="Arial" w:hAnsi="Arial"/>
      <w:b/>
      <w:sz w:val="20"/>
    </w:rPr>
  </w:style>
  <w:style w:type="paragraph" w:styleId="Heading5">
    <w:name w:val="heading 5"/>
    <w:basedOn w:val="Normal"/>
    <w:next w:val="Normal"/>
    <w:qFormat/>
    <w:rsid w:val="0071067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4"/>
    </w:pPr>
    <w:rPr>
      <w:rFonts w:ascii="Arial" w:hAnsi="Arial" w:cs="Arial"/>
      <w:b/>
      <w:bCs/>
      <w:sz w:val="20"/>
    </w:rPr>
  </w:style>
  <w:style w:type="paragraph" w:styleId="Heading6">
    <w:name w:val="heading 6"/>
    <w:basedOn w:val="Normal"/>
    <w:next w:val="Normal"/>
    <w:qFormat/>
    <w:rsid w:val="00710671"/>
    <w:pPr>
      <w:keepNext/>
      <w:jc w:val="both"/>
      <w:outlineLvl w:val="5"/>
    </w:pPr>
    <w:rPr>
      <w:rFonts w:cs="Arial"/>
      <w:u w:val="single"/>
    </w:rPr>
  </w:style>
  <w:style w:type="paragraph" w:styleId="Heading7">
    <w:name w:val="heading 7"/>
    <w:basedOn w:val="Normal"/>
    <w:next w:val="Normal"/>
    <w:qFormat/>
    <w:rsid w:val="00710671"/>
    <w:pPr>
      <w:keepNext/>
      <w:pBdr>
        <w:top w:val="single" w:sz="4" w:space="3" w:color="auto"/>
        <w:left w:val="single" w:sz="4" w:space="4" w:color="auto"/>
        <w:bottom w:val="single" w:sz="4" w:space="1" w:color="auto"/>
        <w:right w:val="single" w:sz="4" w:space="0" w:color="auto"/>
      </w:pBdr>
      <w:jc w:val="center"/>
      <w:outlineLvl w:val="6"/>
    </w:pPr>
    <w:rPr>
      <w:rFonts w:ascii="Arial" w:hAnsi="Arial"/>
      <w:b/>
      <w:bCs/>
      <w:sz w:val="20"/>
    </w:rPr>
  </w:style>
  <w:style w:type="paragraph" w:styleId="Heading8">
    <w:name w:val="heading 8"/>
    <w:basedOn w:val="Normal"/>
    <w:next w:val="Normal"/>
    <w:qFormat/>
    <w:rsid w:val="00710671"/>
    <w:pPr>
      <w:keepNext/>
      <w:widowControl w:val="0"/>
      <w:jc w:val="center"/>
      <w:outlineLvl w:val="7"/>
    </w:pPr>
    <w:rPr>
      <w:b/>
      <w:snapToGrid w:val="0"/>
      <w:sz w:val="20"/>
    </w:rPr>
  </w:style>
  <w:style w:type="paragraph" w:styleId="Heading9">
    <w:name w:val="heading 9"/>
    <w:basedOn w:val="Normal"/>
    <w:next w:val="Normal"/>
    <w:qFormat/>
    <w:rsid w:val="00710671"/>
    <w:pPr>
      <w:keepNext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710671"/>
    <w:pPr>
      <w:framePr w:w="7920" w:h="1980" w:hRule="exact" w:hSpace="180" w:wrap="auto" w:hAnchor="page" w:xAlign="center" w:yAlign="bottom"/>
      <w:ind w:left="2880"/>
    </w:pPr>
    <w:rPr>
      <w:b/>
    </w:rPr>
  </w:style>
  <w:style w:type="paragraph" w:styleId="EnvelopeReturn">
    <w:name w:val="envelope return"/>
    <w:basedOn w:val="Normal"/>
    <w:rsid w:val="00710671"/>
    <w:rPr>
      <w:b/>
    </w:rPr>
  </w:style>
  <w:style w:type="paragraph" w:styleId="Header">
    <w:name w:val="header"/>
    <w:basedOn w:val="Normal"/>
    <w:rsid w:val="007106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106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10671"/>
  </w:style>
  <w:style w:type="paragraph" w:styleId="BodyText">
    <w:name w:val="Body Text"/>
    <w:basedOn w:val="Normal"/>
    <w:rsid w:val="00710671"/>
    <w:pPr>
      <w:spacing w:after="120"/>
    </w:pPr>
    <w:rPr>
      <w:sz w:val="20"/>
    </w:rPr>
  </w:style>
  <w:style w:type="paragraph" w:styleId="Title">
    <w:name w:val="Title"/>
    <w:basedOn w:val="Normal"/>
    <w:link w:val="TitleChar"/>
    <w:qFormat/>
    <w:rsid w:val="00710671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Subtitle">
    <w:name w:val="Subtitle"/>
    <w:basedOn w:val="Normal"/>
    <w:qFormat/>
    <w:rsid w:val="00710671"/>
    <w:pPr>
      <w:widowControl w:val="0"/>
      <w:jc w:val="center"/>
    </w:pPr>
    <w:rPr>
      <w:b/>
      <w:snapToGrid w:val="0"/>
    </w:rPr>
  </w:style>
  <w:style w:type="paragraph" w:styleId="BodyText2">
    <w:name w:val="Body Text 2"/>
    <w:basedOn w:val="Normal"/>
    <w:link w:val="BodyText2Char"/>
    <w:rsid w:val="00710671"/>
    <w:pPr>
      <w:jc w:val="both"/>
    </w:pPr>
    <w:rPr>
      <w:rFonts w:ascii="Arial" w:hAnsi="Arial"/>
      <w:sz w:val="18"/>
    </w:rPr>
  </w:style>
  <w:style w:type="character" w:styleId="Strong">
    <w:name w:val="Strong"/>
    <w:basedOn w:val="DefaultParagraphFont"/>
    <w:qFormat/>
    <w:rsid w:val="00710671"/>
    <w:rPr>
      <w:b/>
      <w:bCs/>
    </w:rPr>
  </w:style>
  <w:style w:type="paragraph" w:styleId="BalloonText">
    <w:name w:val="Balloon Text"/>
    <w:basedOn w:val="Normal"/>
    <w:link w:val="BalloonTextChar"/>
    <w:rsid w:val="00736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36F67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rsid w:val="00AA7C8B"/>
    <w:rPr>
      <w:rFonts w:ascii="Arial" w:hAnsi="Arial"/>
      <w:sz w:val="18"/>
    </w:rPr>
  </w:style>
  <w:style w:type="paragraph" w:styleId="ListParagraph">
    <w:name w:val="List Paragraph"/>
    <w:basedOn w:val="Normal"/>
    <w:uiPriority w:val="34"/>
    <w:qFormat/>
    <w:rsid w:val="00B73E8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961CB"/>
    <w:rPr>
      <w:b/>
    </w:rPr>
  </w:style>
  <w:style w:type="character" w:customStyle="1" w:styleId="TitleChar">
    <w:name w:val="Title Char"/>
    <w:basedOn w:val="DefaultParagraphFont"/>
    <w:link w:val="Title"/>
    <w:rsid w:val="00E961CB"/>
    <w:rPr>
      <w:rFonts w:ascii="Arial" w:hAnsi="Arial"/>
      <w:b/>
      <w:kern w:val="28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2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345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FLORIDA, DEPARTMENT OF LABOR AND EMPLOYMENT SECURITY,</vt:lpstr>
    </vt:vector>
  </TitlesOfParts>
  <Company>FDLES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FLORIDA, DEPARTMENT OF LABOR AND EMPLOYMENT SECURITY,</dc:title>
  <dc:creator>OSAS</dc:creator>
  <cp:lastModifiedBy>Karniewicz, Margaret</cp:lastModifiedBy>
  <cp:revision>4</cp:revision>
  <cp:lastPrinted>2022-07-06T14:49:00Z</cp:lastPrinted>
  <dcterms:created xsi:type="dcterms:W3CDTF">2022-07-06T14:56:00Z</dcterms:created>
  <dcterms:modified xsi:type="dcterms:W3CDTF">2023-01-30T18:57:00Z</dcterms:modified>
</cp:coreProperties>
</file>