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0321D" w14:textId="77777777" w:rsidR="00106F03" w:rsidRDefault="007A1A92">
      <w:pPr>
        <w:framePr w:hSpace="180" w:wrap="around" w:vAnchor="text" w:hAnchor="page" w:x="1474" w:y="-284"/>
      </w:pPr>
      <w:r w:rsidRPr="007A1A92">
        <w:rPr>
          <w:noProof/>
        </w:rPr>
        <w:drawing>
          <wp:inline distT="0" distB="0" distL="0" distR="0" wp14:anchorId="73E9BDCA" wp14:editId="6922EB96">
            <wp:extent cx="886884" cy="850431"/>
            <wp:effectExtent l="0" t="0" r="0" b="0"/>
            <wp:docPr id="2" name="Picture 13" descr="http://dcweb/apps/graphics/graphics/FDCSeal-BW-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cweb/apps/graphics/graphics/FDCSeal-BW-small.gif"/>
                    <pic:cNvPicPr>
                      <a:picLocks noChangeAspect="1" noChangeArrowheads="1"/>
                    </pic:cNvPicPr>
                  </pic:nvPicPr>
                  <pic:blipFill>
                    <a:blip r:embed="rId10" cstate="print"/>
                    <a:srcRect/>
                    <a:stretch>
                      <a:fillRect/>
                    </a:stretch>
                  </pic:blipFill>
                  <pic:spPr bwMode="auto">
                    <a:xfrm>
                      <a:off x="0" y="0"/>
                      <a:ext cx="907351" cy="870056"/>
                    </a:xfrm>
                    <a:prstGeom prst="rect">
                      <a:avLst/>
                    </a:prstGeom>
                    <a:noFill/>
                    <a:ln w="9525">
                      <a:noFill/>
                      <a:miter lim="800000"/>
                      <a:headEnd/>
                      <a:tailEnd/>
                    </a:ln>
                  </pic:spPr>
                </pic:pic>
              </a:graphicData>
            </a:graphic>
          </wp:inline>
        </w:drawing>
      </w:r>
    </w:p>
    <w:p w14:paraId="64DF30D7" w14:textId="77777777" w:rsidR="002D3EDC" w:rsidRDefault="002D3EDC" w:rsidP="002D3EDC">
      <w:pPr>
        <w:rPr>
          <w:rFonts w:ascii="Times New Roman" w:hAnsi="Times New Roman"/>
          <w:sz w:val="32"/>
        </w:rPr>
      </w:pPr>
      <w:r>
        <w:rPr>
          <w:rFonts w:ascii="Times New Roman" w:hAnsi="Times New Roman"/>
          <w:sz w:val="32"/>
        </w:rPr>
        <w:t>Florida Department of Corrections</w:t>
      </w:r>
    </w:p>
    <w:p w14:paraId="61618BAF" w14:textId="77777777" w:rsidR="002D3EDC" w:rsidRDefault="002D3EDC" w:rsidP="002D3EDC">
      <w:pPr>
        <w:rPr>
          <w:rFonts w:ascii="Times New Roman" w:hAnsi="Times New Roman"/>
        </w:rPr>
      </w:pPr>
      <w:r>
        <w:rPr>
          <w:rFonts w:ascii="Times New Roman" w:hAnsi="Times New Roman"/>
          <w:sz w:val="32"/>
        </w:rPr>
        <w:t>Substance Abuse Services</w:t>
      </w:r>
    </w:p>
    <w:p w14:paraId="7638A1C5" w14:textId="77777777" w:rsidR="002D3EDC" w:rsidRDefault="002D3EDC" w:rsidP="002D3EDC">
      <w:pPr>
        <w:rPr>
          <w:rFonts w:ascii="Times New Roman" w:hAnsi="Times New Roman"/>
          <w:b/>
          <w:sz w:val="36"/>
          <w:u w:val="single"/>
        </w:rPr>
      </w:pPr>
      <w:r>
        <w:rPr>
          <w:rFonts w:ascii="Times New Roman" w:hAnsi="Times New Roman"/>
          <w:b/>
          <w:sz w:val="36"/>
        </w:rPr>
        <w:t>Refusal of Mandatory Substance Abuse Services</w:t>
      </w:r>
    </w:p>
    <w:p w14:paraId="75A303AA" w14:textId="4F08C945" w:rsidR="002D3EDC" w:rsidRDefault="00E508FF" w:rsidP="002D3EDC">
      <w:pPr>
        <w:rPr>
          <w:rFonts w:ascii="Times New Roman" w:hAnsi="Times New Roman"/>
          <w:sz w:val="16"/>
        </w:rPr>
      </w:pPr>
      <w:r>
        <w:rPr>
          <w:rFonts w:ascii="Times New Roman" w:hAnsi="Times New Roman"/>
          <w:noProof/>
          <w:sz w:val="16"/>
        </w:rPr>
        <mc:AlternateContent>
          <mc:Choice Requires="wps">
            <w:drawing>
              <wp:anchor distT="0" distB="0" distL="114300" distR="114300" simplePos="0" relativeHeight="251657728" behindDoc="0" locked="0" layoutInCell="0" allowOverlap="1" wp14:anchorId="7BB4C769" wp14:editId="28A7F904">
                <wp:simplePos x="0" y="0"/>
                <wp:positionH relativeFrom="page">
                  <wp:posOffset>822960</wp:posOffset>
                </wp:positionH>
                <wp:positionV relativeFrom="margin">
                  <wp:posOffset>822960</wp:posOffset>
                </wp:positionV>
                <wp:extent cx="6035675" cy="635"/>
                <wp:effectExtent l="32385" t="32385" r="27940" b="33655"/>
                <wp:wrapNone/>
                <wp:docPr id="96878802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675" cy="635"/>
                        </a:xfrm>
                        <a:prstGeom prst="line">
                          <a:avLst/>
                        </a:prstGeom>
                        <a:noFill/>
                        <a:ln w="508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1BBA4" id="Line 14"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64.8pt,64.8pt" to="540.05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" o:allowincell="f" strokeweight="4pt">
                <v:stroke startarrowwidth="narrow" startarrowlength="short" endarrowwidth="narrow" endarrowlength="short"/>
                <w10:wrap anchorx="page" anchory="margin"/>
              </v:line>
            </w:pict>
          </mc:Fallback>
        </mc:AlternateContent>
      </w:r>
    </w:p>
    <w:p w14:paraId="09D08FC4" w14:textId="77777777" w:rsidR="002D3EDC" w:rsidRDefault="002D3EDC" w:rsidP="002D3EDC">
      <w:pPr>
        <w:tabs>
          <w:tab w:val="left" w:pos="-720"/>
        </w:tabs>
        <w:suppressAutoHyphens/>
        <w:rPr>
          <w:rFonts w:ascii="Times New Roman" w:hAnsi="Times New Roman"/>
          <w:spacing w:val="-3"/>
          <w:sz w:val="22"/>
        </w:rPr>
      </w:pPr>
    </w:p>
    <w:p w14:paraId="2128012F" w14:textId="77777777" w:rsidR="002D3EDC" w:rsidRDefault="002D3EDC" w:rsidP="002D3EDC">
      <w:pPr>
        <w:tabs>
          <w:tab w:val="left" w:pos="-720"/>
        </w:tabs>
        <w:suppressAutoHyphens/>
        <w:rPr>
          <w:rFonts w:ascii="Times New Roman" w:hAnsi="Times New Roman"/>
          <w:spacing w:val="-3"/>
          <w:sz w:val="22"/>
          <w:u w:val="single"/>
        </w:rPr>
      </w:pPr>
      <w:r>
        <w:rPr>
          <w:rFonts w:ascii="Times New Roman" w:hAnsi="Times New Roman"/>
          <w:spacing w:val="-3"/>
          <w:sz w:val="22"/>
        </w:rPr>
        <w:t xml:space="preserve">INMATE NAME: </w:t>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proofErr w:type="gramStart"/>
      <w:r>
        <w:rPr>
          <w:rFonts w:ascii="Times New Roman" w:hAnsi="Times New Roman"/>
          <w:spacing w:val="-3"/>
          <w:sz w:val="22"/>
          <w:u w:val="single"/>
        </w:rPr>
        <w:tab/>
      </w:r>
      <w:r>
        <w:rPr>
          <w:rFonts w:ascii="Times New Roman" w:hAnsi="Times New Roman"/>
          <w:spacing w:val="-3"/>
          <w:sz w:val="22"/>
        </w:rPr>
        <w:t xml:space="preserve">  DC</w:t>
      </w:r>
      <w:proofErr w:type="gramEnd"/>
      <w:r>
        <w:rPr>
          <w:rFonts w:ascii="Times New Roman" w:hAnsi="Times New Roman"/>
          <w:spacing w:val="-3"/>
          <w:sz w:val="22"/>
        </w:rPr>
        <w:t xml:space="preserve"># </w:t>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p>
    <w:p w14:paraId="16C23DA5" w14:textId="77777777" w:rsidR="002D3EDC" w:rsidRDefault="002D3EDC" w:rsidP="002D3EDC">
      <w:pPr>
        <w:tabs>
          <w:tab w:val="left" w:pos="-720"/>
        </w:tabs>
        <w:suppressAutoHyphens/>
        <w:jc w:val="both"/>
        <w:rPr>
          <w:rFonts w:ascii="Times New Roman" w:hAnsi="Times New Roman"/>
          <w:spacing w:val="-3"/>
          <w:sz w:val="22"/>
        </w:rPr>
      </w:pPr>
    </w:p>
    <w:p w14:paraId="34C3A70D" w14:textId="77777777" w:rsidR="002D3EDC" w:rsidRDefault="002D3EDC" w:rsidP="002D3EDC">
      <w:pPr>
        <w:tabs>
          <w:tab w:val="left" w:pos="-720"/>
        </w:tabs>
        <w:suppressAutoHyphens/>
        <w:jc w:val="both"/>
        <w:rPr>
          <w:rFonts w:ascii="Times New Roman" w:hAnsi="Times New Roman"/>
          <w:spacing w:val="-3"/>
          <w:sz w:val="22"/>
        </w:rPr>
      </w:pPr>
      <w:r>
        <w:rPr>
          <w:rFonts w:ascii="Times New Roman" w:hAnsi="Times New Roman"/>
          <w:spacing w:val="-3"/>
          <w:sz w:val="22"/>
        </w:rPr>
        <w:t xml:space="preserve">I am refusing admission to Substance Abuse Program Services.  I understand that this refusal has </w:t>
      </w:r>
      <w:proofErr w:type="gramStart"/>
      <w:r>
        <w:rPr>
          <w:rFonts w:ascii="Times New Roman" w:hAnsi="Times New Roman"/>
          <w:spacing w:val="-3"/>
          <w:sz w:val="22"/>
        </w:rPr>
        <w:t>a number of</w:t>
      </w:r>
      <w:proofErr w:type="gramEnd"/>
      <w:r>
        <w:rPr>
          <w:rFonts w:ascii="Times New Roman" w:hAnsi="Times New Roman"/>
          <w:spacing w:val="-3"/>
          <w:sz w:val="22"/>
        </w:rPr>
        <w:t xml:space="preserve"> consequences including:</w:t>
      </w:r>
    </w:p>
    <w:p w14:paraId="50EC7BD5" w14:textId="77777777" w:rsidR="002D3EDC" w:rsidRDefault="002D3EDC" w:rsidP="002D3EDC">
      <w:pPr>
        <w:tabs>
          <w:tab w:val="left" w:pos="-720"/>
        </w:tabs>
        <w:suppressAutoHyphens/>
        <w:jc w:val="both"/>
        <w:rPr>
          <w:rFonts w:ascii="Times New Roman" w:hAnsi="Times New Roman"/>
          <w:spacing w:val="-3"/>
          <w:sz w:val="22"/>
        </w:rPr>
      </w:pPr>
    </w:p>
    <w:p w14:paraId="1B57799E" w14:textId="77777777" w:rsidR="002D3EDC" w:rsidRDefault="002D3EDC" w:rsidP="002D3EDC">
      <w:pPr>
        <w:numPr>
          <w:ilvl w:val="0"/>
          <w:numId w:val="21"/>
        </w:numPr>
        <w:tabs>
          <w:tab w:val="clear" w:pos="360"/>
          <w:tab w:val="num" w:pos="720"/>
        </w:tabs>
        <w:ind w:left="720"/>
        <w:jc w:val="both"/>
        <w:rPr>
          <w:rFonts w:ascii="Times New Roman" w:hAnsi="Times New Roman"/>
          <w:b/>
          <w:sz w:val="22"/>
        </w:rPr>
      </w:pPr>
      <w:r>
        <w:rPr>
          <w:rFonts w:ascii="Times New Roman" w:hAnsi="Times New Roman"/>
          <w:b/>
          <w:sz w:val="22"/>
        </w:rPr>
        <w:t xml:space="preserve">Disciplinary action in accordance with Chapter 33-601, F.A.C., will be imposed </w:t>
      </w:r>
      <w:proofErr w:type="gramStart"/>
      <w:r>
        <w:rPr>
          <w:rFonts w:ascii="Times New Roman" w:hAnsi="Times New Roman"/>
          <w:b/>
          <w:sz w:val="22"/>
        </w:rPr>
        <w:t>as a consequence of</w:t>
      </w:r>
      <w:proofErr w:type="gramEnd"/>
      <w:r>
        <w:rPr>
          <w:rFonts w:ascii="Times New Roman" w:hAnsi="Times New Roman"/>
          <w:b/>
          <w:sz w:val="22"/>
        </w:rPr>
        <w:t xml:space="preserve"> the inmate refusing to participate in mandated substance abuse program(s).</w:t>
      </w:r>
    </w:p>
    <w:p w14:paraId="05E150B5" w14:textId="77777777" w:rsidR="00332EB1" w:rsidRDefault="00332EB1">
      <w:pPr>
        <w:ind w:left="360"/>
        <w:jc w:val="both"/>
        <w:rPr>
          <w:rFonts w:ascii="Times New Roman" w:hAnsi="Times New Roman"/>
          <w:b/>
          <w:sz w:val="22"/>
        </w:rPr>
      </w:pPr>
    </w:p>
    <w:p w14:paraId="2FE1ECF9" w14:textId="77777777" w:rsidR="002D3EDC" w:rsidRDefault="002D3EDC" w:rsidP="002D3EDC">
      <w:pPr>
        <w:numPr>
          <w:ilvl w:val="0"/>
          <w:numId w:val="21"/>
        </w:numPr>
        <w:tabs>
          <w:tab w:val="clear" w:pos="360"/>
          <w:tab w:val="num" w:pos="720"/>
        </w:tabs>
        <w:ind w:left="720"/>
        <w:jc w:val="both"/>
        <w:rPr>
          <w:rFonts w:ascii="Times New Roman" w:hAnsi="Times New Roman"/>
          <w:b/>
          <w:sz w:val="22"/>
        </w:rPr>
      </w:pPr>
      <w:r>
        <w:rPr>
          <w:rFonts w:ascii="Times New Roman" w:hAnsi="Times New Roman"/>
          <w:b/>
          <w:sz w:val="22"/>
        </w:rPr>
        <w:t xml:space="preserve">In addition to disciplinary action, no inmate will be eligible to participate in a work release center assignment or program or study release if </w:t>
      </w:r>
      <w:r w:rsidR="00431D36">
        <w:rPr>
          <w:rFonts w:ascii="Times New Roman" w:hAnsi="Times New Roman"/>
          <w:b/>
          <w:sz w:val="22"/>
        </w:rPr>
        <w:t>he or she</w:t>
      </w:r>
      <w:r>
        <w:rPr>
          <w:rFonts w:ascii="Times New Roman" w:hAnsi="Times New Roman"/>
          <w:b/>
          <w:sz w:val="22"/>
        </w:rPr>
        <w:t xml:space="preserve"> has ever refused to participate in mandated substance abuse program services </w:t>
      </w:r>
      <w:r w:rsidR="00431D36">
        <w:rPr>
          <w:rFonts w:ascii="Times New Roman" w:hAnsi="Times New Roman"/>
          <w:b/>
          <w:sz w:val="22"/>
        </w:rPr>
        <w:t>or</w:t>
      </w:r>
      <w:r>
        <w:rPr>
          <w:rFonts w:ascii="Times New Roman" w:hAnsi="Times New Roman"/>
          <w:b/>
          <w:sz w:val="22"/>
        </w:rPr>
        <w:t xml:space="preserve"> has not subsequently completed those services. </w:t>
      </w:r>
    </w:p>
    <w:p w14:paraId="094CCF4C" w14:textId="77777777" w:rsidR="00332EB1" w:rsidRDefault="00332EB1">
      <w:pPr>
        <w:pStyle w:val="ListParagraph"/>
        <w:rPr>
          <w:rFonts w:ascii="Times New Roman" w:hAnsi="Times New Roman"/>
          <w:b/>
          <w:sz w:val="22"/>
        </w:rPr>
      </w:pPr>
    </w:p>
    <w:p w14:paraId="62B94AFC" w14:textId="77777777" w:rsidR="002D3EDC" w:rsidRDefault="002D3EDC" w:rsidP="002D3EDC">
      <w:pPr>
        <w:numPr>
          <w:ilvl w:val="0"/>
          <w:numId w:val="21"/>
        </w:numPr>
        <w:tabs>
          <w:tab w:val="clear" w:pos="360"/>
          <w:tab w:val="left" w:pos="-720"/>
          <w:tab w:val="num" w:pos="720"/>
        </w:tabs>
        <w:suppressAutoHyphens/>
        <w:ind w:left="720"/>
        <w:jc w:val="both"/>
        <w:rPr>
          <w:rFonts w:ascii="Times New Roman" w:hAnsi="Times New Roman"/>
          <w:spacing w:val="-3"/>
          <w:sz w:val="22"/>
        </w:rPr>
      </w:pPr>
      <w:r>
        <w:rPr>
          <w:rFonts w:ascii="Times New Roman" w:hAnsi="Times New Roman"/>
          <w:b/>
          <w:sz w:val="22"/>
        </w:rPr>
        <w:t>Disciplinary action will also be taken if the inmate agrees to enter a substance abuse program but is subsequently discharged as unsuccessful due to behavior problems or the inmate's unwillingness to actively participate in program activities and follow program rules as determined by the Substance Abuse Program Services staff.</w:t>
      </w:r>
    </w:p>
    <w:p w14:paraId="797E7E1C" w14:textId="77777777" w:rsidR="002D3EDC" w:rsidRDefault="002D3EDC" w:rsidP="002D3EDC">
      <w:pPr>
        <w:tabs>
          <w:tab w:val="left" w:pos="-720"/>
        </w:tabs>
        <w:suppressAutoHyphens/>
        <w:jc w:val="both"/>
        <w:rPr>
          <w:rFonts w:ascii="Times New Roman" w:hAnsi="Times New Roman"/>
          <w:spacing w:val="-3"/>
          <w:sz w:val="22"/>
        </w:rPr>
      </w:pPr>
    </w:p>
    <w:p w14:paraId="04B8ECD7" w14:textId="77777777" w:rsidR="002D3EDC" w:rsidRDefault="002D3EDC" w:rsidP="002D3EDC">
      <w:pPr>
        <w:tabs>
          <w:tab w:val="left" w:pos="-720"/>
        </w:tabs>
        <w:suppressAutoHyphens/>
        <w:jc w:val="both"/>
        <w:rPr>
          <w:rFonts w:ascii="Times New Roman" w:hAnsi="Times New Roman"/>
          <w:spacing w:val="-3"/>
          <w:sz w:val="22"/>
        </w:rPr>
      </w:pPr>
      <w:r>
        <w:rPr>
          <w:rFonts w:ascii="Times New Roman" w:hAnsi="Times New Roman"/>
          <w:spacing w:val="-3"/>
          <w:sz w:val="22"/>
        </w:rPr>
        <w:t xml:space="preserve">I understand that discharge from the Substance Abuse Program may result upon: </w:t>
      </w:r>
    </w:p>
    <w:p w14:paraId="4562A08A" w14:textId="77777777" w:rsidR="002D3EDC" w:rsidRDefault="002D3EDC" w:rsidP="002D3EDC">
      <w:pPr>
        <w:tabs>
          <w:tab w:val="left" w:pos="-720"/>
        </w:tabs>
        <w:suppressAutoHyphens/>
        <w:jc w:val="both"/>
        <w:rPr>
          <w:rFonts w:ascii="Times New Roman" w:hAnsi="Times New Roman"/>
          <w:spacing w:val="-3"/>
          <w:sz w:val="22"/>
        </w:rPr>
      </w:pPr>
    </w:p>
    <w:p w14:paraId="73B59CF4"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 xml:space="preserve">successful completion of the </w:t>
      </w:r>
      <w:proofErr w:type="gramStart"/>
      <w:r>
        <w:rPr>
          <w:rFonts w:ascii="Times New Roman" w:hAnsi="Times New Roman"/>
          <w:spacing w:val="-3"/>
          <w:sz w:val="22"/>
        </w:rPr>
        <w:t>program;</w:t>
      </w:r>
      <w:proofErr w:type="gramEnd"/>
      <w:r>
        <w:rPr>
          <w:rFonts w:ascii="Times New Roman" w:hAnsi="Times New Roman"/>
          <w:spacing w:val="-3"/>
          <w:sz w:val="22"/>
        </w:rPr>
        <w:t xml:space="preserve"> </w:t>
      </w:r>
    </w:p>
    <w:p w14:paraId="19534024"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signing out of or refusing to participate in the program (Unsuccessful Discharge</w:t>
      </w:r>
      <w:proofErr w:type="gramStart"/>
      <w:r>
        <w:rPr>
          <w:rFonts w:ascii="Times New Roman" w:hAnsi="Times New Roman"/>
          <w:spacing w:val="-3"/>
          <w:sz w:val="22"/>
        </w:rPr>
        <w:t>);</w:t>
      </w:r>
      <w:proofErr w:type="gramEnd"/>
      <w:r>
        <w:rPr>
          <w:rFonts w:ascii="Times New Roman" w:hAnsi="Times New Roman"/>
          <w:spacing w:val="-3"/>
          <w:sz w:val="22"/>
        </w:rPr>
        <w:t xml:space="preserve"> </w:t>
      </w:r>
    </w:p>
    <w:p w14:paraId="29D07687"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documented lack of progress in the program (Unsuccessful Discharge</w:t>
      </w:r>
      <w:proofErr w:type="gramStart"/>
      <w:r>
        <w:rPr>
          <w:rFonts w:ascii="Times New Roman" w:hAnsi="Times New Roman"/>
          <w:spacing w:val="-3"/>
          <w:sz w:val="22"/>
        </w:rPr>
        <w:t>);</w:t>
      </w:r>
      <w:proofErr w:type="gramEnd"/>
      <w:r>
        <w:rPr>
          <w:rFonts w:ascii="Times New Roman" w:hAnsi="Times New Roman"/>
          <w:spacing w:val="-3"/>
          <w:sz w:val="22"/>
        </w:rPr>
        <w:t xml:space="preserve"> </w:t>
      </w:r>
    </w:p>
    <w:p w14:paraId="3D5FDD87"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failure to abide by program staff recommendations (Unsuccessful Discharge</w:t>
      </w:r>
      <w:proofErr w:type="gramStart"/>
      <w:r>
        <w:rPr>
          <w:rFonts w:ascii="Times New Roman" w:hAnsi="Times New Roman"/>
          <w:spacing w:val="-3"/>
          <w:sz w:val="22"/>
        </w:rPr>
        <w:t>);</w:t>
      </w:r>
      <w:proofErr w:type="gramEnd"/>
      <w:r>
        <w:rPr>
          <w:rFonts w:ascii="Times New Roman" w:hAnsi="Times New Roman"/>
          <w:spacing w:val="-3"/>
          <w:sz w:val="22"/>
        </w:rPr>
        <w:t xml:space="preserve"> </w:t>
      </w:r>
    </w:p>
    <w:p w14:paraId="21C25EA2"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violation of program rules or guidelines (Unsuccessful Discharge</w:t>
      </w:r>
      <w:proofErr w:type="gramStart"/>
      <w:r>
        <w:rPr>
          <w:rFonts w:ascii="Times New Roman" w:hAnsi="Times New Roman"/>
          <w:spacing w:val="-3"/>
          <w:sz w:val="22"/>
        </w:rPr>
        <w:t>);</w:t>
      </w:r>
      <w:proofErr w:type="gramEnd"/>
      <w:r>
        <w:rPr>
          <w:rFonts w:ascii="Times New Roman" w:hAnsi="Times New Roman"/>
          <w:spacing w:val="-3"/>
          <w:sz w:val="22"/>
        </w:rPr>
        <w:t xml:space="preserve"> </w:t>
      </w:r>
    </w:p>
    <w:p w14:paraId="38B5377B"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time being spent in disciplinary confinement (Unsuccessful Discharge</w:t>
      </w:r>
      <w:proofErr w:type="gramStart"/>
      <w:r>
        <w:rPr>
          <w:rFonts w:ascii="Times New Roman" w:hAnsi="Times New Roman"/>
          <w:spacing w:val="-3"/>
          <w:sz w:val="22"/>
        </w:rPr>
        <w:t>);</w:t>
      </w:r>
      <w:proofErr w:type="gramEnd"/>
      <w:r>
        <w:rPr>
          <w:rFonts w:ascii="Times New Roman" w:hAnsi="Times New Roman"/>
          <w:spacing w:val="-3"/>
          <w:sz w:val="22"/>
        </w:rPr>
        <w:t xml:space="preserve"> </w:t>
      </w:r>
    </w:p>
    <w:p w14:paraId="1B1E403A"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being released/transferred from the institution; or</w:t>
      </w:r>
    </w:p>
    <w:p w14:paraId="7292C30A"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 xml:space="preserve">through clinical staffing determination that optimal program benefit has been obtained.  </w:t>
      </w:r>
    </w:p>
    <w:p w14:paraId="03514BE6" w14:textId="77777777" w:rsidR="002D3EDC" w:rsidRDefault="002D3EDC" w:rsidP="002D3EDC">
      <w:pPr>
        <w:tabs>
          <w:tab w:val="left" w:pos="-720"/>
        </w:tabs>
        <w:suppressAutoHyphens/>
        <w:jc w:val="both"/>
        <w:rPr>
          <w:rFonts w:ascii="Times New Roman" w:hAnsi="Times New Roman"/>
          <w:spacing w:val="-3"/>
          <w:sz w:val="22"/>
        </w:rPr>
      </w:pPr>
    </w:p>
    <w:p w14:paraId="60D9745E" w14:textId="77777777" w:rsidR="002D3EDC" w:rsidRDefault="002D3EDC" w:rsidP="002D3EDC">
      <w:pPr>
        <w:tabs>
          <w:tab w:val="left" w:pos="-720"/>
        </w:tabs>
        <w:suppressAutoHyphens/>
        <w:jc w:val="both"/>
        <w:rPr>
          <w:rFonts w:ascii="Times New Roman" w:hAnsi="Times New Roman"/>
          <w:b/>
          <w:spacing w:val="-3"/>
          <w:sz w:val="22"/>
        </w:rPr>
      </w:pPr>
      <w:r>
        <w:rPr>
          <w:rFonts w:ascii="Times New Roman" w:hAnsi="Times New Roman"/>
          <w:b/>
          <w:spacing w:val="-3"/>
          <w:sz w:val="22"/>
        </w:rPr>
        <w:t>My signature indicates that I have read or have been read this statement and that I am refusing to participate in substance abuse program services.</w:t>
      </w:r>
    </w:p>
    <w:p w14:paraId="115234BD" w14:textId="77777777" w:rsidR="002D3EDC" w:rsidRDefault="002D3EDC" w:rsidP="002D3EDC">
      <w:pPr>
        <w:tabs>
          <w:tab w:val="left" w:pos="-720"/>
        </w:tabs>
        <w:suppressAutoHyphens/>
        <w:jc w:val="both"/>
        <w:rPr>
          <w:rFonts w:ascii="Times New Roman" w:hAnsi="Times New Roman"/>
          <w:spacing w:val="-3"/>
          <w:sz w:val="22"/>
        </w:rPr>
      </w:pPr>
    </w:p>
    <w:p w14:paraId="19BDE112" w14:textId="77777777" w:rsidR="002D3EDC" w:rsidRDefault="002D3EDC" w:rsidP="002D3EDC">
      <w:pPr>
        <w:tabs>
          <w:tab w:val="left" w:pos="-720"/>
        </w:tabs>
        <w:suppressAutoHyphens/>
        <w:jc w:val="both"/>
        <w:rPr>
          <w:rFonts w:ascii="Times New Roman" w:hAnsi="Times New Roman"/>
          <w:spacing w:val="-3"/>
          <w:sz w:val="22"/>
        </w:rPr>
      </w:pPr>
    </w:p>
    <w:p w14:paraId="2470420A" w14:textId="77777777" w:rsidR="002D3EDC" w:rsidRDefault="002D3EDC" w:rsidP="002D3EDC">
      <w:pPr>
        <w:tabs>
          <w:tab w:val="left" w:pos="-720"/>
        </w:tabs>
        <w:suppressAutoHyphens/>
        <w:jc w:val="both"/>
        <w:rPr>
          <w:rFonts w:ascii="Times New Roman" w:hAnsi="Times New Roman"/>
          <w:spacing w:val="-3"/>
          <w:sz w:val="22"/>
        </w:rPr>
      </w:pPr>
    </w:p>
    <w:p w14:paraId="01A22C97" w14:textId="77777777" w:rsidR="002D3EDC" w:rsidRDefault="002D3EDC" w:rsidP="002D3EDC">
      <w:pPr>
        <w:tabs>
          <w:tab w:val="left" w:pos="-720"/>
        </w:tabs>
        <w:suppressAutoHyphens/>
        <w:jc w:val="both"/>
        <w:rPr>
          <w:rFonts w:ascii="Times New Roman" w:hAnsi="Times New Roman"/>
          <w:spacing w:val="-3"/>
          <w:sz w:val="22"/>
        </w:rPr>
      </w:pPr>
      <w:r>
        <w:rPr>
          <w:rFonts w:ascii="Times New Roman" w:hAnsi="Times New Roman"/>
          <w:spacing w:val="-3"/>
          <w:sz w:val="22"/>
        </w:rPr>
        <w:t>___________________________________________________</w:t>
      </w:r>
      <w:r>
        <w:rPr>
          <w:rFonts w:ascii="Times New Roman" w:hAnsi="Times New Roman"/>
          <w:spacing w:val="-3"/>
          <w:sz w:val="22"/>
        </w:rPr>
        <w:tab/>
      </w:r>
      <w:r>
        <w:rPr>
          <w:rFonts w:ascii="Times New Roman" w:hAnsi="Times New Roman"/>
          <w:spacing w:val="-3"/>
          <w:sz w:val="22"/>
        </w:rPr>
        <w:tab/>
        <w:t>__________________________</w:t>
      </w:r>
    </w:p>
    <w:p w14:paraId="45953DC0" w14:textId="77777777" w:rsidR="002D3EDC" w:rsidRDefault="002D3EDC" w:rsidP="002D3EDC">
      <w:pPr>
        <w:tabs>
          <w:tab w:val="left" w:pos="-720"/>
        </w:tabs>
        <w:suppressAutoHyphens/>
        <w:jc w:val="both"/>
        <w:rPr>
          <w:rFonts w:ascii="Times New Roman" w:hAnsi="Times New Roman"/>
          <w:spacing w:val="-3"/>
          <w:sz w:val="22"/>
        </w:rPr>
      </w:pPr>
      <w:r>
        <w:rPr>
          <w:rFonts w:ascii="Times New Roman" w:hAnsi="Times New Roman"/>
          <w:spacing w:val="-3"/>
          <w:sz w:val="22"/>
        </w:rPr>
        <w:t>Inmate Signature</w:t>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t>Date</w:t>
      </w:r>
    </w:p>
    <w:p w14:paraId="096EBEA1" w14:textId="77777777" w:rsidR="002D3EDC" w:rsidRDefault="002D3EDC" w:rsidP="002D3EDC">
      <w:pPr>
        <w:tabs>
          <w:tab w:val="left" w:pos="-720"/>
        </w:tabs>
        <w:suppressAutoHyphens/>
        <w:jc w:val="both"/>
        <w:rPr>
          <w:rFonts w:ascii="Times New Roman" w:hAnsi="Times New Roman"/>
          <w:spacing w:val="-3"/>
          <w:sz w:val="22"/>
        </w:rPr>
      </w:pPr>
    </w:p>
    <w:p w14:paraId="7893D730" w14:textId="77777777" w:rsidR="002D3EDC" w:rsidRDefault="002D3EDC" w:rsidP="002D3EDC">
      <w:pPr>
        <w:tabs>
          <w:tab w:val="left" w:pos="-720"/>
        </w:tabs>
        <w:suppressAutoHyphens/>
        <w:jc w:val="both"/>
        <w:rPr>
          <w:rFonts w:ascii="Times New Roman" w:hAnsi="Times New Roman"/>
          <w:spacing w:val="-3"/>
          <w:sz w:val="22"/>
        </w:rPr>
      </w:pPr>
    </w:p>
    <w:p w14:paraId="5AB34F30" w14:textId="77777777" w:rsidR="002D3EDC" w:rsidRDefault="002D3EDC" w:rsidP="002D3EDC">
      <w:pPr>
        <w:tabs>
          <w:tab w:val="left" w:pos="-720"/>
        </w:tabs>
        <w:suppressAutoHyphens/>
        <w:jc w:val="both"/>
        <w:rPr>
          <w:rFonts w:ascii="Times New Roman" w:hAnsi="Times New Roman"/>
          <w:spacing w:val="-3"/>
          <w:sz w:val="22"/>
        </w:rPr>
      </w:pPr>
      <w:r>
        <w:rPr>
          <w:rFonts w:ascii="Times New Roman" w:hAnsi="Times New Roman"/>
          <w:spacing w:val="-3"/>
          <w:sz w:val="22"/>
        </w:rPr>
        <w:t>___________________________________________________</w:t>
      </w:r>
      <w:r>
        <w:rPr>
          <w:rFonts w:ascii="Times New Roman" w:hAnsi="Times New Roman"/>
          <w:spacing w:val="-3"/>
          <w:sz w:val="22"/>
        </w:rPr>
        <w:tab/>
      </w:r>
      <w:r>
        <w:rPr>
          <w:rFonts w:ascii="Times New Roman" w:hAnsi="Times New Roman"/>
          <w:spacing w:val="-3"/>
          <w:sz w:val="22"/>
        </w:rPr>
        <w:tab/>
        <w:t>__________________________</w:t>
      </w:r>
    </w:p>
    <w:p w14:paraId="2BF1BCEE" w14:textId="77777777" w:rsidR="00106F03" w:rsidRPr="00B5641A" w:rsidRDefault="002D3EDC" w:rsidP="002D3EDC">
      <w:pPr>
        <w:tabs>
          <w:tab w:val="left" w:pos="-720"/>
        </w:tabs>
        <w:suppressAutoHyphens/>
        <w:jc w:val="both"/>
        <w:rPr>
          <w:rFonts w:ascii="Times New Roman" w:hAnsi="Times New Roman"/>
          <w:sz w:val="22"/>
          <w:szCs w:val="22"/>
        </w:rPr>
      </w:pPr>
      <w:r w:rsidRPr="00B5641A">
        <w:rPr>
          <w:rFonts w:ascii="Times New Roman" w:hAnsi="Times New Roman"/>
          <w:sz w:val="22"/>
          <w:szCs w:val="22"/>
        </w:rPr>
        <w:t>Counselor/Staff Signature/Credentials</w:t>
      </w:r>
      <w:r w:rsidRPr="00B5641A">
        <w:rPr>
          <w:rFonts w:ascii="Times New Roman" w:hAnsi="Times New Roman"/>
          <w:sz w:val="22"/>
          <w:szCs w:val="22"/>
        </w:rPr>
        <w:tab/>
      </w:r>
      <w:r w:rsidRPr="00B5641A">
        <w:rPr>
          <w:rFonts w:ascii="Times New Roman" w:hAnsi="Times New Roman"/>
          <w:sz w:val="22"/>
          <w:szCs w:val="22"/>
        </w:rPr>
        <w:tab/>
      </w:r>
      <w:r w:rsidRPr="00B5641A">
        <w:rPr>
          <w:rFonts w:ascii="Times New Roman" w:hAnsi="Times New Roman"/>
          <w:sz w:val="22"/>
          <w:szCs w:val="22"/>
        </w:rPr>
        <w:tab/>
      </w:r>
      <w:r w:rsidRPr="00B5641A">
        <w:rPr>
          <w:rFonts w:ascii="Times New Roman" w:hAnsi="Times New Roman"/>
          <w:sz w:val="22"/>
          <w:szCs w:val="22"/>
        </w:rPr>
        <w:tab/>
      </w:r>
      <w:r w:rsidRPr="00B5641A">
        <w:rPr>
          <w:rFonts w:ascii="Times New Roman" w:hAnsi="Times New Roman"/>
          <w:sz w:val="22"/>
          <w:szCs w:val="22"/>
        </w:rPr>
        <w:tab/>
      </w:r>
      <w:r w:rsidRPr="00B5641A">
        <w:rPr>
          <w:rFonts w:ascii="Times New Roman" w:hAnsi="Times New Roman"/>
          <w:sz w:val="22"/>
          <w:szCs w:val="22"/>
        </w:rPr>
        <w:tab/>
        <w:t>Date</w:t>
      </w:r>
    </w:p>
    <w:sectPr w:rsidR="00106F03" w:rsidRPr="00B5641A" w:rsidSect="00BB5680">
      <w:foot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173AD" w14:textId="77777777" w:rsidR="00751F2E" w:rsidRDefault="00751F2E" w:rsidP="00751F2E">
      <w:r>
        <w:separator/>
      </w:r>
    </w:p>
  </w:endnote>
  <w:endnote w:type="continuationSeparator" w:id="0">
    <w:p w14:paraId="4CF65702" w14:textId="77777777" w:rsidR="00751F2E" w:rsidRDefault="00751F2E" w:rsidP="00751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D80F2" w14:textId="3E46662B" w:rsidR="00751F2E" w:rsidRDefault="00751F2E">
    <w:r>
      <w:rPr>
        <w:sz w:val="20"/>
      </w:rPr>
      <w:t>DC5-705 (Effective</w:t>
    </w:r>
    <w:r w:rsidR="006C3A34">
      <w:rPr>
        <w:sz w:val="20"/>
      </w:rPr>
      <w:t xml:space="preserve"> </w:t>
    </w:r>
    <w:r w:rsidR="006C3A34" w:rsidRPr="00726618">
      <w:rPr>
        <w:sz w:val="20"/>
      </w:rPr>
      <w:t>07/26</w:t>
    </w:r>
    <w:r w:rsidRPr="00726618">
      <w:rPr>
        <w:sz w:val="20"/>
      </w:rPr>
      <w:t>)</w:t>
    </w:r>
    <w:r>
      <w:rPr>
        <w:sz w:val="20"/>
      </w:rPr>
      <w:tab/>
      <w:t>Incorporated by Reference in Rule 33-507.201</w:t>
    </w:r>
    <w:r w:rsidR="00C57B01" w:rsidRPr="00726618">
      <w:rPr>
        <w:sz w:val="20"/>
      </w:rPr>
      <w:t>, F.A.C.</w:t>
    </w:r>
    <w:r w:rsidR="00C57B01" w:rsidRPr="00C57B01">
      <w:rPr>
        <w:sz w:val="20"/>
        <w:u w:val="singl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CF676" w14:textId="77777777" w:rsidR="00751F2E" w:rsidRDefault="00751F2E" w:rsidP="00751F2E">
      <w:r>
        <w:separator/>
      </w:r>
    </w:p>
  </w:footnote>
  <w:footnote w:type="continuationSeparator" w:id="0">
    <w:p w14:paraId="2D1034C4" w14:textId="77777777" w:rsidR="00751F2E" w:rsidRDefault="00751F2E" w:rsidP="00751F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60DCC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A6E0F0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BC2F5E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D3A431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B1AE2A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AA0CA8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1CC825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D9AD77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08464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DE4734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C77862"/>
    <w:multiLevelType w:val="singleLevel"/>
    <w:tmpl w:val="4C9A3FBC"/>
    <w:lvl w:ilvl="0">
      <w:start w:val="1"/>
      <w:numFmt w:val="decimal"/>
      <w:lvlText w:val="%1."/>
      <w:legacy w:legacy="1" w:legacySpace="0" w:legacyIndent="360"/>
      <w:lvlJc w:val="left"/>
      <w:pPr>
        <w:ind w:left="360" w:hanging="360"/>
      </w:pPr>
    </w:lvl>
  </w:abstractNum>
  <w:abstractNum w:abstractNumId="11" w15:restartNumberingAfterBreak="0">
    <w:nsid w:val="7532493D"/>
    <w:multiLevelType w:val="singleLevel"/>
    <w:tmpl w:val="AF525D18"/>
    <w:lvl w:ilvl="0">
      <w:start w:val="1"/>
      <w:numFmt w:val="bullet"/>
      <w:lvlText w:val=""/>
      <w:lvlJc w:val="left"/>
      <w:pPr>
        <w:tabs>
          <w:tab w:val="num" w:pos="360"/>
        </w:tabs>
        <w:ind w:left="216" w:hanging="216"/>
      </w:pPr>
      <w:rPr>
        <w:rFonts w:ascii="Symbol" w:hAnsi="Symbol" w:hint="default"/>
      </w:rPr>
    </w:lvl>
  </w:abstractNum>
  <w:abstractNum w:abstractNumId="12" w15:restartNumberingAfterBreak="0">
    <w:nsid w:val="7D3D5A68"/>
    <w:multiLevelType w:val="singleLevel"/>
    <w:tmpl w:val="8F62456A"/>
    <w:lvl w:ilvl="0">
      <w:start w:val="1"/>
      <w:numFmt w:val="bullet"/>
      <w:lvlText w:val=""/>
      <w:lvlJc w:val="left"/>
      <w:pPr>
        <w:tabs>
          <w:tab w:val="num" w:pos="360"/>
        </w:tabs>
        <w:ind w:left="360" w:hanging="360"/>
      </w:pPr>
      <w:rPr>
        <w:rFonts w:ascii="Symbol" w:hAnsi="Symbol" w:hint="default"/>
      </w:rPr>
    </w:lvl>
  </w:abstractNum>
  <w:num w:numId="1" w16cid:durableId="7874304">
    <w:abstractNumId w:val="10"/>
  </w:num>
  <w:num w:numId="2" w16cid:durableId="267661334">
    <w:abstractNumId w:val="10"/>
    <w:lvlOverride w:ilvl="0">
      <w:lvl w:ilvl="0">
        <w:start w:val="1"/>
        <w:numFmt w:val="decimal"/>
        <w:lvlText w:val="%1."/>
        <w:legacy w:legacy="1" w:legacySpace="0" w:legacyIndent="360"/>
        <w:lvlJc w:val="left"/>
        <w:pPr>
          <w:ind w:left="360" w:hanging="360"/>
        </w:pPr>
      </w:lvl>
    </w:lvlOverride>
  </w:num>
  <w:num w:numId="3" w16cid:durableId="1767538200">
    <w:abstractNumId w:val="10"/>
    <w:lvlOverride w:ilvl="0">
      <w:lvl w:ilvl="0">
        <w:start w:val="1"/>
        <w:numFmt w:val="decimal"/>
        <w:lvlText w:val="%1."/>
        <w:legacy w:legacy="1" w:legacySpace="0" w:legacyIndent="360"/>
        <w:lvlJc w:val="left"/>
        <w:pPr>
          <w:ind w:left="360" w:hanging="360"/>
        </w:pPr>
      </w:lvl>
    </w:lvlOverride>
  </w:num>
  <w:num w:numId="4" w16cid:durableId="996222621">
    <w:abstractNumId w:val="10"/>
    <w:lvlOverride w:ilvl="0">
      <w:lvl w:ilvl="0">
        <w:start w:val="1"/>
        <w:numFmt w:val="decimal"/>
        <w:lvlText w:val="%1."/>
        <w:legacy w:legacy="1" w:legacySpace="0" w:legacyIndent="360"/>
        <w:lvlJc w:val="left"/>
        <w:pPr>
          <w:ind w:left="360" w:hanging="360"/>
        </w:pPr>
      </w:lvl>
    </w:lvlOverride>
  </w:num>
  <w:num w:numId="5" w16cid:durableId="966859494">
    <w:abstractNumId w:val="10"/>
    <w:lvlOverride w:ilvl="0">
      <w:lvl w:ilvl="0">
        <w:start w:val="1"/>
        <w:numFmt w:val="decimal"/>
        <w:lvlText w:val="%1."/>
        <w:legacy w:legacy="1" w:legacySpace="0" w:legacyIndent="360"/>
        <w:lvlJc w:val="left"/>
        <w:pPr>
          <w:ind w:left="360" w:hanging="360"/>
        </w:pPr>
      </w:lvl>
    </w:lvlOverride>
  </w:num>
  <w:num w:numId="6" w16cid:durableId="277757117">
    <w:abstractNumId w:val="10"/>
    <w:lvlOverride w:ilvl="0">
      <w:lvl w:ilvl="0">
        <w:start w:val="1"/>
        <w:numFmt w:val="decimal"/>
        <w:lvlText w:val="%1."/>
        <w:legacy w:legacy="1" w:legacySpace="0" w:legacyIndent="360"/>
        <w:lvlJc w:val="left"/>
        <w:pPr>
          <w:ind w:left="360" w:hanging="360"/>
        </w:pPr>
      </w:lvl>
    </w:lvlOverride>
  </w:num>
  <w:num w:numId="7" w16cid:durableId="1546405442">
    <w:abstractNumId w:val="10"/>
    <w:lvlOverride w:ilvl="0">
      <w:lvl w:ilvl="0">
        <w:start w:val="1"/>
        <w:numFmt w:val="decimal"/>
        <w:lvlText w:val="%1."/>
        <w:legacy w:legacy="1" w:legacySpace="0" w:legacyIndent="360"/>
        <w:lvlJc w:val="left"/>
        <w:pPr>
          <w:ind w:left="360" w:hanging="360"/>
        </w:pPr>
      </w:lvl>
    </w:lvlOverride>
  </w:num>
  <w:num w:numId="8" w16cid:durableId="790125481">
    <w:abstractNumId w:val="10"/>
    <w:lvlOverride w:ilvl="0">
      <w:lvl w:ilvl="0">
        <w:start w:val="1"/>
        <w:numFmt w:val="decimal"/>
        <w:lvlText w:val="%1."/>
        <w:legacy w:legacy="1" w:legacySpace="0" w:legacyIndent="360"/>
        <w:lvlJc w:val="left"/>
        <w:pPr>
          <w:ind w:left="360" w:hanging="360"/>
        </w:pPr>
      </w:lvl>
    </w:lvlOverride>
  </w:num>
  <w:num w:numId="9" w16cid:durableId="1312562600">
    <w:abstractNumId w:val="10"/>
    <w:lvlOverride w:ilvl="0">
      <w:lvl w:ilvl="0">
        <w:start w:val="1"/>
        <w:numFmt w:val="decimal"/>
        <w:lvlText w:val="%1."/>
        <w:legacy w:legacy="1" w:legacySpace="0" w:legacyIndent="360"/>
        <w:lvlJc w:val="left"/>
        <w:pPr>
          <w:ind w:left="360" w:hanging="360"/>
        </w:pPr>
      </w:lvl>
    </w:lvlOverride>
  </w:num>
  <w:num w:numId="10" w16cid:durableId="836387006">
    <w:abstractNumId w:val="9"/>
  </w:num>
  <w:num w:numId="11" w16cid:durableId="1785035848">
    <w:abstractNumId w:val="7"/>
  </w:num>
  <w:num w:numId="12" w16cid:durableId="1209493324">
    <w:abstractNumId w:val="6"/>
  </w:num>
  <w:num w:numId="13" w16cid:durableId="31391848">
    <w:abstractNumId w:val="5"/>
  </w:num>
  <w:num w:numId="14" w16cid:durableId="1943957117">
    <w:abstractNumId w:val="4"/>
  </w:num>
  <w:num w:numId="15" w16cid:durableId="1497265089">
    <w:abstractNumId w:val="8"/>
  </w:num>
  <w:num w:numId="16" w16cid:durableId="873346463">
    <w:abstractNumId w:val="3"/>
  </w:num>
  <w:num w:numId="17" w16cid:durableId="1353457490">
    <w:abstractNumId w:val="2"/>
  </w:num>
  <w:num w:numId="18" w16cid:durableId="991643114">
    <w:abstractNumId w:val="1"/>
  </w:num>
  <w:num w:numId="19" w16cid:durableId="913658442">
    <w:abstractNumId w:val="0"/>
  </w:num>
  <w:num w:numId="20" w16cid:durableId="1416440924">
    <w:abstractNumId w:val="11"/>
  </w:num>
  <w:num w:numId="21" w16cid:durableId="20701129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03"/>
    <w:rsid w:val="00092112"/>
    <w:rsid w:val="000D316E"/>
    <w:rsid w:val="00100A08"/>
    <w:rsid w:val="00106F03"/>
    <w:rsid w:val="00162DAD"/>
    <w:rsid w:val="0018266E"/>
    <w:rsid w:val="00222FAE"/>
    <w:rsid w:val="00240B42"/>
    <w:rsid w:val="00246473"/>
    <w:rsid w:val="002C5519"/>
    <w:rsid w:val="002D3EDC"/>
    <w:rsid w:val="002E4E55"/>
    <w:rsid w:val="003306FD"/>
    <w:rsid w:val="00332EB1"/>
    <w:rsid w:val="00384490"/>
    <w:rsid w:val="003F4E53"/>
    <w:rsid w:val="00431D36"/>
    <w:rsid w:val="00465FC8"/>
    <w:rsid w:val="00533A28"/>
    <w:rsid w:val="0054652C"/>
    <w:rsid w:val="00575CCA"/>
    <w:rsid w:val="005F7C76"/>
    <w:rsid w:val="006C3A34"/>
    <w:rsid w:val="00726618"/>
    <w:rsid w:val="0073190A"/>
    <w:rsid w:val="00751F2E"/>
    <w:rsid w:val="007A1A92"/>
    <w:rsid w:val="007B0AAD"/>
    <w:rsid w:val="00875C09"/>
    <w:rsid w:val="008E3747"/>
    <w:rsid w:val="00911A63"/>
    <w:rsid w:val="009829C3"/>
    <w:rsid w:val="0098451F"/>
    <w:rsid w:val="009F242C"/>
    <w:rsid w:val="00B5641A"/>
    <w:rsid w:val="00BB5680"/>
    <w:rsid w:val="00BD40A2"/>
    <w:rsid w:val="00BD5470"/>
    <w:rsid w:val="00C57B01"/>
    <w:rsid w:val="00CE0612"/>
    <w:rsid w:val="00D5479A"/>
    <w:rsid w:val="00E0018C"/>
    <w:rsid w:val="00E508FF"/>
    <w:rsid w:val="00EF1EDA"/>
    <w:rsid w:val="00F316F0"/>
    <w:rsid w:val="00F6613B"/>
    <w:rsid w:val="00FC4941"/>
    <w:rsid w:val="00FC6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81EA129"/>
  <w15:docId w15:val="{029F3D32-FAF0-4990-9A1B-422041767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680"/>
    <w:rPr>
      <w:rFonts w:ascii="Arial" w:hAnsi="Arial"/>
      <w:sz w:val="24"/>
    </w:rPr>
  </w:style>
  <w:style w:type="paragraph" w:styleId="Heading1">
    <w:name w:val="heading 1"/>
    <w:basedOn w:val="Normal"/>
    <w:next w:val="Normal"/>
    <w:qFormat/>
    <w:rsid w:val="00BB5680"/>
    <w:pPr>
      <w:keepNext/>
      <w:jc w:val="both"/>
      <w:outlineLvl w:val="0"/>
    </w:pPr>
    <w:rPr>
      <w:b/>
      <w:sz w:val="18"/>
    </w:rPr>
  </w:style>
  <w:style w:type="paragraph" w:styleId="Heading2">
    <w:name w:val="heading 2"/>
    <w:basedOn w:val="Normal"/>
    <w:next w:val="Normal"/>
    <w:qFormat/>
    <w:rsid w:val="00BB5680"/>
    <w:pPr>
      <w:keepNext/>
      <w:spacing w:before="240" w:after="60"/>
      <w:outlineLvl w:val="1"/>
    </w:pPr>
    <w:rPr>
      <w:b/>
      <w:i/>
    </w:rPr>
  </w:style>
  <w:style w:type="paragraph" w:styleId="Heading3">
    <w:name w:val="heading 3"/>
    <w:basedOn w:val="Normal"/>
    <w:next w:val="Normal"/>
    <w:qFormat/>
    <w:rsid w:val="00BB5680"/>
    <w:pPr>
      <w:keepNext/>
      <w:spacing w:before="240" w:after="60"/>
      <w:outlineLvl w:val="2"/>
    </w:pPr>
  </w:style>
  <w:style w:type="paragraph" w:styleId="Heading4">
    <w:name w:val="heading 4"/>
    <w:basedOn w:val="Normal"/>
    <w:next w:val="Normal"/>
    <w:qFormat/>
    <w:rsid w:val="00BB5680"/>
    <w:pPr>
      <w:keepNext/>
      <w:spacing w:before="240" w:after="60"/>
      <w:outlineLvl w:val="3"/>
    </w:pPr>
    <w:rPr>
      <w:b/>
    </w:rPr>
  </w:style>
  <w:style w:type="paragraph" w:styleId="Heading5">
    <w:name w:val="heading 5"/>
    <w:basedOn w:val="Normal"/>
    <w:next w:val="Normal"/>
    <w:qFormat/>
    <w:rsid w:val="00BB5680"/>
    <w:pPr>
      <w:spacing w:before="240" w:after="60"/>
      <w:outlineLvl w:val="4"/>
    </w:pPr>
    <w:rPr>
      <w:sz w:val="22"/>
    </w:rPr>
  </w:style>
  <w:style w:type="paragraph" w:styleId="Heading6">
    <w:name w:val="heading 6"/>
    <w:basedOn w:val="Normal"/>
    <w:next w:val="Normal"/>
    <w:qFormat/>
    <w:rsid w:val="00BB5680"/>
    <w:pPr>
      <w:spacing w:before="240" w:after="60"/>
      <w:outlineLvl w:val="5"/>
    </w:pPr>
    <w:rPr>
      <w:rFonts w:ascii="Times New Roman" w:hAnsi="Times New Roman"/>
      <w:i/>
      <w:sz w:val="22"/>
    </w:rPr>
  </w:style>
  <w:style w:type="paragraph" w:styleId="Heading7">
    <w:name w:val="heading 7"/>
    <w:basedOn w:val="Normal"/>
    <w:next w:val="Normal"/>
    <w:qFormat/>
    <w:rsid w:val="00BB5680"/>
    <w:pPr>
      <w:spacing w:before="240" w:after="60"/>
      <w:outlineLvl w:val="6"/>
    </w:pPr>
    <w:rPr>
      <w:sz w:val="20"/>
    </w:rPr>
  </w:style>
  <w:style w:type="paragraph" w:styleId="Heading8">
    <w:name w:val="heading 8"/>
    <w:basedOn w:val="Normal"/>
    <w:next w:val="Normal"/>
    <w:qFormat/>
    <w:rsid w:val="00BB5680"/>
    <w:pPr>
      <w:spacing w:before="240" w:after="60"/>
      <w:outlineLvl w:val="7"/>
    </w:pPr>
    <w:rPr>
      <w:i/>
      <w:sz w:val="20"/>
    </w:rPr>
  </w:style>
  <w:style w:type="paragraph" w:styleId="Heading9">
    <w:name w:val="heading 9"/>
    <w:basedOn w:val="Normal"/>
    <w:next w:val="Normal"/>
    <w:qFormat/>
    <w:rsid w:val="00BB5680"/>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680"/>
    <w:pPr>
      <w:tabs>
        <w:tab w:val="center" w:pos="4320"/>
        <w:tab w:val="right" w:pos="8640"/>
      </w:tabs>
    </w:pPr>
  </w:style>
  <w:style w:type="paragraph" w:styleId="Footer">
    <w:name w:val="footer"/>
    <w:basedOn w:val="Normal"/>
    <w:rsid w:val="00BB5680"/>
    <w:pPr>
      <w:tabs>
        <w:tab w:val="center" w:pos="4320"/>
        <w:tab w:val="right" w:pos="8640"/>
      </w:tabs>
    </w:pPr>
  </w:style>
  <w:style w:type="paragraph" w:styleId="BodyText">
    <w:name w:val="Body Text"/>
    <w:basedOn w:val="Normal"/>
    <w:rsid w:val="00BB5680"/>
    <w:pPr>
      <w:jc w:val="both"/>
    </w:pPr>
    <w:rPr>
      <w:b/>
      <w:u w:val="single"/>
    </w:rPr>
  </w:style>
  <w:style w:type="paragraph" w:styleId="BlockText">
    <w:name w:val="Block Text"/>
    <w:basedOn w:val="Normal"/>
    <w:rsid w:val="00BB5680"/>
    <w:pPr>
      <w:spacing w:after="120"/>
      <w:ind w:left="1440" w:right="1440"/>
    </w:pPr>
  </w:style>
  <w:style w:type="paragraph" w:styleId="BodyText2">
    <w:name w:val="Body Text 2"/>
    <w:basedOn w:val="Normal"/>
    <w:rsid w:val="00BB5680"/>
    <w:pPr>
      <w:spacing w:after="120" w:line="480" w:lineRule="auto"/>
    </w:pPr>
  </w:style>
  <w:style w:type="paragraph" w:styleId="BodyText3">
    <w:name w:val="Body Text 3"/>
    <w:basedOn w:val="Normal"/>
    <w:rsid w:val="00BB5680"/>
    <w:pPr>
      <w:spacing w:after="120"/>
    </w:pPr>
    <w:rPr>
      <w:sz w:val="16"/>
    </w:rPr>
  </w:style>
  <w:style w:type="paragraph" w:styleId="BodyTextFirstIndent">
    <w:name w:val="Body Text First Indent"/>
    <w:basedOn w:val="BodyText"/>
    <w:rsid w:val="00BB5680"/>
    <w:pPr>
      <w:spacing w:after="120"/>
      <w:ind w:firstLine="210"/>
      <w:jc w:val="left"/>
    </w:pPr>
    <w:rPr>
      <w:b w:val="0"/>
      <w:u w:val="none"/>
    </w:rPr>
  </w:style>
  <w:style w:type="paragraph" w:styleId="BodyTextIndent">
    <w:name w:val="Body Text Indent"/>
    <w:basedOn w:val="Normal"/>
    <w:rsid w:val="00BB5680"/>
    <w:pPr>
      <w:spacing w:after="120"/>
      <w:ind w:left="360"/>
    </w:pPr>
  </w:style>
  <w:style w:type="paragraph" w:styleId="BodyTextFirstIndent2">
    <w:name w:val="Body Text First Indent 2"/>
    <w:basedOn w:val="BodyTextIndent"/>
    <w:rsid w:val="00BB5680"/>
    <w:pPr>
      <w:ind w:firstLine="210"/>
    </w:pPr>
  </w:style>
  <w:style w:type="paragraph" w:styleId="BodyTextIndent2">
    <w:name w:val="Body Text Indent 2"/>
    <w:basedOn w:val="Normal"/>
    <w:rsid w:val="00BB5680"/>
    <w:pPr>
      <w:spacing w:after="120" w:line="480" w:lineRule="auto"/>
      <w:ind w:left="360"/>
    </w:pPr>
  </w:style>
  <w:style w:type="paragraph" w:styleId="BodyTextIndent3">
    <w:name w:val="Body Text Indent 3"/>
    <w:basedOn w:val="Normal"/>
    <w:rsid w:val="00BB5680"/>
    <w:pPr>
      <w:spacing w:after="120"/>
      <w:ind w:left="360"/>
    </w:pPr>
    <w:rPr>
      <w:sz w:val="16"/>
    </w:rPr>
  </w:style>
  <w:style w:type="paragraph" w:styleId="Caption">
    <w:name w:val="caption"/>
    <w:basedOn w:val="Normal"/>
    <w:next w:val="Normal"/>
    <w:qFormat/>
    <w:rsid w:val="00BB5680"/>
    <w:pPr>
      <w:spacing w:before="120" w:after="120"/>
    </w:pPr>
    <w:rPr>
      <w:b/>
    </w:rPr>
  </w:style>
  <w:style w:type="paragraph" w:styleId="Closing">
    <w:name w:val="Closing"/>
    <w:basedOn w:val="Normal"/>
    <w:rsid w:val="00BB5680"/>
    <w:pPr>
      <w:ind w:left="4320"/>
    </w:pPr>
  </w:style>
  <w:style w:type="paragraph" w:styleId="CommentText">
    <w:name w:val="annotation text"/>
    <w:basedOn w:val="Normal"/>
    <w:semiHidden/>
    <w:rsid w:val="00BB5680"/>
    <w:rPr>
      <w:sz w:val="20"/>
    </w:rPr>
  </w:style>
  <w:style w:type="paragraph" w:styleId="Date">
    <w:name w:val="Date"/>
    <w:basedOn w:val="Normal"/>
    <w:next w:val="Normal"/>
    <w:rsid w:val="00BB5680"/>
  </w:style>
  <w:style w:type="paragraph" w:styleId="DocumentMap">
    <w:name w:val="Document Map"/>
    <w:basedOn w:val="Normal"/>
    <w:semiHidden/>
    <w:rsid w:val="00BB5680"/>
    <w:pPr>
      <w:shd w:val="clear" w:color="auto" w:fill="000080"/>
    </w:pPr>
    <w:rPr>
      <w:rFonts w:ascii="Tahoma" w:hAnsi="Tahoma"/>
    </w:rPr>
  </w:style>
  <w:style w:type="paragraph" w:styleId="EndnoteText">
    <w:name w:val="endnote text"/>
    <w:basedOn w:val="Normal"/>
    <w:semiHidden/>
    <w:rsid w:val="00BB5680"/>
    <w:rPr>
      <w:sz w:val="20"/>
    </w:rPr>
  </w:style>
  <w:style w:type="paragraph" w:styleId="EnvelopeAddress">
    <w:name w:val="envelope address"/>
    <w:basedOn w:val="Normal"/>
    <w:rsid w:val="00BB5680"/>
    <w:pPr>
      <w:framePr w:w="7920" w:h="1980" w:hRule="exact" w:hSpace="180" w:wrap="auto" w:hAnchor="page" w:xAlign="center" w:yAlign="bottom"/>
      <w:ind w:left="2880"/>
    </w:pPr>
  </w:style>
  <w:style w:type="paragraph" w:styleId="EnvelopeReturn">
    <w:name w:val="envelope return"/>
    <w:basedOn w:val="Normal"/>
    <w:rsid w:val="00BB5680"/>
    <w:rPr>
      <w:sz w:val="20"/>
    </w:rPr>
  </w:style>
  <w:style w:type="paragraph" w:styleId="FootnoteText">
    <w:name w:val="footnote text"/>
    <w:basedOn w:val="Normal"/>
    <w:semiHidden/>
    <w:rsid w:val="00BB5680"/>
    <w:rPr>
      <w:sz w:val="20"/>
    </w:rPr>
  </w:style>
  <w:style w:type="paragraph" w:styleId="Index1">
    <w:name w:val="index 1"/>
    <w:basedOn w:val="Normal"/>
    <w:next w:val="Normal"/>
    <w:autoRedefine/>
    <w:semiHidden/>
    <w:rsid w:val="00BB5680"/>
    <w:pPr>
      <w:ind w:left="240" w:hanging="240"/>
    </w:pPr>
  </w:style>
  <w:style w:type="paragraph" w:styleId="Index2">
    <w:name w:val="index 2"/>
    <w:basedOn w:val="Normal"/>
    <w:next w:val="Normal"/>
    <w:autoRedefine/>
    <w:semiHidden/>
    <w:rsid w:val="00BB5680"/>
    <w:pPr>
      <w:ind w:left="480" w:hanging="240"/>
    </w:pPr>
  </w:style>
  <w:style w:type="paragraph" w:styleId="Index3">
    <w:name w:val="index 3"/>
    <w:basedOn w:val="Normal"/>
    <w:next w:val="Normal"/>
    <w:autoRedefine/>
    <w:semiHidden/>
    <w:rsid w:val="00BB5680"/>
    <w:pPr>
      <w:ind w:left="720" w:hanging="240"/>
    </w:pPr>
  </w:style>
  <w:style w:type="paragraph" w:styleId="Index4">
    <w:name w:val="index 4"/>
    <w:basedOn w:val="Normal"/>
    <w:next w:val="Normal"/>
    <w:autoRedefine/>
    <w:semiHidden/>
    <w:rsid w:val="00BB5680"/>
    <w:pPr>
      <w:ind w:left="960" w:hanging="240"/>
    </w:pPr>
  </w:style>
  <w:style w:type="paragraph" w:styleId="Index5">
    <w:name w:val="index 5"/>
    <w:basedOn w:val="Normal"/>
    <w:next w:val="Normal"/>
    <w:autoRedefine/>
    <w:semiHidden/>
    <w:rsid w:val="00BB5680"/>
    <w:pPr>
      <w:ind w:left="1200" w:hanging="240"/>
    </w:pPr>
  </w:style>
  <w:style w:type="paragraph" w:styleId="Index6">
    <w:name w:val="index 6"/>
    <w:basedOn w:val="Normal"/>
    <w:next w:val="Normal"/>
    <w:autoRedefine/>
    <w:semiHidden/>
    <w:rsid w:val="00BB5680"/>
    <w:pPr>
      <w:ind w:left="1440" w:hanging="240"/>
    </w:pPr>
  </w:style>
  <w:style w:type="paragraph" w:styleId="Index7">
    <w:name w:val="index 7"/>
    <w:basedOn w:val="Normal"/>
    <w:next w:val="Normal"/>
    <w:autoRedefine/>
    <w:semiHidden/>
    <w:rsid w:val="00BB5680"/>
    <w:pPr>
      <w:ind w:left="1680" w:hanging="240"/>
    </w:pPr>
  </w:style>
  <w:style w:type="paragraph" w:styleId="Index8">
    <w:name w:val="index 8"/>
    <w:basedOn w:val="Normal"/>
    <w:next w:val="Normal"/>
    <w:autoRedefine/>
    <w:semiHidden/>
    <w:rsid w:val="00BB5680"/>
    <w:pPr>
      <w:ind w:left="1920" w:hanging="240"/>
    </w:pPr>
  </w:style>
  <w:style w:type="paragraph" w:styleId="Index9">
    <w:name w:val="index 9"/>
    <w:basedOn w:val="Normal"/>
    <w:next w:val="Normal"/>
    <w:autoRedefine/>
    <w:semiHidden/>
    <w:rsid w:val="00BB5680"/>
    <w:pPr>
      <w:ind w:left="2160" w:hanging="240"/>
    </w:pPr>
  </w:style>
  <w:style w:type="paragraph" w:styleId="IndexHeading">
    <w:name w:val="index heading"/>
    <w:basedOn w:val="Normal"/>
    <w:next w:val="Index1"/>
    <w:semiHidden/>
    <w:rsid w:val="00BB5680"/>
    <w:rPr>
      <w:b/>
    </w:rPr>
  </w:style>
  <w:style w:type="paragraph" w:styleId="List">
    <w:name w:val="List"/>
    <w:basedOn w:val="Normal"/>
    <w:rsid w:val="00BB5680"/>
    <w:pPr>
      <w:ind w:left="360" w:hanging="360"/>
    </w:pPr>
  </w:style>
  <w:style w:type="paragraph" w:styleId="List2">
    <w:name w:val="List 2"/>
    <w:basedOn w:val="Normal"/>
    <w:rsid w:val="00BB5680"/>
    <w:pPr>
      <w:ind w:left="720" w:hanging="360"/>
    </w:pPr>
  </w:style>
  <w:style w:type="paragraph" w:styleId="List3">
    <w:name w:val="List 3"/>
    <w:basedOn w:val="Normal"/>
    <w:rsid w:val="00BB5680"/>
    <w:pPr>
      <w:ind w:left="1080" w:hanging="360"/>
    </w:pPr>
  </w:style>
  <w:style w:type="paragraph" w:styleId="List4">
    <w:name w:val="List 4"/>
    <w:basedOn w:val="Normal"/>
    <w:rsid w:val="00BB5680"/>
    <w:pPr>
      <w:ind w:left="1440" w:hanging="360"/>
    </w:pPr>
  </w:style>
  <w:style w:type="paragraph" w:styleId="List5">
    <w:name w:val="List 5"/>
    <w:basedOn w:val="Normal"/>
    <w:rsid w:val="00BB5680"/>
    <w:pPr>
      <w:ind w:left="1800" w:hanging="360"/>
    </w:pPr>
  </w:style>
  <w:style w:type="paragraph" w:styleId="ListBullet">
    <w:name w:val="List Bullet"/>
    <w:basedOn w:val="Normal"/>
    <w:autoRedefine/>
    <w:rsid w:val="00BB5680"/>
    <w:pPr>
      <w:numPr>
        <w:numId w:val="10"/>
      </w:numPr>
    </w:pPr>
  </w:style>
  <w:style w:type="paragraph" w:styleId="ListBullet2">
    <w:name w:val="List Bullet 2"/>
    <w:basedOn w:val="Normal"/>
    <w:autoRedefine/>
    <w:rsid w:val="00BB5680"/>
    <w:pPr>
      <w:numPr>
        <w:numId w:val="11"/>
      </w:numPr>
    </w:pPr>
  </w:style>
  <w:style w:type="paragraph" w:styleId="ListBullet3">
    <w:name w:val="List Bullet 3"/>
    <w:basedOn w:val="Normal"/>
    <w:autoRedefine/>
    <w:rsid w:val="00BB5680"/>
    <w:pPr>
      <w:numPr>
        <w:numId w:val="12"/>
      </w:numPr>
    </w:pPr>
  </w:style>
  <w:style w:type="paragraph" w:styleId="ListBullet4">
    <w:name w:val="List Bullet 4"/>
    <w:basedOn w:val="Normal"/>
    <w:autoRedefine/>
    <w:rsid w:val="00BB5680"/>
    <w:pPr>
      <w:numPr>
        <w:numId w:val="13"/>
      </w:numPr>
    </w:pPr>
  </w:style>
  <w:style w:type="paragraph" w:styleId="ListBullet5">
    <w:name w:val="List Bullet 5"/>
    <w:basedOn w:val="Normal"/>
    <w:autoRedefine/>
    <w:rsid w:val="00BB5680"/>
    <w:pPr>
      <w:numPr>
        <w:numId w:val="14"/>
      </w:numPr>
    </w:pPr>
  </w:style>
  <w:style w:type="paragraph" w:styleId="ListContinue">
    <w:name w:val="List Continue"/>
    <w:basedOn w:val="Normal"/>
    <w:rsid w:val="00BB5680"/>
    <w:pPr>
      <w:spacing w:after="120"/>
      <w:ind w:left="360"/>
    </w:pPr>
  </w:style>
  <w:style w:type="paragraph" w:styleId="ListContinue2">
    <w:name w:val="List Continue 2"/>
    <w:basedOn w:val="Normal"/>
    <w:rsid w:val="00BB5680"/>
    <w:pPr>
      <w:spacing w:after="120"/>
      <w:ind w:left="720"/>
    </w:pPr>
  </w:style>
  <w:style w:type="paragraph" w:styleId="ListContinue3">
    <w:name w:val="List Continue 3"/>
    <w:basedOn w:val="Normal"/>
    <w:rsid w:val="00BB5680"/>
    <w:pPr>
      <w:spacing w:after="120"/>
      <w:ind w:left="1080"/>
    </w:pPr>
  </w:style>
  <w:style w:type="paragraph" w:styleId="ListContinue4">
    <w:name w:val="List Continue 4"/>
    <w:basedOn w:val="Normal"/>
    <w:rsid w:val="00BB5680"/>
    <w:pPr>
      <w:spacing w:after="120"/>
      <w:ind w:left="1440"/>
    </w:pPr>
  </w:style>
  <w:style w:type="paragraph" w:styleId="ListContinue5">
    <w:name w:val="List Continue 5"/>
    <w:basedOn w:val="Normal"/>
    <w:rsid w:val="00BB5680"/>
    <w:pPr>
      <w:spacing w:after="120"/>
      <w:ind w:left="1800"/>
    </w:pPr>
  </w:style>
  <w:style w:type="paragraph" w:styleId="ListNumber">
    <w:name w:val="List Number"/>
    <w:basedOn w:val="Normal"/>
    <w:rsid w:val="00BB5680"/>
    <w:pPr>
      <w:numPr>
        <w:numId w:val="15"/>
      </w:numPr>
    </w:pPr>
  </w:style>
  <w:style w:type="paragraph" w:styleId="ListNumber2">
    <w:name w:val="List Number 2"/>
    <w:basedOn w:val="Normal"/>
    <w:rsid w:val="00BB5680"/>
    <w:pPr>
      <w:numPr>
        <w:numId w:val="16"/>
      </w:numPr>
    </w:pPr>
  </w:style>
  <w:style w:type="paragraph" w:styleId="ListNumber3">
    <w:name w:val="List Number 3"/>
    <w:basedOn w:val="Normal"/>
    <w:rsid w:val="00BB5680"/>
    <w:pPr>
      <w:numPr>
        <w:numId w:val="17"/>
      </w:numPr>
    </w:pPr>
  </w:style>
  <w:style w:type="paragraph" w:styleId="ListNumber4">
    <w:name w:val="List Number 4"/>
    <w:basedOn w:val="Normal"/>
    <w:rsid w:val="00BB5680"/>
    <w:pPr>
      <w:numPr>
        <w:numId w:val="18"/>
      </w:numPr>
    </w:pPr>
  </w:style>
  <w:style w:type="paragraph" w:styleId="ListNumber5">
    <w:name w:val="List Number 5"/>
    <w:basedOn w:val="Normal"/>
    <w:rsid w:val="00BB5680"/>
    <w:pPr>
      <w:numPr>
        <w:numId w:val="19"/>
      </w:numPr>
    </w:pPr>
  </w:style>
  <w:style w:type="paragraph" w:styleId="MacroText">
    <w:name w:val="macro"/>
    <w:semiHidden/>
    <w:rsid w:val="00BB568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rsid w:val="00BB5680"/>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NormalIndent">
    <w:name w:val="Normal Indent"/>
    <w:basedOn w:val="Normal"/>
    <w:rsid w:val="00BB5680"/>
    <w:pPr>
      <w:ind w:left="720"/>
    </w:pPr>
  </w:style>
  <w:style w:type="paragraph" w:styleId="NoteHeading">
    <w:name w:val="Note Heading"/>
    <w:basedOn w:val="Normal"/>
    <w:next w:val="Normal"/>
    <w:rsid w:val="00BB5680"/>
  </w:style>
  <w:style w:type="paragraph" w:styleId="PlainText">
    <w:name w:val="Plain Text"/>
    <w:basedOn w:val="Normal"/>
    <w:rsid w:val="00BB5680"/>
    <w:rPr>
      <w:rFonts w:ascii="Courier New" w:hAnsi="Courier New"/>
      <w:sz w:val="20"/>
    </w:rPr>
  </w:style>
  <w:style w:type="paragraph" w:styleId="Salutation">
    <w:name w:val="Salutation"/>
    <w:basedOn w:val="Normal"/>
    <w:next w:val="Normal"/>
    <w:rsid w:val="00BB5680"/>
  </w:style>
  <w:style w:type="paragraph" w:styleId="Signature">
    <w:name w:val="Signature"/>
    <w:basedOn w:val="Normal"/>
    <w:rsid w:val="00BB5680"/>
    <w:pPr>
      <w:ind w:left="4320"/>
    </w:pPr>
  </w:style>
  <w:style w:type="paragraph" w:styleId="Subtitle">
    <w:name w:val="Subtitle"/>
    <w:basedOn w:val="Normal"/>
    <w:qFormat/>
    <w:rsid w:val="00BB5680"/>
    <w:pPr>
      <w:spacing w:after="60"/>
      <w:jc w:val="center"/>
      <w:outlineLvl w:val="1"/>
    </w:pPr>
  </w:style>
  <w:style w:type="paragraph" w:styleId="TableofAuthorities">
    <w:name w:val="table of authorities"/>
    <w:basedOn w:val="Normal"/>
    <w:next w:val="Normal"/>
    <w:semiHidden/>
    <w:rsid w:val="00BB5680"/>
    <w:pPr>
      <w:ind w:left="240" w:hanging="240"/>
    </w:pPr>
  </w:style>
  <w:style w:type="paragraph" w:styleId="TableofFigures">
    <w:name w:val="table of figures"/>
    <w:basedOn w:val="Normal"/>
    <w:next w:val="Normal"/>
    <w:semiHidden/>
    <w:rsid w:val="00BB5680"/>
    <w:pPr>
      <w:ind w:left="480" w:hanging="480"/>
    </w:pPr>
  </w:style>
  <w:style w:type="paragraph" w:styleId="Title">
    <w:name w:val="Title"/>
    <w:basedOn w:val="Normal"/>
    <w:qFormat/>
    <w:rsid w:val="00BB5680"/>
    <w:pPr>
      <w:spacing w:before="240" w:after="60"/>
      <w:jc w:val="center"/>
      <w:outlineLvl w:val="0"/>
    </w:pPr>
    <w:rPr>
      <w:b/>
      <w:kern w:val="28"/>
      <w:sz w:val="32"/>
    </w:rPr>
  </w:style>
  <w:style w:type="paragraph" w:styleId="TOAHeading">
    <w:name w:val="toa heading"/>
    <w:basedOn w:val="Normal"/>
    <w:next w:val="Normal"/>
    <w:semiHidden/>
    <w:rsid w:val="00BB5680"/>
    <w:pPr>
      <w:spacing w:before="120"/>
    </w:pPr>
    <w:rPr>
      <w:b/>
    </w:rPr>
  </w:style>
  <w:style w:type="paragraph" w:styleId="TOC1">
    <w:name w:val="toc 1"/>
    <w:basedOn w:val="Normal"/>
    <w:next w:val="Normal"/>
    <w:autoRedefine/>
    <w:semiHidden/>
    <w:rsid w:val="00BB5680"/>
  </w:style>
  <w:style w:type="paragraph" w:styleId="TOC2">
    <w:name w:val="toc 2"/>
    <w:basedOn w:val="Normal"/>
    <w:next w:val="Normal"/>
    <w:autoRedefine/>
    <w:semiHidden/>
    <w:rsid w:val="00BB5680"/>
    <w:pPr>
      <w:ind w:left="240"/>
    </w:pPr>
  </w:style>
  <w:style w:type="paragraph" w:styleId="TOC3">
    <w:name w:val="toc 3"/>
    <w:basedOn w:val="Normal"/>
    <w:next w:val="Normal"/>
    <w:autoRedefine/>
    <w:semiHidden/>
    <w:rsid w:val="00BB5680"/>
    <w:pPr>
      <w:ind w:left="480"/>
    </w:pPr>
  </w:style>
  <w:style w:type="paragraph" w:styleId="TOC4">
    <w:name w:val="toc 4"/>
    <w:basedOn w:val="Normal"/>
    <w:next w:val="Normal"/>
    <w:autoRedefine/>
    <w:semiHidden/>
    <w:rsid w:val="00BB5680"/>
    <w:pPr>
      <w:ind w:left="720"/>
    </w:pPr>
  </w:style>
  <w:style w:type="paragraph" w:styleId="TOC5">
    <w:name w:val="toc 5"/>
    <w:basedOn w:val="Normal"/>
    <w:next w:val="Normal"/>
    <w:autoRedefine/>
    <w:semiHidden/>
    <w:rsid w:val="00BB5680"/>
    <w:pPr>
      <w:ind w:left="960"/>
    </w:pPr>
  </w:style>
  <w:style w:type="paragraph" w:styleId="TOC6">
    <w:name w:val="toc 6"/>
    <w:basedOn w:val="Normal"/>
    <w:next w:val="Normal"/>
    <w:autoRedefine/>
    <w:semiHidden/>
    <w:rsid w:val="00BB5680"/>
    <w:pPr>
      <w:ind w:left="1200"/>
    </w:pPr>
  </w:style>
  <w:style w:type="paragraph" w:styleId="TOC7">
    <w:name w:val="toc 7"/>
    <w:basedOn w:val="Normal"/>
    <w:next w:val="Normal"/>
    <w:autoRedefine/>
    <w:semiHidden/>
    <w:rsid w:val="00BB5680"/>
    <w:pPr>
      <w:ind w:left="1440"/>
    </w:pPr>
  </w:style>
  <w:style w:type="paragraph" w:styleId="TOC8">
    <w:name w:val="toc 8"/>
    <w:basedOn w:val="Normal"/>
    <w:next w:val="Normal"/>
    <w:autoRedefine/>
    <w:semiHidden/>
    <w:rsid w:val="00BB5680"/>
    <w:pPr>
      <w:ind w:left="1680"/>
    </w:pPr>
  </w:style>
  <w:style w:type="paragraph" w:styleId="TOC9">
    <w:name w:val="toc 9"/>
    <w:basedOn w:val="Normal"/>
    <w:next w:val="Normal"/>
    <w:autoRedefine/>
    <w:semiHidden/>
    <w:rsid w:val="00BB5680"/>
    <w:pPr>
      <w:ind w:left="1920"/>
    </w:pPr>
  </w:style>
  <w:style w:type="paragraph" w:styleId="ListParagraph">
    <w:name w:val="List Paragraph"/>
    <w:basedOn w:val="Normal"/>
    <w:uiPriority w:val="34"/>
    <w:qFormat/>
    <w:rsid w:val="009845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4B0B10B5C9584C97B5A9CDDCC824BF" ma:contentTypeVersion="3" ma:contentTypeDescription="Create a new document." ma:contentTypeScope="" ma:versionID="1fa16a8d5d92680c279454d179f78d48">
  <xsd:schema xmlns:xsd="http://www.w3.org/2001/XMLSchema" xmlns:p="http://schemas.microsoft.com/office/2006/metadata/properties" xmlns:ns2="a9e6cdd0-bc1e-4863-9113-1248bdba5e49" targetNamespace="http://schemas.microsoft.com/office/2006/metadata/properties" ma:root="true" ma:fieldsID="bf253e085b228fe3e59b36cd53f0d340" ns2:_="">
    <xsd:import namespace="a9e6cdd0-bc1e-4863-9113-1248bdba5e49"/>
    <xsd:element name="properties">
      <xsd:complexType>
        <xsd:sequence>
          <xsd:element name="documentManagement">
            <xsd:complexType>
              <xsd:all>
                <xsd:element ref="ns2:Change_x0020_Memo_x0020_Number" minOccurs="0"/>
                <xsd:element ref="ns2:Link_x0020_to_x0020_Procedure_x0020__x0023_" minOccurs="0"/>
                <xsd:element ref="ns2:Change_x0020_Form_x0020_Name_x0020_To_x003a_" minOccurs="0"/>
              </xsd:all>
            </xsd:complexType>
          </xsd:element>
        </xsd:sequence>
      </xsd:complexType>
    </xsd:element>
  </xsd:schema>
  <xsd:schema xmlns:xsd="http://www.w3.org/2001/XMLSchema" xmlns:dms="http://schemas.microsoft.com/office/2006/documentManagement/types" targetNamespace="a9e6cdd0-bc1e-4863-9113-1248bdba5e49" elementFormDefault="qualified">
    <xsd:import namespace="http://schemas.microsoft.com/office/2006/documentManagement/types"/>
    <xsd:element name="Change_x0020_Memo_x0020_Number" ma:index="8" nillable="true" ma:displayName="Change Memo Number" ma:internalName="Change_x0020_Memo_x0020_Number">
      <xsd:simpleType>
        <xsd:restriction base="dms:Text">
          <xsd:maxLength value="255"/>
        </xsd:restriction>
      </xsd:simpleType>
    </xsd:element>
    <xsd:element name="Link_x0020_to_x0020_Procedure_x0020__x0023_" ma:index="9" nillable="true" ma:displayName="Link to Procedure #" ma:internalName="Link_x0020_to_x0020_Procedure_x0020__x0023_">
      <xsd:simpleType>
        <xsd:restriction base="dms:Text">
          <xsd:maxLength value="255"/>
        </xsd:restriction>
      </xsd:simpleType>
    </xsd:element>
    <xsd:element name="Change_x0020_Form_x0020_Name_x0020_To_x003a_" ma:index="10" nillable="true" ma:displayName="Change Form Name To:" ma:internalName="Change_x0020_Form_x0020_Name_x0020_To_x003a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Link_x0020_to_x0020_Procedure_x0020__x0023_ xmlns="a9e6cdd0-bc1e-4863-9113-1248bdba5e49" xsi:nil="true"/>
    <Change_x0020_Memo_x0020_Number xmlns="a9e6cdd0-bc1e-4863-9113-1248bdba5e49" xsi:nil="true"/>
    <Change_x0020_Form_x0020_Name_x0020_To_x003a_ xmlns="a9e6cdd0-bc1e-4863-9113-1248bdba5e49" xsi:nil="true"/>
  </documentManagement>
</p:properties>
</file>

<file path=customXml/itemProps1.xml><?xml version="1.0" encoding="utf-8"?>
<ds:datastoreItem xmlns:ds="http://schemas.openxmlformats.org/officeDocument/2006/customXml" ds:itemID="{B2A84C53-6115-4597-873F-51C1894580E4}">
  <ds:schemaRefs>
    <ds:schemaRef ds:uri="http://schemas.microsoft.com/sharepoint/v3/contenttype/forms"/>
  </ds:schemaRefs>
</ds:datastoreItem>
</file>

<file path=customXml/itemProps2.xml><?xml version="1.0" encoding="utf-8"?>
<ds:datastoreItem xmlns:ds="http://schemas.openxmlformats.org/officeDocument/2006/customXml" ds:itemID="{945F4F24-C834-42CB-8961-0AD6CD0A9F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e6cdd0-bc1e-4863-9113-1248bdba5e49"/>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D552870-57CD-440C-9C1B-A2E7EB2A373D}">
  <ds:schemaRefs>
    <ds:schemaRef ds:uri="http://schemas.microsoft.com/office/2006/metadata/properties"/>
    <ds:schemaRef ds:uri="a9e6cdd0-bc1e-4863-9113-1248bdba5e4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1818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DC5-705 Refusal of Mandatory Substance Abuse Services (Revised 10/22/15)</vt:lpstr>
    </vt:vector>
  </TitlesOfParts>
  <Company>Florida Dept. of Corrections</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DC5-705 Refusal of Mandatory Substance Abuse Services (Revised 5/3/16)</dc:title>
  <dc:subject>client bill of rights</dc:subject>
  <dc:creator>Florida Dept. of Corrections</dc:creator>
  <dc:description>Revised 1/04, Revised 10/7/14, Revised 5/3/16 to add new FDC logo and add the incorporation by reference in Rule 33-507.201 and to show effective date as 3/29/04 to be consistent with rule.</dc:description>
  <cp:lastModifiedBy>Sanchez, Lauren</cp:lastModifiedBy>
  <cp:revision>2</cp:revision>
  <cp:lastPrinted>2000-06-26T12:46:00Z</cp:lastPrinted>
  <dcterms:created xsi:type="dcterms:W3CDTF">2026-07-15T20:52:00Z</dcterms:created>
  <dcterms:modified xsi:type="dcterms:W3CDTF">2026-07-15T20:52:00Z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-2066108613</vt:i4>
  </property>
  <property fmtid="{D5CDD505-2E9C-101B-9397-08002B2CF9AE}" pid="3" name="_EmailSubject">
    <vt:lpwstr>Change Memoranda #5133(DC5-705).doc</vt:lpwstr>
  </property>
  <property fmtid="{D5CDD505-2E9C-101B-9397-08002B2CF9AE}" pid="4" name="_AuthorEmail">
    <vt:lpwstr>vaughan.scotti@mail.dc.state.fl.us</vt:lpwstr>
  </property>
  <property fmtid="{D5CDD505-2E9C-101B-9397-08002B2CF9AE}" pid="5" name="_AuthorEmailDisplayName">
    <vt:lpwstr>Vaughan, Scotti</vt:lpwstr>
  </property>
  <property fmtid="{D5CDD505-2E9C-101B-9397-08002B2CF9AE}" pid="6" name="_PreviousAdHocReviewCycleID">
    <vt:i4>67803105</vt:i4>
  </property>
  <property fmtid="{D5CDD505-2E9C-101B-9397-08002B2CF9AE}" pid="7" name="_ReviewingToolsShownOnce">
    <vt:lpwstr/>
  </property>
  <property fmtid="{D5CDD505-2E9C-101B-9397-08002B2CF9AE}" pid="8" name="ContentTypeId">
    <vt:lpwstr>0x010100604B0B10B5C9584C97B5A9CDDCC824BF</vt:lpwstr>
  </property>
  <property fmtid="{D5CDD505-2E9C-101B-9397-08002B2CF9AE}" pid="9" name="Related PMs">
    <vt:lpwstr>507.203</vt:lpwstr>
  </property>
</Properties>
</file>