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BF5" w:rsidRPr="002334C1" w:rsidRDefault="00DF7BF5" w:rsidP="00DF7BF5">
      <w:pPr>
        <w:pStyle w:val="BodyTextIndent"/>
        <w:jc w:val="right"/>
        <w:rPr>
          <w:b/>
          <w:szCs w:val="24"/>
        </w:rPr>
      </w:pPr>
      <w:bookmarkStart w:id="0" w:name="_Toc193083816"/>
    </w:p>
    <w:p w:rsidR="00DF7BF5" w:rsidRPr="002334C1" w:rsidRDefault="00DF7BF5" w:rsidP="00DF7BF5">
      <w:pPr>
        <w:pStyle w:val="BodyTextIndent"/>
        <w:ind w:left="0"/>
        <w:jc w:val="center"/>
        <w:rPr>
          <w:b/>
          <w:szCs w:val="24"/>
        </w:rPr>
      </w:pPr>
      <w:r w:rsidRPr="009B7162">
        <w:rPr>
          <w:b/>
          <w:szCs w:val="24"/>
        </w:rPr>
        <w:t xml:space="preserve">STATE OF FLORIDA DEFERRED COMPENSATION PLAN  </w:t>
      </w:r>
    </w:p>
    <w:p w:rsidR="00DF7BF5" w:rsidRPr="002334C1" w:rsidRDefault="00DF7BF5" w:rsidP="00DF7BF5">
      <w:pPr>
        <w:pStyle w:val="BodyTextIndent"/>
        <w:ind w:left="0"/>
        <w:jc w:val="center"/>
        <w:rPr>
          <w:b/>
          <w:szCs w:val="24"/>
        </w:rPr>
      </w:pPr>
      <w:r w:rsidRPr="009B7162">
        <w:rPr>
          <w:b/>
          <w:szCs w:val="24"/>
        </w:rPr>
        <w:t>FORMS PROCEDURES</w:t>
      </w:r>
    </w:p>
    <w:sdt>
      <w:sdtPr>
        <w:rPr>
          <w:rFonts w:ascii="Times New Roman" w:eastAsia="Times New Roman" w:hAnsi="Times New Roman" w:cs="Times New Roman"/>
          <w:b w:val="0"/>
          <w:bCs w:val="0"/>
          <w:color w:val="auto"/>
          <w:szCs w:val="20"/>
        </w:rPr>
        <w:id w:val="280194137"/>
        <w:docPartObj>
          <w:docPartGallery w:val="Table of Contents"/>
          <w:docPartUnique/>
        </w:docPartObj>
      </w:sdtPr>
      <w:sdtContent>
        <w:p w:rsidR="00DC6325" w:rsidRDefault="00DC6325">
          <w:pPr>
            <w:pStyle w:val="TOCHeading"/>
          </w:pPr>
          <w:r w:rsidRPr="00DC6325">
            <w:rPr>
              <w:color w:val="auto"/>
            </w:rPr>
            <w:t>Table of Contents</w:t>
          </w:r>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r w:rsidRPr="00122F47">
            <w:fldChar w:fldCharType="begin"/>
          </w:r>
          <w:r w:rsidR="00DC6325">
            <w:instrText xml:space="preserve"> TOC \o "1-3" \h \z \u </w:instrText>
          </w:r>
          <w:r w:rsidRPr="00122F47">
            <w:fldChar w:fldCharType="separate"/>
          </w:r>
          <w:hyperlink w:anchor="_Toc346005260" w:history="1">
            <w:r w:rsidR="00DC6325" w:rsidRPr="00CA36AB">
              <w:rPr>
                <w:rStyle w:val="Hyperlink"/>
                <w:noProof/>
              </w:rPr>
              <w:t>GENERAL INFORMATION</w:t>
            </w:r>
            <w:r w:rsidR="00DC6325">
              <w:rPr>
                <w:noProof/>
                <w:webHidden/>
              </w:rPr>
              <w:tab/>
            </w:r>
            <w:r>
              <w:rPr>
                <w:noProof/>
                <w:webHidden/>
              </w:rPr>
              <w:fldChar w:fldCharType="begin"/>
            </w:r>
            <w:r w:rsidR="00DC6325">
              <w:rPr>
                <w:noProof/>
                <w:webHidden/>
              </w:rPr>
              <w:instrText xml:space="preserve"> PAGEREF _Toc346005260 \h </w:instrText>
            </w:r>
            <w:r>
              <w:rPr>
                <w:noProof/>
                <w:webHidden/>
              </w:rPr>
            </w:r>
            <w:r>
              <w:rPr>
                <w:noProof/>
                <w:webHidden/>
              </w:rPr>
              <w:fldChar w:fldCharType="separate"/>
            </w:r>
            <w:r w:rsidR="00BD763E">
              <w:rPr>
                <w:noProof/>
                <w:webHidden/>
              </w:rPr>
              <w:t>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1" w:history="1">
            <w:r w:rsidR="00DC6325" w:rsidRPr="00CA36AB">
              <w:rPr>
                <w:rStyle w:val="Hyperlink"/>
                <w:bCs/>
                <w:noProof/>
              </w:rPr>
              <w:t>Please Print</w:t>
            </w:r>
            <w:r w:rsidR="00DC6325">
              <w:rPr>
                <w:noProof/>
                <w:webHidden/>
              </w:rPr>
              <w:tab/>
            </w:r>
            <w:r>
              <w:rPr>
                <w:noProof/>
                <w:webHidden/>
              </w:rPr>
              <w:fldChar w:fldCharType="begin"/>
            </w:r>
            <w:r w:rsidR="00DC6325">
              <w:rPr>
                <w:noProof/>
                <w:webHidden/>
              </w:rPr>
              <w:instrText xml:space="preserve"> PAGEREF _Toc346005261 \h </w:instrText>
            </w:r>
            <w:r>
              <w:rPr>
                <w:noProof/>
                <w:webHidden/>
              </w:rPr>
            </w:r>
            <w:r>
              <w:rPr>
                <w:noProof/>
                <w:webHidden/>
              </w:rPr>
              <w:fldChar w:fldCharType="separate"/>
            </w:r>
            <w:r w:rsidR="00BD763E">
              <w:rPr>
                <w:noProof/>
                <w:webHidden/>
              </w:rPr>
              <w:t>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2" w:history="1">
            <w:r w:rsidR="00DC6325" w:rsidRPr="00CA36AB">
              <w:rPr>
                <w:rStyle w:val="Hyperlink"/>
                <w:bCs/>
                <w:noProof/>
              </w:rPr>
              <w:t>Initialing Changes</w:t>
            </w:r>
            <w:r w:rsidR="00DC6325">
              <w:rPr>
                <w:noProof/>
                <w:webHidden/>
              </w:rPr>
              <w:tab/>
            </w:r>
            <w:r>
              <w:rPr>
                <w:noProof/>
                <w:webHidden/>
              </w:rPr>
              <w:fldChar w:fldCharType="begin"/>
            </w:r>
            <w:r w:rsidR="00DC6325">
              <w:rPr>
                <w:noProof/>
                <w:webHidden/>
              </w:rPr>
              <w:instrText xml:space="preserve"> PAGEREF _Toc346005262 \h </w:instrText>
            </w:r>
            <w:r>
              <w:rPr>
                <w:noProof/>
                <w:webHidden/>
              </w:rPr>
            </w:r>
            <w:r>
              <w:rPr>
                <w:noProof/>
                <w:webHidden/>
              </w:rPr>
              <w:fldChar w:fldCharType="separate"/>
            </w:r>
            <w:r w:rsidR="00BD763E">
              <w:rPr>
                <w:noProof/>
                <w:webHidden/>
              </w:rPr>
              <w:t>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3" w:history="1">
            <w:r w:rsidR="00DC6325" w:rsidRPr="00CA36AB">
              <w:rPr>
                <w:rStyle w:val="Hyperlink"/>
                <w:noProof/>
              </w:rPr>
              <w:t>Changes From Recorded Telephone Lines</w:t>
            </w:r>
            <w:r w:rsidR="00DC6325">
              <w:rPr>
                <w:noProof/>
                <w:webHidden/>
              </w:rPr>
              <w:tab/>
            </w:r>
            <w:r>
              <w:rPr>
                <w:noProof/>
                <w:webHidden/>
              </w:rPr>
              <w:fldChar w:fldCharType="begin"/>
            </w:r>
            <w:r w:rsidR="00DC6325">
              <w:rPr>
                <w:noProof/>
                <w:webHidden/>
              </w:rPr>
              <w:instrText xml:space="preserve"> PAGEREF _Toc346005263 \h </w:instrText>
            </w:r>
            <w:r>
              <w:rPr>
                <w:noProof/>
                <w:webHidden/>
              </w:rPr>
            </w:r>
            <w:r>
              <w:rPr>
                <w:noProof/>
                <w:webHidden/>
              </w:rPr>
              <w:fldChar w:fldCharType="separate"/>
            </w:r>
            <w:r w:rsidR="00BD763E">
              <w:rPr>
                <w:noProof/>
                <w:webHidden/>
              </w:rPr>
              <w:t>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4" w:history="1">
            <w:r w:rsidR="00DC6325" w:rsidRPr="00CA36AB">
              <w:rPr>
                <w:rStyle w:val="Hyperlink"/>
                <w:noProof/>
              </w:rPr>
              <w:t>Rejected Forms</w:t>
            </w:r>
            <w:r w:rsidR="00DC6325">
              <w:rPr>
                <w:noProof/>
                <w:webHidden/>
              </w:rPr>
              <w:tab/>
            </w:r>
            <w:r>
              <w:rPr>
                <w:noProof/>
                <w:webHidden/>
              </w:rPr>
              <w:fldChar w:fldCharType="begin"/>
            </w:r>
            <w:r w:rsidR="00DC6325">
              <w:rPr>
                <w:noProof/>
                <w:webHidden/>
              </w:rPr>
              <w:instrText xml:space="preserve"> PAGEREF _Toc346005264 \h </w:instrText>
            </w:r>
            <w:r>
              <w:rPr>
                <w:noProof/>
                <w:webHidden/>
              </w:rPr>
            </w:r>
            <w:r>
              <w:rPr>
                <w:noProof/>
                <w:webHidden/>
              </w:rPr>
              <w:fldChar w:fldCharType="separate"/>
            </w:r>
            <w:r w:rsidR="00BD763E">
              <w:rPr>
                <w:noProof/>
                <w:webHidden/>
              </w:rPr>
              <w:t>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5" w:history="1">
            <w:r w:rsidR="00DC6325" w:rsidRPr="00CA36AB">
              <w:rPr>
                <w:rStyle w:val="Hyperlink"/>
                <w:noProof/>
              </w:rPr>
              <w:t>Deadlines</w:t>
            </w:r>
            <w:r w:rsidR="00DC6325">
              <w:rPr>
                <w:noProof/>
                <w:webHidden/>
              </w:rPr>
              <w:tab/>
            </w:r>
            <w:r>
              <w:rPr>
                <w:noProof/>
                <w:webHidden/>
              </w:rPr>
              <w:fldChar w:fldCharType="begin"/>
            </w:r>
            <w:r w:rsidR="00DC6325">
              <w:rPr>
                <w:noProof/>
                <w:webHidden/>
              </w:rPr>
              <w:instrText xml:space="preserve"> PAGEREF _Toc346005265 \h </w:instrText>
            </w:r>
            <w:r>
              <w:rPr>
                <w:noProof/>
                <w:webHidden/>
              </w:rPr>
            </w:r>
            <w:r>
              <w:rPr>
                <w:noProof/>
                <w:webHidden/>
              </w:rPr>
              <w:fldChar w:fldCharType="separate"/>
            </w:r>
            <w:r w:rsidR="00BD763E">
              <w:rPr>
                <w:noProof/>
                <w:webHidden/>
              </w:rPr>
              <w:t>4</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66" w:history="1">
            <w:r w:rsidR="00DC6325" w:rsidRPr="00CA36AB">
              <w:rPr>
                <w:rStyle w:val="Hyperlink"/>
                <w:noProof/>
              </w:rPr>
              <w:t>PARTICIPANT ACTION FORM (PAF)</w:t>
            </w:r>
            <w:r w:rsidR="00DC6325">
              <w:rPr>
                <w:noProof/>
                <w:webHidden/>
              </w:rPr>
              <w:tab/>
            </w:r>
            <w:r>
              <w:rPr>
                <w:noProof/>
                <w:webHidden/>
              </w:rPr>
              <w:fldChar w:fldCharType="begin"/>
            </w:r>
            <w:r w:rsidR="00DC6325">
              <w:rPr>
                <w:noProof/>
                <w:webHidden/>
              </w:rPr>
              <w:instrText xml:space="preserve"> PAGEREF _Toc346005266 \h </w:instrText>
            </w:r>
            <w:r>
              <w:rPr>
                <w:noProof/>
                <w:webHidden/>
              </w:rPr>
            </w:r>
            <w:r>
              <w:rPr>
                <w:noProof/>
                <w:webHidden/>
              </w:rPr>
              <w:fldChar w:fldCharType="separate"/>
            </w:r>
            <w:r w:rsidR="00BD763E">
              <w:rPr>
                <w:noProof/>
                <w:webHidden/>
              </w:rPr>
              <w:t>4</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7" w:history="1">
            <w:r w:rsidR="00DC6325" w:rsidRPr="00CA36AB">
              <w:rPr>
                <w:rStyle w:val="Hyperlink"/>
                <w:noProof/>
              </w:rPr>
              <w:t>Enrollments</w:t>
            </w:r>
            <w:r w:rsidR="00DC6325">
              <w:rPr>
                <w:noProof/>
                <w:webHidden/>
              </w:rPr>
              <w:tab/>
            </w:r>
            <w:r>
              <w:rPr>
                <w:noProof/>
                <w:webHidden/>
              </w:rPr>
              <w:fldChar w:fldCharType="begin"/>
            </w:r>
            <w:r w:rsidR="00DC6325">
              <w:rPr>
                <w:noProof/>
                <w:webHidden/>
              </w:rPr>
              <w:instrText xml:space="preserve"> PAGEREF _Toc346005267 \h </w:instrText>
            </w:r>
            <w:r>
              <w:rPr>
                <w:noProof/>
                <w:webHidden/>
              </w:rPr>
            </w:r>
            <w:r>
              <w:rPr>
                <w:noProof/>
                <w:webHidden/>
              </w:rPr>
              <w:fldChar w:fldCharType="separate"/>
            </w:r>
            <w:r w:rsidR="00BD763E">
              <w:rPr>
                <w:noProof/>
                <w:webHidden/>
              </w:rPr>
              <w:t>4</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8" w:history="1">
            <w:r w:rsidR="00DC6325" w:rsidRPr="00CA36AB">
              <w:rPr>
                <w:rStyle w:val="Hyperlink"/>
                <w:noProof/>
              </w:rPr>
              <w:t>(The steps for completing enrollments on-line or via a recorded phone line follow the same process for hard copy/paper enrollment.)</w:t>
            </w:r>
            <w:r w:rsidR="00DC6325">
              <w:rPr>
                <w:noProof/>
                <w:webHidden/>
              </w:rPr>
              <w:tab/>
            </w:r>
            <w:r>
              <w:rPr>
                <w:noProof/>
                <w:webHidden/>
              </w:rPr>
              <w:fldChar w:fldCharType="begin"/>
            </w:r>
            <w:r w:rsidR="00DC6325">
              <w:rPr>
                <w:noProof/>
                <w:webHidden/>
              </w:rPr>
              <w:instrText xml:space="preserve"> PAGEREF _Toc346005268 \h </w:instrText>
            </w:r>
            <w:r>
              <w:rPr>
                <w:noProof/>
                <w:webHidden/>
              </w:rPr>
            </w:r>
            <w:r>
              <w:rPr>
                <w:noProof/>
                <w:webHidden/>
              </w:rPr>
              <w:fldChar w:fldCharType="separate"/>
            </w:r>
            <w:r w:rsidR="00BD763E">
              <w:rPr>
                <w:noProof/>
                <w:webHidden/>
              </w:rPr>
              <w:t>4</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69" w:history="1">
            <w:r w:rsidR="00DC6325" w:rsidRPr="00CA36AB">
              <w:rPr>
                <w:rStyle w:val="Hyperlink"/>
                <w:noProof/>
              </w:rPr>
              <w:t>Calculating Maximum Deferrals</w:t>
            </w:r>
            <w:r w:rsidR="00DC6325">
              <w:rPr>
                <w:noProof/>
                <w:webHidden/>
              </w:rPr>
              <w:tab/>
            </w:r>
            <w:r>
              <w:rPr>
                <w:noProof/>
                <w:webHidden/>
              </w:rPr>
              <w:fldChar w:fldCharType="begin"/>
            </w:r>
            <w:r w:rsidR="00DC6325">
              <w:rPr>
                <w:noProof/>
                <w:webHidden/>
              </w:rPr>
              <w:instrText xml:space="preserve"> PAGEREF _Toc346005269 \h </w:instrText>
            </w:r>
            <w:r>
              <w:rPr>
                <w:noProof/>
                <w:webHidden/>
              </w:rPr>
            </w:r>
            <w:r>
              <w:rPr>
                <w:noProof/>
                <w:webHidden/>
              </w:rPr>
              <w:fldChar w:fldCharType="separate"/>
            </w:r>
            <w:r w:rsidR="00BD763E">
              <w:rPr>
                <w:noProof/>
                <w:webHidden/>
              </w:rPr>
              <w:t>6</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0" w:history="1">
            <w:r w:rsidR="00DC6325" w:rsidRPr="00CA36AB">
              <w:rPr>
                <w:rStyle w:val="Hyperlink"/>
                <w:bCs/>
                <w:noProof/>
              </w:rPr>
              <w:t>Calculating Special Deferrals</w:t>
            </w:r>
            <w:r w:rsidR="00DC6325">
              <w:rPr>
                <w:noProof/>
                <w:webHidden/>
              </w:rPr>
              <w:tab/>
            </w:r>
            <w:r>
              <w:rPr>
                <w:noProof/>
                <w:webHidden/>
              </w:rPr>
              <w:fldChar w:fldCharType="begin"/>
            </w:r>
            <w:r w:rsidR="00DC6325">
              <w:rPr>
                <w:noProof/>
                <w:webHidden/>
              </w:rPr>
              <w:instrText xml:space="preserve"> PAGEREF _Toc346005270 \h </w:instrText>
            </w:r>
            <w:r>
              <w:rPr>
                <w:noProof/>
                <w:webHidden/>
              </w:rPr>
            </w:r>
            <w:r>
              <w:rPr>
                <w:noProof/>
                <w:webHidden/>
              </w:rPr>
              <w:fldChar w:fldCharType="separate"/>
            </w:r>
            <w:r w:rsidR="00BD763E">
              <w:rPr>
                <w:noProof/>
                <w:webHidden/>
              </w:rPr>
              <w:t>7</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1" w:history="1">
            <w:r w:rsidR="00DC6325" w:rsidRPr="00CA36AB">
              <w:rPr>
                <w:rStyle w:val="Hyperlink"/>
                <w:noProof/>
              </w:rPr>
              <w:t>Restarts</w:t>
            </w:r>
            <w:r w:rsidR="00DC6325">
              <w:rPr>
                <w:noProof/>
                <w:webHidden/>
              </w:rPr>
              <w:tab/>
            </w:r>
            <w:r>
              <w:rPr>
                <w:noProof/>
                <w:webHidden/>
              </w:rPr>
              <w:fldChar w:fldCharType="begin"/>
            </w:r>
            <w:r w:rsidR="00DC6325">
              <w:rPr>
                <w:noProof/>
                <w:webHidden/>
              </w:rPr>
              <w:instrText xml:space="preserve"> PAGEREF _Toc346005271 \h </w:instrText>
            </w:r>
            <w:r>
              <w:rPr>
                <w:noProof/>
                <w:webHidden/>
              </w:rPr>
            </w:r>
            <w:r>
              <w:rPr>
                <w:noProof/>
                <w:webHidden/>
              </w:rPr>
              <w:fldChar w:fldCharType="separate"/>
            </w:r>
            <w:r w:rsidR="00BD763E">
              <w:rPr>
                <w:noProof/>
                <w:webHidden/>
              </w:rPr>
              <w:t>9</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2" w:history="1">
            <w:r w:rsidR="00DC6325" w:rsidRPr="00CA36AB">
              <w:rPr>
                <w:rStyle w:val="Hyperlink"/>
                <w:bCs/>
                <w:noProof/>
              </w:rPr>
              <w:t>Increase Deferral</w:t>
            </w:r>
            <w:r w:rsidR="00DC6325">
              <w:rPr>
                <w:noProof/>
                <w:webHidden/>
              </w:rPr>
              <w:tab/>
            </w:r>
            <w:r>
              <w:rPr>
                <w:noProof/>
                <w:webHidden/>
              </w:rPr>
              <w:fldChar w:fldCharType="begin"/>
            </w:r>
            <w:r w:rsidR="00DC6325">
              <w:rPr>
                <w:noProof/>
                <w:webHidden/>
              </w:rPr>
              <w:instrText xml:space="preserve"> PAGEREF _Toc346005272 \h </w:instrText>
            </w:r>
            <w:r>
              <w:rPr>
                <w:noProof/>
                <w:webHidden/>
              </w:rPr>
            </w:r>
            <w:r>
              <w:rPr>
                <w:noProof/>
                <w:webHidden/>
              </w:rPr>
              <w:fldChar w:fldCharType="separate"/>
            </w:r>
            <w:r w:rsidR="00BD763E">
              <w:rPr>
                <w:noProof/>
                <w:webHidden/>
              </w:rPr>
              <w:t>9</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3" w:history="1">
            <w:r w:rsidR="00DC6325" w:rsidRPr="00CA36AB">
              <w:rPr>
                <w:rStyle w:val="Hyperlink"/>
                <w:noProof/>
              </w:rPr>
              <w:t xml:space="preserve">PAF </w:t>
            </w:r>
            <w:r w:rsidR="00DC6325" w:rsidRPr="00CA36AB">
              <w:rPr>
                <w:rStyle w:val="Hyperlink"/>
                <w:bCs/>
                <w:noProof/>
              </w:rPr>
              <w:t>Decrease Deferral</w:t>
            </w:r>
            <w:r w:rsidR="00DC6325">
              <w:rPr>
                <w:noProof/>
                <w:webHidden/>
              </w:rPr>
              <w:tab/>
            </w:r>
            <w:r>
              <w:rPr>
                <w:noProof/>
                <w:webHidden/>
              </w:rPr>
              <w:fldChar w:fldCharType="begin"/>
            </w:r>
            <w:r w:rsidR="00DC6325">
              <w:rPr>
                <w:noProof/>
                <w:webHidden/>
              </w:rPr>
              <w:instrText xml:space="preserve"> PAGEREF _Toc346005273 \h </w:instrText>
            </w:r>
            <w:r>
              <w:rPr>
                <w:noProof/>
                <w:webHidden/>
              </w:rPr>
            </w:r>
            <w:r>
              <w:rPr>
                <w:noProof/>
                <w:webHidden/>
              </w:rPr>
              <w:fldChar w:fldCharType="separate"/>
            </w:r>
            <w:r w:rsidR="00BD763E">
              <w:rPr>
                <w:noProof/>
                <w:webHidden/>
              </w:rPr>
              <w:t>10</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4" w:history="1">
            <w:r w:rsidR="00DC6325" w:rsidRPr="00CA36AB">
              <w:rPr>
                <w:rStyle w:val="Hyperlink"/>
                <w:bCs/>
                <w:noProof/>
              </w:rPr>
              <w:t>PAF Stop Deferral</w:t>
            </w:r>
            <w:r w:rsidR="00DC6325">
              <w:rPr>
                <w:noProof/>
                <w:webHidden/>
              </w:rPr>
              <w:tab/>
            </w:r>
            <w:r>
              <w:rPr>
                <w:noProof/>
                <w:webHidden/>
              </w:rPr>
              <w:fldChar w:fldCharType="begin"/>
            </w:r>
            <w:r w:rsidR="00DC6325">
              <w:rPr>
                <w:noProof/>
                <w:webHidden/>
              </w:rPr>
              <w:instrText xml:space="preserve"> PAGEREF _Toc346005274 \h </w:instrText>
            </w:r>
            <w:r>
              <w:rPr>
                <w:noProof/>
                <w:webHidden/>
              </w:rPr>
            </w:r>
            <w:r>
              <w:rPr>
                <w:noProof/>
                <w:webHidden/>
              </w:rPr>
              <w:fldChar w:fldCharType="separate"/>
            </w:r>
            <w:r w:rsidR="00BD763E">
              <w:rPr>
                <w:noProof/>
                <w:webHidden/>
              </w:rPr>
              <w:t>10</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5" w:history="1">
            <w:r w:rsidR="00DC6325" w:rsidRPr="00CA36AB">
              <w:rPr>
                <w:rStyle w:val="Hyperlink"/>
                <w:bCs/>
                <w:noProof/>
              </w:rPr>
              <w:t>Change of Pay Cycle</w:t>
            </w:r>
            <w:r w:rsidR="00DC6325">
              <w:rPr>
                <w:noProof/>
                <w:webHidden/>
              </w:rPr>
              <w:tab/>
            </w:r>
            <w:r>
              <w:rPr>
                <w:noProof/>
                <w:webHidden/>
              </w:rPr>
              <w:fldChar w:fldCharType="begin"/>
            </w:r>
            <w:r w:rsidR="00DC6325">
              <w:rPr>
                <w:noProof/>
                <w:webHidden/>
              </w:rPr>
              <w:instrText xml:space="preserve"> PAGEREF _Toc346005275 \h </w:instrText>
            </w:r>
            <w:r>
              <w:rPr>
                <w:noProof/>
                <w:webHidden/>
              </w:rPr>
            </w:r>
            <w:r>
              <w:rPr>
                <w:noProof/>
                <w:webHidden/>
              </w:rPr>
              <w:fldChar w:fldCharType="separate"/>
            </w:r>
            <w:r w:rsidR="00BD763E">
              <w:rPr>
                <w:noProof/>
                <w:webHidden/>
              </w:rPr>
              <w:t>10</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6" w:history="1">
            <w:r w:rsidR="00DC6325" w:rsidRPr="00CA36AB">
              <w:rPr>
                <w:rStyle w:val="Hyperlink"/>
                <w:bCs/>
                <w:noProof/>
              </w:rPr>
              <w:t>Correction of Social Security Number</w:t>
            </w:r>
            <w:r w:rsidR="00DC6325">
              <w:rPr>
                <w:noProof/>
                <w:webHidden/>
              </w:rPr>
              <w:tab/>
            </w:r>
            <w:r>
              <w:rPr>
                <w:noProof/>
                <w:webHidden/>
              </w:rPr>
              <w:fldChar w:fldCharType="begin"/>
            </w:r>
            <w:r w:rsidR="00DC6325">
              <w:rPr>
                <w:noProof/>
                <w:webHidden/>
              </w:rPr>
              <w:instrText xml:space="preserve"> PAGEREF _Toc346005276 \h </w:instrText>
            </w:r>
            <w:r>
              <w:rPr>
                <w:noProof/>
                <w:webHidden/>
              </w:rPr>
            </w:r>
            <w:r>
              <w:rPr>
                <w:noProof/>
                <w:webHidden/>
              </w:rPr>
              <w:fldChar w:fldCharType="separate"/>
            </w:r>
            <w:r w:rsidR="00BD763E">
              <w:rPr>
                <w:noProof/>
                <w:webHidden/>
              </w:rPr>
              <w:t>11</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77" w:history="1">
            <w:r w:rsidR="00DC6325" w:rsidRPr="00CA36AB">
              <w:rPr>
                <w:rStyle w:val="Hyperlink"/>
                <w:noProof/>
              </w:rPr>
              <w:t>Deferral From Special Supplemental Pay (DSSP)</w:t>
            </w:r>
            <w:r w:rsidR="00DC6325">
              <w:rPr>
                <w:noProof/>
                <w:webHidden/>
              </w:rPr>
              <w:tab/>
            </w:r>
            <w:r>
              <w:rPr>
                <w:noProof/>
                <w:webHidden/>
              </w:rPr>
              <w:fldChar w:fldCharType="begin"/>
            </w:r>
            <w:r w:rsidR="00DC6325">
              <w:rPr>
                <w:noProof/>
                <w:webHidden/>
              </w:rPr>
              <w:instrText xml:space="preserve"> PAGEREF _Toc346005277 \h </w:instrText>
            </w:r>
            <w:r>
              <w:rPr>
                <w:noProof/>
                <w:webHidden/>
              </w:rPr>
            </w:r>
            <w:r>
              <w:rPr>
                <w:noProof/>
                <w:webHidden/>
              </w:rPr>
              <w:fldChar w:fldCharType="separate"/>
            </w:r>
            <w:r w:rsidR="00BD763E">
              <w:rPr>
                <w:noProof/>
                <w:webHidden/>
              </w:rPr>
              <w:t>12</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8" w:history="1">
            <w:r w:rsidR="00DC6325" w:rsidRPr="00CA36AB">
              <w:rPr>
                <w:rStyle w:val="Hyperlink"/>
                <w:noProof/>
              </w:rPr>
              <w:t>PAF Completion for DSSP</w:t>
            </w:r>
            <w:r w:rsidR="00DC6325">
              <w:rPr>
                <w:noProof/>
                <w:webHidden/>
              </w:rPr>
              <w:tab/>
            </w:r>
            <w:r>
              <w:rPr>
                <w:noProof/>
                <w:webHidden/>
              </w:rPr>
              <w:fldChar w:fldCharType="begin"/>
            </w:r>
            <w:r w:rsidR="00DC6325">
              <w:rPr>
                <w:noProof/>
                <w:webHidden/>
              </w:rPr>
              <w:instrText xml:space="preserve"> PAGEREF _Toc346005278 \h </w:instrText>
            </w:r>
            <w:r>
              <w:rPr>
                <w:noProof/>
                <w:webHidden/>
              </w:rPr>
            </w:r>
            <w:r>
              <w:rPr>
                <w:noProof/>
                <w:webHidden/>
              </w:rPr>
              <w:fldChar w:fldCharType="separate"/>
            </w:r>
            <w:r w:rsidR="00BD763E">
              <w:rPr>
                <w:noProof/>
                <w:webHidden/>
              </w:rPr>
              <w:t>12</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79" w:history="1">
            <w:r w:rsidR="00DC6325" w:rsidRPr="00CA36AB">
              <w:rPr>
                <w:rStyle w:val="Hyperlink"/>
                <w:noProof/>
              </w:rPr>
              <w:t>DSSP Form Completion</w:t>
            </w:r>
            <w:r w:rsidR="00DC6325">
              <w:rPr>
                <w:noProof/>
                <w:webHidden/>
              </w:rPr>
              <w:tab/>
            </w:r>
            <w:r>
              <w:rPr>
                <w:noProof/>
                <w:webHidden/>
              </w:rPr>
              <w:fldChar w:fldCharType="begin"/>
            </w:r>
            <w:r w:rsidR="00DC6325">
              <w:rPr>
                <w:noProof/>
                <w:webHidden/>
              </w:rPr>
              <w:instrText xml:space="preserve"> PAGEREF _Toc346005279 \h </w:instrText>
            </w:r>
            <w:r>
              <w:rPr>
                <w:noProof/>
                <w:webHidden/>
              </w:rPr>
            </w:r>
            <w:r>
              <w:rPr>
                <w:noProof/>
                <w:webHidden/>
              </w:rPr>
              <w:fldChar w:fldCharType="separate"/>
            </w:r>
            <w:r w:rsidR="00BD763E">
              <w:rPr>
                <w:noProof/>
                <w:webHidden/>
              </w:rPr>
              <w:t>14</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80" w:history="1">
            <w:r w:rsidR="00DC6325" w:rsidRPr="00CA36AB">
              <w:rPr>
                <w:rStyle w:val="Hyperlink"/>
                <w:noProof/>
              </w:rPr>
              <w:t>Standard Catch-Up (CU)</w:t>
            </w:r>
            <w:r w:rsidR="00DC6325">
              <w:rPr>
                <w:noProof/>
                <w:webHidden/>
              </w:rPr>
              <w:tab/>
            </w:r>
            <w:r>
              <w:rPr>
                <w:noProof/>
                <w:webHidden/>
              </w:rPr>
              <w:fldChar w:fldCharType="begin"/>
            </w:r>
            <w:r w:rsidR="00DC6325">
              <w:rPr>
                <w:noProof/>
                <w:webHidden/>
              </w:rPr>
              <w:instrText xml:space="preserve"> PAGEREF _Toc346005280 \h </w:instrText>
            </w:r>
            <w:r>
              <w:rPr>
                <w:noProof/>
                <w:webHidden/>
              </w:rPr>
            </w:r>
            <w:r>
              <w:rPr>
                <w:noProof/>
                <w:webHidden/>
              </w:rPr>
              <w:fldChar w:fldCharType="separate"/>
            </w:r>
            <w:r w:rsidR="00BD763E">
              <w:rPr>
                <w:noProof/>
                <w:webHidden/>
              </w:rPr>
              <w:t>15</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1" w:history="1">
            <w:r w:rsidR="00DC6325" w:rsidRPr="00CA36AB">
              <w:rPr>
                <w:rStyle w:val="Hyperlink"/>
                <w:noProof/>
              </w:rPr>
              <w:t>PAF Completion for CU</w:t>
            </w:r>
            <w:r w:rsidR="00DC6325">
              <w:rPr>
                <w:noProof/>
                <w:webHidden/>
              </w:rPr>
              <w:tab/>
            </w:r>
            <w:r>
              <w:rPr>
                <w:noProof/>
                <w:webHidden/>
              </w:rPr>
              <w:fldChar w:fldCharType="begin"/>
            </w:r>
            <w:r w:rsidR="00DC6325">
              <w:rPr>
                <w:noProof/>
                <w:webHidden/>
              </w:rPr>
              <w:instrText xml:space="preserve"> PAGEREF _Toc346005281 \h </w:instrText>
            </w:r>
            <w:r>
              <w:rPr>
                <w:noProof/>
                <w:webHidden/>
              </w:rPr>
            </w:r>
            <w:r>
              <w:rPr>
                <w:noProof/>
                <w:webHidden/>
              </w:rPr>
              <w:fldChar w:fldCharType="separate"/>
            </w:r>
            <w:r w:rsidR="00BD763E">
              <w:rPr>
                <w:noProof/>
                <w:webHidden/>
              </w:rPr>
              <w:t>16</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2" w:history="1">
            <w:r w:rsidR="00DC6325" w:rsidRPr="00CA36AB">
              <w:rPr>
                <w:rStyle w:val="Hyperlink"/>
                <w:noProof/>
              </w:rPr>
              <w:t>CU Form Completion</w:t>
            </w:r>
            <w:r w:rsidR="00DC6325">
              <w:rPr>
                <w:noProof/>
                <w:webHidden/>
              </w:rPr>
              <w:tab/>
            </w:r>
            <w:r>
              <w:rPr>
                <w:noProof/>
                <w:webHidden/>
              </w:rPr>
              <w:fldChar w:fldCharType="begin"/>
            </w:r>
            <w:r w:rsidR="00DC6325">
              <w:rPr>
                <w:noProof/>
                <w:webHidden/>
              </w:rPr>
              <w:instrText xml:space="preserve"> PAGEREF _Toc346005282 \h </w:instrText>
            </w:r>
            <w:r>
              <w:rPr>
                <w:noProof/>
                <w:webHidden/>
              </w:rPr>
            </w:r>
            <w:r>
              <w:rPr>
                <w:noProof/>
                <w:webHidden/>
              </w:rPr>
              <w:fldChar w:fldCharType="separate"/>
            </w:r>
            <w:r w:rsidR="00BD763E">
              <w:rPr>
                <w:noProof/>
                <w:webHidden/>
              </w:rPr>
              <w:t>16</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83" w:history="1">
            <w:r w:rsidR="00DC6325" w:rsidRPr="00CA36AB">
              <w:rPr>
                <w:rStyle w:val="Hyperlink"/>
                <w:noProof/>
              </w:rPr>
              <w:t>REQUEST FOR DISTRIBUTION FORM (RD) PROCEDURES</w:t>
            </w:r>
            <w:r w:rsidR="00DC6325">
              <w:rPr>
                <w:noProof/>
                <w:webHidden/>
              </w:rPr>
              <w:tab/>
            </w:r>
            <w:r>
              <w:rPr>
                <w:noProof/>
                <w:webHidden/>
              </w:rPr>
              <w:fldChar w:fldCharType="begin"/>
            </w:r>
            <w:r w:rsidR="00DC6325">
              <w:rPr>
                <w:noProof/>
                <w:webHidden/>
              </w:rPr>
              <w:instrText xml:space="preserve"> PAGEREF _Toc346005283 \h </w:instrText>
            </w:r>
            <w:r>
              <w:rPr>
                <w:noProof/>
                <w:webHidden/>
              </w:rPr>
            </w:r>
            <w:r>
              <w:rPr>
                <w:noProof/>
                <w:webHidden/>
              </w:rPr>
              <w:fldChar w:fldCharType="separate"/>
            </w:r>
            <w:r w:rsidR="00BD763E">
              <w:rPr>
                <w:noProof/>
                <w:webHidden/>
              </w:rPr>
              <w:t>17</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4" w:history="1">
            <w:r w:rsidR="00DC6325" w:rsidRPr="00CA36AB">
              <w:rPr>
                <w:rStyle w:val="Hyperlink"/>
                <w:noProof/>
              </w:rPr>
              <w:t>For all Requests for Distribution the IP must:</w:t>
            </w:r>
            <w:r w:rsidR="00DC6325">
              <w:rPr>
                <w:noProof/>
                <w:webHidden/>
              </w:rPr>
              <w:tab/>
            </w:r>
            <w:r>
              <w:rPr>
                <w:noProof/>
                <w:webHidden/>
              </w:rPr>
              <w:fldChar w:fldCharType="begin"/>
            </w:r>
            <w:r w:rsidR="00DC6325">
              <w:rPr>
                <w:noProof/>
                <w:webHidden/>
              </w:rPr>
              <w:instrText xml:space="preserve"> PAGEREF _Toc346005284 \h </w:instrText>
            </w:r>
            <w:r>
              <w:rPr>
                <w:noProof/>
                <w:webHidden/>
              </w:rPr>
            </w:r>
            <w:r>
              <w:rPr>
                <w:noProof/>
                <w:webHidden/>
              </w:rPr>
              <w:fldChar w:fldCharType="separate"/>
            </w:r>
            <w:r w:rsidR="00BD763E">
              <w:rPr>
                <w:noProof/>
                <w:webHidden/>
              </w:rPr>
              <w:t>17</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5" w:history="1">
            <w:r w:rsidR="00DC6325" w:rsidRPr="00CA36AB">
              <w:rPr>
                <w:rStyle w:val="Hyperlink"/>
                <w:noProof/>
              </w:rPr>
              <w:t>Separation from Service</w:t>
            </w:r>
            <w:r w:rsidR="00DC6325">
              <w:rPr>
                <w:noProof/>
                <w:webHidden/>
              </w:rPr>
              <w:tab/>
            </w:r>
            <w:r>
              <w:rPr>
                <w:noProof/>
                <w:webHidden/>
              </w:rPr>
              <w:fldChar w:fldCharType="begin"/>
            </w:r>
            <w:r w:rsidR="00DC6325">
              <w:rPr>
                <w:noProof/>
                <w:webHidden/>
              </w:rPr>
              <w:instrText xml:space="preserve"> PAGEREF _Toc346005285 \h </w:instrText>
            </w:r>
            <w:r>
              <w:rPr>
                <w:noProof/>
                <w:webHidden/>
              </w:rPr>
            </w:r>
            <w:r>
              <w:rPr>
                <w:noProof/>
                <w:webHidden/>
              </w:rPr>
              <w:fldChar w:fldCharType="separate"/>
            </w:r>
            <w:r w:rsidR="00BD763E">
              <w:rPr>
                <w:noProof/>
                <w:webHidden/>
              </w:rPr>
              <w:t>18</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6" w:history="1">
            <w:r w:rsidR="00DC6325" w:rsidRPr="00CA36AB">
              <w:rPr>
                <w:rStyle w:val="Hyperlink"/>
                <w:noProof/>
              </w:rPr>
              <w:t>De minimus</w:t>
            </w:r>
            <w:r w:rsidR="00DC6325">
              <w:rPr>
                <w:noProof/>
                <w:webHidden/>
              </w:rPr>
              <w:tab/>
            </w:r>
            <w:r>
              <w:rPr>
                <w:noProof/>
                <w:webHidden/>
              </w:rPr>
              <w:fldChar w:fldCharType="begin"/>
            </w:r>
            <w:r w:rsidR="00DC6325">
              <w:rPr>
                <w:noProof/>
                <w:webHidden/>
              </w:rPr>
              <w:instrText xml:space="preserve"> PAGEREF _Toc346005286 \h </w:instrText>
            </w:r>
            <w:r>
              <w:rPr>
                <w:noProof/>
                <w:webHidden/>
              </w:rPr>
            </w:r>
            <w:r>
              <w:rPr>
                <w:noProof/>
                <w:webHidden/>
              </w:rPr>
              <w:fldChar w:fldCharType="separate"/>
            </w:r>
            <w:r w:rsidR="00BD763E">
              <w:rPr>
                <w:noProof/>
                <w:webHidden/>
              </w:rPr>
              <w:t>18</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7" w:history="1">
            <w:r w:rsidR="00DC6325" w:rsidRPr="00CA36AB">
              <w:rPr>
                <w:rStyle w:val="Hyperlink"/>
                <w:noProof/>
              </w:rPr>
              <w:t>Death</w:t>
            </w:r>
            <w:r w:rsidR="00DC6325">
              <w:rPr>
                <w:noProof/>
                <w:webHidden/>
              </w:rPr>
              <w:tab/>
            </w:r>
            <w:r>
              <w:rPr>
                <w:noProof/>
                <w:webHidden/>
              </w:rPr>
              <w:fldChar w:fldCharType="begin"/>
            </w:r>
            <w:r w:rsidR="00DC6325">
              <w:rPr>
                <w:noProof/>
                <w:webHidden/>
              </w:rPr>
              <w:instrText xml:space="preserve"> PAGEREF _Toc346005287 \h </w:instrText>
            </w:r>
            <w:r>
              <w:rPr>
                <w:noProof/>
                <w:webHidden/>
              </w:rPr>
            </w:r>
            <w:r>
              <w:rPr>
                <w:noProof/>
                <w:webHidden/>
              </w:rPr>
              <w:fldChar w:fldCharType="separate"/>
            </w:r>
            <w:r w:rsidR="00BD763E">
              <w:rPr>
                <w:noProof/>
                <w:webHidden/>
              </w:rPr>
              <w:t>18</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8" w:history="1">
            <w:r w:rsidR="00DC6325" w:rsidRPr="00CA36AB">
              <w:rPr>
                <w:rStyle w:val="Hyperlink"/>
                <w:noProof/>
              </w:rPr>
              <w:t>In Service</w:t>
            </w:r>
            <w:r w:rsidR="00DC6325">
              <w:rPr>
                <w:noProof/>
                <w:webHidden/>
              </w:rPr>
              <w:tab/>
            </w:r>
            <w:r>
              <w:rPr>
                <w:noProof/>
                <w:webHidden/>
              </w:rPr>
              <w:fldChar w:fldCharType="begin"/>
            </w:r>
            <w:r w:rsidR="00DC6325">
              <w:rPr>
                <w:noProof/>
                <w:webHidden/>
              </w:rPr>
              <w:instrText xml:space="preserve"> PAGEREF _Toc346005288 \h </w:instrText>
            </w:r>
            <w:r>
              <w:rPr>
                <w:noProof/>
                <w:webHidden/>
              </w:rPr>
            </w:r>
            <w:r>
              <w:rPr>
                <w:noProof/>
                <w:webHidden/>
              </w:rPr>
              <w:fldChar w:fldCharType="separate"/>
            </w:r>
            <w:r w:rsidR="00BD763E">
              <w:rPr>
                <w:noProof/>
                <w:webHidden/>
              </w:rPr>
              <w:t>19</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89" w:history="1">
            <w:r w:rsidR="00DC6325" w:rsidRPr="00CA36AB">
              <w:rPr>
                <w:rStyle w:val="Hyperlink"/>
                <w:noProof/>
              </w:rPr>
              <w:t>Required Minimum Distribution</w:t>
            </w:r>
            <w:r w:rsidR="00DC6325">
              <w:rPr>
                <w:noProof/>
                <w:webHidden/>
              </w:rPr>
              <w:tab/>
            </w:r>
            <w:r>
              <w:rPr>
                <w:noProof/>
                <w:webHidden/>
              </w:rPr>
              <w:fldChar w:fldCharType="begin"/>
            </w:r>
            <w:r w:rsidR="00DC6325">
              <w:rPr>
                <w:noProof/>
                <w:webHidden/>
              </w:rPr>
              <w:instrText xml:space="preserve"> PAGEREF _Toc346005289 \h </w:instrText>
            </w:r>
            <w:r>
              <w:rPr>
                <w:noProof/>
                <w:webHidden/>
              </w:rPr>
            </w:r>
            <w:r>
              <w:rPr>
                <w:noProof/>
                <w:webHidden/>
              </w:rPr>
              <w:fldChar w:fldCharType="separate"/>
            </w:r>
            <w:r w:rsidR="00BD763E">
              <w:rPr>
                <w:noProof/>
                <w:webHidden/>
              </w:rPr>
              <w:t>19</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0" w:history="1">
            <w:r w:rsidR="00DC6325" w:rsidRPr="00CA36AB">
              <w:rPr>
                <w:rStyle w:val="Hyperlink"/>
                <w:noProof/>
              </w:rPr>
              <w:t>QDRO</w:t>
            </w:r>
            <w:r w:rsidR="00DC6325">
              <w:rPr>
                <w:noProof/>
                <w:webHidden/>
              </w:rPr>
              <w:tab/>
            </w:r>
            <w:r>
              <w:rPr>
                <w:noProof/>
                <w:webHidden/>
              </w:rPr>
              <w:fldChar w:fldCharType="begin"/>
            </w:r>
            <w:r w:rsidR="00DC6325">
              <w:rPr>
                <w:noProof/>
                <w:webHidden/>
              </w:rPr>
              <w:instrText xml:space="preserve"> PAGEREF _Toc346005290 \h </w:instrText>
            </w:r>
            <w:r>
              <w:rPr>
                <w:noProof/>
                <w:webHidden/>
              </w:rPr>
            </w:r>
            <w:r>
              <w:rPr>
                <w:noProof/>
                <w:webHidden/>
              </w:rPr>
              <w:fldChar w:fldCharType="separate"/>
            </w:r>
            <w:r w:rsidR="00BD763E">
              <w:rPr>
                <w:noProof/>
                <w:webHidden/>
              </w:rPr>
              <w:t>19</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91" w:history="1">
            <w:r w:rsidR="00DC6325" w:rsidRPr="00CA36AB">
              <w:rPr>
                <w:rStyle w:val="Hyperlink"/>
                <w:noProof/>
              </w:rPr>
              <w:t>COMPANY TO COMPANY TRANSFER (CCT) AUTHORIZATION PROCEDURES</w:t>
            </w:r>
            <w:r w:rsidR="00DC6325">
              <w:rPr>
                <w:noProof/>
                <w:webHidden/>
              </w:rPr>
              <w:tab/>
            </w:r>
            <w:r>
              <w:rPr>
                <w:noProof/>
                <w:webHidden/>
              </w:rPr>
              <w:fldChar w:fldCharType="begin"/>
            </w:r>
            <w:r w:rsidR="00DC6325">
              <w:rPr>
                <w:noProof/>
                <w:webHidden/>
              </w:rPr>
              <w:instrText xml:space="preserve"> PAGEREF _Toc346005291 \h </w:instrText>
            </w:r>
            <w:r>
              <w:rPr>
                <w:noProof/>
                <w:webHidden/>
              </w:rPr>
            </w:r>
            <w:r>
              <w:rPr>
                <w:noProof/>
                <w:webHidden/>
              </w:rPr>
              <w:fldChar w:fldCharType="separate"/>
            </w:r>
            <w:r w:rsidR="00BD763E">
              <w:rPr>
                <w:noProof/>
                <w:webHidden/>
              </w:rPr>
              <w:t>19</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2" w:history="1">
            <w:r w:rsidR="00DC6325" w:rsidRPr="00CA36AB">
              <w:rPr>
                <w:rStyle w:val="Hyperlink"/>
                <w:bCs/>
                <w:noProof/>
              </w:rPr>
              <w:t>PAF for Transfer and Replacement</w:t>
            </w:r>
            <w:r w:rsidR="00DC6325">
              <w:rPr>
                <w:noProof/>
                <w:webHidden/>
              </w:rPr>
              <w:tab/>
            </w:r>
            <w:r>
              <w:rPr>
                <w:noProof/>
                <w:webHidden/>
              </w:rPr>
              <w:fldChar w:fldCharType="begin"/>
            </w:r>
            <w:r w:rsidR="00DC6325">
              <w:rPr>
                <w:noProof/>
                <w:webHidden/>
              </w:rPr>
              <w:instrText xml:space="preserve"> PAGEREF _Toc346005292 \h </w:instrText>
            </w:r>
            <w:r>
              <w:rPr>
                <w:noProof/>
                <w:webHidden/>
              </w:rPr>
            </w:r>
            <w:r>
              <w:rPr>
                <w:noProof/>
                <w:webHidden/>
              </w:rPr>
              <w:fldChar w:fldCharType="separate"/>
            </w:r>
            <w:r w:rsidR="00BD763E">
              <w:rPr>
                <w:noProof/>
                <w:webHidden/>
              </w:rPr>
              <w:t>19</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3" w:history="1">
            <w:r w:rsidR="00DC6325" w:rsidRPr="00CA36AB">
              <w:rPr>
                <w:rStyle w:val="Hyperlink"/>
                <w:bCs/>
                <w:noProof/>
              </w:rPr>
              <w:t>PAF for  Replacement with Decrease</w:t>
            </w:r>
            <w:r w:rsidR="00DC6325">
              <w:rPr>
                <w:noProof/>
                <w:webHidden/>
              </w:rPr>
              <w:tab/>
            </w:r>
            <w:r>
              <w:rPr>
                <w:noProof/>
                <w:webHidden/>
              </w:rPr>
              <w:fldChar w:fldCharType="begin"/>
            </w:r>
            <w:r w:rsidR="00DC6325">
              <w:rPr>
                <w:noProof/>
                <w:webHidden/>
              </w:rPr>
              <w:instrText xml:space="preserve"> PAGEREF _Toc346005293 \h </w:instrText>
            </w:r>
            <w:r>
              <w:rPr>
                <w:noProof/>
                <w:webHidden/>
              </w:rPr>
            </w:r>
            <w:r>
              <w:rPr>
                <w:noProof/>
                <w:webHidden/>
              </w:rPr>
              <w:fldChar w:fldCharType="separate"/>
            </w:r>
            <w:r w:rsidR="00BD763E">
              <w:rPr>
                <w:noProof/>
                <w:webHidden/>
              </w:rPr>
              <w:t>20</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4" w:history="1">
            <w:r w:rsidR="00DC6325" w:rsidRPr="00CA36AB">
              <w:rPr>
                <w:rStyle w:val="Hyperlink"/>
                <w:bCs/>
                <w:noProof/>
              </w:rPr>
              <w:t>CCT Transfer Replacement</w:t>
            </w:r>
            <w:r w:rsidR="00DC6325">
              <w:rPr>
                <w:noProof/>
                <w:webHidden/>
              </w:rPr>
              <w:tab/>
            </w:r>
            <w:r>
              <w:rPr>
                <w:noProof/>
                <w:webHidden/>
              </w:rPr>
              <w:fldChar w:fldCharType="begin"/>
            </w:r>
            <w:r w:rsidR="00DC6325">
              <w:rPr>
                <w:noProof/>
                <w:webHidden/>
              </w:rPr>
              <w:instrText xml:space="preserve"> PAGEREF _Toc346005294 \h </w:instrText>
            </w:r>
            <w:r>
              <w:rPr>
                <w:noProof/>
                <w:webHidden/>
              </w:rPr>
            </w:r>
            <w:r>
              <w:rPr>
                <w:noProof/>
                <w:webHidden/>
              </w:rPr>
              <w:fldChar w:fldCharType="separate"/>
            </w:r>
            <w:r w:rsidR="00BD763E">
              <w:rPr>
                <w:noProof/>
                <w:webHidden/>
              </w:rPr>
              <w:t>20</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5" w:history="1">
            <w:r w:rsidR="00DC6325" w:rsidRPr="00CA36AB">
              <w:rPr>
                <w:rStyle w:val="Hyperlink"/>
                <w:bCs/>
                <w:noProof/>
              </w:rPr>
              <w:t>CCT Transfer Only</w:t>
            </w:r>
            <w:r w:rsidR="00DC6325">
              <w:rPr>
                <w:noProof/>
                <w:webHidden/>
              </w:rPr>
              <w:tab/>
            </w:r>
            <w:r>
              <w:rPr>
                <w:noProof/>
                <w:webHidden/>
              </w:rPr>
              <w:fldChar w:fldCharType="begin"/>
            </w:r>
            <w:r w:rsidR="00DC6325">
              <w:rPr>
                <w:noProof/>
                <w:webHidden/>
              </w:rPr>
              <w:instrText xml:space="preserve"> PAGEREF _Toc346005295 \h </w:instrText>
            </w:r>
            <w:r>
              <w:rPr>
                <w:noProof/>
                <w:webHidden/>
              </w:rPr>
            </w:r>
            <w:r>
              <w:rPr>
                <w:noProof/>
                <w:webHidden/>
              </w:rPr>
              <w:fldChar w:fldCharType="separate"/>
            </w:r>
            <w:r w:rsidR="00BD763E">
              <w:rPr>
                <w:noProof/>
                <w:webHidden/>
              </w:rPr>
              <w:t>20</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96" w:history="1">
            <w:r w:rsidR="00DC6325" w:rsidRPr="00CA36AB">
              <w:rPr>
                <w:rStyle w:val="Hyperlink"/>
                <w:noProof/>
              </w:rPr>
              <w:t>COURT AWARDED PARTICIPANT (CAP)</w:t>
            </w:r>
            <w:r w:rsidR="00DC6325">
              <w:rPr>
                <w:noProof/>
                <w:webHidden/>
              </w:rPr>
              <w:tab/>
            </w:r>
            <w:r>
              <w:rPr>
                <w:noProof/>
                <w:webHidden/>
              </w:rPr>
              <w:fldChar w:fldCharType="begin"/>
            </w:r>
            <w:r w:rsidR="00DC6325">
              <w:rPr>
                <w:noProof/>
                <w:webHidden/>
              </w:rPr>
              <w:instrText xml:space="preserve"> PAGEREF _Toc346005296 \h </w:instrText>
            </w:r>
            <w:r>
              <w:rPr>
                <w:noProof/>
                <w:webHidden/>
              </w:rPr>
            </w:r>
            <w:r>
              <w:rPr>
                <w:noProof/>
                <w:webHidden/>
              </w:rPr>
              <w:fldChar w:fldCharType="separate"/>
            </w:r>
            <w:r w:rsidR="00BD763E">
              <w:rPr>
                <w:noProof/>
                <w:webHidden/>
              </w:rPr>
              <w:t>21</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7" w:history="1">
            <w:r w:rsidR="00DC6325" w:rsidRPr="00CA36AB">
              <w:rPr>
                <w:rStyle w:val="Hyperlink"/>
                <w:bCs/>
                <w:noProof/>
              </w:rPr>
              <w:t>CAP Forms</w:t>
            </w:r>
            <w:r w:rsidR="00DC6325">
              <w:rPr>
                <w:noProof/>
                <w:webHidden/>
              </w:rPr>
              <w:tab/>
            </w:r>
            <w:r>
              <w:rPr>
                <w:noProof/>
                <w:webHidden/>
              </w:rPr>
              <w:fldChar w:fldCharType="begin"/>
            </w:r>
            <w:r w:rsidR="00DC6325">
              <w:rPr>
                <w:noProof/>
                <w:webHidden/>
              </w:rPr>
              <w:instrText xml:space="preserve"> PAGEREF _Toc346005297 \h </w:instrText>
            </w:r>
            <w:r>
              <w:rPr>
                <w:noProof/>
                <w:webHidden/>
              </w:rPr>
            </w:r>
            <w:r>
              <w:rPr>
                <w:noProof/>
                <w:webHidden/>
              </w:rPr>
              <w:fldChar w:fldCharType="separate"/>
            </w:r>
            <w:r w:rsidR="00BD763E">
              <w:rPr>
                <w:noProof/>
                <w:webHidden/>
              </w:rPr>
              <w:t>22</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298" w:history="1">
            <w:r w:rsidR="00DC6325" w:rsidRPr="00CA36AB">
              <w:rPr>
                <w:rStyle w:val="Hyperlink"/>
                <w:noProof/>
              </w:rPr>
              <w:t>ROLLOVER INTO/OUT (RO) OF FLORIDA PLAN PROCEDURES</w:t>
            </w:r>
            <w:r w:rsidR="00DC6325">
              <w:rPr>
                <w:noProof/>
                <w:webHidden/>
              </w:rPr>
              <w:tab/>
            </w:r>
            <w:r>
              <w:rPr>
                <w:noProof/>
                <w:webHidden/>
              </w:rPr>
              <w:fldChar w:fldCharType="begin"/>
            </w:r>
            <w:r w:rsidR="00DC6325">
              <w:rPr>
                <w:noProof/>
                <w:webHidden/>
              </w:rPr>
              <w:instrText xml:space="preserve"> PAGEREF _Toc346005298 \h </w:instrText>
            </w:r>
            <w:r>
              <w:rPr>
                <w:noProof/>
                <w:webHidden/>
              </w:rPr>
            </w:r>
            <w:r>
              <w:rPr>
                <w:noProof/>
                <w:webHidden/>
              </w:rPr>
              <w:fldChar w:fldCharType="separate"/>
            </w:r>
            <w:r w:rsidR="00BD763E">
              <w:rPr>
                <w:noProof/>
                <w:webHidden/>
              </w:rPr>
              <w:t>23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299" w:history="1">
            <w:r w:rsidR="00DC6325" w:rsidRPr="00CA36AB">
              <w:rPr>
                <w:rStyle w:val="Hyperlink"/>
                <w:bCs/>
                <w:noProof/>
              </w:rPr>
              <w:t>Transfers Out</w:t>
            </w:r>
            <w:r w:rsidR="00DC6325">
              <w:rPr>
                <w:noProof/>
                <w:webHidden/>
              </w:rPr>
              <w:tab/>
            </w:r>
            <w:r>
              <w:rPr>
                <w:noProof/>
                <w:webHidden/>
              </w:rPr>
              <w:fldChar w:fldCharType="begin"/>
            </w:r>
            <w:r w:rsidR="00DC6325">
              <w:rPr>
                <w:noProof/>
                <w:webHidden/>
              </w:rPr>
              <w:instrText xml:space="preserve"> PAGEREF _Toc346005299 \h </w:instrText>
            </w:r>
            <w:r>
              <w:rPr>
                <w:noProof/>
                <w:webHidden/>
              </w:rPr>
            </w:r>
            <w:r>
              <w:rPr>
                <w:noProof/>
                <w:webHidden/>
              </w:rPr>
              <w:fldChar w:fldCharType="separate"/>
            </w:r>
            <w:r w:rsidR="00BD763E">
              <w:rPr>
                <w:noProof/>
                <w:webHidden/>
              </w:rPr>
              <w:t>23</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300" w:history="1">
            <w:r w:rsidR="00DC6325" w:rsidRPr="00CA36AB">
              <w:rPr>
                <w:rStyle w:val="Hyperlink"/>
                <w:bCs/>
                <w:noProof/>
              </w:rPr>
              <w:t>Transfers In</w:t>
            </w:r>
            <w:r w:rsidR="00DC6325">
              <w:rPr>
                <w:noProof/>
                <w:webHidden/>
              </w:rPr>
              <w:tab/>
            </w:r>
            <w:r>
              <w:rPr>
                <w:noProof/>
                <w:webHidden/>
              </w:rPr>
              <w:fldChar w:fldCharType="begin"/>
            </w:r>
            <w:r w:rsidR="00DC6325">
              <w:rPr>
                <w:noProof/>
                <w:webHidden/>
              </w:rPr>
              <w:instrText xml:space="preserve"> PAGEREF _Toc346005300 \h </w:instrText>
            </w:r>
            <w:r>
              <w:rPr>
                <w:noProof/>
                <w:webHidden/>
              </w:rPr>
            </w:r>
            <w:r>
              <w:rPr>
                <w:noProof/>
                <w:webHidden/>
              </w:rPr>
              <w:fldChar w:fldCharType="separate"/>
            </w:r>
            <w:r w:rsidR="00BD763E">
              <w:rPr>
                <w:noProof/>
                <w:webHidden/>
              </w:rPr>
              <w:t>23</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301" w:history="1">
            <w:r w:rsidR="00DC6325" w:rsidRPr="00CA36AB">
              <w:rPr>
                <w:rStyle w:val="Hyperlink"/>
                <w:noProof/>
              </w:rPr>
              <w:t>PURCHASE OF PRIOR SERVICE CREDITS (PPSC)</w:t>
            </w:r>
            <w:r w:rsidR="00DC6325">
              <w:rPr>
                <w:noProof/>
                <w:webHidden/>
              </w:rPr>
              <w:tab/>
            </w:r>
            <w:r>
              <w:rPr>
                <w:noProof/>
                <w:webHidden/>
              </w:rPr>
              <w:fldChar w:fldCharType="begin"/>
            </w:r>
            <w:r w:rsidR="00DC6325">
              <w:rPr>
                <w:noProof/>
                <w:webHidden/>
              </w:rPr>
              <w:instrText xml:space="preserve"> PAGEREF _Toc346005301 \h </w:instrText>
            </w:r>
            <w:r>
              <w:rPr>
                <w:noProof/>
                <w:webHidden/>
              </w:rPr>
            </w:r>
            <w:r>
              <w:rPr>
                <w:noProof/>
                <w:webHidden/>
              </w:rPr>
              <w:fldChar w:fldCharType="separate"/>
            </w:r>
            <w:r w:rsidR="00BD763E">
              <w:rPr>
                <w:noProof/>
                <w:webHidden/>
              </w:rPr>
              <w:t>24</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302" w:history="1">
            <w:r w:rsidR="00DC6325" w:rsidRPr="00CA36AB">
              <w:rPr>
                <w:rStyle w:val="Hyperlink"/>
                <w:noProof/>
              </w:rPr>
              <w:t>Completing the PPSC Form</w:t>
            </w:r>
            <w:r w:rsidR="00DC6325">
              <w:rPr>
                <w:noProof/>
                <w:webHidden/>
              </w:rPr>
              <w:tab/>
            </w:r>
            <w:r>
              <w:rPr>
                <w:noProof/>
                <w:webHidden/>
              </w:rPr>
              <w:fldChar w:fldCharType="begin"/>
            </w:r>
            <w:r w:rsidR="00DC6325">
              <w:rPr>
                <w:noProof/>
                <w:webHidden/>
              </w:rPr>
              <w:instrText xml:space="preserve"> PAGEREF _Toc346005302 \h </w:instrText>
            </w:r>
            <w:r>
              <w:rPr>
                <w:noProof/>
                <w:webHidden/>
              </w:rPr>
            </w:r>
            <w:r>
              <w:rPr>
                <w:noProof/>
                <w:webHidden/>
              </w:rPr>
              <w:fldChar w:fldCharType="separate"/>
            </w:r>
            <w:r w:rsidR="00BD763E">
              <w:rPr>
                <w:noProof/>
                <w:webHidden/>
              </w:rPr>
              <w:t>24</w:t>
            </w:r>
            <w:r>
              <w:rPr>
                <w:noProof/>
                <w:webHidden/>
              </w:rPr>
              <w:fldChar w:fldCharType="end"/>
            </w:r>
          </w:hyperlink>
        </w:p>
        <w:p w:rsidR="00DC6325" w:rsidRDefault="00122F47">
          <w:pPr>
            <w:pStyle w:val="TOC1"/>
            <w:tabs>
              <w:tab w:val="right" w:leader="dot" w:pos="9350"/>
            </w:tabs>
            <w:rPr>
              <w:rFonts w:asciiTheme="minorHAnsi" w:eastAsiaTheme="minorEastAsia" w:hAnsiTheme="minorHAnsi" w:cstheme="minorBidi"/>
              <w:b w:val="0"/>
              <w:bCs w:val="0"/>
              <w:caps w:val="0"/>
              <w:noProof/>
              <w:sz w:val="22"/>
              <w:szCs w:val="22"/>
            </w:rPr>
          </w:pPr>
          <w:hyperlink w:anchor="_Toc346005303" w:history="1">
            <w:r w:rsidR="00DC6325" w:rsidRPr="00CA36AB">
              <w:rPr>
                <w:rStyle w:val="Hyperlink"/>
                <w:noProof/>
              </w:rPr>
              <w:t>LOAN PROGRAM</w:t>
            </w:r>
            <w:r w:rsidR="00DC6325">
              <w:rPr>
                <w:noProof/>
                <w:webHidden/>
              </w:rPr>
              <w:tab/>
            </w:r>
            <w:r>
              <w:rPr>
                <w:noProof/>
                <w:webHidden/>
              </w:rPr>
              <w:fldChar w:fldCharType="begin"/>
            </w:r>
            <w:r w:rsidR="00DC6325">
              <w:rPr>
                <w:noProof/>
                <w:webHidden/>
              </w:rPr>
              <w:instrText xml:space="preserve"> PAGEREF _Toc346005303 \h </w:instrText>
            </w:r>
            <w:r>
              <w:rPr>
                <w:noProof/>
                <w:webHidden/>
              </w:rPr>
            </w:r>
            <w:r>
              <w:rPr>
                <w:noProof/>
                <w:webHidden/>
              </w:rPr>
              <w:fldChar w:fldCharType="separate"/>
            </w:r>
            <w:r w:rsidR="00BD763E">
              <w:rPr>
                <w:noProof/>
                <w:webHidden/>
              </w:rPr>
              <w:t>24</w:t>
            </w:r>
            <w:r>
              <w:rPr>
                <w:noProof/>
                <w:webHidden/>
              </w:rPr>
              <w:fldChar w:fldCharType="end"/>
            </w:r>
          </w:hyperlink>
        </w:p>
        <w:p w:rsidR="00DC6325" w:rsidRDefault="00122F47">
          <w:pPr>
            <w:pStyle w:val="TOC2"/>
            <w:rPr>
              <w:rFonts w:asciiTheme="minorHAnsi" w:eastAsiaTheme="minorEastAsia" w:hAnsiTheme="minorHAnsi" w:cstheme="minorBidi"/>
              <w:smallCaps w:val="0"/>
              <w:noProof/>
              <w:sz w:val="22"/>
              <w:szCs w:val="22"/>
            </w:rPr>
          </w:pPr>
          <w:hyperlink w:anchor="_Toc346005304" w:history="1">
            <w:r w:rsidR="00DC6325" w:rsidRPr="00CA36AB">
              <w:rPr>
                <w:rStyle w:val="Hyperlink"/>
                <w:noProof/>
              </w:rPr>
              <w:t>Completing The Loan Form</w:t>
            </w:r>
            <w:r w:rsidR="00DC6325">
              <w:rPr>
                <w:noProof/>
                <w:webHidden/>
              </w:rPr>
              <w:tab/>
            </w:r>
            <w:r>
              <w:rPr>
                <w:noProof/>
                <w:webHidden/>
              </w:rPr>
              <w:fldChar w:fldCharType="begin"/>
            </w:r>
            <w:r w:rsidR="00DC6325">
              <w:rPr>
                <w:noProof/>
                <w:webHidden/>
              </w:rPr>
              <w:instrText xml:space="preserve"> PAGEREF _Toc346005304 \h </w:instrText>
            </w:r>
            <w:r>
              <w:rPr>
                <w:noProof/>
                <w:webHidden/>
              </w:rPr>
            </w:r>
            <w:r>
              <w:rPr>
                <w:noProof/>
                <w:webHidden/>
              </w:rPr>
              <w:fldChar w:fldCharType="separate"/>
            </w:r>
            <w:r w:rsidR="00BD763E">
              <w:rPr>
                <w:noProof/>
                <w:webHidden/>
              </w:rPr>
              <w:t>25</w:t>
            </w:r>
            <w:r>
              <w:rPr>
                <w:noProof/>
                <w:webHidden/>
              </w:rPr>
              <w:fldChar w:fldCharType="end"/>
            </w:r>
          </w:hyperlink>
        </w:p>
        <w:p w:rsidR="00DC6325" w:rsidRDefault="00122F47">
          <w:r>
            <w:fldChar w:fldCharType="end"/>
          </w:r>
        </w:p>
      </w:sdtContent>
    </w:sdt>
    <w:p w:rsidR="00DF7BF5" w:rsidRDefault="00DF7BF5" w:rsidP="00DF7BF5">
      <w:pPr>
        <w:rPr>
          <w:b/>
          <w:bCs/>
          <w:sz w:val="24"/>
          <w:szCs w:val="24"/>
        </w:rPr>
      </w:pPr>
      <w:r>
        <w:rPr>
          <w:bCs/>
          <w:szCs w:val="24"/>
        </w:rPr>
        <w:t xml:space="preserve"> </w:t>
      </w:r>
      <w:r>
        <w:rPr>
          <w:bCs/>
          <w:szCs w:val="24"/>
        </w:rPr>
        <w:br w:type="page"/>
      </w:r>
    </w:p>
    <w:p w:rsidR="00442886" w:rsidRPr="002334C1" w:rsidRDefault="009B7162" w:rsidP="00DB4B3B">
      <w:pPr>
        <w:pStyle w:val="Heading1"/>
        <w:rPr>
          <w:bCs/>
          <w:szCs w:val="24"/>
        </w:rPr>
      </w:pPr>
      <w:bookmarkStart w:id="1" w:name="_Toc346005260"/>
      <w:r w:rsidRPr="009B7162">
        <w:rPr>
          <w:bCs/>
          <w:szCs w:val="24"/>
        </w:rPr>
        <w:lastRenderedPageBreak/>
        <w:t>GENERAL INFORMATION</w:t>
      </w:r>
      <w:bookmarkEnd w:id="0"/>
      <w:bookmarkEnd w:id="1"/>
    </w:p>
    <w:p w:rsidR="00442886" w:rsidRPr="002334C1" w:rsidRDefault="00442886">
      <w:pPr>
        <w:rPr>
          <w:b/>
          <w:sz w:val="24"/>
          <w:szCs w:val="24"/>
        </w:rPr>
      </w:pPr>
    </w:p>
    <w:p w:rsidR="005A47B3" w:rsidRPr="002334C1" w:rsidRDefault="003E62B9" w:rsidP="00E23514">
      <w:pPr>
        <w:pStyle w:val="Heading2"/>
        <w:rPr>
          <w:bCs/>
          <w:smallCaps/>
          <w:szCs w:val="24"/>
          <w:u w:val="single"/>
          <w:vertAlign w:val="superscript"/>
        </w:rPr>
      </w:pPr>
      <w:bookmarkStart w:id="2" w:name="_Toc193083817"/>
      <w:bookmarkStart w:id="3" w:name="_Toc346005261"/>
      <w:r>
        <w:rPr>
          <w:bCs/>
          <w:smallCaps/>
          <w:szCs w:val="24"/>
          <w:u w:val="single"/>
        </w:rPr>
        <w:t xml:space="preserve">Please </w:t>
      </w:r>
      <w:bookmarkEnd w:id="2"/>
      <w:r w:rsidR="00D35CDA" w:rsidRPr="002334C1">
        <w:rPr>
          <w:bCs/>
          <w:smallCaps/>
          <w:szCs w:val="24"/>
          <w:u w:val="single"/>
        </w:rPr>
        <w:t>Print</w:t>
      </w:r>
      <w:bookmarkEnd w:id="3"/>
    </w:p>
    <w:p w:rsidR="005A47B3" w:rsidRPr="002334C1" w:rsidRDefault="00427DA4">
      <w:pPr>
        <w:rPr>
          <w:sz w:val="24"/>
          <w:szCs w:val="24"/>
        </w:rPr>
      </w:pPr>
      <w:r w:rsidRPr="00427DA4">
        <w:rPr>
          <w:sz w:val="24"/>
          <w:szCs w:val="24"/>
        </w:rPr>
        <w:t xml:space="preserve">Every form must be printed (except for signatures) in black or blue ballpoint pen or typed.  Data characters should be placed inside the boxes/lines provided.  Be sure the participant’s copy is legible.  </w:t>
      </w:r>
      <w:r w:rsidR="0092369A" w:rsidRPr="0092369A">
        <w:rPr>
          <w:b/>
          <w:sz w:val="24"/>
          <w:szCs w:val="24"/>
        </w:rPr>
        <w:t>A</w:t>
      </w:r>
      <w:r w:rsidR="003E62B9">
        <w:rPr>
          <w:b/>
          <w:sz w:val="24"/>
          <w:szCs w:val="24"/>
        </w:rPr>
        <w:t xml:space="preserve">ll Information must be legible or forms will be </w:t>
      </w:r>
      <w:r w:rsidR="0092369A" w:rsidRPr="0092369A">
        <w:rPr>
          <w:b/>
          <w:sz w:val="24"/>
          <w:szCs w:val="24"/>
        </w:rPr>
        <w:t>REJECTED.</w:t>
      </w:r>
      <w:r w:rsidR="0092369A" w:rsidRPr="0092369A">
        <w:rPr>
          <w:sz w:val="24"/>
          <w:szCs w:val="24"/>
        </w:rPr>
        <w:t xml:space="preserve"> </w:t>
      </w:r>
    </w:p>
    <w:p w:rsidR="005A47B3" w:rsidRPr="002334C1" w:rsidRDefault="005A47B3">
      <w:pPr>
        <w:rPr>
          <w:sz w:val="24"/>
          <w:szCs w:val="24"/>
        </w:rPr>
      </w:pPr>
    </w:p>
    <w:p w:rsidR="005A47B3" w:rsidRPr="002334C1" w:rsidRDefault="00F75202">
      <w:pPr>
        <w:rPr>
          <w:sz w:val="24"/>
          <w:szCs w:val="24"/>
        </w:rPr>
      </w:pPr>
      <w:r w:rsidRPr="00F75202">
        <w:rPr>
          <w:sz w:val="24"/>
          <w:szCs w:val="24"/>
        </w:rPr>
        <w:t xml:space="preserve">If the required data is too long for the appropriate boxes, write the additional characters underneath </w:t>
      </w:r>
      <w:r w:rsidR="003E62B9">
        <w:rPr>
          <w:sz w:val="24"/>
          <w:szCs w:val="24"/>
        </w:rPr>
        <w:t xml:space="preserve">or next to </w:t>
      </w:r>
      <w:r w:rsidRPr="00F75202">
        <w:rPr>
          <w:sz w:val="24"/>
          <w:szCs w:val="24"/>
        </w:rPr>
        <w:t>the box</w:t>
      </w:r>
      <w:r w:rsidR="003E62B9">
        <w:rPr>
          <w:sz w:val="24"/>
          <w:szCs w:val="24"/>
        </w:rPr>
        <w:t>(</w:t>
      </w:r>
      <w:r w:rsidRPr="00F75202">
        <w:rPr>
          <w:sz w:val="24"/>
          <w:szCs w:val="24"/>
        </w:rPr>
        <w:t>es</w:t>
      </w:r>
      <w:r w:rsidR="003E62B9">
        <w:rPr>
          <w:sz w:val="24"/>
          <w:szCs w:val="24"/>
        </w:rPr>
        <w:t>)/lines</w:t>
      </w:r>
      <w:r w:rsidRPr="00F75202">
        <w:rPr>
          <w:sz w:val="24"/>
          <w:szCs w:val="24"/>
        </w:rPr>
        <w:t xml:space="preserve"> to which they are related.  When recording addresses, you may use standard postal abbreviations.</w:t>
      </w:r>
    </w:p>
    <w:p w:rsidR="005A47B3" w:rsidRPr="002334C1" w:rsidRDefault="005A47B3">
      <w:pPr>
        <w:rPr>
          <w:sz w:val="24"/>
          <w:szCs w:val="24"/>
        </w:rPr>
      </w:pPr>
    </w:p>
    <w:p w:rsidR="005A47B3" w:rsidRPr="002334C1" w:rsidRDefault="00D35CDA" w:rsidP="00E23514">
      <w:pPr>
        <w:pStyle w:val="Heading2"/>
        <w:rPr>
          <w:bCs/>
          <w:smallCaps/>
          <w:szCs w:val="24"/>
          <w:u w:val="single"/>
        </w:rPr>
      </w:pPr>
      <w:bookmarkStart w:id="4" w:name="_Toc346005262"/>
      <w:r w:rsidRPr="002334C1">
        <w:rPr>
          <w:bCs/>
          <w:smallCaps/>
          <w:szCs w:val="24"/>
          <w:u w:val="single"/>
        </w:rPr>
        <w:t>Initialing Changes</w:t>
      </w:r>
      <w:bookmarkEnd w:id="4"/>
    </w:p>
    <w:p w:rsidR="005A47B3" w:rsidRPr="002334C1" w:rsidRDefault="00427DA4">
      <w:pPr>
        <w:rPr>
          <w:sz w:val="24"/>
          <w:szCs w:val="24"/>
        </w:rPr>
      </w:pPr>
      <w:r w:rsidRPr="00427DA4">
        <w:rPr>
          <w:sz w:val="24"/>
          <w:szCs w:val="24"/>
        </w:rPr>
        <w:t xml:space="preserve">Any correction must be initialed and dated by the participant or </w:t>
      </w:r>
      <w:r w:rsidR="006E5875" w:rsidRPr="0092369A">
        <w:rPr>
          <w:sz w:val="24"/>
          <w:szCs w:val="24"/>
        </w:rPr>
        <w:t xml:space="preserve">Investment Provider </w:t>
      </w:r>
      <w:r w:rsidR="006E5875">
        <w:rPr>
          <w:sz w:val="24"/>
          <w:szCs w:val="24"/>
        </w:rPr>
        <w:t>(</w:t>
      </w:r>
      <w:r w:rsidRPr="00427DA4">
        <w:rPr>
          <w:sz w:val="24"/>
          <w:szCs w:val="24"/>
        </w:rPr>
        <w:t>IP</w:t>
      </w:r>
      <w:r w:rsidR="006E5875">
        <w:rPr>
          <w:sz w:val="24"/>
          <w:szCs w:val="24"/>
        </w:rPr>
        <w:t>)</w:t>
      </w:r>
      <w:r w:rsidRPr="00427DA4">
        <w:rPr>
          <w:sz w:val="24"/>
          <w:szCs w:val="24"/>
        </w:rPr>
        <w:t xml:space="preserve"> employee.  If the employee’s initials are used, the date indicates when the IP received permission from the participant to make the correction or change.  </w:t>
      </w:r>
      <w:r w:rsidR="00913C4E" w:rsidRPr="00427DA4">
        <w:rPr>
          <w:sz w:val="24"/>
          <w:szCs w:val="24"/>
        </w:rPr>
        <w:t>IP employees are not permitted to change deferral amounts on forms already signed by the participant unless the participant is contacted on a RECORDED line by a</w:t>
      </w:r>
      <w:r w:rsidR="00913C4E">
        <w:rPr>
          <w:sz w:val="24"/>
          <w:szCs w:val="24"/>
        </w:rPr>
        <w:t xml:space="preserve">n approved </w:t>
      </w:r>
      <w:r w:rsidR="00913C4E" w:rsidRPr="00427DA4">
        <w:rPr>
          <w:sz w:val="24"/>
          <w:szCs w:val="24"/>
        </w:rPr>
        <w:t xml:space="preserve">Deferred Compensation Specialist and the correct deferral amount is confirmed by the participant.  </w:t>
      </w:r>
      <w:r w:rsidRPr="00427DA4">
        <w:rPr>
          <w:sz w:val="24"/>
          <w:szCs w:val="24"/>
        </w:rPr>
        <w:t xml:space="preserve">On the PAF, under the participant’s signature, the Specialist should note:  “confirmed on a recorded line” and </w:t>
      </w:r>
      <w:r w:rsidR="0092369A" w:rsidRPr="0092369A">
        <w:rPr>
          <w:sz w:val="24"/>
          <w:szCs w:val="24"/>
        </w:rPr>
        <w:t>sign and date the form.</w:t>
      </w:r>
    </w:p>
    <w:p w:rsidR="009F5283" w:rsidRDefault="0092369A">
      <w:pPr>
        <w:spacing w:before="240"/>
        <w:rPr>
          <w:sz w:val="24"/>
          <w:szCs w:val="24"/>
        </w:rPr>
      </w:pPr>
      <w:r w:rsidRPr="0092369A">
        <w:rPr>
          <w:sz w:val="24"/>
          <w:szCs w:val="24"/>
        </w:rPr>
        <w:t>In the event of suspension with termination or retirement</w:t>
      </w:r>
      <w:r w:rsidR="006E5875">
        <w:rPr>
          <w:sz w:val="24"/>
          <w:szCs w:val="24"/>
        </w:rPr>
        <w:t>,</w:t>
      </w:r>
      <w:r w:rsidRPr="0092369A">
        <w:rPr>
          <w:sz w:val="24"/>
          <w:szCs w:val="24"/>
        </w:rPr>
        <w:t xml:space="preserve"> the deferral date may be changed without the participant’s initials provided the Last Official Work Day</w:t>
      </w:r>
      <w:r w:rsidR="006E5875">
        <w:rPr>
          <w:sz w:val="24"/>
          <w:szCs w:val="24"/>
        </w:rPr>
        <w:t xml:space="preserve"> (</w:t>
      </w:r>
      <w:r w:rsidR="006E5875" w:rsidRPr="0092369A">
        <w:rPr>
          <w:sz w:val="24"/>
          <w:szCs w:val="24"/>
        </w:rPr>
        <w:t>LOWD</w:t>
      </w:r>
      <w:r w:rsidR="006E5875">
        <w:rPr>
          <w:sz w:val="24"/>
          <w:szCs w:val="24"/>
        </w:rPr>
        <w:t>)</w:t>
      </w:r>
      <w:r w:rsidRPr="0092369A">
        <w:rPr>
          <w:sz w:val="24"/>
          <w:szCs w:val="24"/>
        </w:rPr>
        <w:t xml:space="preserve"> is prior to the effective deferral date and w</w:t>
      </w:r>
      <w:r w:rsidR="00F75202" w:rsidRPr="00F75202">
        <w:rPr>
          <w:sz w:val="24"/>
          <w:szCs w:val="24"/>
        </w:rPr>
        <w:t>ritten in Special Instructions.  Example:  LOWD=3/02/11</w:t>
      </w:r>
    </w:p>
    <w:p w:rsidR="005A47B3" w:rsidRPr="002334C1" w:rsidRDefault="005A47B3">
      <w:pPr>
        <w:rPr>
          <w:sz w:val="24"/>
          <w:szCs w:val="24"/>
        </w:rPr>
      </w:pPr>
    </w:p>
    <w:p w:rsidR="005A47B3" w:rsidRPr="002334C1" w:rsidRDefault="009B7162" w:rsidP="00442886">
      <w:pPr>
        <w:pStyle w:val="Heading2"/>
        <w:rPr>
          <w:smallCaps/>
          <w:szCs w:val="24"/>
          <w:u w:val="single"/>
        </w:rPr>
      </w:pPr>
      <w:bookmarkStart w:id="5" w:name="_Toc193083819"/>
      <w:bookmarkStart w:id="6" w:name="_Toc346005263"/>
      <w:r w:rsidRPr="009B7162">
        <w:rPr>
          <w:smallCaps/>
          <w:szCs w:val="24"/>
          <w:u w:val="single"/>
        </w:rPr>
        <w:t>Changes From Recorded Telephone Lines</w:t>
      </w:r>
      <w:bookmarkEnd w:id="5"/>
      <w:bookmarkEnd w:id="6"/>
    </w:p>
    <w:p w:rsidR="005A47B3" w:rsidRPr="002334C1" w:rsidRDefault="00E754B1">
      <w:pPr>
        <w:pStyle w:val="BodyText"/>
        <w:rPr>
          <w:szCs w:val="24"/>
        </w:rPr>
      </w:pPr>
      <w:r w:rsidRPr="00F75202">
        <w:rPr>
          <w:szCs w:val="24"/>
        </w:rPr>
        <w:t xml:space="preserve">All </w:t>
      </w:r>
      <w:r w:rsidR="009B7162" w:rsidRPr="009B7162">
        <w:rPr>
          <w:szCs w:val="24"/>
        </w:rPr>
        <w:t xml:space="preserve">changes may be </w:t>
      </w:r>
      <w:r w:rsidR="00CD5A58">
        <w:rPr>
          <w:szCs w:val="24"/>
        </w:rPr>
        <w:t>requested</w:t>
      </w:r>
      <w:r w:rsidR="009B7162" w:rsidRPr="009B7162">
        <w:rPr>
          <w:szCs w:val="24"/>
        </w:rPr>
        <w:t xml:space="preserve"> by participants </w:t>
      </w:r>
      <w:r w:rsidR="00CD5A58" w:rsidRPr="00F75202">
        <w:rPr>
          <w:szCs w:val="24"/>
        </w:rPr>
        <w:t xml:space="preserve">over a recorded (not automated) </w:t>
      </w:r>
      <w:r w:rsidR="009B7162" w:rsidRPr="009B7162">
        <w:rPr>
          <w:szCs w:val="24"/>
        </w:rPr>
        <w:t xml:space="preserve">to the </w:t>
      </w:r>
      <w:r w:rsidR="00C24769">
        <w:rPr>
          <w:szCs w:val="24"/>
        </w:rPr>
        <w:t>IP</w:t>
      </w:r>
      <w:r w:rsidR="009B7162" w:rsidRPr="009B7162">
        <w:rPr>
          <w:szCs w:val="24"/>
        </w:rPr>
        <w:t>.  Calls must be answered by a trained Deferred Compensation Specialist</w:t>
      </w:r>
      <w:r w:rsidR="00CD5A58">
        <w:rPr>
          <w:szCs w:val="24"/>
        </w:rPr>
        <w:t xml:space="preserve"> (DCS) and th</w:t>
      </w:r>
      <w:r w:rsidR="009B7162" w:rsidRPr="009B7162">
        <w:rPr>
          <w:szCs w:val="24"/>
        </w:rPr>
        <w:t xml:space="preserve">e resulting PAF </w:t>
      </w:r>
      <w:r w:rsidR="00E26AFB">
        <w:rPr>
          <w:szCs w:val="24"/>
        </w:rPr>
        <w:t xml:space="preserve">must be </w:t>
      </w:r>
      <w:r w:rsidR="009B7162" w:rsidRPr="009B7162">
        <w:rPr>
          <w:szCs w:val="24"/>
        </w:rPr>
        <w:t xml:space="preserve">signed by </w:t>
      </w:r>
      <w:r w:rsidR="00CD5A58">
        <w:rPr>
          <w:szCs w:val="24"/>
        </w:rPr>
        <w:t>the</w:t>
      </w:r>
      <w:r w:rsidR="009B7162" w:rsidRPr="009B7162">
        <w:rPr>
          <w:szCs w:val="24"/>
        </w:rPr>
        <w:t xml:space="preserve"> Deferred Compensation Specialist.  On the line provided for the participant’s signature the Specialist should note:  “Change made on a recorded line” and give the date of the conversation.  </w:t>
      </w:r>
      <w:r w:rsidRPr="00F75202">
        <w:rPr>
          <w:szCs w:val="24"/>
        </w:rPr>
        <w:t xml:space="preserve">Changes must be followed up with a confirmation from the </w:t>
      </w:r>
      <w:r>
        <w:rPr>
          <w:szCs w:val="24"/>
        </w:rPr>
        <w:t xml:space="preserve">IP </w:t>
      </w:r>
      <w:r w:rsidRPr="0092369A">
        <w:rPr>
          <w:szCs w:val="24"/>
        </w:rPr>
        <w:t>to the participant</w:t>
      </w:r>
      <w:r>
        <w:rPr>
          <w:szCs w:val="24"/>
        </w:rPr>
        <w:t>.</w:t>
      </w:r>
    </w:p>
    <w:p w:rsidR="005A47B3" w:rsidRPr="002334C1" w:rsidRDefault="005A47B3">
      <w:pPr>
        <w:rPr>
          <w:sz w:val="24"/>
          <w:szCs w:val="24"/>
        </w:rPr>
      </w:pPr>
    </w:p>
    <w:p w:rsidR="005A47B3" w:rsidRPr="002334C1" w:rsidRDefault="0092369A">
      <w:pPr>
        <w:rPr>
          <w:sz w:val="24"/>
          <w:szCs w:val="24"/>
        </w:rPr>
      </w:pPr>
      <w:r w:rsidRPr="0092369A">
        <w:rPr>
          <w:sz w:val="24"/>
          <w:szCs w:val="24"/>
        </w:rPr>
        <w:t xml:space="preserve">Investment Providers must have the ability to retrieve and communicate each participant’s </w:t>
      </w:r>
      <w:r w:rsidR="004B02F1">
        <w:rPr>
          <w:sz w:val="24"/>
          <w:szCs w:val="24"/>
        </w:rPr>
        <w:t>recorded</w:t>
      </w:r>
      <w:r w:rsidR="004B02F1" w:rsidRPr="0092369A">
        <w:rPr>
          <w:sz w:val="24"/>
          <w:szCs w:val="24"/>
        </w:rPr>
        <w:t xml:space="preserve"> </w:t>
      </w:r>
      <w:r w:rsidRPr="0092369A">
        <w:rPr>
          <w:sz w:val="24"/>
          <w:szCs w:val="24"/>
        </w:rPr>
        <w:t>telephone conversation upon request from the Plan Administrator.</w:t>
      </w:r>
    </w:p>
    <w:p w:rsidR="005A47B3" w:rsidRPr="002334C1" w:rsidRDefault="005A47B3">
      <w:pPr>
        <w:rPr>
          <w:sz w:val="24"/>
          <w:szCs w:val="24"/>
        </w:rPr>
      </w:pPr>
    </w:p>
    <w:p w:rsidR="005A47B3" w:rsidRPr="002334C1" w:rsidRDefault="00F75202">
      <w:pPr>
        <w:rPr>
          <w:sz w:val="24"/>
          <w:szCs w:val="24"/>
        </w:rPr>
      </w:pPr>
      <w:r w:rsidRPr="00F75202">
        <w:rPr>
          <w:sz w:val="24"/>
          <w:szCs w:val="24"/>
        </w:rPr>
        <w:t>The following changes may be made on a non-recorded line to a member of the staff of the Bureau of Deferred Compensation (DCO)</w:t>
      </w:r>
      <w:r w:rsidR="003E62B9">
        <w:rPr>
          <w:sz w:val="24"/>
          <w:szCs w:val="24"/>
        </w:rPr>
        <w:t>:</w:t>
      </w:r>
      <w:r w:rsidRPr="00F75202">
        <w:rPr>
          <w:sz w:val="24"/>
          <w:szCs w:val="24"/>
        </w:rPr>
        <w:t xml:space="preserve"> </w:t>
      </w:r>
      <w:r w:rsidR="003E62B9">
        <w:rPr>
          <w:sz w:val="24"/>
          <w:szCs w:val="24"/>
        </w:rPr>
        <w:t>H</w:t>
      </w:r>
      <w:r w:rsidRPr="00F75202">
        <w:rPr>
          <w:sz w:val="24"/>
          <w:szCs w:val="24"/>
        </w:rPr>
        <w:t>ome address and phone numbers, job location,</w:t>
      </w:r>
      <w:r w:rsidR="00E754B1">
        <w:rPr>
          <w:sz w:val="24"/>
          <w:szCs w:val="24"/>
        </w:rPr>
        <w:t xml:space="preserve"> work </w:t>
      </w:r>
      <w:r w:rsidR="00DC0E29" w:rsidRPr="00DC0E29">
        <w:rPr>
          <w:sz w:val="24"/>
          <w:szCs w:val="24"/>
        </w:rPr>
        <w:t>phone number</w:t>
      </w:r>
      <w:r w:rsidR="00C24769">
        <w:rPr>
          <w:sz w:val="24"/>
          <w:szCs w:val="24"/>
        </w:rPr>
        <w:t>,</w:t>
      </w:r>
      <w:r w:rsidR="0092369A" w:rsidRPr="0092369A">
        <w:rPr>
          <w:sz w:val="24"/>
          <w:szCs w:val="24"/>
        </w:rPr>
        <w:t xml:space="preserve"> deferrals,</w:t>
      </w:r>
      <w:r w:rsidR="003E62B9">
        <w:rPr>
          <w:sz w:val="24"/>
          <w:szCs w:val="24"/>
        </w:rPr>
        <w:t xml:space="preserve"> and pay cycle. </w:t>
      </w:r>
    </w:p>
    <w:p w:rsidR="00DD14DF" w:rsidRPr="002334C1" w:rsidRDefault="00DD14DF" w:rsidP="00E71B43">
      <w:pPr>
        <w:pStyle w:val="Heading2"/>
        <w:rPr>
          <w:szCs w:val="24"/>
          <w:u w:val="single"/>
        </w:rPr>
      </w:pPr>
      <w:bookmarkStart w:id="7" w:name="_Toc193083820"/>
    </w:p>
    <w:p w:rsidR="005A47B3" w:rsidRPr="006A4682" w:rsidRDefault="003E62B9" w:rsidP="00E71B43">
      <w:pPr>
        <w:pStyle w:val="Heading2"/>
        <w:rPr>
          <w:u w:val="single"/>
        </w:rPr>
      </w:pPr>
      <w:bookmarkStart w:id="8" w:name="_Toc346005264"/>
      <w:bookmarkEnd w:id="7"/>
      <w:r>
        <w:rPr>
          <w:smallCaps/>
          <w:szCs w:val="24"/>
          <w:u w:val="single"/>
        </w:rPr>
        <w:t>Rejected Forms</w:t>
      </w:r>
      <w:bookmarkEnd w:id="8"/>
    </w:p>
    <w:p w:rsidR="005A47B3" w:rsidRPr="002334C1" w:rsidRDefault="00427DA4">
      <w:pPr>
        <w:rPr>
          <w:sz w:val="24"/>
          <w:szCs w:val="24"/>
        </w:rPr>
      </w:pPr>
      <w:r w:rsidRPr="00427DA4">
        <w:rPr>
          <w:sz w:val="24"/>
          <w:szCs w:val="24"/>
        </w:rPr>
        <w:t xml:space="preserve">When forms </w:t>
      </w:r>
      <w:r w:rsidR="00FF11D8">
        <w:rPr>
          <w:sz w:val="24"/>
          <w:szCs w:val="24"/>
        </w:rPr>
        <w:t xml:space="preserve">(other than PAFs) </w:t>
      </w:r>
      <w:r w:rsidRPr="00427DA4">
        <w:rPr>
          <w:sz w:val="24"/>
          <w:szCs w:val="24"/>
        </w:rPr>
        <w:t>have been rejected and are being resubmitted after correction, they must be accompanied by the copy of the rejection memorandum.  The IP employee must contact the participant to explain the impact of the rejection (</w:t>
      </w:r>
      <w:r w:rsidR="0092369A" w:rsidRPr="0092369A">
        <w:rPr>
          <w:sz w:val="24"/>
          <w:szCs w:val="24"/>
        </w:rPr>
        <w:t>if any) upon the process of the transaction.  The rejection memorandum must have a detailed account of the communication between the IP and the participant.</w:t>
      </w:r>
    </w:p>
    <w:p w:rsidR="00442886" w:rsidRPr="002334C1" w:rsidRDefault="00442886">
      <w:pPr>
        <w:rPr>
          <w:sz w:val="24"/>
          <w:szCs w:val="24"/>
        </w:rPr>
      </w:pPr>
    </w:p>
    <w:p w:rsidR="00442886" w:rsidRPr="002334C1" w:rsidRDefault="00F75202">
      <w:pPr>
        <w:rPr>
          <w:sz w:val="24"/>
          <w:szCs w:val="24"/>
        </w:rPr>
      </w:pPr>
      <w:r w:rsidRPr="00F75202">
        <w:rPr>
          <w:sz w:val="24"/>
          <w:szCs w:val="24"/>
        </w:rPr>
        <w:t>Depending on the action requested, certain information is required, while other information may be omitted.  These procedures should allay some confusion about why SunGard system would reject EPAFs submitted by the Investment Provider (IP), what to accept and what to send directl</w:t>
      </w:r>
      <w:r w:rsidR="00DC0E29" w:rsidRPr="00DC0E29">
        <w:rPr>
          <w:sz w:val="24"/>
          <w:szCs w:val="24"/>
        </w:rPr>
        <w:t>y to the DCO.</w:t>
      </w:r>
    </w:p>
    <w:p w:rsidR="00FA550A" w:rsidRPr="00FF11D8" w:rsidRDefault="00FA550A">
      <w:pPr>
        <w:rPr>
          <w:b/>
          <w:sz w:val="24"/>
          <w:szCs w:val="24"/>
        </w:rPr>
      </w:pPr>
    </w:p>
    <w:p w:rsidR="009F5283" w:rsidRDefault="00DC0E29">
      <w:pPr>
        <w:spacing w:after="240"/>
        <w:rPr>
          <w:b/>
          <w:sz w:val="24"/>
          <w:szCs w:val="24"/>
        </w:rPr>
      </w:pPr>
      <w:r>
        <w:rPr>
          <w:b/>
          <w:sz w:val="24"/>
          <w:szCs w:val="24"/>
        </w:rPr>
        <w:t>Forms will be rejected if the minimal requirements below are not completed</w:t>
      </w:r>
    </w:p>
    <w:p w:rsidR="009F5283" w:rsidRDefault="009B7162">
      <w:pPr>
        <w:pStyle w:val="ListParagraph"/>
        <w:numPr>
          <w:ilvl w:val="0"/>
          <w:numId w:val="94"/>
        </w:numPr>
        <w:spacing w:after="240" w:line="360" w:lineRule="auto"/>
        <w:rPr>
          <w:sz w:val="24"/>
          <w:szCs w:val="24"/>
        </w:rPr>
      </w:pPr>
      <w:r w:rsidRPr="009B7162">
        <w:rPr>
          <w:rFonts w:ascii="Times New Roman" w:hAnsi="Times New Roman" w:cs="Times New Roman"/>
          <w:sz w:val="24"/>
          <w:szCs w:val="24"/>
        </w:rPr>
        <w:t>Information is not printed legibly with a pen.</w:t>
      </w:r>
    </w:p>
    <w:p w:rsidR="009F5283" w:rsidRDefault="009B7162">
      <w:pPr>
        <w:pStyle w:val="ListParagraph"/>
        <w:numPr>
          <w:ilvl w:val="0"/>
          <w:numId w:val="94"/>
        </w:numPr>
        <w:spacing w:before="240" w:after="240" w:line="360" w:lineRule="auto"/>
        <w:rPr>
          <w:b/>
          <w:sz w:val="24"/>
          <w:szCs w:val="24"/>
        </w:rPr>
      </w:pPr>
      <w:r w:rsidRPr="009B7162">
        <w:rPr>
          <w:rFonts w:ascii="Times New Roman" w:hAnsi="Times New Roman" w:cs="Times New Roman"/>
          <w:sz w:val="24"/>
        </w:rPr>
        <w:t>Participant signature and Specialist signature and printed name are missing.</w:t>
      </w:r>
    </w:p>
    <w:p w:rsidR="009F5283" w:rsidRDefault="009B7162">
      <w:pPr>
        <w:pStyle w:val="ListParagraph"/>
        <w:numPr>
          <w:ilvl w:val="0"/>
          <w:numId w:val="94"/>
        </w:numPr>
        <w:spacing w:after="240" w:line="360" w:lineRule="auto"/>
        <w:rPr>
          <w:rFonts w:ascii="Times New Roman" w:hAnsi="Times New Roman" w:cs="Times New Roman"/>
          <w:sz w:val="24"/>
          <w:szCs w:val="24"/>
        </w:rPr>
      </w:pPr>
      <w:r w:rsidRPr="009B7162">
        <w:rPr>
          <w:rFonts w:ascii="Times New Roman" w:hAnsi="Times New Roman" w:cs="Times New Roman"/>
          <w:sz w:val="24"/>
          <w:szCs w:val="24"/>
        </w:rPr>
        <w:t xml:space="preserve">Investment Provider three letter abbreviations is missing at the top right on every </w:t>
      </w:r>
      <w:r w:rsidR="00DC0E29">
        <w:rPr>
          <w:rFonts w:ascii="Times New Roman" w:hAnsi="Times New Roman" w:cs="Times New Roman"/>
          <w:sz w:val="24"/>
          <w:szCs w:val="24"/>
        </w:rPr>
        <w:t>Form</w:t>
      </w:r>
    </w:p>
    <w:p w:rsidR="009F5283" w:rsidRDefault="00FF11D8">
      <w:pPr>
        <w:pStyle w:val="ListParagraph"/>
        <w:numPr>
          <w:ilvl w:val="0"/>
          <w:numId w:val="94"/>
        </w:numPr>
        <w:spacing w:after="240" w:line="360" w:lineRule="auto"/>
        <w:rPr>
          <w:rFonts w:ascii="Times New Roman" w:hAnsi="Times New Roman" w:cs="Times New Roman"/>
          <w:b/>
          <w:sz w:val="24"/>
          <w:szCs w:val="24"/>
        </w:rPr>
      </w:pPr>
      <w:r>
        <w:rPr>
          <w:rFonts w:ascii="Times New Roman" w:hAnsi="Times New Roman" w:cs="Times New Roman"/>
          <w:sz w:val="24"/>
          <w:szCs w:val="24"/>
        </w:rPr>
        <w:t>For PAFs</w:t>
      </w:r>
      <w:r w:rsidR="00CD5A58">
        <w:rPr>
          <w:rFonts w:ascii="Times New Roman" w:hAnsi="Times New Roman" w:cs="Times New Roman"/>
          <w:sz w:val="24"/>
          <w:szCs w:val="24"/>
        </w:rPr>
        <w:t xml:space="preserve"> – </w:t>
      </w:r>
    </w:p>
    <w:p w:rsidR="009F5283" w:rsidRDefault="00CD5A58">
      <w:pPr>
        <w:pStyle w:val="ListParagraph"/>
        <w:numPr>
          <w:ilvl w:val="1"/>
          <w:numId w:val="94"/>
        </w:numPr>
        <w:spacing w:after="240"/>
        <w:rPr>
          <w:rFonts w:ascii="Times New Roman" w:hAnsi="Times New Roman" w:cs="Times New Roman"/>
          <w:b/>
          <w:sz w:val="24"/>
          <w:szCs w:val="24"/>
        </w:rPr>
      </w:pPr>
      <w:r>
        <w:rPr>
          <w:rFonts w:ascii="Times New Roman" w:hAnsi="Times New Roman" w:cs="Times New Roman"/>
          <w:sz w:val="24"/>
          <w:szCs w:val="24"/>
        </w:rPr>
        <w:t>S</w:t>
      </w:r>
      <w:r w:rsidRPr="00427DA4">
        <w:rPr>
          <w:sz w:val="24"/>
          <w:szCs w:val="24"/>
        </w:rPr>
        <w:t xml:space="preserve">ection </w:t>
      </w:r>
      <w:r w:rsidRPr="0092369A">
        <w:rPr>
          <w:sz w:val="24"/>
          <w:szCs w:val="24"/>
        </w:rPr>
        <w:t>1</w:t>
      </w:r>
      <w:r w:rsidRPr="00CD5A58">
        <w:rPr>
          <w:sz w:val="24"/>
          <w:szCs w:val="24"/>
        </w:rPr>
        <w:t xml:space="preserve"> </w:t>
      </w:r>
      <w:r w:rsidRPr="00427DA4">
        <w:rPr>
          <w:sz w:val="24"/>
          <w:szCs w:val="24"/>
        </w:rPr>
        <w:t>must</w:t>
      </w:r>
      <w:r>
        <w:rPr>
          <w:sz w:val="24"/>
          <w:szCs w:val="24"/>
        </w:rPr>
        <w:t xml:space="preserve"> be completed </w:t>
      </w:r>
      <w:r w:rsidRPr="0092369A">
        <w:rPr>
          <w:sz w:val="24"/>
          <w:szCs w:val="24"/>
        </w:rPr>
        <w:t>except where noted in the procedures.</w:t>
      </w:r>
    </w:p>
    <w:p w:rsidR="009F5283" w:rsidRDefault="00FF11D8">
      <w:pPr>
        <w:pStyle w:val="ListParagraph"/>
        <w:numPr>
          <w:ilvl w:val="1"/>
          <w:numId w:val="94"/>
        </w:numPr>
        <w:rPr>
          <w:rFonts w:ascii="Times New Roman" w:hAnsi="Times New Roman" w:cs="Times New Roman"/>
          <w:b/>
          <w:sz w:val="24"/>
          <w:szCs w:val="24"/>
        </w:rPr>
      </w:pPr>
      <w:r>
        <w:rPr>
          <w:rFonts w:ascii="Times New Roman" w:hAnsi="Times New Roman" w:cs="Times New Roman"/>
          <w:sz w:val="24"/>
          <w:szCs w:val="24"/>
        </w:rPr>
        <w:t xml:space="preserve"> </w:t>
      </w:r>
      <w:r w:rsidR="00981F72">
        <w:rPr>
          <w:rFonts w:ascii="Times New Roman" w:hAnsi="Times New Roman" w:cs="Times New Roman"/>
          <w:sz w:val="24"/>
          <w:szCs w:val="24"/>
        </w:rPr>
        <w:t>I</w:t>
      </w:r>
      <w:r w:rsidRPr="00FF11D8">
        <w:rPr>
          <w:rFonts w:ascii="Times New Roman" w:hAnsi="Times New Roman" w:cs="Times New Roman"/>
          <w:sz w:val="24"/>
          <w:szCs w:val="24"/>
        </w:rPr>
        <w:t xml:space="preserve">f no box has been checked </w:t>
      </w:r>
      <w:r>
        <w:rPr>
          <w:rFonts w:ascii="Times New Roman" w:hAnsi="Times New Roman" w:cs="Times New Roman"/>
          <w:sz w:val="24"/>
          <w:szCs w:val="24"/>
        </w:rPr>
        <w:t>at</w:t>
      </w:r>
      <w:r w:rsidRPr="00FF11D8">
        <w:rPr>
          <w:rFonts w:ascii="Times New Roman" w:hAnsi="Times New Roman" w:cs="Times New Roman"/>
          <w:sz w:val="24"/>
          <w:szCs w:val="24"/>
        </w:rPr>
        <w:t xml:space="preserve"> the top </w:t>
      </w:r>
      <w:r>
        <w:rPr>
          <w:rFonts w:ascii="Times New Roman" w:hAnsi="Times New Roman" w:cs="Times New Roman"/>
          <w:sz w:val="24"/>
          <w:szCs w:val="24"/>
        </w:rPr>
        <w:t>of the form</w:t>
      </w:r>
      <w:r w:rsidR="009B7162" w:rsidRPr="009B7162">
        <w:rPr>
          <w:rFonts w:ascii="Times New Roman" w:hAnsi="Times New Roman" w:cs="Times New Roman"/>
          <w:sz w:val="24"/>
          <w:szCs w:val="24"/>
        </w:rPr>
        <w:t xml:space="preserve"> </w:t>
      </w:r>
      <w:r>
        <w:rPr>
          <w:rFonts w:ascii="Times New Roman" w:hAnsi="Times New Roman" w:cs="Times New Roman"/>
          <w:sz w:val="24"/>
          <w:szCs w:val="24"/>
        </w:rPr>
        <w:t xml:space="preserve">to </w:t>
      </w:r>
      <w:r w:rsidR="009B7162" w:rsidRPr="009B7162">
        <w:rPr>
          <w:rFonts w:ascii="Times New Roman" w:hAnsi="Times New Roman" w:cs="Times New Roman"/>
          <w:sz w:val="24"/>
          <w:szCs w:val="24"/>
        </w:rPr>
        <w:t xml:space="preserve">provide the purpose or the action to be taken.  </w:t>
      </w:r>
    </w:p>
    <w:p w:rsidR="00CD5A58" w:rsidRPr="00CD5A58" w:rsidRDefault="00981F72" w:rsidP="00CD5A58">
      <w:pPr>
        <w:pStyle w:val="ListParagraph"/>
        <w:numPr>
          <w:ilvl w:val="1"/>
          <w:numId w:val="94"/>
        </w:numPr>
        <w:rPr>
          <w:sz w:val="24"/>
          <w:u w:val="single"/>
        </w:rPr>
      </w:pPr>
      <w:r w:rsidRPr="00981F72">
        <w:rPr>
          <w:sz w:val="24"/>
        </w:rPr>
        <w:t>Participant signature and</w:t>
      </w:r>
      <w:r w:rsidR="003759F2">
        <w:rPr>
          <w:sz w:val="24"/>
        </w:rPr>
        <w:t>/or</w:t>
      </w:r>
      <w:r w:rsidRPr="00981F72">
        <w:rPr>
          <w:sz w:val="24"/>
        </w:rPr>
        <w:t xml:space="preserve"> </w:t>
      </w:r>
      <w:r w:rsidR="003759F2">
        <w:rPr>
          <w:sz w:val="24"/>
        </w:rPr>
        <w:t xml:space="preserve">Deferred Compensation </w:t>
      </w:r>
      <w:r w:rsidRPr="00981F72">
        <w:rPr>
          <w:sz w:val="24"/>
        </w:rPr>
        <w:t xml:space="preserve">Specialist signature and printed name are </w:t>
      </w:r>
      <w:r>
        <w:rPr>
          <w:sz w:val="24"/>
        </w:rPr>
        <w:t>missing</w:t>
      </w:r>
      <w:r w:rsidRPr="00981F72">
        <w:rPr>
          <w:sz w:val="24"/>
        </w:rPr>
        <w:t>.</w:t>
      </w:r>
      <w:r w:rsidR="00CD5A58" w:rsidRPr="00CD5A58">
        <w:rPr>
          <w:sz w:val="24"/>
          <w:szCs w:val="24"/>
        </w:rPr>
        <w:t xml:space="preserve"> </w:t>
      </w:r>
    </w:p>
    <w:p w:rsidR="005A47B3" w:rsidRPr="003759F2" w:rsidRDefault="009B7162">
      <w:pPr>
        <w:pStyle w:val="Heading2"/>
        <w:rPr>
          <w:smallCaps/>
          <w:szCs w:val="24"/>
          <w:u w:val="single"/>
        </w:rPr>
      </w:pPr>
      <w:bookmarkStart w:id="9" w:name="_Toc346005265"/>
      <w:r w:rsidRPr="009B7162">
        <w:rPr>
          <w:smallCaps/>
          <w:szCs w:val="24"/>
          <w:u w:val="single"/>
        </w:rPr>
        <w:t>Deadlines</w:t>
      </w:r>
      <w:bookmarkEnd w:id="9"/>
    </w:p>
    <w:p w:rsidR="005A47B3" w:rsidRPr="002334C1" w:rsidRDefault="00427DA4">
      <w:pPr>
        <w:rPr>
          <w:sz w:val="24"/>
          <w:szCs w:val="24"/>
        </w:rPr>
      </w:pPr>
      <w:r w:rsidRPr="00427DA4">
        <w:rPr>
          <w:sz w:val="24"/>
          <w:szCs w:val="24"/>
        </w:rPr>
        <w:t xml:space="preserve">The IPs are </w:t>
      </w:r>
      <w:r w:rsidR="003E62B9">
        <w:rPr>
          <w:sz w:val="24"/>
          <w:szCs w:val="24"/>
        </w:rPr>
        <w:t>provided</w:t>
      </w:r>
      <w:r w:rsidRPr="00427DA4">
        <w:rPr>
          <w:sz w:val="24"/>
          <w:szCs w:val="24"/>
        </w:rPr>
        <w:t xml:space="preserve"> cutoff dates for enrollments, increases, decreases, suspensions and restarts for specific payroll dates.  These deadlines are the date for data entry to </w:t>
      </w:r>
      <w:r w:rsidR="0092369A" w:rsidRPr="0092369A">
        <w:rPr>
          <w:sz w:val="24"/>
          <w:szCs w:val="24"/>
        </w:rPr>
        <w:t xml:space="preserve">be completed for the participant requests to be processed.  PAFs should be faxed or </w:t>
      </w:r>
      <w:r w:rsidR="004B02F1">
        <w:rPr>
          <w:sz w:val="24"/>
          <w:szCs w:val="24"/>
        </w:rPr>
        <w:t xml:space="preserve">mailed </w:t>
      </w:r>
      <w:r w:rsidR="0092369A" w:rsidRPr="0092369A">
        <w:rPr>
          <w:sz w:val="24"/>
          <w:szCs w:val="24"/>
        </w:rPr>
        <w:t>overnight to the DC office in the event the IPs ha</w:t>
      </w:r>
      <w:r w:rsidR="00A97014">
        <w:rPr>
          <w:sz w:val="24"/>
          <w:szCs w:val="24"/>
        </w:rPr>
        <w:t>s</w:t>
      </w:r>
      <w:r w:rsidR="0092369A" w:rsidRPr="0092369A">
        <w:rPr>
          <w:sz w:val="24"/>
          <w:szCs w:val="24"/>
        </w:rPr>
        <w:t xml:space="preserve"> problems with entering information or the PAFs are being rejected in the </w:t>
      </w:r>
      <w:r w:rsidR="004B02F1">
        <w:rPr>
          <w:sz w:val="24"/>
          <w:szCs w:val="24"/>
        </w:rPr>
        <w:t xml:space="preserve">SunGard </w:t>
      </w:r>
      <w:r w:rsidR="0092369A" w:rsidRPr="0092369A">
        <w:rPr>
          <w:sz w:val="24"/>
          <w:szCs w:val="24"/>
        </w:rPr>
        <w:t xml:space="preserve">database.  </w:t>
      </w:r>
    </w:p>
    <w:p w:rsidR="005A47B3" w:rsidRPr="002334C1" w:rsidRDefault="005A47B3">
      <w:pPr>
        <w:rPr>
          <w:sz w:val="24"/>
          <w:szCs w:val="24"/>
        </w:rPr>
      </w:pPr>
    </w:p>
    <w:p w:rsidR="005A47B3" w:rsidRPr="00913C4E" w:rsidRDefault="009B7162">
      <w:pPr>
        <w:rPr>
          <w:sz w:val="24"/>
          <w:szCs w:val="24"/>
        </w:rPr>
      </w:pPr>
      <w:r>
        <w:rPr>
          <w:sz w:val="24"/>
          <w:szCs w:val="24"/>
        </w:rPr>
        <w:t>The deadline for periodic payment distributions to begin in the following month is the fifth working day of the current month.</w:t>
      </w:r>
    </w:p>
    <w:p w:rsidR="005A47B3" w:rsidRPr="00913C4E" w:rsidRDefault="005A47B3">
      <w:pPr>
        <w:rPr>
          <w:sz w:val="24"/>
          <w:szCs w:val="24"/>
        </w:rPr>
      </w:pPr>
    </w:p>
    <w:p w:rsidR="005A47B3" w:rsidRDefault="009B7162">
      <w:pPr>
        <w:rPr>
          <w:sz w:val="24"/>
          <w:szCs w:val="24"/>
        </w:rPr>
      </w:pPr>
      <w:r>
        <w:rPr>
          <w:sz w:val="24"/>
          <w:szCs w:val="24"/>
        </w:rPr>
        <w:t>Requests for lump sum distributions will always be processed as soon as possible unless a specific month and year of distribution are requested on the Request for Distribution (RD) Form .  Lump sum distributions may not be submitted earlier than two months before the payment is to be made.</w:t>
      </w:r>
    </w:p>
    <w:p w:rsidR="00CD5A58" w:rsidRDefault="00CD5A58">
      <w:pPr>
        <w:rPr>
          <w:sz w:val="24"/>
          <w:szCs w:val="24"/>
        </w:rPr>
      </w:pPr>
    </w:p>
    <w:p w:rsidR="004B02F1" w:rsidRDefault="0092369A">
      <w:pPr>
        <w:pStyle w:val="Heading1"/>
        <w:rPr>
          <w:sz w:val="28"/>
        </w:rPr>
      </w:pPr>
      <w:bookmarkStart w:id="10" w:name="_Toc193083823"/>
      <w:bookmarkStart w:id="11" w:name="_Toc346005266"/>
      <w:r w:rsidRPr="0078728E">
        <w:t xml:space="preserve">PARTICIPANT ACTION FORM </w:t>
      </w:r>
      <w:r w:rsidR="00D10676">
        <w:t>(</w:t>
      </w:r>
      <w:r w:rsidR="009B7162" w:rsidRPr="009B7162">
        <w:rPr>
          <w:caps/>
        </w:rPr>
        <w:t>P</w:t>
      </w:r>
      <w:r w:rsidR="00D10676">
        <w:rPr>
          <w:caps/>
        </w:rPr>
        <w:t>AF)</w:t>
      </w:r>
      <w:bookmarkEnd w:id="10"/>
      <w:bookmarkEnd w:id="11"/>
    </w:p>
    <w:p w:rsidR="009F5283" w:rsidRDefault="009F5283"/>
    <w:p w:rsidR="009F5283" w:rsidRDefault="00D10676">
      <w:pPr>
        <w:rPr>
          <w:sz w:val="24"/>
          <w:szCs w:val="24"/>
        </w:rPr>
      </w:pPr>
      <w:r>
        <w:rPr>
          <w:sz w:val="24"/>
          <w:szCs w:val="24"/>
        </w:rPr>
        <w:t>The PARTICIPANT ACTION FORM (PAF) is the form that will be used for most participants’ request and sometimes in conjunction with other forms.  The procedures used in completing the PAF may vary depending on the type of action required or participant’s request.</w:t>
      </w:r>
    </w:p>
    <w:p w:rsidR="009F5283" w:rsidRDefault="009F5283">
      <w:pPr>
        <w:pStyle w:val="Heading1"/>
        <w:jc w:val="left"/>
        <w:rPr>
          <w:szCs w:val="24"/>
        </w:rPr>
      </w:pPr>
    </w:p>
    <w:p w:rsidR="00576F89" w:rsidRDefault="009B7162">
      <w:pPr>
        <w:pStyle w:val="Heading2"/>
      </w:pPr>
      <w:bookmarkStart w:id="12" w:name="_Toc346005267"/>
      <w:r w:rsidRPr="009B7162">
        <w:rPr>
          <w:smallCaps/>
          <w:u w:val="single"/>
        </w:rPr>
        <w:t>Enrollments</w:t>
      </w:r>
      <w:bookmarkEnd w:id="12"/>
      <w:r w:rsidRPr="009B7162">
        <w:t xml:space="preserve">  </w:t>
      </w:r>
    </w:p>
    <w:p w:rsidR="005A47B3" w:rsidRPr="00B80BA7" w:rsidRDefault="009B7162">
      <w:pPr>
        <w:pStyle w:val="Heading2"/>
        <w:rPr>
          <w:b w:val="0"/>
          <w:u w:val="single"/>
        </w:rPr>
      </w:pPr>
      <w:bookmarkStart w:id="13" w:name="_Toc346005268"/>
      <w:r w:rsidRPr="009B7162">
        <w:rPr>
          <w:b w:val="0"/>
        </w:rPr>
        <w:t>(The steps for completing enrollments on-line or via a recorded phone line follow th</w:t>
      </w:r>
      <w:r w:rsidR="00B80BA7">
        <w:rPr>
          <w:b w:val="0"/>
        </w:rPr>
        <w:t>e</w:t>
      </w:r>
      <w:r w:rsidRPr="009B7162">
        <w:rPr>
          <w:b w:val="0"/>
        </w:rPr>
        <w:t xml:space="preserve"> same process</w:t>
      </w:r>
      <w:r w:rsidR="003E62B9">
        <w:rPr>
          <w:b w:val="0"/>
        </w:rPr>
        <w:t xml:space="preserve"> for hard copy/paper enrollment</w:t>
      </w:r>
      <w:r w:rsidRPr="009B7162">
        <w:rPr>
          <w:b w:val="0"/>
        </w:rPr>
        <w:t>.)</w:t>
      </w:r>
      <w:bookmarkEnd w:id="13"/>
    </w:p>
    <w:p w:rsidR="005A47B3" w:rsidRPr="002334C1" w:rsidRDefault="005A47B3">
      <w:pPr>
        <w:rPr>
          <w:b/>
          <w:sz w:val="24"/>
          <w:szCs w:val="24"/>
        </w:rPr>
      </w:pPr>
    </w:p>
    <w:p w:rsidR="00C24769" w:rsidRDefault="005A47B3" w:rsidP="0078728E">
      <w:pPr>
        <w:pStyle w:val="BodyText"/>
        <w:numPr>
          <w:ilvl w:val="0"/>
          <w:numId w:val="1"/>
        </w:numPr>
        <w:tabs>
          <w:tab w:val="num" w:pos="360"/>
        </w:tabs>
        <w:ind w:left="360"/>
        <w:rPr>
          <w:szCs w:val="24"/>
        </w:rPr>
      </w:pPr>
      <w:r w:rsidRPr="002334C1">
        <w:rPr>
          <w:szCs w:val="24"/>
        </w:rPr>
        <w:t xml:space="preserve">Complete the </w:t>
      </w:r>
      <w:r w:rsidR="0092369A" w:rsidRPr="0078728E">
        <w:t>ENROLLMENT INFORMATION FORM</w:t>
      </w:r>
      <w:r w:rsidRPr="002334C1">
        <w:rPr>
          <w:szCs w:val="24"/>
        </w:rPr>
        <w:t xml:space="preserve"> (EIF) first.</w:t>
      </w:r>
    </w:p>
    <w:p w:rsidR="00C24769" w:rsidRDefault="00C24769" w:rsidP="0078728E">
      <w:pPr>
        <w:rPr>
          <w:sz w:val="24"/>
          <w:szCs w:val="24"/>
        </w:rPr>
      </w:pPr>
    </w:p>
    <w:p w:rsidR="00C24769" w:rsidRDefault="00427DA4" w:rsidP="0078728E">
      <w:pPr>
        <w:numPr>
          <w:ilvl w:val="0"/>
          <w:numId w:val="24"/>
        </w:numPr>
        <w:rPr>
          <w:sz w:val="24"/>
          <w:szCs w:val="24"/>
        </w:rPr>
      </w:pPr>
      <w:r w:rsidRPr="00427DA4">
        <w:rPr>
          <w:sz w:val="24"/>
          <w:szCs w:val="24"/>
        </w:rPr>
        <w:t xml:space="preserve">Have the </w:t>
      </w:r>
      <w:r w:rsidR="0092369A" w:rsidRPr="0092369A">
        <w:rPr>
          <w:sz w:val="24"/>
          <w:szCs w:val="24"/>
        </w:rPr>
        <w:t>participant carefully read the first three sections and sign the first section.</w:t>
      </w:r>
    </w:p>
    <w:p w:rsidR="00C24769" w:rsidRDefault="0092369A" w:rsidP="0078728E">
      <w:pPr>
        <w:numPr>
          <w:ilvl w:val="0"/>
          <w:numId w:val="24"/>
        </w:numPr>
        <w:rPr>
          <w:sz w:val="24"/>
          <w:szCs w:val="24"/>
        </w:rPr>
      </w:pPr>
      <w:r w:rsidRPr="0092369A">
        <w:rPr>
          <w:sz w:val="24"/>
          <w:szCs w:val="24"/>
        </w:rPr>
        <w:t xml:space="preserve">Carefully </w:t>
      </w:r>
      <w:r w:rsidRPr="0078728E">
        <w:rPr>
          <w:sz w:val="24"/>
        </w:rPr>
        <w:t>review with the participant</w:t>
      </w:r>
      <w:r w:rsidR="005A47B3" w:rsidRPr="002334C1">
        <w:rPr>
          <w:sz w:val="24"/>
          <w:szCs w:val="24"/>
        </w:rPr>
        <w:t xml:space="preserve"> the</w:t>
      </w:r>
      <w:r w:rsidR="00427DA4" w:rsidRPr="00427DA4">
        <w:rPr>
          <w:sz w:val="24"/>
          <w:szCs w:val="24"/>
        </w:rPr>
        <w:t xml:space="preserve"> section</w:t>
      </w:r>
      <w:r w:rsidRPr="0092369A">
        <w:rPr>
          <w:sz w:val="24"/>
          <w:szCs w:val="24"/>
        </w:rPr>
        <w:t xml:space="preserve">, which addresses the Unforeseeable Emergency process.  They must understand the restrictions of funds availability in the Deferred Compensation Program.  The DCO processes Unforeseeable Emergency disbursements.  </w:t>
      </w:r>
      <w:r w:rsidRPr="0092369A">
        <w:rPr>
          <w:b/>
          <w:sz w:val="24"/>
          <w:szCs w:val="24"/>
        </w:rPr>
        <w:t>Do not give opinions about the appropriateness of withdrawal conditions</w:t>
      </w:r>
      <w:r w:rsidRPr="0092369A">
        <w:rPr>
          <w:sz w:val="24"/>
          <w:szCs w:val="24"/>
        </w:rPr>
        <w:t>.  Requests for withdrawal under this provision are to be referred directly to the State.</w:t>
      </w:r>
    </w:p>
    <w:p w:rsidR="00C24769" w:rsidRDefault="00C24769" w:rsidP="0078728E">
      <w:pPr>
        <w:rPr>
          <w:sz w:val="24"/>
          <w:szCs w:val="24"/>
        </w:rPr>
      </w:pPr>
    </w:p>
    <w:p w:rsidR="00C24769" w:rsidRPr="0078728E" w:rsidRDefault="0092369A" w:rsidP="0078728E">
      <w:pPr>
        <w:pStyle w:val="BodyTextIndent2"/>
        <w:numPr>
          <w:ilvl w:val="0"/>
          <w:numId w:val="24"/>
        </w:numPr>
      </w:pPr>
      <w:r w:rsidRPr="0092369A">
        <w:rPr>
          <w:szCs w:val="24"/>
        </w:rPr>
        <w:t xml:space="preserve">Your company’s product information must be pre-printed and approved by the State on the </w:t>
      </w:r>
      <w:r w:rsidR="006071D8">
        <w:rPr>
          <w:szCs w:val="24"/>
        </w:rPr>
        <w:t>(EIF)</w:t>
      </w:r>
      <w:r w:rsidRPr="0078728E">
        <w:t>.  Explain in detail the investment product(s) section as it pertains to your company and the products the employee is considering.</w:t>
      </w:r>
    </w:p>
    <w:p w:rsidR="00C24769" w:rsidRPr="0078728E" w:rsidRDefault="0092369A" w:rsidP="0078728E">
      <w:pPr>
        <w:numPr>
          <w:ilvl w:val="0"/>
          <w:numId w:val="24"/>
        </w:numPr>
        <w:rPr>
          <w:sz w:val="24"/>
        </w:rPr>
      </w:pPr>
      <w:r w:rsidRPr="0078728E">
        <w:rPr>
          <w:sz w:val="24"/>
        </w:rPr>
        <w:t xml:space="preserve">Provide a </w:t>
      </w:r>
      <w:r w:rsidR="009B7162" w:rsidRPr="009B7162">
        <w:rPr>
          <w:b/>
          <w:sz w:val="24"/>
        </w:rPr>
        <w:t>current</w:t>
      </w:r>
      <w:r w:rsidRPr="0078728E">
        <w:rPr>
          <w:sz w:val="24"/>
        </w:rPr>
        <w:t xml:space="preserve"> copy of “Commonly Asked Questions with Answers” to the participant.</w:t>
      </w:r>
      <w:r w:rsidR="004B02F1">
        <w:rPr>
          <w:sz w:val="24"/>
        </w:rPr>
        <w:t xml:space="preserve">  (A current copy can be obtained off of the DC Website at </w:t>
      </w:r>
      <w:r w:rsidR="004B02F1" w:rsidRPr="004B02F1">
        <w:rPr>
          <w:sz w:val="24"/>
        </w:rPr>
        <w:t>www.myfloridadeferredcomp.com</w:t>
      </w:r>
      <w:r w:rsidR="004B02F1">
        <w:rPr>
          <w:sz w:val="24"/>
        </w:rPr>
        <w:t>.</w:t>
      </w:r>
    </w:p>
    <w:p w:rsidR="00C24769" w:rsidRPr="0078728E" w:rsidRDefault="0092369A" w:rsidP="0078728E">
      <w:pPr>
        <w:numPr>
          <w:ilvl w:val="0"/>
          <w:numId w:val="24"/>
        </w:numPr>
        <w:rPr>
          <w:sz w:val="24"/>
        </w:rPr>
      </w:pPr>
      <w:r w:rsidRPr="0078728E">
        <w:rPr>
          <w:sz w:val="24"/>
        </w:rPr>
        <w:t>Have the employee carefully read the statements at the bottom of the EIF, then sign and date the form.</w:t>
      </w:r>
    </w:p>
    <w:p w:rsidR="00C24769" w:rsidRPr="0078728E" w:rsidRDefault="0092369A" w:rsidP="0078728E">
      <w:pPr>
        <w:numPr>
          <w:ilvl w:val="0"/>
          <w:numId w:val="24"/>
        </w:numPr>
        <w:rPr>
          <w:sz w:val="24"/>
        </w:rPr>
      </w:pPr>
      <w:r w:rsidRPr="0078728E">
        <w:rPr>
          <w:sz w:val="24"/>
        </w:rPr>
        <w:t>Deferred Compensation Specialist signature, date and printed name.</w:t>
      </w:r>
    </w:p>
    <w:p w:rsidR="00C24769" w:rsidRPr="0078728E" w:rsidRDefault="0092369A" w:rsidP="0078728E">
      <w:pPr>
        <w:numPr>
          <w:ilvl w:val="0"/>
          <w:numId w:val="24"/>
        </w:numPr>
        <w:rPr>
          <w:sz w:val="24"/>
        </w:rPr>
      </w:pPr>
      <w:r w:rsidRPr="0078728E">
        <w:rPr>
          <w:sz w:val="24"/>
        </w:rPr>
        <w:t xml:space="preserve">Participant </w:t>
      </w:r>
      <w:r w:rsidR="006071D8">
        <w:rPr>
          <w:sz w:val="24"/>
        </w:rPr>
        <w:t>gets</w:t>
      </w:r>
      <w:r w:rsidR="006071D8" w:rsidRPr="0078728E">
        <w:rPr>
          <w:sz w:val="24"/>
        </w:rPr>
        <w:t xml:space="preserve"> </w:t>
      </w:r>
      <w:r w:rsidRPr="0078728E">
        <w:rPr>
          <w:sz w:val="24"/>
        </w:rPr>
        <w:t>a copy</w:t>
      </w:r>
      <w:r w:rsidR="004B02F1">
        <w:rPr>
          <w:sz w:val="24"/>
        </w:rPr>
        <w:t xml:space="preserve"> of the EIF</w:t>
      </w:r>
      <w:r w:rsidRPr="0078728E">
        <w:rPr>
          <w:sz w:val="24"/>
        </w:rPr>
        <w:t>.</w:t>
      </w:r>
    </w:p>
    <w:p w:rsidR="00C24769" w:rsidRDefault="00C24769" w:rsidP="0078728E">
      <w:pPr>
        <w:rPr>
          <w:b/>
          <w:sz w:val="24"/>
          <w:szCs w:val="24"/>
        </w:rPr>
      </w:pPr>
    </w:p>
    <w:p w:rsidR="00C24769" w:rsidRDefault="0092369A" w:rsidP="0078728E">
      <w:pPr>
        <w:numPr>
          <w:ilvl w:val="0"/>
          <w:numId w:val="1"/>
        </w:numPr>
        <w:tabs>
          <w:tab w:val="num" w:pos="360"/>
        </w:tabs>
        <w:ind w:left="360"/>
        <w:rPr>
          <w:sz w:val="24"/>
          <w:szCs w:val="24"/>
        </w:rPr>
      </w:pPr>
      <w:r w:rsidRPr="0092369A">
        <w:rPr>
          <w:sz w:val="24"/>
          <w:szCs w:val="24"/>
        </w:rPr>
        <w:t>Complete the PARTICIPANT ACTION FORM</w:t>
      </w:r>
      <w:r w:rsidR="005A47B3" w:rsidRPr="002334C1">
        <w:rPr>
          <w:sz w:val="24"/>
          <w:szCs w:val="24"/>
        </w:rPr>
        <w:t>.</w:t>
      </w:r>
    </w:p>
    <w:p w:rsidR="00AF3560" w:rsidRDefault="00576F89" w:rsidP="0078728E">
      <w:pPr>
        <w:ind w:left="360"/>
        <w:rPr>
          <w:b/>
          <w:smallCaps/>
          <w:sz w:val="24"/>
          <w:szCs w:val="24"/>
        </w:rPr>
      </w:pPr>
      <w:r>
        <w:rPr>
          <w:b/>
          <w:smallCaps/>
          <w:sz w:val="24"/>
          <w:szCs w:val="24"/>
        </w:rPr>
        <w:t>Do not complete a PAF without referring to a copy of the employee’s earning statement (pay stub).</w:t>
      </w:r>
    </w:p>
    <w:p w:rsidR="00C24769" w:rsidRPr="00576F89" w:rsidRDefault="00C24769" w:rsidP="0078728E">
      <w:pPr>
        <w:ind w:left="360"/>
        <w:rPr>
          <w:smallCaps/>
          <w:sz w:val="24"/>
          <w:szCs w:val="24"/>
        </w:rPr>
      </w:pPr>
    </w:p>
    <w:p w:rsidR="009F5283" w:rsidRDefault="0092369A">
      <w:pPr>
        <w:numPr>
          <w:ilvl w:val="0"/>
          <w:numId w:val="25"/>
        </w:numPr>
        <w:ind w:left="1080"/>
        <w:rPr>
          <w:sz w:val="24"/>
          <w:szCs w:val="24"/>
        </w:rPr>
      </w:pPr>
      <w:r w:rsidRPr="0092369A">
        <w:rPr>
          <w:sz w:val="24"/>
          <w:szCs w:val="24"/>
        </w:rPr>
        <w:t>Indicate Investment Provider’s name in the box at the top right of the form.</w:t>
      </w:r>
    </w:p>
    <w:p w:rsidR="009F5283" w:rsidRDefault="0092369A">
      <w:pPr>
        <w:numPr>
          <w:ilvl w:val="0"/>
          <w:numId w:val="25"/>
        </w:numPr>
        <w:tabs>
          <w:tab w:val="num" w:pos="1080"/>
        </w:tabs>
        <w:ind w:left="1080"/>
        <w:rPr>
          <w:sz w:val="24"/>
          <w:szCs w:val="24"/>
        </w:rPr>
      </w:pPr>
      <w:r w:rsidRPr="0092369A">
        <w:rPr>
          <w:sz w:val="24"/>
          <w:szCs w:val="24"/>
        </w:rPr>
        <w:t>Check the “Enrollment” box under the section labeled “Requested Action.”</w:t>
      </w:r>
    </w:p>
    <w:p w:rsidR="009F5283" w:rsidRDefault="00F75202">
      <w:pPr>
        <w:numPr>
          <w:ilvl w:val="0"/>
          <w:numId w:val="25"/>
        </w:numPr>
        <w:tabs>
          <w:tab w:val="num" w:pos="1080"/>
        </w:tabs>
        <w:ind w:left="1080"/>
        <w:rPr>
          <w:sz w:val="24"/>
          <w:szCs w:val="24"/>
        </w:rPr>
      </w:pPr>
      <w:r w:rsidRPr="00F75202">
        <w:rPr>
          <w:sz w:val="24"/>
          <w:szCs w:val="24"/>
        </w:rPr>
        <w:t>Complete ALL of Section 1-Participant Information.</w:t>
      </w:r>
    </w:p>
    <w:p w:rsidR="009F5283" w:rsidRDefault="00DC0E29">
      <w:pPr>
        <w:numPr>
          <w:ilvl w:val="0"/>
          <w:numId w:val="29"/>
        </w:numPr>
        <w:tabs>
          <w:tab w:val="clear" w:pos="1080"/>
          <w:tab w:val="num" w:pos="1440"/>
        </w:tabs>
        <w:ind w:left="1440"/>
        <w:rPr>
          <w:b/>
          <w:sz w:val="24"/>
          <w:szCs w:val="24"/>
        </w:rPr>
      </w:pPr>
      <w:r>
        <w:rPr>
          <w:b/>
          <w:sz w:val="24"/>
          <w:szCs w:val="24"/>
        </w:rPr>
        <w:t>Employee’s name and social security number</w:t>
      </w:r>
      <w:r>
        <w:rPr>
          <w:sz w:val="24"/>
          <w:szCs w:val="24"/>
        </w:rPr>
        <w:t xml:space="preserve"> are to be </w:t>
      </w:r>
      <w:r>
        <w:rPr>
          <w:b/>
          <w:sz w:val="24"/>
          <w:szCs w:val="24"/>
        </w:rPr>
        <w:t xml:space="preserve">exactly </w:t>
      </w:r>
      <w:r>
        <w:rPr>
          <w:sz w:val="24"/>
          <w:szCs w:val="24"/>
        </w:rPr>
        <w:t>as they appear on the earnings statement.</w:t>
      </w:r>
      <w:r>
        <w:rPr>
          <w:b/>
          <w:sz w:val="24"/>
          <w:szCs w:val="24"/>
        </w:rPr>
        <w:t xml:space="preserve">  </w:t>
      </w:r>
      <w:r>
        <w:rPr>
          <w:sz w:val="24"/>
          <w:szCs w:val="24"/>
        </w:rPr>
        <w:t xml:space="preserve">Always print data on the lines provided.  </w:t>
      </w:r>
    </w:p>
    <w:p w:rsidR="009F5283" w:rsidRDefault="00DC0E29">
      <w:pPr>
        <w:pStyle w:val="BodyTextIndent"/>
        <w:numPr>
          <w:ilvl w:val="0"/>
          <w:numId w:val="29"/>
        </w:numPr>
        <w:tabs>
          <w:tab w:val="clear" w:pos="1080"/>
          <w:tab w:val="num" w:pos="1440"/>
        </w:tabs>
        <w:ind w:left="1440"/>
        <w:rPr>
          <w:szCs w:val="24"/>
        </w:rPr>
      </w:pPr>
      <w:r>
        <w:rPr>
          <w:szCs w:val="24"/>
        </w:rPr>
        <w:t>If the employee does not receive a regular earnings statement, they may be on a non- centralized payroll (such as the State Board of Administration) and this must be noted on the PAF by checking the appropriate box in Section 2.</w:t>
      </w:r>
    </w:p>
    <w:p w:rsidR="009F5283" w:rsidRDefault="009B7162">
      <w:pPr>
        <w:pStyle w:val="BodyTextIndent"/>
        <w:numPr>
          <w:ilvl w:val="0"/>
          <w:numId w:val="25"/>
        </w:numPr>
        <w:ind w:left="1080"/>
        <w:rPr>
          <w:szCs w:val="24"/>
        </w:rPr>
      </w:pPr>
      <w:r w:rsidRPr="009B7162">
        <w:rPr>
          <w:szCs w:val="24"/>
        </w:rPr>
        <w:t xml:space="preserve">Complete Section 2-Paycycle/Deferral Information, Item A, Deferral Request.  Deferral </w:t>
      </w:r>
      <w:r w:rsidR="00DB3B00">
        <w:rPr>
          <w:szCs w:val="24"/>
        </w:rPr>
        <w:t>r</w:t>
      </w:r>
      <w:r w:rsidR="00DC0E29" w:rsidRPr="00DC0E29">
        <w:rPr>
          <w:szCs w:val="24"/>
        </w:rPr>
        <w:t>equests recorded in Item A will continue until the participant submits a new PAF</w:t>
      </w:r>
      <w:r w:rsidRPr="009B7162">
        <w:rPr>
          <w:szCs w:val="24"/>
        </w:rPr>
        <w:t xml:space="preserve"> or request the change via </w:t>
      </w:r>
      <w:r w:rsidR="00671F32">
        <w:rPr>
          <w:szCs w:val="24"/>
        </w:rPr>
        <w:t>a recorded line or on-line.</w:t>
      </w:r>
    </w:p>
    <w:p w:rsidR="009F5283" w:rsidRDefault="00F75202">
      <w:pPr>
        <w:pStyle w:val="BodyTextIndent"/>
        <w:numPr>
          <w:ilvl w:val="0"/>
          <w:numId w:val="30"/>
        </w:numPr>
        <w:tabs>
          <w:tab w:val="clear" w:pos="1080"/>
          <w:tab w:val="num" w:pos="1440"/>
        </w:tabs>
        <w:ind w:left="1440"/>
        <w:rPr>
          <w:szCs w:val="24"/>
        </w:rPr>
      </w:pPr>
      <w:r w:rsidRPr="00F75202">
        <w:rPr>
          <w:szCs w:val="24"/>
        </w:rPr>
        <w:t xml:space="preserve">Complete the payroll information as it pertains to the employee.  For seasonal employees, check the box indicating Seasonal Employment and note the </w:t>
      </w:r>
      <w:r w:rsidRPr="00F75202">
        <w:rPr>
          <w:b/>
          <w:szCs w:val="24"/>
        </w:rPr>
        <w:t>months</w:t>
      </w:r>
      <w:r w:rsidR="00DC0E29" w:rsidRPr="00DC0E29">
        <w:rPr>
          <w:szCs w:val="24"/>
        </w:rPr>
        <w:t xml:space="preserve"> </w:t>
      </w:r>
      <w:r w:rsidR="00DC0E29" w:rsidRPr="00DC0E29">
        <w:rPr>
          <w:b/>
          <w:szCs w:val="24"/>
        </w:rPr>
        <w:t>in which they are paid</w:t>
      </w:r>
      <w:r w:rsidR="009B7162" w:rsidRPr="009B7162">
        <w:rPr>
          <w:szCs w:val="24"/>
        </w:rPr>
        <w:t xml:space="preserve"> (as opposed to the months of the contract period).</w:t>
      </w:r>
    </w:p>
    <w:p w:rsidR="009F5283" w:rsidRDefault="009B7162">
      <w:pPr>
        <w:pStyle w:val="BodyTextIndent"/>
        <w:numPr>
          <w:ilvl w:val="0"/>
          <w:numId w:val="30"/>
        </w:numPr>
        <w:tabs>
          <w:tab w:val="clear" w:pos="1080"/>
          <w:tab w:val="num" w:pos="1440"/>
        </w:tabs>
        <w:ind w:left="1440"/>
        <w:rPr>
          <w:szCs w:val="24"/>
        </w:rPr>
      </w:pPr>
      <w:r w:rsidRPr="009B7162">
        <w:rPr>
          <w:szCs w:val="24"/>
        </w:rPr>
        <w:t>Double check the calculation of deferral amount times the number of pay periods; a mistake in this section will cause the PAF to be rejected.  See procedures for calculating maximum deferrals and use the employee’s earnings statement when performing this calculation.</w:t>
      </w:r>
    </w:p>
    <w:p w:rsidR="009F5283" w:rsidRDefault="009B7162">
      <w:pPr>
        <w:pStyle w:val="BodyTextIndent"/>
        <w:numPr>
          <w:ilvl w:val="0"/>
          <w:numId w:val="30"/>
        </w:numPr>
        <w:tabs>
          <w:tab w:val="clear" w:pos="1080"/>
          <w:tab w:val="num" w:pos="1440"/>
        </w:tabs>
        <w:ind w:left="1440"/>
        <w:rPr>
          <w:szCs w:val="24"/>
        </w:rPr>
      </w:pPr>
      <w:r w:rsidRPr="009B7162">
        <w:rPr>
          <w:szCs w:val="24"/>
        </w:rPr>
        <w:t>If the participant wishes to make up for deferrals missed earlier in the calendar year refer to the procedures for calculating special deferrals and complete Section 2, Items A &amp; B.</w:t>
      </w:r>
    </w:p>
    <w:p w:rsidR="009F5283" w:rsidRDefault="009B7162">
      <w:pPr>
        <w:pStyle w:val="BodyTextIndent"/>
        <w:numPr>
          <w:ilvl w:val="0"/>
          <w:numId w:val="25"/>
        </w:numPr>
        <w:tabs>
          <w:tab w:val="num" w:pos="1080"/>
        </w:tabs>
        <w:ind w:left="1080"/>
        <w:rPr>
          <w:szCs w:val="24"/>
        </w:rPr>
      </w:pPr>
      <w:r w:rsidRPr="009B7162">
        <w:rPr>
          <w:szCs w:val="24"/>
        </w:rPr>
        <w:t xml:space="preserve">Complete the beneficiary designation section. </w:t>
      </w:r>
    </w:p>
    <w:p w:rsidR="009F5283" w:rsidRDefault="009B7162">
      <w:pPr>
        <w:pStyle w:val="BodyTextIndent"/>
        <w:numPr>
          <w:ilvl w:val="0"/>
          <w:numId w:val="31"/>
        </w:numPr>
        <w:tabs>
          <w:tab w:val="clear" w:pos="1080"/>
          <w:tab w:val="num" w:pos="1440"/>
        </w:tabs>
        <w:ind w:left="1440"/>
        <w:rPr>
          <w:szCs w:val="24"/>
        </w:rPr>
      </w:pPr>
      <w:r w:rsidRPr="009B7162">
        <w:rPr>
          <w:szCs w:val="24"/>
        </w:rPr>
        <w:t>Required information: Name, address, relationship and percentage of account for each beneficiary, primary and contingent.</w:t>
      </w:r>
    </w:p>
    <w:p w:rsidR="009F5283" w:rsidRDefault="009B7162">
      <w:pPr>
        <w:pStyle w:val="BodyTextIndent"/>
        <w:numPr>
          <w:ilvl w:val="0"/>
          <w:numId w:val="31"/>
        </w:numPr>
        <w:tabs>
          <w:tab w:val="clear" w:pos="1080"/>
          <w:tab w:val="num" w:pos="1440"/>
        </w:tabs>
        <w:ind w:left="1440"/>
        <w:rPr>
          <w:szCs w:val="24"/>
        </w:rPr>
      </w:pPr>
      <w:r w:rsidRPr="009B7162">
        <w:rPr>
          <w:szCs w:val="24"/>
        </w:rPr>
        <w:t xml:space="preserve">Contingent beneficiary are optional. </w:t>
      </w:r>
    </w:p>
    <w:p w:rsidR="009F5283" w:rsidRDefault="009B7162">
      <w:pPr>
        <w:pStyle w:val="BodyTextIndent"/>
        <w:numPr>
          <w:ilvl w:val="0"/>
          <w:numId w:val="32"/>
        </w:numPr>
        <w:tabs>
          <w:tab w:val="clear" w:pos="1440"/>
          <w:tab w:val="num" w:pos="1800"/>
        </w:tabs>
        <w:ind w:left="1800"/>
        <w:rPr>
          <w:szCs w:val="24"/>
        </w:rPr>
      </w:pPr>
      <w:r w:rsidRPr="009B7162">
        <w:rPr>
          <w:szCs w:val="24"/>
        </w:rPr>
        <w:t xml:space="preserve">The contingent will receive the percentage assigned to </w:t>
      </w:r>
      <w:r w:rsidR="003759F2">
        <w:rPr>
          <w:szCs w:val="24"/>
        </w:rPr>
        <w:t>p</w:t>
      </w:r>
      <w:r w:rsidR="00DC0E29" w:rsidRPr="00DC0E29">
        <w:rPr>
          <w:szCs w:val="24"/>
        </w:rPr>
        <w:t xml:space="preserve">rimary beneficiary </w:t>
      </w:r>
      <w:r w:rsidRPr="009B7162">
        <w:rPr>
          <w:szCs w:val="24"/>
        </w:rPr>
        <w:t>if the primary beneficiary pre-deceases the participant.</w:t>
      </w:r>
    </w:p>
    <w:p w:rsidR="009F5283" w:rsidRDefault="009B7162">
      <w:pPr>
        <w:pStyle w:val="BodyTextIndent"/>
        <w:numPr>
          <w:ilvl w:val="0"/>
          <w:numId w:val="32"/>
        </w:numPr>
        <w:tabs>
          <w:tab w:val="clear" w:pos="1440"/>
          <w:tab w:val="num" w:pos="1800"/>
        </w:tabs>
        <w:ind w:left="1800"/>
        <w:rPr>
          <w:szCs w:val="24"/>
        </w:rPr>
      </w:pPr>
      <w:r w:rsidRPr="009B7162">
        <w:rPr>
          <w:szCs w:val="24"/>
        </w:rPr>
        <w:t>If no contingent is named and the primary beneficiary pre-deceases the participant, the beneficiary becomes the participant’s estate and must be paid in a lump sum.</w:t>
      </w:r>
    </w:p>
    <w:p w:rsidR="009F5283" w:rsidRDefault="009B7162">
      <w:pPr>
        <w:pStyle w:val="BodyTextIndent"/>
        <w:numPr>
          <w:ilvl w:val="0"/>
          <w:numId w:val="31"/>
        </w:numPr>
        <w:tabs>
          <w:tab w:val="clear" w:pos="1080"/>
          <w:tab w:val="num" w:pos="1440"/>
        </w:tabs>
        <w:ind w:left="1440"/>
        <w:rPr>
          <w:szCs w:val="24"/>
        </w:rPr>
      </w:pPr>
      <w:r w:rsidRPr="009B7162">
        <w:rPr>
          <w:szCs w:val="24"/>
        </w:rPr>
        <w:t>If the beneficiary is a Trust, the name and address of a contact person must be listed (the participant cannot be the contact person for his/her own trust).</w:t>
      </w:r>
    </w:p>
    <w:p w:rsidR="009F5283" w:rsidRDefault="009B7162">
      <w:pPr>
        <w:pStyle w:val="BodyTextIndent"/>
        <w:numPr>
          <w:ilvl w:val="0"/>
          <w:numId w:val="31"/>
        </w:numPr>
        <w:tabs>
          <w:tab w:val="clear" w:pos="1080"/>
          <w:tab w:val="num" w:pos="1440"/>
        </w:tabs>
        <w:ind w:left="1440"/>
        <w:rPr>
          <w:szCs w:val="24"/>
        </w:rPr>
      </w:pPr>
      <w:r w:rsidRPr="009B7162">
        <w:rPr>
          <w:szCs w:val="24"/>
        </w:rPr>
        <w:t>If the beneficiary is an Estate, the name and address of the personal representative, executor or executrix must be listed.</w:t>
      </w:r>
    </w:p>
    <w:p w:rsidR="009F5283" w:rsidRDefault="009B7162">
      <w:pPr>
        <w:pStyle w:val="BodyTextIndent"/>
        <w:numPr>
          <w:ilvl w:val="0"/>
          <w:numId w:val="31"/>
        </w:numPr>
        <w:tabs>
          <w:tab w:val="clear" w:pos="1080"/>
          <w:tab w:val="num" w:pos="1440"/>
        </w:tabs>
        <w:ind w:left="1440"/>
        <w:rPr>
          <w:szCs w:val="24"/>
        </w:rPr>
      </w:pPr>
      <w:r w:rsidRPr="009B7162">
        <w:rPr>
          <w:szCs w:val="24"/>
        </w:rPr>
        <w:t>Upon the death of the primary beneficiary who is receiving benefits, the remaining benefits are paid to his/her estate.</w:t>
      </w:r>
    </w:p>
    <w:p w:rsidR="009F5283" w:rsidRDefault="009F5283">
      <w:pPr>
        <w:pStyle w:val="ListParagraph"/>
        <w:rPr>
          <w:szCs w:val="24"/>
        </w:rPr>
      </w:pPr>
    </w:p>
    <w:p w:rsidR="009F5283" w:rsidRDefault="00C87875">
      <w:pPr>
        <w:pStyle w:val="BodyTextIndent"/>
        <w:numPr>
          <w:ilvl w:val="0"/>
          <w:numId w:val="31"/>
        </w:numPr>
        <w:tabs>
          <w:tab w:val="clear" w:pos="1080"/>
          <w:tab w:val="num" w:pos="1440"/>
        </w:tabs>
        <w:ind w:left="1440"/>
        <w:rPr>
          <w:szCs w:val="24"/>
        </w:rPr>
      </w:pPr>
      <w:r w:rsidRPr="00DC0E29">
        <w:rPr>
          <w:szCs w:val="24"/>
        </w:rPr>
        <w:t xml:space="preserve">If additional space </w:t>
      </w:r>
      <w:r>
        <w:rPr>
          <w:szCs w:val="24"/>
        </w:rPr>
        <w:t xml:space="preserve"> for beneficiary information </w:t>
      </w:r>
      <w:r w:rsidRPr="00DC0E29">
        <w:rPr>
          <w:szCs w:val="24"/>
        </w:rPr>
        <w:t>is needed attach another PAF.  The second form must also be signed by the participant</w:t>
      </w:r>
      <w:r>
        <w:rPr>
          <w:szCs w:val="24"/>
        </w:rPr>
        <w:t>.</w:t>
      </w:r>
    </w:p>
    <w:p w:rsidR="009F5283" w:rsidRDefault="009B7162">
      <w:pPr>
        <w:pStyle w:val="BodyTextIndent"/>
        <w:numPr>
          <w:ilvl w:val="0"/>
          <w:numId w:val="25"/>
        </w:numPr>
        <w:ind w:left="1080"/>
        <w:rPr>
          <w:szCs w:val="24"/>
        </w:rPr>
      </w:pPr>
      <w:r w:rsidRPr="009B7162">
        <w:rPr>
          <w:szCs w:val="24"/>
        </w:rPr>
        <w:t xml:space="preserve">Have the participant to </w:t>
      </w:r>
      <w:r w:rsidRPr="009B7162">
        <w:rPr>
          <w:szCs w:val="24"/>
          <w:u w:val="single"/>
        </w:rPr>
        <w:t>carefully</w:t>
      </w:r>
      <w:r w:rsidR="005A47B3" w:rsidRPr="002334C1">
        <w:rPr>
          <w:szCs w:val="24"/>
        </w:rPr>
        <w:t xml:space="preserve"> read the statements at the bottom of the form and then sign and date the form.</w:t>
      </w:r>
    </w:p>
    <w:p w:rsidR="009F5283" w:rsidRDefault="0092369A">
      <w:pPr>
        <w:pStyle w:val="BodyTextIndent"/>
        <w:numPr>
          <w:ilvl w:val="0"/>
          <w:numId w:val="25"/>
        </w:numPr>
        <w:ind w:left="1080"/>
        <w:rPr>
          <w:szCs w:val="24"/>
        </w:rPr>
      </w:pPr>
      <w:r w:rsidRPr="0092369A">
        <w:rPr>
          <w:szCs w:val="24"/>
        </w:rPr>
        <w:t>Deferred Compensation Specialist signature, date and printed name.</w:t>
      </w:r>
    </w:p>
    <w:p w:rsidR="009F5283" w:rsidRDefault="0092369A">
      <w:pPr>
        <w:pStyle w:val="BodyTextIndent"/>
        <w:numPr>
          <w:ilvl w:val="0"/>
          <w:numId w:val="25"/>
        </w:numPr>
        <w:ind w:left="1080"/>
        <w:rPr>
          <w:szCs w:val="24"/>
        </w:rPr>
      </w:pPr>
      <w:r w:rsidRPr="0092369A">
        <w:rPr>
          <w:szCs w:val="24"/>
        </w:rPr>
        <w:t xml:space="preserve">Participant </w:t>
      </w:r>
      <w:r w:rsidR="00774D07">
        <w:rPr>
          <w:szCs w:val="24"/>
        </w:rPr>
        <w:t>get</w:t>
      </w:r>
      <w:r w:rsidR="00774D07" w:rsidRPr="0092369A">
        <w:rPr>
          <w:szCs w:val="24"/>
        </w:rPr>
        <w:t xml:space="preserve">s </w:t>
      </w:r>
      <w:r w:rsidRPr="0092369A">
        <w:rPr>
          <w:szCs w:val="24"/>
        </w:rPr>
        <w:t>a copy.</w:t>
      </w:r>
    </w:p>
    <w:p w:rsidR="009F5283" w:rsidRDefault="009B7162">
      <w:pPr>
        <w:pStyle w:val="BodyTextIndent"/>
        <w:numPr>
          <w:ilvl w:val="0"/>
          <w:numId w:val="25"/>
        </w:numPr>
        <w:ind w:left="1080"/>
      </w:pPr>
      <w:r>
        <w:rPr>
          <w:szCs w:val="24"/>
        </w:rPr>
        <w:t>Submit this paperwork to your manager’s administrative office at the earliest possible opportunity.  Do not hold paperwork for any reason</w:t>
      </w:r>
      <w:r w:rsidRPr="009B7162">
        <w:rPr>
          <w:szCs w:val="24"/>
        </w:rPr>
        <w:t>.</w:t>
      </w:r>
    </w:p>
    <w:p w:rsidR="00C87875" w:rsidRDefault="00C87875">
      <w:pPr>
        <w:pStyle w:val="Heading2"/>
        <w:rPr>
          <w:smallCaps/>
          <w:szCs w:val="24"/>
        </w:rPr>
      </w:pPr>
      <w:bookmarkStart w:id="14" w:name="_Toc193083825"/>
    </w:p>
    <w:p w:rsidR="004B02F1" w:rsidRDefault="009B7162">
      <w:pPr>
        <w:pStyle w:val="Heading2"/>
        <w:rPr>
          <w:smallCaps/>
          <w:szCs w:val="24"/>
        </w:rPr>
      </w:pPr>
      <w:bookmarkStart w:id="15" w:name="_Toc346005269"/>
      <w:bookmarkEnd w:id="14"/>
      <w:r w:rsidRPr="009B7162">
        <w:rPr>
          <w:smallCaps/>
          <w:szCs w:val="24"/>
        </w:rPr>
        <w:t>Calculating Maximum Deferrals</w:t>
      </w:r>
      <w:bookmarkEnd w:id="15"/>
    </w:p>
    <w:p w:rsidR="009F5283" w:rsidRDefault="009B7162">
      <w:pPr>
        <w:pStyle w:val="BodyTextIndent"/>
        <w:numPr>
          <w:ilvl w:val="0"/>
          <w:numId w:val="97"/>
        </w:numPr>
        <w:tabs>
          <w:tab w:val="left" w:pos="270"/>
        </w:tabs>
        <w:ind w:left="1080"/>
        <w:rPr>
          <w:szCs w:val="24"/>
        </w:rPr>
      </w:pPr>
      <w:r w:rsidRPr="009B7162">
        <w:rPr>
          <w:szCs w:val="24"/>
        </w:rPr>
        <w:t>To calculate maximum allowed deferral: Look at the participant’s earning statement for one regular pay period.</w:t>
      </w:r>
    </w:p>
    <w:p w:rsidR="009F5283" w:rsidRDefault="009F5283">
      <w:pPr>
        <w:pStyle w:val="BodyTextIndent"/>
        <w:tabs>
          <w:tab w:val="left" w:pos="270"/>
        </w:tabs>
        <w:ind w:left="1080"/>
        <w:rPr>
          <w:szCs w:val="24"/>
        </w:rPr>
      </w:pPr>
    </w:p>
    <w:p w:rsidR="009F5283" w:rsidRDefault="00211266">
      <w:pPr>
        <w:pStyle w:val="BodyTextIndent"/>
        <w:numPr>
          <w:ilvl w:val="0"/>
          <w:numId w:val="97"/>
        </w:numPr>
        <w:tabs>
          <w:tab w:val="left" w:pos="270"/>
        </w:tabs>
        <w:ind w:left="1080"/>
        <w:rPr>
          <w:szCs w:val="24"/>
        </w:rPr>
      </w:pPr>
      <w:r w:rsidRPr="00211266">
        <w:rPr>
          <w:szCs w:val="24"/>
        </w:rPr>
        <w:t>T</w:t>
      </w:r>
      <w:r>
        <w:rPr>
          <w:szCs w:val="24"/>
        </w:rPr>
        <w:t>he</w:t>
      </w:r>
      <w:r w:rsidRPr="00211266">
        <w:rPr>
          <w:szCs w:val="24"/>
        </w:rPr>
        <w:t xml:space="preserve"> regular wages from “this payment” column.  Multiply it by 80 % to get the maximum deferral for one pay period for percentage deferrals</w:t>
      </w:r>
      <w:r>
        <w:rPr>
          <w:szCs w:val="24"/>
        </w:rPr>
        <w:t>.</w:t>
      </w:r>
    </w:p>
    <w:p w:rsidR="009F5283" w:rsidRDefault="009F5283">
      <w:pPr>
        <w:pStyle w:val="BodyTextIndent"/>
        <w:tabs>
          <w:tab w:val="left" w:pos="270"/>
        </w:tabs>
        <w:ind w:left="1080"/>
        <w:rPr>
          <w:szCs w:val="24"/>
        </w:rPr>
      </w:pPr>
    </w:p>
    <w:p w:rsidR="009F5283" w:rsidRDefault="009B7162">
      <w:pPr>
        <w:pStyle w:val="BodyTextIndent"/>
        <w:numPr>
          <w:ilvl w:val="0"/>
          <w:numId w:val="97"/>
        </w:numPr>
        <w:tabs>
          <w:tab w:val="left" w:pos="270"/>
        </w:tabs>
        <w:ind w:left="1080"/>
        <w:rPr>
          <w:szCs w:val="24"/>
        </w:rPr>
      </w:pPr>
      <w:r>
        <w:rPr>
          <w:szCs w:val="24"/>
        </w:rPr>
        <w:t xml:space="preserve">The maximum annual contribution for 2011 is $16,500.00 for individual under 50 years of age and $20,500.00 if over 50+ years or 80% of GROSS, whichever is less. </w:t>
      </w:r>
    </w:p>
    <w:p w:rsidR="009F5283" w:rsidRDefault="009F5283">
      <w:pPr>
        <w:pStyle w:val="BodyTextIndent"/>
        <w:tabs>
          <w:tab w:val="left" w:pos="270"/>
        </w:tabs>
        <w:ind w:left="1080"/>
        <w:rPr>
          <w:szCs w:val="24"/>
        </w:rPr>
      </w:pPr>
    </w:p>
    <w:p w:rsidR="009F5283" w:rsidRDefault="009B7162">
      <w:pPr>
        <w:pStyle w:val="BodyTextIndent"/>
        <w:numPr>
          <w:ilvl w:val="0"/>
          <w:numId w:val="95"/>
        </w:numPr>
        <w:tabs>
          <w:tab w:val="left" w:pos="1080"/>
        </w:tabs>
        <w:ind w:left="1080"/>
        <w:rPr>
          <w:szCs w:val="24"/>
        </w:rPr>
      </w:pPr>
      <w:r w:rsidRPr="009B7162">
        <w:rPr>
          <w:szCs w:val="24"/>
        </w:rPr>
        <w:t>Multiply the deferral amount by the number of times paid each year to get the amount that can be deferred annually.  Annual amount cannot exceed the maximum.  Amount to be deferred is to be recorded</w:t>
      </w:r>
      <w:r w:rsidR="00774D07">
        <w:rPr>
          <w:szCs w:val="24"/>
        </w:rPr>
        <w:t xml:space="preserve"> </w:t>
      </w:r>
      <w:r w:rsidRPr="009B7162">
        <w:rPr>
          <w:szCs w:val="24"/>
        </w:rPr>
        <w:t xml:space="preserve">in Section 2, Item A:  Deferral Request.  </w:t>
      </w:r>
    </w:p>
    <w:p w:rsidR="009F5283" w:rsidRDefault="009F5283">
      <w:pPr>
        <w:pStyle w:val="BodyTextIndent"/>
        <w:tabs>
          <w:tab w:val="left" w:pos="1080"/>
        </w:tabs>
        <w:ind w:left="1080"/>
        <w:rPr>
          <w:szCs w:val="24"/>
        </w:rPr>
      </w:pPr>
    </w:p>
    <w:p w:rsidR="009F5283" w:rsidRDefault="009B7162">
      <w:pPr>
        <w:pStyle w:val="BodyTextIndent"/>
        <w:numPr>
          <w:ilvl w:val="0"/>
          <w:numId w:val="95"/>
        </w:numPr>
        <w:ind w:left="1080"/>
        <w:rPr>
          <w:szCs w:val="24"/>
        </w:rPr>
      </w:pPr>
      <w:r w:rsidRPr="009B7162">
        <w:rPr>
          <w:szCs w:val="24"/>
        </w:rPr>
        <w:t xml:space="preserve">Do not allow participant to take 80% of the annual income and divide by pay periods because that will guarantee missed deferrals.  Do not round-up if a participant is doing a dollar amount and double check your calculations. </w:t>
      </w:r>
    </w:p>
    <w:p w:rsidR="009F5283" w:rsidRDefault="009F5283">
      <w:pPr>
        <w:pStyle w:val="BodyTextIndent"/>
        <w:ind w:left="1080"/>
        <w:rPr>
          <w:szCs w:val="24"/>
        </w:rPr>
      </w:pPr>
    </w:p>
    <w:p w:rsidR="009F5283" w:rsidRDefault="009B7162">
      <w:pPr>
        <w:pStyle w:val="BodyTextIndent"/>
        <w:numPr>
          <w:ilvl w:val="0"/>
          <w:numId w:val="95"/>
        </w:numPr>
        <w:ind w:left="1080"/>
        <w:rPr>
          <w:szCs w:val="24"/>
        </w:rPr>
      </w:pPr>
      <w:r w:rsidRPr="009B7162">
        <w:rPr>
          <w:szCs w:val="24"/>
        </w:rPr>
        <w:t>If at any time, the participant attempts to defer more than 80% of their year-to-date gross wages, the State payroll system will “kick-out” the entire attempted deferral for that pay period.  Any missed deferrals at the end of a calendar year cannot be made up in a new calendar year.</w:t>
      </w:r>
    </w:p>
    <w:p w:rsidR="009F5283" w:rsidRDefault="009F5283">
      <w:pPr>
        <w:pStyle w:val="BodyTextIndent"/>
        <w:tabs>
          <w:tab w:val="num" w:pos="360"/>
        </w:tabs>
        <w:ind w:left="360" w:hanging="360"/>
        <w:rPr>
          <w:szCs w:val="24"/>
        </w:rPr>
      </w:pPr>
    </w:p>
    <w:p w:rsidR="009F5283" w:rsidRDefault="009B7162">
      <w:pPr>
        <w:pStyle w:val="BodyTextIndent"/>
        <w:rPr>
          <w:szCs w:val="24"/>
        </w:rPr>
      </w:pPr>
      <w:r w:rsidRPr="009B7162">
        <w:rPr>
          <w:b/>
          <w:szCs w:val="24"/>
        </w:rPr>
        <w:t>E</w:t>
      </w:r>
      <w:r w:rsidR="000E2EFD">
        <w:rPr>
          <w:b/>
          <w:szCs w:val="24"/>
        </w:rPr>
        <w:t>xample</w:t>
      </w:r>
      <w:r w:rsidR="005A47B3" w:rsidRPr="002334C1">
        <w:rPr>
          <w:szCs w:val="24"/>
        </w:rPr>
        <w:t>:</w:t>
      </w:r>
    </w:p>
    <w:p w:rsidR="009F5283" w:rsidRDefault="009B7162">
      <w:pPr>
        <w:pStyle w:val="BodyTextIndent"/>
        <w:rPr>
          <w:szCs w:val="24"/>
        </w:rPr>
      </w:pPr>
      <w:r w:rsidRPr="009B7162">
        <w:rPr>
          <w:szCs w:val="24"/>
        </w:rPr>
        <w:t>A participant is enrolling to begin deferrals monthly in January 2011 and wants to defer the maximum allowed.  Currently his gross for one month is $1,524.25.  The projected total annual gross wages for 2011 will be $18,291.00.</w:t>
      </w:r>
    </w:p>
    <w:p w:rsidR="009F5283" w:rsidRDefault="009F5283">
      <w:pPr>
        <w:pStyle w:val="BodyTextIndent"/>
        <w:rPr>
          <w:szCs w:val="24"/>
        </w:rPr>
      </w:pPr>
    </w:p>
    <w:p w:rsidR="009F5283" w:rsidRDefault="009B7162">
      <w:pPr>
        <w:pStyle w:val="BodyTextIndent"/>
        <w:ind w:left="1440"/>
        <w:rPr>
          <w:szCs w:val="24"/>
        </w:rPr>
      </w:pPr>
      <w:r w:rsidRPr="009B7162">
        <w:rPr>
          <w:szCs w:val="24"/>
        </w:rPr>
        <w:t>$1,524.25 X 80%=</w:t>
      </w:r>
      <w:r w:rsidR="00DB3B00">
        <w:rPr>
          <w:szCs w:val="24"/>
        </w:rPr>
        <w:t xml:space="preserve"> </w:t>
      </w:r>
      <w:r w:rsidRPr="009B7162">
        <w:rPr>
          <w:szCs w:val="24"/>
        </w:rPr>
        <w:t>$1,219.40 - Maximum monthly deferral.</w:t>
      </w:r>
    </w:p>
    <w:p w:rsidR="009F5283" w:rsidRDefault="009B7162">
      <w:pPr>
        <w:pStyle w:val="BodyTextIndent"/>
        <w:ind w:left="1440"/>
        <w:rPr>
          <w:szCs w:val="24"/>
        </w:rPr>
      </w:pPr>
      <w:r w:rsidRPr="009B7162">
        <w:rPr>
          <w:szCs w:val="24"/>
        </w:rPr>
        <w:t>$1,219.40 X 12=</w:t>
      </w:r>
      <w:r w:rsidR="00DB3B00">
        <w:rPr>
          <w:szCs w:val="24"/>
        </w:rPr>
        <w:t xml:space="preserve"> </w:t>
      </w:r>
      <w:r w:rsidRPr="009B7162">
        <w:rPr>
          <w:szCs w:val="24"/>
        </w:rPr>
        <w:t>$14,632.80 - Total deferrals for 2011.</w:t>
      </w:r>
    </w:p>
    <w:p w:rsidR="009F5283" w:rsidRDefault="009B7162">
      <w:pPr>
        <w:pStyle w:val="BodyTextIndent"/>
        <w:ind w:left="1440"/>
        <w:rPr>
          <w:szCs w:val="24"/>
        </w:rPr>
      </w:pPr>
      <w:r w:rsidRPr="009B7162">
        <w:rPr>
          <w:szCs w:val="24"/>
        </w:rPr>
        <w:t>$18,291.00 X 80% =</w:t>
      </w:r>
      <w:r w:rsidR="00DB3B00">
        <w:rPr>
          <w:szCs w:val="24"/>
        </w:rPr>
        <w:t xml:space="preserve"> </w:t>
      </w:r>
      <w:r w:rsidRPr="009B7162">
        <w:rPr>
          <w:szCs w:val="24"/>
        </w:rPr>
        <w:t>$14</w:t>
      </w:r>
      <w:r w:rsidR="00DB3B00">
        <w:rPr>
          <w:szCs w:val="24"/>
        </w:rPr>
        <w:t>,</w:t>
      </w:r>
      <w:r w:rsidRPr="009B7162">
        <w:rPr>
          <w:szCs w:val="24"/>
        </w:rPr>
        <w:t>632</w:t>
      </w:r>
      <w:r w:rsidR="00DB3B00">
        <w:rPr>
          <w:szCs w:val="24"/>
        </w:rPr>
        <w:t>.</w:t>
      </w:r>
      <w:r w:rsidRPr="009B7162">
        <w:rPr>
          <w:szCs w:val="24"/>
        </w:rPr>
        <w:t>80 - Total possible deferral for 2011.</w:t>
      </w:r>
    </w:p>
    <w:p w:rsidR="009F5283" w:rsidRDefault="009F5283">
      <w:pPr>
        <w:pStyle w:val="BodyTextIndent"/>
        <w:ind w:left="1440"/>
        <w:rPr>
          <w:szCs w:val="24"/>
        </w:rPr>
      </w:pPr>
    </w:p>
    <w:p w:rsidR="009F5283" w:rsidRDefault="009B7162">
      <w:pPr>
        <w:pStyle w:val="BodyTextIndent"/>
        <w:rPr>
          <w:szCs w:val="24"/>
        </w:rPr>
      </w:pPr>
      <w:r w:rsidRPr="009B7162">
        <w:rPr>
          <w:szCs w:val="24"/>
        </w:rPr>
        <w:t>Deferring at $1,219.40 per month the participant will defer all but $1867.20 of his annual maximum.</w:t>
      </w:r>
    </w:p>
    <w:p w:rsidR="009F5283" w:rsidRDefault="009F5283">
      <w:pPr>
        <w:pStyle w:val="BodyTextIndent"/>
        <w:rPr>
          <w:szCs w:val="24"/>
        </w:rPr>
      </w:pPr>
    </w:p>
    <w:p w:rsidR="009F5283" w:rsidRDefault="009B7162">
      <w:pPr>
        <w:pStyle w:val="BodyTextIndent"/>
        <w:rPr>
          <w:szCs w:val="24"/>
        </w:rPr>
      </w:pPr>
      <w:r w:rsidRPr="009B7162">
        <w:rPr>
          <w:szCs w:val="24"/>
        </w:rPr>
        <w:t xml:space="preserve">In </w:t>
      </w:r>
      <w:r w:rsidR="00F45E28">
        <w:rPr>
          <w:szCs w:val="24"/>
        </w:rPr>
        <w:t>S</w:t>
      </w:r>
      <w:r w:rsidRPr="009B7162">
        <w:rPr>
          <w:szCs w:val="24"/>
        </w:rPr>
        <w:t>ection 2, Item A: Current deferral request the entries should be as follows:</w:t>
      </w:r>
    </w:p>
    <w:p w:rsidR="009F5283" w:rsidRDefault="009B7162">
      <w:pPr>
        <w:pStyle w:val="BodyTextIndent"/>
        <w:ind w:left="1440"/>
        <w:rPr>
          <w:szCs w:val="24"/>
        </w:rPr>
      </w:pPr>
      <w:r w:rsidRPr="009B7162">
        <w:rPr>
          <w:szCs w:val="24"/>
        </w:rPr>
        <w:t>Effective Salary Warrant Date</w:t>
      </w:r>
      <w:r w:rsidRPr="009B7162">
        <w:rPr>
          <w:szCs w:val="24"/>
        </w:rPr>
        <w:tab/>
      </w:r>
      <w:r w:rsidRPr="009B7162">
        <w:rPr>
          <w:szCs w:val="24"/>
        </w:rPr>
        <w:tab/>
      </w:r>
      <w:r w:rsidRPr="009B7162">
        <w:rPr>
          <w:szCs w:val="24"/>
        </w:rPr>
        <w:tab/>
        <w:t>01/31/11</w:t>
      </w:r>
    </w:p>
    <w:p w:rsidR="009F5283" w:rsidRDefault="009B7162">
      <w:pPr>
        <w:pStyle w:val="BodyTextIndent"/>
        <w:ind w:left="1440"/>
        <w:rPr>
          <w:szCs w:val="24"/>
        </w:rPr>
      </w:pPr>
      <w:r w:rsidRPr="009B7162">
        <w:rPr>
          <w:szCs w:val="24"/>
        </w:rPr>
        <w:t>Amount to be Deferred Every Pay Period</w:t>
      </w:r>
      <w:r w:rsidRPr="009B7162">
        <w:rPr>
          <w:szCs w:val="24"/>
        </w:rPr>
        <w:tab/>
      </w:r>
      <w:r w:rsidRPr="009B7162">
        <w:rPr>
          <w:szCs w:val="24"/>
        </w:rPr>
        <w:tab/>
        <w:t>$1,219.40</w:t>
      </w:r>
    </w:p>
    <w:p w:rsidR="009F5283" w:rsidRDefault="009B7162">
      <w:pPr>
        <w:pStyle w:val="BodyTextIndent"/>
        <w:ind w:left="1440"/>
        <w:rPr>
          <w:szCs w:val="24"/>
        </w:rPr>
      </w:pPr>
      <w:r w:rsidRPr="009B7162">
        <w:rPr>
          <w:szCs w:val="24"/>
        </w:rPr>
        <w:t>Number of Pay Periods</w:t>
      </w:r>
      <w:r w:rsidRPr="009B7162">
        <w:rPr>
          <w:szCs w:val="24"/>
        </w:rPr>
        <w:tab/>
      </w:r>
      <w:r w:rsidRPr="009B7162">
        <w:rPr>
          <w:szCs w:val="24"/>
        </w:rPr>
        <w:tab/>
      </w:r>
      <w:r w:rsidRPr="009B7162">
        <w:rPr>
          <w:szCs w:val="24"/>
        </w:rPr>
        <w:tab/>
      </w:r>
      <w:r w:rsidRPr="009B7162">
        <w:rPr>
          <w:szCs w:val="24"/>
        </w:rPr>
        <w:tab/>
        <w:t>12</w:t>
      </w:r>
    </w:p>
    <w:p w:rsidR="009F5283" w:rsidRDefault="009B7162">
      <w:pPr>
        <w:pStyle w:val="BodyTextIndent"/>
        <w:ind w:left="1440"/>
        <w:rPr>
          <w:szCs w:val="24"/>
        </w:rPr>
      </w:pPr>
      <w:r w:rsidRPr="009B7162">
        <w:rPr>
          <w:szCs w:val="24"/>
        </w:rPr>
        <w:t>Total Deferrals</w:t>
      </w:r>
      <w:r w:rsidRPr="009B7162">
        <w:rPr>
          <w:szCs w:val="24"/>
        </w:rPr>
        <w:tab/>
      </w:r>
      <w:r w:rsidRPr="009B7162">
        <w:rPr>
          <w:szCs w:val="24"/>
        </w:rPr>
        <w:tab/>
      </w:r>
      <w:r w:rsidRPr="009B7162">
        <w:rPr>
          <w:szCs w:val="24"/>
        </w:rPr>
        <w:tab/>
      </w:r>
      <w:r w:rsidRPr="009B7162">
        <w:rPr>
          <w:szCs w:val="24"/>
        </w:rPr>
        <w:tab/>
      </w:r>
      <w:r w:rsidRPr="009B7162">
        <w:rPr>
          <w:szCs w:val="24"/>
        </w:rPr>
        <w:tab/>
        <w:t>$14,632.80</w:t>
      </w:r>
    </w:p>
    <w:p w:rsidR="009F5283" w:rsidRDefault="009F5283"/>
    <w:p w:rsidR="009F5283" w:rsidRDefault="009B7162">
      <w:pPr>
        <w:pStyle w:val="Heading2"/>
        <w:ind w:left="720"/>
        <w:rPr>
          <w:bCs/>
          <w:smallCaps/>
          <w:szCs w:val="24"/>
        </w:rPr>
      </w:pPr>
      <w:bookmarkStart w:id="16" w:name="_Toc193083826"/>
      <w:bookmarkStart w:id="17" w:name="_Toc346005270"/>
      <w:r w:rsidRPr="009B7162">
        <w:rPr>
          <w:bCs/>
          <w:smallCaps/>
          <w:szCs w:val="24"/>
        </w:rPr>
        <w:t>Calculating Special Deferrals</w:t>
      </w:r>
      <w:bookmarkEnd w:id="16"/>
      <w:bookmarkEnd w:id="17"/>
      <w:r w:rsidRPr="009B7162">
        <w:rPr>
          <w:bCs/>
          <w:smallCaps/>
          <w:szCs w:val="24"/>
        </w:rPr>
        <w:t xml:space="preserve"> </w:t>
      </w:r>
    </w:p>
    <w:p w:rsidR="009F5283" w:rsidRDefault="009B7162">
      <w:pPr>
        <w:pStyle w:val="BodyTextIndent"/>
        <w:numPr>
          <w:ilvl w:val="0"/>
          <w:numId w:val="98"/>
        </w:numPr>
        <w:tabs>
          <w:tab w:val="clear" w:pos="720"/>
          <w:tab w:val="num" w:pos="1800"/>
        </w:tabs>
        <w:ind w:left="1800" w:hanging="360"/>
        <w:rPr>
          <w:szCs w:val="24"/>
        </w:rPr>
      </w:pPr>
      <w:r w:rsidRPr="009B7162">
        <w:rPr>
          <w:szCs w:val="24"/>
        </w:rPr>
        <w:t xml:space="preserve">Special deferrals may be used to make up deferrals missed earlier in the calendar year, increase or decrease the amount of deferral for a specific period of time, arrange deferrals for a specific period of time only or make up for anticipated missed deferrals.  (Special deferrals should not be used for participants participating in Catch-Up Provision.)  Special Deferrals run for a specific period of time and then are replaced with an alternate deferral.  Both the Deferral Request and Future Deferral Request are required on the PAF.  </w:t>
      </w:r>
    </w:p>
    <w:p w:rsidR="009F5283" w:rsidRDefault="009F5283">
      <w:pPr>
        <w:tabs>
          <w:tab w:val="num" w:pos="-2430"/>
          <w:tab w:val="num" w:pos="1800"/>
        </w:tabs>
        <w:autoSpaceDE w:val="0"/>
        <w:autoSpaceDN w:val="0"/>
        <w:adjustRightInd w:val="0"/>
        <w:ind w:left="1800" w:hanging="360"/>
        <w:rPr>
          <w:sz w:val="24"/>
          <w:szCs w:val="24"/>
        </w:rPr>
      </w:pPr>
    </w:p>
    <w:p w:rsidR="009F5283" w:rsidRDefault="009B7162">
      <w:pPr>
        <w:numPr>
          <w:ilvl w:val="0"/>
          <w:numId w:val="98"/>
        </w:numPr>
        <w:tabs>
          <w:tab w:val="clear" w:pos="720"/>
          <w:tab w:val="num" w:pos="1800"/>
        </w:tabs>
        <w:autoSpaceDE w:val="0"/>
        <w:autoSpaceDN w:val="0"/>
        <w:adjustRightInd w:val="0"/>
        <w:ind w:left="1800" w:hanging="360"/>
        <w:rPr>
          <w:sz w:val="24"/>
          <w:szCs w:val="24"/>
        </w:rPr>
      </w:pPr>
      <w:r w:rsidRPr="009B7162">
        <w:rPr>
          <w:sz w:val="24"/>
          <w:szCs w:val="24"/>
        </w:rPr>
        <w:t>Assuming no other maximums are reached, an employee wanting to defer the full amount of non-recurring payments must not defer the full payment because 457 deferrals are not exempt from FICA and Medicare payroll taxes. Since the amount not deferred to cover the FICA and Medicare is subject to Withholding tax, an amount must be held from the deferral to cover the withholding tax as well.  The computation of the maximum deferral which will leave sufficient earnings to cover the payroll taxes is determined as follows:</w:t>
      </w:r>
    </w:p>
    <w:p w:rsidR="009F5283" w:rsidRDefault="009F5283">
      <w:pPr>
        <w:autoSpaceDE w:val="0"/>
        <w:autoSpaceDN w:val="0"/>
        <w:adjustRightInd w:val="0"/>
        <w:ind w:left="720"/>
        <w:rPr>
          <w:sz w:val="24"/>
          <w:szCs w:val="24"/>
        </w:rPr>
      </w:pPr>
    </w:p>
    <w:p w:rsidR="009F5283" w:rsidRDefault="009B7162">
      <w:pPr>
        <w:pStyle w:val="BodyTextIndent"/>
        <w:rPr>
          <w:szCs w:val="24"/>
        </w:rPr>
      </w:pPr>
      <w:r w:rsidRPr="009B7162">
        <w:rPr>
          <w:b/>
          <w:szCs w:val="24"/>
        </w:rPr>
        <w:t>Example</w:t>
      </w:r>
      <w:r w:rsidRPr="009B7162">
        <w:rPr>
          <w:szCs w:val="24"/>
        </w:rPr>
        <w:t>:</w:t>
      </w:r>
    </w:p>
    <w:p w:rsidR="009F5283" w:rsidRDefault="009B7162">
      <w:pPr>
        <w:autoSpaceDE w:val="0"/>
        <w:autoSpaceDN w:val="0"/>
        <w:adjustRightInd w:val="0"/>
        <w:ind w:left="720"/>
        <w:rPr>
          <w:sz w:val="24"/>
          <w:szCs w:val="24"/>
        </w:rPr>
      </w:pPr>
      <w:r w:rsidRPr="009B7162">
        <w:rPr>
          <w:sz w:val="24"/>
          <w:szCs w:val="24"/>
        </w:rPr>
        <w:t>Suppose a gross payment of $1,000.00 at today’s tax rates (FICA-6.2%, Medi-1.45%, W/H-27%)</w:t>
      </w:r>
    </w:p>
    <w:p w:rsidR="00671E05" w:rsidRPr="00C87875" w:rsidRDefault="00671E05" w:rsidP="00211266">
      <w:pPr>
        <w:autoSpaceDE w:val="0"/>
        <w:autoSpaceDN w:val="0"/>
        <w:adjustRightInd w:val="0"/>
        <w:ind w:left="720"/>
        <w:rPr>
          <w:sz w:val="24"/>
          <w:szCs w:val="24"/>
        </w:rPr>
      </w:pPr>
    </w:p>
    <w:p w:rsidR="00211266" w:rsidRPr="00C87875" w:rsidRDefault="009B7162" w:rsidP="00211266">
      <w:pPr>
        <w:autoSpaceDE w:val="0"/>
        <w:autoSpaceDN w:val="0"/>
        <w:adjustRightInd w:val="0"/>
        <w:ind w:left="720"/>
        <w:rPr>
          <w:sz w:val="24"/>
          <w:szCs w:val="24"/>
        </w:rPr>
      </w:pPr>
      <w:r w:rsidRPr="009B7162">
        <w:rPr>
          <w:sz w:val="24"/>
          <w:szCs w:val="24"/>
        </w:rPr>
        <w:t>The formula = Gross Salary - ((Gross Salary - (FICA rate+ Medi rate)-(Tax Rate))</w:t>
      </w:r>
    </w:p>
    <w:p w:rsidR="009F5283" w:rsidRDefault="009B7162">
      <w:pPr>
        <w:autoSpaceDE w:val="0"/>
        <w:autoSpaceDN w:val="0"/>
        <w:adjustRightInd w:val="0"/>
        <w:ind w:left="720"/>
        <w:rPr>
          <w:sz w:val="24"/>
          <w:szCs w:val="24"/>
        </w:rPr>
      </w:pPr>
      <w:r w:rsidRPr="009B7162">
        <w:rPr>
          <w:sz w:val="24"/>
          <w:szCs w:val="24"/>
        </w:rPr>
        <w:t>1,000 - ((1,000 * .0765)*27) = 1,000 - 97.15 = 902.85</w:t>
      </w:r>
    </w:p>
    <w:p w:rsidR="009F5283" w:rsidRDefault="009F5283">
      <w:pPr>
        <w:autoSpaceDE w:val="0"/>
        <w:autoSpaceDN w:val="0"/>
        <w:adjustRightInd w:val="0"/>
        <w:ind w:left="720"/>
        <w:rPr>
          <w:sz w:val="24"/>
          <w:szCs w:val="24"/>
        </w:rPr>
      </w:pPr>
    </w:p>
    <w:p w:rsidR="009F5283" w:rsidRDefault="009B7162">
      <w:pPr>
        <w:autoSpaceDE w:val="0"/>
        <w:autoSpaceDN w:val="0"/>
        <w:adjustRightInd w:val="0"/>
        <w:ind w:left="720"/>
        <w:rPr>
          <w:sz w:val="24"/>
          <w:szCs w:val="24"/>
        </w:rPr>
      </w:pPr>
      <w:r w:rsidRPr="009B7162">
        <w:rPr>
          <w:sz w:val="24"/>
          <w:szCs w:val="24"/>
        </w:rPr>
        <w:t>To validate this lets compute the payroll for this participant:</w:t>
      </w:r>
    </w:p>
    <w:p w:rsidR="009F5283" w:rsidRDefault="009F5283">
      <w:pPr>
        <w:autoSpaceDE w:val="0"/>
        <w:autoSpaceDN w:val="0"/>
        <w:adjustRightInd w:val="0"/>
        <w:ind w:left="720"/>
        <w:rPr>
          <w:sz w:val="24"/>
          <w:szCs w:val="24"/>
        </w:rPr>
      </w:pPr>
    </w:p>
    <w:p w:rsidR="009F5283" w:rsidRDefault="009B7162">
      <w:pPr>
        <w:tabs>
          <w:tab w:val="left" w:pos="2520"/>
          <w:tab w:val="left" w:pos="5760"/>
        </w:tabs>
        <w:autoSpaceDE w:val="0"/>
        <w:autoSpaceDN w:val="0"/>
        <w:adjustRightInd w:val="0"/>
        <w:ind w:left="1440"/>
        <w:rPr>
          <w:sz w:val="24"/>
          <w:szCs w:val="24"/>
        </w:rPr>
      </w:pPr>
      <w:r w:rsidRPr="009B7162">
        <w:rPr>
          <w:sz w:val="24"/>
          <w:szCs w:val="24"/>
        </w:rPr>
        <w:t xml:space="preserve">Gross Pay:                         </w:t>
      </w:r>
      <w:r w:rsidRPr="009B7162">
        <w:rPr>
          <w:sz w:val="24"/>
          <w:szCs w:val="24"/>
        </w:rPr>
        <w:tab/>
        <w:t>1,000.00</w:t>
      </w:r>
    </w:p>
    <w:p w:rsidR="009F5283" w:rsidRDefault="009B7162">
      <w:pPr>
        <w:tabs>
          <w:tab w:val="left" w:pos="2520"/>
          <w:tab w:val="left" w:pos="5760"/>
        </w:tabs>
        <w:autoSpaceDE w:val="0"/>
        <w:autoSpaceDN w:val="0"/>
        <w:adjustRightInd w:val="0"/>
        <w:ind w:left="1440"/>
        <w:rPr>
          <w:sz w:val="24"/>
          <w:szCs w:val="24"/>
        </w:rPr>
      </w:pPr>
      <w:r w:rsidRPr="009B7162">
        <w:rPr>
          <w:sz w:val="24"/>
          <w:szCs w:val="24"/>
        </w:rPr>
        <w:t xml:space="preserve">FICA:          </w:t>
      </w:r>
      <w:r w:rsidRPr="009B7162">
        <w:rPr>
          <w:sz w:val="24"/>
          <w:szCs w:val="24"/>
        </w:rPr>
        <w:tab/>
        <w:t xml:space="preserve">1,000.00 * .062=               </w:t>
      </w:r>
      <w:r w:rsidRPr="009B7162">
        <w:rPr>
          <w:sz w:val="24"/>
          <w:szCs w:val="24"/>
        </w:rPr>
        <w:tab/>
        <w:t>($62.00)</w:t>
      </w:r>
    </w:p>
    <w:p w:rsidR="009F5283" w:rsidRDefault="009B7162">
      <w:pPr>
        <w:tabs>
          <w:tab w:val="left" w:pos="2520"/>
          <w:tab w:val="left" w:pos="5760"/>
        </w:tabs>
        <w:autoSpaceDE w:val="0"/>
        <w:autoSpaceDN w:val="0"/>
        <w:adjustRightInd w:val="0"/>
        <w:ind w:left="1440"/>
        <w:rPr>
          <w:sz w:val="24"/>
          <w:szCs w:val="24"/>
        </w:rPr>
      </w:pPr>
      <w:r w:rsidRPr="009B7162">
        <w:rPr>
          <w:sz w:val="24"/>
          <w:szCs w:val="24"/>
        </w:rPr>
        <w:t xml:space="preserve">MEDI:          </w:t>
      </w:r>
      <w:r w:rsidRPr="009B7162">
        <w:rPr>
          <w:sz w:val="24"/>
          <w:szCs w:val="24"/>
        </w:rPr>
        <w:tab/>
        <w:t xml:space="preserve">1,000.00 * .0145=         </w:t>
      </w:r>
      <w:r w:rsidRPr="009B7162">
        <w:rPr>
          <w:sz w:val="24"/>
          <w:szCs w:val="24"/>
        </w:rPr>
        <w:tab/>
        <w:t>($14.50)</w:t>
      </w:r>
    </w:p>
    <w:p w:rsidR="009F5283" w:rsidRDefault="009B7162">
      <w:pPr>
        <w:tabs>
          <w:tab w:val="left" w:pos="2520"/>
          <w:tab w:val="left" w:pos="5760"/>
        </w:tabs>
        <w:autoSpaceDE w:val="0"/>
        <w:autoSpaceDN w:val="0"/>
        <w:adjustRightInd w:val="0"/>
        <w:ind w:left="1440"/>
        <w:rPr>
          <w:sz w:val="24"/>
          <w:szCs w:val="24"/>
        </w:rPr>
      </w:pPr>
      <w:r w:rsidRPr="009B7162">
        <w:rPr>
          <w:sz w:val="24"/>
          <w:szCs w:val="24"/>
        </w:rPr>
        <w:t xml:space="preserve">Withholding:   </w:t>
      </w:r>
      <w:r w:rsidRPr="009B7162">
        <w:rPr>
          <w:sz w:val="24"/>
          <w:szCs w:val="24"/>
        </w:rPr>
        <w:tab/>
        <w:t xml:space="preserve">76.50*.27=         </w:t>
      </w:r>
      <w:r w:rsidRPr="009B7162">
        <w:rPr>
          <w:sz w:val="24"/>
          <w:szCs w:val="24"/>
        </w:rPr>
        <w:tab/>
        <w:t>($20.66)</w:t>
      </w:r>
    </w:p>
    <w:p w:rsidR="009F5283" w:rsidRDefault="009B7162">
      <w:pPr>
        <w:tabs>
          <w:tab w:val="left" w:pos="2520"/>
          <w:tab w:val="left" w:pos="5760"/>
        </w:tabs>
        <w:autoSpaceDE w:val="0"/>
        <w:autoSpaceDN w:val="0"/>
        <w:adjustRightInd w:val="0"/>
        <w:ind w:left="1440"/>
        <w:rPr>
          <w:sz w:val="24"/>
          <w:szCs w:val="24"/>
        </w:rPr>
      </w:pPr>
      <w:r w:rsidRPr="009B7162">
        <w:rPr>
          <w:sz w:val="24"/>
          <w:szCs w:val="24"/>
        </w:rPr>
        <w:t xml:space="preserve">Deferred Comp:                     </w:t>
      </w:r>
      <w:r w:rsidRPr="009B7162">
        <w:rPr>
          <w:sz w:val="24"/>
          <w:szCs w:val="24"/>
        </w:rPr>
        <w:tab/>
        <w:t>(902.85)</w:t>
      </w:r>
    </w:p>
    <w:p w:rsidR="009F5283" w:rsidRDefault="009B7162">
      <w:pPr>
        <w:tabs>
          <w:tab w:val="left" w:pos="2520"/>
          <w:tab w:val="left" w:pos="5760"/>
        </w:tabs>
        <w:autoSpaceDE w:val="0"/>
        <w:autoSpaceDN w:val="0"/>
        <w:adjustRightInd w:val="0"/>
        <w:ind w:left="1440"/>
        <w:rPr>
          <w:sz w:val="24"/>
          <w:szCs w:val="24"/>
        </w:rPr>
      </w:pPr>
      <w:r w:rsidRPr="009B7162">
        <w:rPr>
          <w:b/>
          <w:sz w:val="24"/>
          <w:szCs w:val="24"/>
        </w:rPr>
        <w:t>Net Pay</w:t>
      </w:r>
      <w:r w:rsidRPr="009B7162">
        <w:rPr>
          <w:sz w:val="24"/>
          <w:szCs w:val="24"/>
        </w:rPr>
        <w:t xml:space="preserve">:                     </w:t>
      </w:r>
      <w:r w:rsidRPr="009B7162">
        <w:rPr>
          <w:sz w:val="24"/>
          <w:szCs w:val="24"/>
        </w:rPr>
        <w:tab/>
        <w:t xml:space="preserve">       ($0)</w:t>
      </w:r>
    </w:p>
    <w:p w:rsidR="009F5283" w:rsidRDefault="009F5283">
      <w:pPr>
        <w:autoSpaceDE w:val="0"/>
        <w:autoSpaceDN w:val="0"/>
        <w:adjustRightInd w:val="0"/>
        <w:ind w:left="1440"/>
        <w:rPr>
          <w:sz w:val="24"/>
          <w:szCs w:val="24"/>
        </w:rPr>
      </w:pPr>
    </w:p>
    <w:p w:rsidR="009F5283" w:rsidRDefault="009B7162">
      <w:pPr>
        <w:autoSpaceDE w:val="0"/>
        <w:autoSpaceDN w:val="0"/>
        <w:adjustRightInd w:val="0"/>
        <w:ind w:left="720"/>
        <w:rPr>
          <w:szCs w:val="24"/>
        </w:rPr>
      </w:pPr>
      <w:r w:rsidRPr="009B7162">
        <w:rPr>
          <w:b/>
          <w:sz w:val="24"/>
          <w:szCs w:val="24"/>
        </w:rPr>
        <w:t>NOTE</w:t>
      </w:r>
      <w:r w:rsidR="005A47B3" w:rsidRPr="002334C1">
        <w:rPr>
          <w:sz w:val="24"/>
          <w:szCs w:val="24"/>
        </w:rPr>
        <w:t>:  Keep in mind negative amounts would drop the deduction in the</w:t>
      </w:r>
      <w:r w:rsidR="00C66F5F">
        <w:rPr>
          <w:sz w:val="24"/>
          <w:szCs w:val="24"/>
        </w:rPr>
        <w:t xml:space="preserve"> </w:t>
      </w:r>
      <w:r w:rsidRPr="009B7162">
        <w:rPr>
          <w:sz w:val="24"/>
          <w:szCs w:val="24"/>
        </w:rPr>
        <w:t>Payroll System, therefore we recommend that some amount be reduced from the deferral in order to reduce the chances of dropping a deduction.</w:t>
      </w:r>
      <w:r w:rsidR="00C66F5F">
        <w:rPr>
          <w:sz w:val="24"/>
          <w:szCs w:val="24"/>
        </w:rPr>
        <w:t xml:space="preserve">  In this case make the deferral $900.00 and call the state DCO to look up the participant deferrals to ensure there are not other deductions.</w:t>
      </w:r>
    </w:p>
    <w:p w:rsidR="009F5283" w:rsidRDefault="009F5283">
      <w:pPr>
        <w:pStyle w:val="BodyTextIndent"/>
        <w:rPr>
          <w:b/>
          <w:szCs w:val="24"/>
          <w:u w:val="single"/>
        </w:rPr>
      </w:pPr>
    </w:p>
    <w:p w:rsidR="009F5283" w:rsidRDefault="009B7162">
      <w:pPr>
        <w:pStyle w:val="BodyTextIndent"/>
        <w:numPr>
          <w:ilvl w:val="0"/>
          <w:numId w:val="48"/>
        </w:numPr>
        <w:tabs>
          <w:tab w:val="clear" w:pos="720"/>
        </w:tabs>
        <w:ind w:left="1440" w:hanging="360"/>
        <w:rPr>
          <w:b/>
          <w:szCs w:val="24"/>
        </w:rPr>
      </w:pPr>
      <w:r w:rsidRPr="009B7162">
        <w:rPr>
          <w:szCs w:val="24"/>
        </w:rPr>
        <w:t>Special Deferrals require both Section 2, Item A:  Deferral Request and Section 2, Item B: Future Deferral Request of the PAF to be completed.</w:t>
      </w:r>
      <w:r w:rsidR="005A47B3" w:rsidRPr="002334C1">
        <w:rPr>
          <w:szCs w:val="24"/>
        </w:rPr>
        <w:t xml:space="preserve">  On the Effective Salary Warrant Date recorded in Item B, the deferral will change to the amount recorded in Item B and will continue until the participant </w:t>
      </w:r>
      <w:r w:rsidR="00C66F5F">
        <w:rPr>
          <w:szCs w:val="24"/>
        </w:rPr>
        <w:t>makes</w:t>
      </w:r>
      <w:r w:rsidR="00C66F5F" w:rsidRPr="002334C1">
        <w:rPr>
          <w:szCs w:val="24"/>
        </w:rPr>
        <w:t xml:space="preserve"> </w:t>
      </w:r>
      <w:r w:rsidR="005A47B3" w:rsidRPr="002334C1">
        <w:rPr>
          <w:szCs w:val="24"/>
        </w:rPr>
        <w:t xml:space="preserve">another </w:t>
      </w:r>
      <w:r w:rsidR="00C66F5F">
        <w:rPr>
          <w:szCs w:val="24"/>
        </w:rPr>
        <w:t>deferral request</w:t>
      </w:r>
      <w:r w:rsidR="005A47B3" w:rsidRPr="002334C1">
        <w:rPr>
          <w:szCs w:val="24"/>
        </w:rPr>
        <w:t xml:space="preserve">.  </w:t>
      </w:r>
    </w:p>
    <w:p w:rsidR="009F5283" w:rsidRDefault="009B7162">
      <w:pPr>
        <w:pStyle w:val="BodyTextIndent"/>
        <w:numPr>
          <w:ilvl w:val="0"/>
          <w:numId w:val="2"/>
        </w:numPr>
        <w:tabs>
          <w:tab w:val="clear" w:pos="360"/>
        </w:tabs>
        <w:spacing w:before="120" w:after="120"/>
        <w:ind w:left="1440"/>
        <w:rPr>
          <w:szCs w:val="24"/>
        </w:rPr>
      </w:pPr>
      <w:r w:rsidRPr="009B7162">
        <w:rPr>
          <w:szCs w:val="24"/>
        </w:rPr>
        <w:t xml:space="preserve">If a participant has missed deferrals earlier in the calendar year, it is important to know why the deferrals were missed.  </w:t>
      </w:r>
    </w:p>
    <w:p w:rsidR="009F5283" w:rsidRDefault="009B7162">
      <w:pPr>
        <w:pStyle w:val="BodyTextIndent"/>
        <w:numPr>
          <w:ilvl w:val="0"/>
          <w:numId w:val="3"/>
        </w:numPr>
        <w:tabs>
          <w:tab w:val="clear" w:pos="720"/>
          <w:tab w:val="num" w:pos="2160"/>
        </w:tabs>
        <w:spacing w:before="120" w:after="120"/>
        <w:ind w:left="1800"/>
        <w:rPr>
          <w:szCs w:val="24"/>
        </w:rPr>
      </w:pPr>
      <w:r w:rsidRPr="009B7162">
        <w:rPr>
          <w:szCs w:val="24"/>
        </w:rPr>
        <w:t>Were deferrals kicked out by Bureau of State Payroll (BOSP)?  What was the reason?  Check your company’s administrative office to determine the discrepancy list error message.</w:t>
      </w:r>
    </w:p>
    <w:p w:rsidR="009F5283" w:rsidRDefault="009B7162">
      <w:pPr>
        <w:pStyle w:val="BodyTextIndent"/>
        <w:numPr>
          <w:ilvl w:val="0"/>
          <w:numId w:val="3"/>
        </w:numPr>
        <w:tabs>
          <w:tab w:val="clear" w:pos="720"/>
          <w:tab w:val="num" w:pos="2160"/>
        </w:tabs>
        <w:spacing w:before="120" w:after="120"/>
        <w:ind w:left="1800"/>
        <w:rPr>
          <w:szCs w:val="24"/>
        </w:rPr>
      </w:pPr>
      <w:r w:rsidRPr="009B7162">
        <w:rPr>
          <w:szCs w:val="24"/>
        </w:rPr>
        <w:t xml:space="preserve">What has changed </w:t>
      </w:r>
      <w:r w:rsidRPr="009B7162">
        <w:rPr>
          <w:b/>
          <w:szCs w:val="24"/>
        </w:rPr>
        <w:t>a</w:t>
      </w:r>
      <w:r w:rsidR="005A47B3" w:rsidRPr="002334C1">
        <w:rPr>
          <w:szCs w:val="24"/>
        </w:rPr>
        <w:t>bout the participant’s payroll?  (</w:t>
      </w:r>
      <w:r w:rsidR="00F92A99" w:rsidRPr="002334C1">
        <w:rPr>
          <w:szCs w:val="24"/>
        </w:rPr>
        <w:t>Reduced</w:t>
      </w:r>
      <w:r w:rsidRPr="009B7162">
        <w:rPr>
          <w:szCs w:val="24"/>
        </w:rPr>
        <w:t xml:space="preserve"> hours, leave without pay, pay cycle change?)</w:t>
      </w:r>
    </w:p>
    <w:p w:rsidR="009F5283" w:rsidRDefault="009B7162">
      <w:pPr>
        <w:pStyle w:val="BodyTextIndent"/>
        <w:numPr>
          <w:ilvl w:val="0"/>
          <w:numId w:val="3"/>
        </w:numPr>
        <w:tabs>
          <w:tab w:val="clear" w:pos="720"/>
          <w:tab w:val="num" w:pos="2160"/>
        </w:tabs>
        <w:spacing w:before="120" w:after="120"/>
        <w:ind w:left="1800"/>
        <w:rPr>
          <w:szCs w:val="24"/>
        </w:rPr>
      </w:pPr>
      <w:r w:rsidRPr="009B7162">
        <w:rPr>
          <w:szCs w:val="24"/>
        </w:rPr>
        <w:t>Has the participant increased their other deductions?  Remember that DC is the first deduction to be dropped by the BOSP if a participant’s net pay will be less than zero.</w:t>
      </w:r>
    </w:p>
    <w:p w:rsidR="009F5283" w:rsidRDefault="009B7162">
      <w:pPr>
        <w:pStyle w:val="BodyTextIndent"/>
        <w:numPr>
          <w:ilvl w:val="0"/>
          <w:numId w:val="2"/>
        </w:numPr>
        <w:tabs>
          <w:tab w:val="clear" w:pos="360"/>
        </w:tabs>
        <w:spacing w:before="120" w:after="120"/>
        <w:ind w:left="1440"/>
        <w:rPr>
          <w:szCs w:val="24"/>
        </w:rPr>
      </w:pPr>
      <w:r w:rsidRPr="009B7162">
        <w:rPr>
          <w:szCs w:val="24"/>
        </w:rPr>
        <w:t>Your first step may be to reduce the current deferral by using the calculation for maximum deferral.</w:t>
      </w:r>
    </w:p>
    <w:p w:rsidR="009F5283" w:rsidRDefault="009B7162">
      <w:pPr>
        <w:pStyle w:val="BodyTextIndent"/>
        <w:numPr>
          <w:ilvl w:val="0"/>
          <w:numId w:val="4"/>
        </w:numPr>
        <w:tabs>
          <w:tab w:val="clear" w:pos="720"/>
          <w:tab w:val="num" w:pos="2160"/>
        </w:tabs>
        <w:spacing w:before="120" w:after="120"/>
        <w:ind w:left="1800"/>
        <w:rPr>
          <w:szCs w:val="24"/>
        </w:rPr>
      </w:pPr>
      <w:r w:rsidRPr="009B7162">
        <w:rPr>
          <w:szCs w:val="24"/>
        </w:rPr>
        <w:t xml:space="preserve">Looking at the participant’s earnings statement, use step 2 and 3 of the calculating maximum deferral procedures, using the </w:t>
      </w:r>
      <w:r w:rsidR="00C66F5F">
        <w:rPr>
          <w:szCs w:val="24"/>
        </w:rPr>
        <w:t>Year-to-Date</w:t>
      </w:r>
      <w:r w:rsidR="005A47B3" w:rsidRPr="002334C1">
        <w:rPr>
          <w:szCs w:val="24"/>
        </w:rPr>
        <w:t xml:space="preserve"> amounts.  This will tell you how much DC could have been contributed.  Subtract the amount contributed from the amount that could have been contributed.</w:t>
      </w:r>
    </w:p>
    <w:p w:rsidR="009F5283" w:rsidRDefault="009B7162">
      <w:pPr>
        <w:pStyle w:val="BodyTextIndent"/>
        <w:numPr>
          <w:ilvl w:val="0"/>
          <w:numId w:val="4"/>
        </w:numPr>
        <w:tabs>
          <w:tab w:val="clear" w:pos="720"/>
          <w:tab w:val="num" w:pos="2160"/>
        </w:tabs>
        <w:spacing w:before="120" w:after="120"/>
        <w:ind w:left="1800"/>
        <w:rPr>
          <w:szCs w:val="24"/>
        </w:rPr>
      </w:pPr>
      <w:r w:rsidRPr="009B7162">
        <w:rPr>
          <w:szCs w:val="24"/>
        </w:rPr>
        <w:t>Take the difference and divide it by several pay periods so that the additional deferrals will not be as much of a burden.  Be sure of the number of pay periods remaining in the calendar year.</w:t>
      </w:r>
    </w:p>
    <w:p w:rsidR="009F5283" w:rsidRDefault="009B7162">
      <w:pPr>
        <w:pStyle w:val="BodyTextIndent"/>
        <w:spacing w:before="120" w:after="120"/>
        <w:ind w:left="1800"/>
        <w:rPr>
          <w:szCs w:val="24"/>
        </w:rPr>
      </w:pPr>
      <w:r w:rsidRPr="009B7162">
        <w:rPr>
          <w:szCs w:val="24"/>
        </w:rPr>
        <w:t>Also be sure there will be enough in the participant’s net check to allow the deferral.</w:t>
      </w:r>
    </w:p>
    <w:p w:rsidR="009F5283" w:rsidRDefault="009B7162">
      <w:pPr>
        <w:pStyle w:val="BodyTextIndent"/>
        <w:numPr>
          <w:ilvl w:val="0"/>
          <w:numId w:val="2"/>
        </w:numPr>
        <w:tabs>
          <w:tab w:val="clear" w:pos="360"/>
        </w:tabs>
        <w:spacing w:before="120" w:after="120"/>
        <w:ind w:left="1440"/>
        <w:rPr>
          <w:szCs w:val="24"/>
        </w:rPr>
      </w:pPr>
      <w:r w:rsidRPr="009B7162">
        <w:rPr>
          <w:szCs w:val="24"/>
        </w:rPr>
        <w:t>If a participant is changing the current deferral to make up for anticipated missed deferrals, the PAF should be submitted directly to the DCO for authorization at least two days prior to the deadline date</w:t>
      </w:r>
      <w:r w:rsidR="008374F4">
        <w:rPr>
          <w:szCs w:val="24"/>
        </w:rPr>
        <w:t xml:space="preserve"> for the first available pay period in the next month</w:t>
      </w:r>
      <w:r w:rsidRPr="009B7162">
        <w:rPr>
          <w:szCs w:val="24"/>
        </w:rPr>
        <w:t>.  The PAF must have the “Special Instructions” box marked at the top.  The Special Instructions section must state precisely what deferrals have been missed, what deferrals are expected to be missed and the reasons for these missed deferrals.</w:t>
      </w:r>
    </w:p>
    <w:p w:rsidR="009F5283" w:rsidRDefault="000E2EFD">
      <w:pPr>
        <w:pStyle w:val="BodyTextIndent"/>
        <w:spacing w:before="120" w:after="120"/>
        <w:rPr>
          <w:szCs w:val="24"/>
        </w:rPr>
      </w:pPr>
      <w:r w:rsidRPr="00190B46">
        <w:rPr>
          <w:b/>
          <w:szCs w:val="24"/>
        </w:rPr>
        <w:t>E</w:t>
      </w:r>
      <w:r>
        <w:rPr>
          <w:b/>
          <w:szCs w:val="24"/>
        </w:rPr>
        <w:t>xample</w:t>
      </w:r>
      <w:r w:rsidRPr="002334C1">
        <w:rPr>
          <w:szCs w:val="24"/>
        </w:rPr>
        <w:t>:</w:t>
      </w:r>
    </w:p>
    <w:p w:rsidR="009F5283" w:rsidRDefault="009B7162">
      <w:pPr>
        <w:pStyle w:val="BodyTextIndent"/>
        <w:spacing w:before="120" w:after="120"/>
        <w:rPr>
          <w:szCs w:val="24"/>
        </w:rPr>
      </w:pPr>
      <w:r w:rsidRPr="009B7162">
        <w:rPr>
          <w:szCs w:val="24"/>
        </w:rPr>
        <w:t>A participant has an annual taxable gross wage of $20,000.00 and a gross wage of $769.23 each bi-weekly pay day.  The annual maximum he can defer is $16,500 in 2011.  The participant is paid bi-weekly and has contributed $100.00 each pay period in January, February and March of 2011.  The participant wishes to defer $210.00 in April, May and June and then decrease deferrals to $150.00 per pay the remainder of the 2011.</w:t>
      </w:r>
    </w:p>
    <w:p w:rsidR="009F5283" w:rsidRDefault="009B7162">
      <w:pPr>
        <w:pStyle w:val="BodyTextIndent"/>
        <w:spacing w:before="120" w:after="120"/>
        <w:rPr>
          <w:szCs w:val="24"/>
        </w:rPr>
      </w:pPr>
      <w:r w:rsidRPr="009B7162">
        <w:rPr>
          <w:szCs w:val="24"/>
        </w:rPr>
        <w:t>To date the participant has deferred $600.00 (</w:t>
      </w:r>
      <w:r w:rsidR="000E2EFD">
        <w:rPr>
          <w:szCs w:val="24"/>
        </w:rPr>
        <w:t>six</w:t>
      </w:r>
      <w:r w:rsidR="005A47B3" w:rsidRPr="002334C1">
        <w:rPr>
          <w:szCs w:val="24"/>
        </w:rPr>
        <w:t xml:space="preserve"> bi-weekly pay dates).  The amount he can still contribute is $1</w:t>
      </w:r>
      <w:r w:rsidRPr="009B7162">
        <w:rPr>
          <w:szCs w:val="24"/>
        </w:rPr>
        <w:t>6,500 – $600.00 = $15,900.  If the participant defers $210.00 in April, May and June (a total of $1260.00), he will still have $14,640 to contribute for 2011.  The larger amount of $210.00 will not exceed the allowable maximum for each pay period ($769.23 X 80% = $615.38) and is less than his net salary of $601.22.</w:t>
      </w:r>
    </w:p>
    <w:p w:rsidR="009F5283" w:rsidRDefault="009B7162">
      <w:pPr>
        <w:pStyle w:val="BodyTextIndent"/>
        <w:rPr>
          <w:szCs w:val="24"/>
        </w:rPr>
      </w:pPr>
      <w:r w:rsidRPr="009B7162">
        <w:rPr>
          <w:szCs w:val="24"/>
        </w:rPr>
        <w:t>The PAF entries in Section 2 should be:</w:t>
      </w:r>
    </w:p>
    <w:p w:rsidR="009F5283" w:rsidRDefault="009F5283">
      <w:pPr>
        <w:pStyle w:val="BodyTextIndent"/>
        <w:rPr>
          <w:szCs w:val="24"/>
        </w:rPr>
      </w:pPr>
    </w:p>
    <w:p w:rsidR="009F5283" w:rsidRDefault="009B7162">
      <w:pPr>
        <w:pStyle w:val="BodyTextIndent"/>
        <w:numPr>
          <w:ilvl w:val="0"/>
          <w:numId w:val="5"/>
        </w:numPr>
        <w:tabs>
          <w:tab w:val="num" w:pos="1440"/>
        </w:tabs>
        <w:ind w:left="1440"/>
        <w:rPr>
          <w:szCs w:val="24"/>
          <w:u w:val="single"/>
        </w:rPr>
      </w:pPr>
      <w:r w:rsidRPr="009B7162">
        <w:rPr>
          <w:szCs w:val="24"/>
          <w:u w:val="single"/>
        </w:rPr>
        <w:t>Deferral Request</w:t>
      </w:r>
    </w:p>
    <w:p w:rsidR="009F5283" w:rsidRDefault="009B7162">
      <w:pPr>
        <w:pStyle w:val="BodyTextIndent"/>
        <w:ind w:left="1440"/>
        <w:rPr>
          <w:szCs w:val="24"/>
        </w:rPr>
      </w:pPr>
      <w:r w:rsidRPr="009B7162">
        <w:rPr>
          <w:szCs w:val="24"/>
        </w:rPr>
        <w:t>Effective warrant date</w:t>
      </w:r>
      <w:r w:rsidRPr="009B7162">
        <w:rPr>
          <w:szCs w:val="24"/>
        </w:rPr>
        <w:tab/>
      </w:r>
      <w:r w:rsidRPr="009B7162">
        <w:rPr>
          <w:szCs w:val="24"/>
        </w:rPr>
        <w:tab/>
      </w:r>
      <w:r w:rsidRPr="009B7162">
        <w:rPr>
          <w:szCs w:val="24"/>
        </w:rPr>
        <w:tab/>
      </w:r>
      <w:r w:rsidRPr="009B7162">
        <w:rPr>
          <w:szCs w:val="24"/>
        </w:rPr>
        <w:tab/>
      </w:r>
      <w:r w:rsidRPr="009B7162">
        <w:rPr>
          <w:szCs w:val="24"/>
        </w:rPr>
        <w:tab/>
      </w:r>
      <w:r w:rsidR="00F37660">
        <w:rPr>
          <w:szCs w:val="24"/>
        </w:rPr>
        <w:tab/>
      </w:r>
      <w:r w:rsidRPr="009B7162">
        <w:rPr>
          <w:szCs w:val="24"/>
        </w:rPr>
        <w:tab/>
      </w:r>
      <w:r w:rsidR="00D23BE5">
        <w:rPr>
          <w:szCs w:val="24"/>
        </w:rPr>
        <w:t xml:space="preserve">  </w:t>
      </w:r>
      <w:r w:rsidR="005A47B3" w:rsidRPr="002334C1">
        <w:rPr>
          <w:szCs w:val="24"/>
        </w:rPr>
        <w:t>04/0</w:t>
      </w:r>
      <w:r w:rsidR="00A474BA">
        <w:rPr>
          <w:szCs w:val="24"/>
        </w:rPr>
        <w:t>8</w:t>
      </w:r>
      <w:r w:rsidR="005A47B3" w:rsidRPr="002334C1">
        <w:rPr>
          <w:szCs w:val="24"/>
        </w:rPr>
        <w:t>/</w:t>
      </w:r>
      <w:r w:rsidR="00A474BA">
        <w:rPr>
          <w:szCs w:val="24"/>
        </w:rPr>
        <w:t>11</w:t>
      </w:r>
    </w:p>
    <w:p w:rsidR="009F5283" w:rsidRDefault="009B7162">
      <w:pPr>
        <w:pStyle w:val="BodyTextIndent"/>
        <w:ind w:left="1440"/>
        <w:rPr>
          <w:szCs w:val="24"/>
        </w:rPr>
      </w:pPr>
      <w:r w:rsidRPr="009B7162">
        <w:rPr>
          <w:szCs w:val="24"/>
        </w:rPr>
        <w:t>Amount to be deferred each Pay Period</w:t>
      </w:r>
      <w:r w:rsidRPr="009B7162">
        <w:rPr>
          <w:szCs w:val="24"/>
        </w:rPr>
        <w:tab/>
      </w:r>
      <w:r w:rsidRPr="009B7162">
        <w:rPr>
          <w:szCs w:val="24"/>
        </w:rPr>
        <w:tab/>
      </w:r>
      <w:r w:rsidR="000E2EFD">
        <w:rPr>
          <w:szCs w:val="24"/>
        </w:rPr>
        <w:tab/>
      </w:r>
      <w:r w:rsidR="005A47B3" w:rsidRPr="002334C1">
        <w:rPr>
          <w:szCs w:val="24"/>
        </w:rPr>
        <w:tab/>
      </w:r>
      <w:r w:rsidR="00D23BE5">
        <w:rPr>
          <w:szCs w:val="24"/>
        </w:rPr>
        <w:t xml:space="preserve">  </w:t>
      </w:r>
      <w:r w:rsidR="000E2EFD">
        <w:rPr>
          <w:szCs w:val="24"/>
        </w:rPr>
        <w:t xml:space="preserve"> </w:t>
      </w:r>
      <w:r w:rsidR="005A47B3" w:rsidRPr="002334C1">
        <w:rPr>
          <w:szCs w:val="24"/>
        </w:rPr>
        <w:t>$210.00</w:t>
      </w:r>
    </w:p>
    <w:p w:rsidR="009F5283" w:rsidRDefault="005A47B3">
      <w:pPr>
        <w:pStyle w:val="BodyTextIndent"/>
        <w:ind w:left="1440"/>
        <w:rPr>
          <w:szCs w:val="24"/>
        </w:rPr>
      </w:pPr>
      <w:r w:rsidRPr="002334C1">
        <w:rPr>
          <w:szCs w:val="24"/>
        </w:rPr>
        <w:t>Number of Pay Periods</w:t>
      </w:r>
      <w:r w:rsidRPr="002334C1">
        <w:rPr>
          <w:szCs w:val="24"/>
        </w:rPr>
        <w:tab/>
      </w:r>
      <w:r w:rsidRPr="002334C1">
        <w:rPr>
          <w:szCs w:val="24"/>
        </w:rPr>
        <w:tab/>
      </w:r>
      <w:r w:rsidRPr="002334C1">
        <w:rPr>
          <w:szCs w:val="24"/>
        </w:rPr>
        <w:tab/>
      </w:r>
      <w:r w:rsidRPr="002334C1">
        <w:rPr>
          <w:szCs w:val="24"/>
        </w:rPr>
        <w:tab/>
      </w:r>
      <w:r w:rsidR="00F37660">
        <w:rPr>
          <w:szCs w:val="24"/>
        </w:rPr>
        <w:tab/>
      </w:r>
      <w:r w:rsidR="000E2EFD">
        <w:rPr>
          <w:szCs w:val="24"/>
        </w:rPr>
        <w:tab/>
      </w:r>
      <w:r w:rsidR="000E2EFD">
        <w:rPr>
          <w:szCs w:val="24"/>
        </w:rPr>
        <w:tab/>
      </w:r>
      <w:r w:rsidR="00D23BE5">
        <w:rPr>
          <w:szCs w:val="24"/>
        </w:rPr>
        <w:t xml:space="preserve">  </w:t>
      </w:r>
      <w:r w:rsidRPr="002334C1">
        <w:rPr>
          <w:szCs w:val="24"/>
        </w:rPr>
        <w:t>6</w:t>
      </w:r>
    </w:p>
    <w:p w:rsidR="009F5283" w:rsidRDefault="009B7162">
      <w:pPr>
        <w:pStyle w:val="BodyTextIndent"/>
        <w:ind w:left="1440"/>
        <w:rPr>
          <w:szCs w:val="24"/>
        </w:rPr>
      </w:pPr>
      <w:r w:rsidRPr="009B7162">
        <w:rPr>
          <w:szCs w:val="24"/>
        </w:rPr>
        <w:t>Total Deferral</w:t>
      </w:r>
      <w:r w:rsidRPr="009B7162">
        <w:rPr>
          <w:szCs w:val="24"/>
        </w:rPr>
        <w:tab/>
      </w:r>
      <w:r w:rsidRPr="009B7162">
        <w:rPr>
          <w:szCs w:val="24"/>
        </w:rPr>
        <w:tab/>
      </w:r>
      <w:r w:rsidRPr="009B7162">
        <w:rPr>
          <w:szCs w:val="24"/>
        </w:rPr>
        <w:tab/>
      </w:r>
      <w:r w:rsidRPr="009B7162">
        <w:rPr>
          <w:szCs w:val="24"/>
        </w:rPr>
        <w:tab/>
      </w:r>
      <w:r w:rsidRPr="009B7162">
        <w:rPr>
          <w:szCs w:val="24"/>
        </w:rPr>
        <w:tab/>
      </w:r>
      <w:r w:rsidRPr="009B7162">
        <w:rPr>
          <w:szCs w:val="24"/>
        </w:rPr>
        <w:tab/>
        <w:t xml:space="preserve"> </w:t>
      </w:r>
      <w:r w:rsidR="00F37660">
        <w:rPr>
          <w:szCs w:val="24"/>
        </w:rPr>
        <w:tab/>
      </w:r>
      <w:r w:rsidRPr="009B7162">
        <w:rPr>
          <w:szCs w:val="24"/>
        </w:rPr>
        <w:tab/>
        <w:t>$1,260.00</w:t>
      </w:r>
    </w:p>
    <w:p w:rsidR="009F5283" w:rsidRDefault="009F5283">
      <w:pPr>
        <w:pStyle w:val="BodyTextIndent"/>
        <w:rPr>
          <w:szCs w:val="24"/>
        </w:rPr>
      </w:pPr>
    </w:p>
    <w:p w:rsidR="009F5283" w:rsidRDefault="009B7162">
      <w:pPr>
        <w:pStyle w:val="BodyTextIndent"/>
        <w:numPr>
          <w:ilvl w:val="0"/>
          <w:numId w:val="5"/>
        </w:numPr>
        <w:tabs>
          <w:tab w:val="num" w:pos="1440"/>
        </w:tabs>
        <w:ind w:left="1440"/>
        <w:rPr>
          <w:szCs w:val="24"/>
          <w:u w:val="single"/>
        </w:rPr>
      </w:pPr>
      <w:r w:rsidRPr="009B7162">
        <w:rPr>
          <w:szCs w:val="24"/>
          <w:u w:val="single"/>
        </w:rPr>
        <w:t>Future Deferral Request</w:t>
      </w:r>
    </w:p>
    <w:p w:rsidR="009F5283" w:rsidRDefault="009B7162">
      <w:pPr>
        <w:pStyle w:val="BodyTextIndent"/>
        <w:ind w:left="1440"/>
        <w:rPr>
          <w:szCs w:val="24"/>
        </w:rPr>
      </w:pPr>
      <w:r w:rsidRPr="009B7162">
        <w:rPr>
          <w:szCs w:val="24"/>
        </w:rPr>
        <w:t>Effective warrant date</w:t>
      </w:r>
      <w:r w:rsidRPr="009B7162">
        <w:rPr>
          <w:szCs w:val="24"/>
        </w:rPr>
        <w:tab/>
      </w:r>
      <w:r w:rsidRPr="009B7162">
        <w:rPr>
          <w:szCs w:val="24"/>
        </w:rPr>
        <w:tab/>
      </w:r>
      <w:r w:rsidRPr="009B7162">
        <w:rPr>
          <w:szCs w:val="24"/>
        </w:rPr>
        <w:tab/>
      </w:r>
      <w:r w:rsidRPr="009B7162">
        <w:rPr>
          <w:szCs w:val="24"/>
        </w:rPr>
        <w:tab/>
      </w:r>
      <w:r w:rsidRPr="009B7162">
        <w:rPr>
          <w:szCs w:val="24"/>
        </w:rPr>
        <w:tab/>
      </w:r>
      <w:r w:rsidR="00F37660">
        <w:rPr>
          <w:szCs w:val="24"/>
        </w:rPr>
        <w:tab/>
      </w:r>
      <w:r w:rsidRPr="009B7162">
        <w:rPr>
          <w:szCs w:val="24"/>
        </w:rPr>
        <w:tab/>
      </w:r>
      <w:r w:rsidR="00D23BE5">
        <w:rPr>
          <w:szCs w:val="24"/>
        </w:rPr>
        <w:t xml:space="preserve">  </w:t>
      </w:r>
      <w:r w:rsidR="005A47B3" w:rsidRPr="002334C1">
        <w:rPr>
          <w:szCs w:val="24"/>
        </w:rPr>
        <w:t>07/</w:t>
      </w:r>
      <w:r w:rsidR="00A474BA">
        <w:rPr>
          <w:szCs w:val="24"/>
        </w:rPr>
        <w:t>01</w:t>
      </w:r>
      <w:r w:rsidR="005A47B3" w:rsidRPr="002334C1">
        <w:rPr>
          <w:szCs w:val="24"/>
        </w:rPr>
        <w:t>/</w:t>
      </w:r>
      <w:r w:rsidR="00A474BA">
        <w:rPr>
          <w:szCs w:val="24"/>
        </w:rPr>
        <w:t>11</w:t>
      </w:r>
    </w:p>
    <w:p w:rsidR="009F5283" w:rsidRDefault="009B7162">
      <w:pPr>
        <w:pStyle w:val="BodyTextIndent"/>
        <w:ind w:left="1440"/>
        <w:rPr>
          <w:szCs w:val="24"/>
        </w:rPr>
      </w:pPr>
      <w:r w:rsidRPr="009B7162">
        <w:rPr>
          <w:szCs w:val="24"/>
        </w:rPr>
        <w:t>Amount to be deferred each Pay Period</w:t>
      </w:r>
      <w:r w:rsidRPr="009B7162">
        <w:rPr>
          <w:szCs w:val="24"/>
        </w:rPr>
        <w:tab/>
      </w:r>
      <w:r w:rsidRPr="009B7162">
        <w:rPr>
          <w:szCs w:val="24"/>
        </w:rPr>
        <w:tab/>
      </w:r>
      <w:r w:rsidR="000E2EFD">
        <w:rPr>
          <w:szCs w:val="24"/>
        </w:rPr>
        <w:tab/>
      </w:r>
      <w:r w:rsidR="005A47B3" w:rsidRPr="002334C1">
        <w:rPr>
          <w:szCs w:val="24"/>
        </w:rPr>
        <w:tab/>
      </w:r>
      <w:r w:rsidR="00D23BE5">
        <w:rPr>
          <w:szCs w:val="24"/>
        </w:rPr>
        <w:t xml:space="preserve">   </w:t>
      </w:r>
      <w:r w:rsidR="005A47B3" w:rsidRPr="002334C1">
        <w:rPr>
          <w:szCs w:val="24"/>
        </w:rPr>
        <w:t>$150.00</w:t>
      </w:r>
    </w:p>
    <w:p w:rsidR="009F5283" w:rsidRDefault="005A47B3">
      <w:pPr>
        <w:pStyle w:val="BodyTextIndent"/>
        <w:ind w:left="1440"/>
        <w:rPr>
          <w:szCs w:val="24"/>
        </w:rPr>
      </w:pPr>
      <w:r w:rsidRPr="002334C1">
        <w:rPr>
          <w:szCs w:val="24"/>
        </w:rPr>
        <w:t>Number of Pay Periods</w:t>
      </w:r>
      <w:r w:rsidRPr="002334C1">
        <w:rPr>
          <w:szCs w:val="24"/>
        </w:rPr>
        <w:tab/>
      </w:r>
      <w:r w:rsidRPr="002334C1">
        <w:rPr>
          <w:szCs w:val="24"/>
        </w:rPr>
        <w:tab/>
      </w:r>
      <w:r w:rsidRPr="002334C1">
        <w:rPr>
          <w:szCs w:val="24"/>
        </w:rPr>
        <w:tab/>
      </w:r>
      <w:r w:rsidR="000E2EFD">
        <w:rPr>
          <w:szCs w:val="24"/>
        </w:rPr>
        <w:tab/>
      </w:r>
      <w:r w:rsidRPr="002334C1">
        <w:rPr>
          <w:szCs w:val="24"/>
        </w:rPr>
        <w:tab/>
      </w:r>
      <w:r w:rsidR="00F37660">
        <w:rPr>
          <w:szCs w:val="24"/>
        </w:rPr>
        <w:tab/>
      </w:r>
      <w:r w:rsidRPr="002334C1">
        <w:rPr>
          <w:szCs w:val="24"/>
        </w:rPr>
        <w:tab/>
        <w:t>1</w:t>
      </w:r>
      <w:r w:rsidR="00A474BA">
        <w:rPr>
          <w:szCs w:val="24"/>
        </w:rPr>
        <w:t>4</w:t>
      </w:r>
    </w:p>
    <w:p w:rsidR="009F5283" w:rsidRDefault="009B7162">
      <w:pPr>
        <w:pStyle w:val="BodyTextIndent"/>
        <w:ind w:left="1440"/>
        <w:rPr>
          <w:szCs w:val="24"/>
        </w:rPr>
      </w:pPr>
      <w:r w:rsidRPr="009B7162">
        <w:rPr>
          <w:szCs w:val="24"/>
        </w:rPr>
        <w:t>Total Deferral</w:t>
      </w:r>
      <w:r w:rsidRPr="009B7162">
        <w:rPr>
          <w:szCs w:val="24"/>
        </w:rPr>
        <w:tab/>
      </w:r>
      <w:r w:rsidRPr="009B7162">
        <w:rPr>
          <w:szCs w:val="24"/>
        </w:rPr>
        <w:tab/>
      </w:r>
      <w:r w:rsidRPr="009B7162">
        <w:rPr>
          <w:szCs w:val="24"/>
        </w:rPr>
        <w:tab/>
      </w:r>
      <w:r w:rsidRPr="009B7162">
        <w:rPr>
          <w:szCs w:val="24"/>
        </w:rPr>
        <w:tab/>
      </w:r>
      <w:r w:rsidRPr="009B7162">
        <w:rPr>
          <w:szCs w:val="24"/>
        </w:rPr>
        <w:tab/>
      </w:r>
      <w:r w:rsidRPr="009B7162">
        <w:rPr>
          <w:szCs w:val="24"/>
        </w:rPr>
        <w:tab/>
      </w:r>
      <w:r w:rsidR="00F37660">
        <w:rPr>
          <w:szCs w:val="24"/>
        </w:rPr>
        <w:tab/>
      </w:r>
      <w:r w:rsidRPr="009B7162">
        <w:rPr>
          <w:szCs w:val="24"/>
        </w:rPr>
        <w:tab/>
        <w:t>$</w:t>
      </w:r>
      <w:r w:rsidR="00A474BA">
        <w:rPr>
          <w:szCs w:val="24"/>
        </w:rPr>
        <w:t>2</w:t>
      </w:r>
      <w:r w:rsidR="00190B46">
        <w:rPr>
          <w:szCs w:val="24"/>
        </w:rPr>
        <w:t>,</w:t>
      </w:r>
      <w:r w:rsidR="00A474BA">
        <w:rPr>
          <w:szCs w:val="24"/>
        </w:rPr>
        <w:t>100</w:t>
      </w:r>
      <w:r w:rsidR="005A47B3" w:rsidRPr="002334C1">
        <w:rPr>
          <w:szCs w:val="24"/>
        </w:rPr>
        <w:t>.00</w:t>
      </w:r>
    </w:p>
    <w:p w:rsidR="009F5283" w:rsidRDefault="009F5283">
      <w:pPr>
        <w:pStyle w:val="BodyTextIndent"/>
        <w:rPr>
          <w:szCs w:val="24"/>
        </w:rPr>
      </w:pPr>
    </w:p>
    <w:p w:rsidR="009F5283" w:rsidRDefault="009B7162">
      <w:pPr>
        <w:pStyle w:val="BodyTextIndent"/>
        <w:rPr>
          <w:szCs w:val="24"/>
        </w:rPr>
      </w:pPr>
      <w:r w:rsidRPr="009B7162">
        <w:rPr>
          <w:szCs w:val="24"/>
        </w:rPr>
        <w:t>In this example, on 07/</w:t>
      </w:r>
      <w:r w:rsidR="00190B46">
        <w:rPr>
          <w:szCs w:val="24"/>
        </w:rPr>
        <w:t>01</w:t>
      </w:r>
      <w:r w:rsidR="005A47B3" w:rsidRPr="002334C1">
        <w:rPr>
          <w:szCs w:val="24"/>
        </w:rPr>
        <w:t>/</w:t>
      </w:r>
      <w:r w:rsidRPr="009B7162">
        <w:rPr>
          <w:szCs w:val="24"/>
        </w:rPr>
        <w:t>20</w:t>
      </w:r>
      <w:r w:rsidR="00190B46">
        <w:rPr>
          <w:szCs w:val="24"/>
        </w:rPr>
        <w:t>11</w:t>
      </w:r>
      <w:r w:rsidR="005A47B3" w:rsidRPr="002334C1">
        <w:rPr>
          <w:szCs w:val="24"/>
        </w:rPr>
        <w:t>, the deferrals will change to the amount recorded in Item B and remain at that amou</w:t>
      </w:r>
      <w:r w:rsidRPr="009B7162">
        <w:rPr>
          <w:szCs w:val="24"/>
        </w:rPr>
        <w:t>nt until the participant submits another PAF form changing the amount.</w:t>
      </w:r>
    </w:p>
    <w:p w:rsidR="009F5283" w:rsidRDefault="009F5283">
      <w:pPr>
        <w:pStyle w:val="BodyTextIndent"/>
        <w:rPr>
          <w:szCs w:val="24"/>
        </w:rPr>
      </w:pPr>
    </w:p>
    <w:p w:rsidR="009F5283" w:rsidRDefault="009B7162">
      <w:pPr>
        <w:pStyle w:val="BodyTextIndent"/>
        <w:ind w:left="1440"/>
        <w:rPr>
          <w:szCs w:val="24"/>
        </w:rPr>
      </w:pPr>
      <w:r w:rsidRPr="009B7162">
        <w:rPr>
          <w:szCs w:val="24"/>
        </w:rPr>
        <w:t>The participant will defer in 20</w:t>
      </w:r>
      <w:r w:rsidR="00190B46">
        <w:rPr>
          <w:szCs w:val="24"/>
        </w:rPr>
        <w:t>11</w:t>
      </w:r>
      <w:r w:rsidR="005A47B3" w:rsidRPr="002334C1">
        <w:rPr>
          <w:szCs w:val="24"/>
        </w:rPr>
        <w:t>:</w:t>
      </w:r>
    </w:p>
    <w:p w:rsidR="009F5283" w:rsidRDefault="009B7162">
      <w:pPr>
        <w:pStyle w:val="BodyTextIndent"/>
        <w:ind w:left="1440"/>
        <w:rPr>
          <w:szCs w:val="24"/>
        </w:rPr>
      </w:pPr>
      <w:r w:rsidRPr="009B7162">
        <w:rPr>
          <w:szCs w:val="24"/>
        </w:rPr>
        <w:t>January, February, and March</w:t>
      </w:r>
      <w:r w:rsidRPr="009B7162">
        <w:rPr>
          <w:szCs w:val="24"/>
        </w:rPr>
        <w:tab/>
      </w:r>
      <w:r w:rsidRPr="009B7162">
        <w:rPr>
          <w:szCs w:val="24"/>
        </w:rPr>
        <w:tab/>
      </w:r>
      <w:r w:rsidRPr="009B7162">
        <w:rPr>
          <w:szCs w:val="24"/>
        </w:rPr>
        <w:tab/>
      </w:r>
      <w:r w:rsidRPr="009B7162">
        <w:rPr>
          <w:szCs w:val="24"/>
        </w:rPr>
        <w:tab/>
        <w:t xml:space="preserve">   $600.00</w:t>
      </w:r>
    </w:p>
    <w:p w:rsidR="009F5283" w:rsidRDefault="009B7162">
      <w:pPr>
        <w:pStyle w:val="BodyTextIndent"/>
        <w:ind w:left="1440"/>
        <w:rPr>
          <w:szCs w:val="24"/>
        </w:rPr>
      </w:pPr>
      <w:r w:rsidRPr="009B7162">
        <w:rPr>
          <w:szCs w:val="24"/>
        </w:rPr>
        <w:t>April, May and June</w:t>
      </w:r>
      <w:r w:rsidRPr="009B7162">
        <w:rPr>
          <w:szCs w:val="24"/>
        </w:rPr>
        <w:tab/>
      </w:r>
      <w:r w:rsidRPr="009B7162">
        <w:rPr>
          <w:szCs w:val="24"/>
        </w:rPr>
        <w:tab/>
      </w:r>
      <w:r w:rsidRPr="009B7162">
        <w:rPr>
          <w:szCs w:val="24"/>
        </w:rPr>
        <w:tab/>
      </w:r>
      <w:r w:rsidRPr="009B7162">
        <w:rPr>
          <w:szCs w:val="24"/>
        </w:rPr>
        <w:tab/>
      </w:r>
      <w:r w:rsidRPr="009B7162">
        <w:rPr>
          <w:szCs w:val="24"/>
        </w:rPr>
        <w:tab/>
        <w:t xml:space="preserve">         </w:t>
      </w:r>
      <w:r w:rsidRPr="009B7162">
        <w:rPr>
          <w:szCs w:val="24"/>
        </w:rPr>
        <w:tab/>
        <w:t>$1,260.00</w:t>
      </w:r>
    </w:p>
    <w:p w:rsidR="009F5283" w:rsidRDefault="009B7162">
      <w:pPr>
        <w:pStyle w:val="BodyTextIndent"/>
        <w:ind w:left="1440"/>
        <w:rPr>
          <w:szCs w:val="24"/>
        </w:rPr>
      </w:pPr>
      <w:r w:rsidRPr="009B7162">
        <w:rPr>
          <w:szCs w:val="24"/>
        </w:rPr>
        <w:t>July through December</w:t>
      </w:r>
      <w:r w:rsidRPr="009B7162">
        <w:rPr>
          <w:szCs w:val="24"/>
        </w:rPr>
        <w:tab/>
      </w:r>
      <w:r w:rsidRPr="009B7162">
        <w:rPr>
          <w:szCs w:val="24"/>
        </w:rPr>
        <w:tab/>
      </w:r>
      <w:r w:rsidRPr="009B7162">
        <w:rPr>
          <w:szCs w:val="24"/>
        </w:rPr>
        <w:tab/>
      </w:r>
      <w:r w:rsidRPr="009B7162">
        <w:rPr>
          <w:szCs w:val="24"/>
        </w:rPr>
        <w:tab/>
        <w:t xml:space="preserve">        </w:t>
      </w:r>
      <w:r w:rsidRPr="009B7162">
        <w:rPr>
          <w:szCs w:val="24"/>
        </w:rPr>
        <w:tab/>
        <w:t>$</w:t>
      </w:r>
      <w:r w:rsidR="00A474BA">
        <w:rPr>
          <w:szCs w:val="24"/>
          <w:u w:val="single"/>
        </w:rPr>
        <w:t>2,100</w:t>
      </w:r>
      <w:r w:rsidR="005A47B3" w:rsidRPr="002334C1">
        <w:rPr>
          <w:szCs w:val="24"/>
          <w:u w:val="single"/>
        </w:rPr>
        <w:t>.00</w:t>
      </w:r>
    </w:p>
    <w:p w:rsidR="009F5283" w:rsidRDefault="009B7162">
      <w:pPr>
        <w:pStyle w:val="BodyTextIndent"/>
        <w:ind w:left="1440"/>
        <w:rPr>
          <w:szCs w:val="24"/>
        </w:rPr>
      </w:pPr>
      <w:r w:rsidRPr="009B7162">
        <w:rPr>
          <w:szCs w:val="24"/>
        </w:rPr>
        <w:t>Total</w:t>
      </w:r>
      <w:r w:rsidRPr="009B7162">
        <w:rPr>
          <w:szCs w:val="24"/>
        </w:rPr>
        <w:tab/>
      </w:r>
      <w:r w:rsidRPr="009B7162">
        <w:rPr>
          <w:szCs w:val="24"/>
        </w:rPr>
        <w:tab/>
      </w:r>
      <w:r w:rsidRPr="009B7162">
        <w:rPr>
          <w:szCs w:val="24"/>
        </w:rPr>
        <w:tab/>
      </w:r>
      <w:r w:rsidRPr="009B7162">
        <w:rPr>
          <w:szCs w:val="24"/>
        </w:rPr>
        <w:tab/>
      </w:r>
      <w:r w:rsidRPr="009B7162">
        <w:rPr>
          <w:szCs w:val="24"/>
        </w:rPr>
        <w:tab/>
      </w:r>
      <w:r w:rsidRPr="009B7162">
        <w:rPr>
          <w:szCs w:val="24"/>
        </w:rPr>
        <w:tab/>
      </w:r>
      <w:r w:rsidRPr="009B7162">
        <w:rPr>
          <w:szCs w:val="24"/>
        </w:rPr>
        <w:tab/>
        <w:t xml:space="preserve">         </w:t>
      </w:r>
      <w:r w:rsidRPr="009B7162">
        <w:rPr>
          <w:szCs w:val="24"/>
        </w:rPr>
        <w:tab/>
        <w:t>$3,9</w:t>
      </w:r>
      <w:r w:rsidR="00A474BA">
        <w:rPr>
          <w:szCs w:val="24"/>
        </w:rPr>
        <w:t>6</w:t>
      </w:r>
      <w:r w:rsidR="005A47B3" w:rsidRPr="002334C1">
        <w:rPr>
          <w:szCs w:val="24"/>
        </w:rPr>
        <w:t>0.00</w:t>
      </w:r>
    </w:p>
    <w:p w:rsidR="00A227E5" w:rsidRDefault="00A227E5">
      <w:pPr>
        <w:pStyle w:val="BodyTextIndent"/>
        <w:ind w:left="0"/>
        <w:rPr>
          <w:b/>
          <w:smallCaps/>
          <w:szCs w:val="24"/>
        </w:rPr>
      </w:pPr>
    </w:p>
    <w:p w:rsidR="009F5283" w:rsidRDefault="009B7162">
      <w:pPr>
        <w:pStyle w:val="BodyTextIndent"/>
        <w:keepNext/>
        <w:ind w:left="0"/>
        <w:rPr>
          <w:b/>
          <w:smallCaps/>
          <w:szCs w:val="24"/>
        </w:rPr>
      </w:pPr>
      <w:r w:rsidRPr="009B7162">
        <w:rPr>
          <w:b/>
          <w:smallCaps/>
          <w:szCs w:val="24"/>
        </w:rPr>
        <w:t>General PAF  Information</w:t>
      </w:r>
    </w:p>
    <w:p w:rsidR="004B02F1" w:rsidRDefault="00A227E5">
      <w:pPr>
        <w:numPr>
          <w:ilvl w:val="0"/>
          <w:numId w:val="72"/>
        </w:numPr>
        <w:rPr>
          <w:sz w:val="24"/>
          <w:szCs w:val="24"/>
        </w:rPr>
      </w:pPr>
      <w:r w:rsidRPr="00427DA4">
        <w:rPr>
          <w:b/>
          <w:sz w:val="24"/>
          <w:szCs w:val="24"/>
        </w:rPr>
        <w:t>ALL</w:t>
      </w:r>
      <w:r w:rsidRPr="00427DA4">
        <w:rPr>
          <w:sz w:val="24"/>
          <w:szCs w:val="24"/>
        </w:rPr>
        <w:t xml:space="preserve"> information in Section 1 is required</w:t>
      </w:r>
      <w:r w:rsidR="00884BDF" w:rsidRPr="00884BDF">
        <w:rPr>
          <w:sz w:val="24"/>
          <w:szCs w:val="24"/>
        </w:rPr>
        <w:t xml:space="preserve"> </w:t>
      </w:r>
      <w:r w:rsidR="00884BDF" w:rsidRPr="0092369A">
        <w:rPr>
          <w:sz w:val="24"/>
          <w:szCs w:val="24"/>
        </w:rPr>
        <w:t>except where noted in the procedures</w:t>
      </w:r>
      <w:r w:rsidRPr="00427DA4">
        <w:rPr>
          <w:sz w:val="24"/>
          <w:szCs w:val="24"/>
        </w:rPr>
        <w:t>.</w:t>
      </w:r>
    </w:p>
    <w:p w:rsidR="004B02F1" w:rsidRDefault="00884BDF">
      <w:pPr>
        <w:numPr>
          <w:ilvl w:val="0"/>
          <w:numId w:val="72"/>
        </w:numPr>
        <w:rPr>
          <w:sz w:val="24"/>
          <w:szCs w:val="24"/>
        </w:rPr>
      </w:pPr>
      <w:r>
        <w:rPr>
          <w:sz w:val="24"/>
          <w:szCs w:val="24"/>
        </w:rPr>
        <w:t xml:space="preserve">At least one box in the </w:t>
      </w:r>
      <w:r w:rsidRPr="00FF11D8">
        <w:rPr>
          <w:sz w:val="24"/>
          <w:szCs w:val="24"/>
        </w:rPr>
        <w:t xml:space="preserve">top </w:t>
      </w:r>
      <w:r>
        <w:rPr>
          <w:sz w:val="24"/>
          <w:szCs w:val="24"/>
        </w:rPr>
        <w:t>section of the PAF</w:t>
      </w:r>
      <w:r w:rsidRPr="00884BDF">
        <w:rPr>
          <w:sz w:val="24"/>
          <w:szCs w:val="24"/>
        </w:rPr>
        <w:t xml:space="preserve"> </w:t>
      </w:r>
      <w:r>
        <w:rPr>
          <w:sz w:val="24"/>
          <w:szCs w:val="24"/>
        </w:rPr>
        <w:t xml:space="preserve">must be checked to identify </w:t>
      </w:r>
      <w:r w:rsidRPr="00FF11D8">
        <w:rPr>
          <w:sz w:val="24"/>
          <w:szCs w:val="24"/>
        </w:rPr>
        <w:t>the purpose or the action to be taken</w:t>
      </w:r>
      <w:r>
        <w:rPr>
          <w:sz w:val="24"/>
          <w:szCs w:val="24"/>
        </w:rPr>
        <w:t>.</w:t>
      </w:r>
    </w:p>
    <w:p w:rsidR="004B02F1" w:rsidRDefault="00A227E5">
      <w:pPr>
        <w:numPr>
          <w:ilvl w:val="0"/>
          <w:numId w:val="72"/>
        </w:numPr>
        <w:rPr>
          <w:sz w:val="24"/>
          <w:szCs w:val="24"/>
        </w:rPr>
      </w:pPr>
      <w:r>
        <w:rPr>
          <w:sz w:val="24"/>
          <w:szCs w:val="24"/>
        </w:rPr>
        <w:t xml:space="preserve">For </w:t>
      </w:r>
      <w:r w:rsidRPr="00427DA4">
        <w:rPr>
          <w:sz w:val="24"/>
          <w:szCs w:val="24"/>
        </w:rPr>
        <w:t xml:space="preserve">Section 2 </w:t>
      </w:r>
      <w:r>
        <w:rPr>
          <w:sz w:val="24"/>
          <w:szCs w:val="24"/>
        </w:rPr>
        <w:t xml:space="preserve">changes, </w:t>
      </w:r>
      <w:r w:rsidRPr="00427DA4">
        <w:rPr>
          <w:sz w:val="24"/>
          <w:szCs w:val="24"/>
        </w:rPr>
        <w:t xml:space="preserve">Pay Cycle/Deferral Information must be completed.  Number of pay periods must match pay cycle.  Deferral amount multiplied by the number of pay period must equal basic total for the year (not necessary for STOPs).  </w:t>
      </w:r>
    </w:p>
    <w:p w:rsidR="004B02F1" w:rsidRDefault="00671E05">
      <w:pPr>
        <w:numPr>
          <w:ilvl w:val="0"/>
          <w:numId w:val="72"/>
        </w:numPr>
        <w:rPr>
          <w:sz w:val="24"/>
          <w:szCs w:val="24"/>
        </w:rPr>
      </w:pPr>
      <w:r>
        <w:rPr>
          <w:sz w:val="24"/>
        </w:rPr>
        <w:t>For security purposes of changes made on a recorded phone line, p</w:t>
      </w:r>
      <w:r w:rsidR="009B7162" w:rsidRPr="009B7162">
        <w:rPr>
          <w:sz w:val="24"/>
        </w:rPr>
        <w:t>lease verify the participant by social security number, address currently in the system, and date of birth</w:t>
      </w:r>
      <w:r>
        <w:rPr>
          <w:sz w:val="24"/>
        </w:rPr>
        <w:t>.</w:t>
      </w:r>
    </w:p>
    <w:p w:rsidR="004B02F1" w:rsidRDefault="00A227E5">
      <w:pPr>
        <w:numPr>
          <w:ilvl w:val="0"/>
          <w:numId w:val="72"/>
        </w:numPr>
        <w:rPr>
          <w:sz w:val="24"/>
          <w:szCs w:val="24"/>
          <w:u w:val="single"/>
        </w:rPr>
      </w:pPr>
      <w:r w:rsidRPr="00427DA4">
        <w:rPr>
          <w:sz w:val="24"/>
          <w:szCs w:val="24"/>
        </w:rPr>
        <w:t>Participant signature and Specialist signature and printed name are required.</w:t>
      </w:r>
    </w:p>
    <w:p w:rsidR="002245EB" w:rsidRPr="002334C1" w:rsidRDefault="002245EB" w:rsidP="002245EB">
      <w:pPr>
        <w:pStyle w:val="BodyText"/>
        <w:numPr>
          <w:ilvl w:val="0"/>
          <w:numId w:val="72"/>
        </w:numPr>
        <w:rPr>
          <w:szCs w:val="24"/>
        </w:rPr>
      </w:pPr>
      <w:r>
        <w:rPr>
          <w:szCs w:val="24"/>
        </w:rPr>
        <w:t xml:space="preserve">All </w:t>
      </w:r>
      <w:r w:rsidRPr="00F75202">
        <w:rPr>
          <w:szCs w:val="24"/>
        </w:rPr>
        <w:t xml:space="preserve">Changes must be followed up with a confirmation from the </w:t>
      </w:r>
      <w:r>
        <w:rPr>
          <w:szCs w:val="24"/>
        </w:rPr>
        <w:t xml:space="preserve">IP </w:t>
      </w:r>
      <w:r w:rsidRPr="0092369A">
        <w:rPr>
          <w:szCs w:val="24"/>
        </w:rPr>
        <w:t>to the participant</w:t>
      </w:r>
      <w:r>
        <w:rPr>
          <w:szCs w:val="24"/>
        </w:rPr>
        <w:t>.</w:t>
      </w:r>
    </w:p>
    <w:p w:rsidR="009F5283" w:rsidRDefault="009F5283">
      <w:pPr>
        <w:ind w:left="720"/>
        <w:rPr>
          <w:sz w:val="24"/>
          <w:szCs w:val="24"/>
          <w:u w:val="single"/>
        </w:rPr>
      </w:pPr>
    </w:p>
    <w:p w:rsidR="009F5283" w:rsidRDefault="009B7162">
      <w:pPr>
        <w:ind w:left="720"/>
        <w:rPr>
          <w:sz w:val="24"/>
          <w:szCs w:val="24"/>
          <w:u w:val="single"/>
        </w:rPr>
      </w:pPr>
      <w:r w:rsidRPr="009B7162">
        <w:rPr>
          <w:b/>
          <w:sz w:val="24"/>
          <w:szCs w:val="24"/>
        </w:rPr>
        <w:t>NOTE:</w:t>
      </w:r>
      <w:r w:rsidR="00884BDF">
        <w:rPr>
          <w:sz w:val="24"/>
          <w:szCs w:val="24"/>
        </w:rPr>
        <w:t xml:space="preserve">  </w:t>
      </w:r>
      <w:r w:rsidR="00A227E5" w:rsidRPr="00427DA4">
        <w:rPr>
          <w:sz w:val="24"/>
          <w:szCs w:val="24"/>
        </w:rPr>
        <w:t xml:space="preserve">No deferrals may be changed in the month the deferral is to take place unless the change </w:t>
      </w:r>
      <w:r w:rsidR="00884BDF">
        <w:rPr>
          <w:sz w:val="24"/>
          <w:szCs w:val="24"/>
        </w:rPr>
        <w:t>is</w:t>
      </w:r>
      <w:r w:rsidR="00A227E5" w:rsidRPr="00427DA4">
        <w:rPr>
          <w:sz w:val="24"/>
          <w:szCs w:val="24"/>
        </w:rPr>
        <w:t xml:space="preserve"> due to an error.</w:t>
      </w:r>
    </w:p>
    <w:p w:rsidR="00A227E5" w:rsidRPr="002334C1" w:rsidRDefault="00A227E5" w:rsidP="00A227E5">
      <w:pPr>
        <w:rPr>
          <w:sz w:val="24"/>
          <w:szCs w:val="24"/>
        </w:rPr>
      </w:pPr>
    </w:p>
    <w:p w:rsidR="004B02F1" w:rsidRDefault="00A227E5">
      <w:pPr>
        <w:pStyle w:val="Heading2"/>
        <w:rPr>
          <w:smallCaps/>
          <w:szCs w:val="24"/>
        </w:rPr>
      </w:pPr>
      <w:bookmarkStart w:id="18" w:name="_Toc346005271"/>
      <w:r w:rsidRPr="00427DA4">
        <w:rPr>
          <w:smallCaps/>
          <w:szCs w:val="24"/>
        </w:rPr>
        <w:t>Restarts</w:t>
      </w:r>
      <w:bookmarkEnd w:id="18"/>
    </w:p>
    <w:p w:rsidR="00A227E5" w:rsidRDefault="00A227E5" w:rsidP="00A227E5">
      <w:pPr>
        <w:pStyle w:val="BodyTextIndent"/>
        <w:numPr>
          <w:ilvl w:val="0"/>
          <w:numId w:val="6"/>
        </w:numPr>
        <w:tabs>
          <w:tab w:val="clear" w:pos="360"/>
          <w:tab w:val="num" w:pos="720"/>
        </w:tabs>
        <w:ind w:left="720"/>
        <w:rPr>
          <w:szCs w:val="24"/>
        </w:rPr>
      </w:pPr>
      <w:r w:rsidRPr="00427DA4">
        <w:rPr>
          <w:szCs w:val="24"/>
        </w:rPr>
        <w:t>Indicate Investment Provider Name in the box at the top, right of the form.</w:t>
      </w:r>
    </w:p>
    <w:p w:rsidR="00A227E5" w:rsidRDefault="002245EB" w:rsidP="00A227E5">
      <w:pPr>
        <w:pStyle w:val="BodyTextIndent"/>
        <w:numPr>
          <w:ilvl w:val="0"/>
          <w:numId w:val="6"/>
        </w:numPr>
        <w:tabs>
          <w:tab w:val="clear" w:pos="360"/>
          <w:tab w:val="num" w:pos="720"/>
        </w:tabs>
        <w:ind w:left="720"/>
        <w:rPr>
          <w:szCs w:val="24"/>
        </w:rPr>
      </w:pPr>
      <w:r>
        <w:rPr>
          <w:szCs w:val="24"/>
        </w:rPr>
        <w:t>Check</w:t>
      </w:r>
      <w:r w:rsidR="00A227E5" w:rsidRPr="00427DA4">
        <w:rPr>
          <w:szCs w:val="24"/>
        </w:rPr>
        <w:t xml:space="preserve"> “Restart” in Special Instructions under “Requested Action.”</w:t>
      </w:r>
    </w:p>
    <w:p w:rsidR="00A227E5" w:rsidRDefault="00A227E5" w:rsidP="00A227E5">
      <w:pPr>
        <w:pStyle w:val="BodyTextIndent"/>
        <w:numPr>
          <w:ilvl w:val="0"/>
          <w:numId w:val="6"/>
        </w:numPr>
        <w:tabs>
          <w:tab w:val="clear" w:pos="360"/>
          <w:tab w:val="num" w:pos="720"/>
        </w:tabs>
        <w:ind w:left="720"/>
        <w:rPr>
          <w:szCs w:val="24"/>
        </w:rPr>
      </w:pPr>
      <w:r w:rsidRPr="00427DA4">
        <w:rPr>
          <w:szCs w:val="24"/>
        </w:rPr>
        <w:t>Complete ALL of Section 1-Participant Information.</w:t>
      </w:r>
      <w:r w:rsidR="002245EB">
        <w:rPr>
          <w:szCs w:val="24"/>
        </w:rPr>
        <w:t xml:space="preserve">  Participant name and SSN is the minimum, if other information is verified as current in the database.  </w:t>
      </w:r>
    </w:p>
    <w:p w:rsidR="00A227E5" w:rsidRDefault="00A227E5" w:rsidP="00A227E5">
      <w:pPr>
        <w:pStyle w:val="BodyTextIndent"/>
        <w:numPr>
          <w:ilvl w:val="0"/>
          <w:numId w:val="6"/>
        </w:numPr>
        <w:tabs>
          <w:tab w:val="clear" w:pos="360"/>
          <w:tab w:val="num" w:pos="720"/>
        </w:tabs>
        <w:ind w:left="720"/>
        <w:rPr>
          <w:szCs w:val="24"/>
        </w:rPr>
      </w:pPr>
      <w:r w:rsidRPr="00427DA4">
        <w:rPr>
          <w:szCs w:val="24"/>
        </w:rPr>
        <w:t>Complete Section 2-Deferral Information, Item A.</w:t>
      </w:r>
    </w:p>
    <w:p w:rsidR="00A227E5" w:rsidRDefault="00A227E5" w:rsidP="00A227E5">
      <w:pPr>
        <w:pStyle w:val="BodyTextIndent"/>
        <w:numPr>
          <w:ilvl w:val="0"/>
          <w:numId w:val="6"/>
        </w:numPr>
        <w:tabs>
          <w:tab w:val="clear" w:pos="360"/>
          <w:tab w:val="num" w:pos="720"/>
        </w:tabs>
        <w:ind w:left="720"/>
        <w:rPr>
          <w:szCs w:val="24"/>
        </w:rPr>
      </w:pPr>
      <w:r w:rsidRPr="00427DA4">
        <w:rPr>
          <w:szCs w:val="24"/>
        </w:rPr>
        <w:t xml:space="preserve">Complete Section 3-Beneficiary Designation </w:t>
      </w:r>
      <w:r w:rsidR="002245EB">
        <w:rPr>
          <w:szCs w:val="24"/>
        </w:rPr>
        <w:t>per participant’s request.</w:t>
      </w:r>
      <w:r w:rsidRPr="00427DA4">
        <w:rPr>
          <w:szCs w:val="24"/>
        </w:rPr>
        <w:t>(See complete instructions under Enrollment Procedures, page 2).</w:t>
      </w:r>
    </w:p>
    <w:p w:rsidR="00A227E5" w:rsidRDefault="00A227E5" w:rsidP="00A227E5">
      <w:pPr>
        <w:pStyle w:val="BodyTextIndent"/>
        <w:numPr>
          <w:ilvl w:val="0"/>
          <w:numId w:val="6"/>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6"/>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6"/>
        </w:numPr>
        <w:tabs>
          <w:tab w:val="clear" w:pos="360"/>
          <w:tab w:val="num" w:pos="720"/>
        </w:tabs>
        <w:ind w:left="720"/>
        <w:rPr>
          <w:szCs w:val="24"/>
        </w:rPr>
      </w:pPr>
      <w:r w:rsidRPr="00427DA4">
        <w:rPr>
          <w:szCs w:val="24"/>
        </w:rPr>
        <w:t>Participant keeps a copy.</w:t>
      </w:r>
    </w:p>
    <w:p w:rsidR="00A227E5" w:rsidRPr="002334C1" w:rsidRDefault="00A227E5" w:rsidP="00A227E5">
      <w:pPr>
        <w:pStyle w:val="BodyTextIndent"/>
        <w:ind w:left="0"/>
        <w:rPr>
          <w:szCs w:val="24"/>
        </w:rPr>
      </w:pPr>
    </w:p>
    <w:p w:rsidR="00A227E5" w:rsidRPr="002334C1" w:rsidRDefault="00A227E5" w:rsidP="00A227E5">
      <w:pPr>
        <w:pStyle w:val="Heading2"/>
        <w:rPr>
          <w:bCs/>
          <w:smallCaps/>
          <w:szCs w:val="24"/>
        </w:rPr>
      </w:pPr>
      <w:bookmarkStart w:id="19" w:name="_Toc346005272"/>
      <w:r w:rsidRPr="00427DA4">
        <w:rPr>
          <w:bCs/>
          <w:smallCaps/>
          <w:szCs w:val="24"/>
        </w:rPr>
        <w:t xml:space="preserve">Increase </w:t>
      </w:r>
      <w:r w:rsidR="00913C4E" w:rsidRPr="00427DA4">
        <w:rPr>
          <w:bCs/>
          <w:smallCaps/>
          <w:szCs w:val="24"/>
        </w:rPr>
        <w:t>Deferral</w:t>
      </w:r>
      <w:bookmarkEnd w:id="19"/>
    </w:p>
    <w:p w:rsidR="00A227E5" w:rsidRDefault="00A227E5" w:rsidP="00A227E5">
      <w:pPr>
        <w:pStyle w:val="BodyTextIndent"/>
        <w:numPr>
          <w:ilvl w:val="0"/>
          <w:numId w:val="7"/>
        </w:numPr>
        <w:tabs>
          <w:tab w:val="clear" w:pos="360"/>
          <w:tab w:val="num" w:pos="720"/>
        </w:tabs>
        <w:ind w:left="720"/>
        <w:rPr>
          <w:szCs w:val="24"/>
        </w:rPr>
      </w:pPr>
      <w:r w:rsidRPr="002334C1">
        <w:rPr>
          <w:szCs w:val="24"/>
        </w:rPr>
        <w:t>Indicate Investment Provider Name in the box at the top, right of the form.</w:t>
      </w:r>
    </w:p>
    <w:p w:rsidR="00A227E5" w:rsidRDefault="00A227E5" w:rsidP="00A227E5">
      <w:pPr>
        <w:pStyle w:val="BodyTextIndent"/>
        <w:numPr>
          <w:ilvl w:val="0"/>
          <w:numId w:val="7"/>
        </w:numPr>
        <w:tabs>
          <w:tab w:val="clear" w:pos="360"/>
          <w:tab w:val="num" w:pos="720"/>
        </w:tabs>
        <w:ind w:left="720"/>
        <w:rPr>
          <w:szCs w:val="24"/>
        </w:rPr>
      </w:pPr>
      <w:r w:rsidRPr="00427DA4">
        <w:rPr>
          <w:szCs w:val="24"/>
        </w:rPr>
        <w:t>Check the “Increase Deferral” box under the section labeled, “Requested Action” Be certain the increase will not cause the participant to exceed the allowed maximum contribution.</w:t>
      </w:r>
    </w:p>
    <w:p w:rsidR="00A227E5" w:rsidRDefault="00A227E5" w:rsidP="00A227E5">
      <w:pPr>
        <w:pStyle w:val="BodyTextIndent"/>
        <w:numPr>
          <w:ilvl w:val="0"/>
          <w:numId w:val="7"/>
        </w:numPr>
        <w:tabs>
          <w:tab w:val="clear" w:pos="360"/>
          <w:tab w:val="num" w:pos="720"/>
        </w:tabs>
        <w:ind w:left="720"/>
        <w:rPr>
          <w:szCs w:val="24"/>
        </w:rPr>
      </w:pPr>
      <w:r w:rsidRPr="00427DA4">
        <w:rPr>
          <w:szCs w:val="24"/>
        </w:rPr>
        <w:t>Complete ALL of Section 1-Participant Information.</w:t>
      </w:r>
      <w:r w:rsidR="00037A48">
        <w:rPr>
          <w:szCs w:val="24"/>
        </w:rPr>
        <w:t xml:space="preserve">  Participant name and SSN is the minimum, if other information is verified as current in the database.  </w:t>
      </w:r>
    </w:p>
    <w:p w:rsidR="00A227E5" w:rsidRDefault="00A227E5" w:rsidP="00A227E5">
      <w:pPr>
        <w:pStyle w:val="BodyTextIndent"/>
        <w:numPr>
          <w:ilvl w:val="0"/>
          <w:numId w:val="7"/>
        </w:numPr>
        <w:tabs>
          <w:tab w:val="clear" w:pos="360"/>
          <w:tab w:val="num" w:pos="720"/>
        </w:tabs>
        <w:ind w:left="720"/>
        <w:rPr>
          <w:szCs w:val="24"/>
        </w:rPr>
      </w:pPr>
      <w:r w:rsidRPr="00427DA4">
        <w:rPr>
          <w:szCs w:val="24"/>
        </w:rPr>
        <w:t xml:space="preserve">Complete Section 2-Deferral Information, Item A.  If the participant wishes to increase deferrals for a specific period of time only, you must complete Items A and B. </w:t>
      </w:r>
    </w:p>
    <w:p w:rsidR="00A227E5" w:rsidRDefault="00A227E5" w:rsidP="00A227E5">
      <w:pPr>
        <w:pStyle w:val="BodyTextIndent"/>
        <w:numPr>
          <w:ilvl w:val="0"/>
          <w:numId w:val="7"/>
        </w:numPr>
        <w:tabs>
          <w:tab w:val="clear" w:pos="360"/>
          <w:tab w:val="num" w:pos="720"/>
        </w:tabs>
        <w:ind w:left="720"/>
        <w:rPr>
          <w:szCs w:val="24"/>
        </w:rPr>
      </w:pPr>
      <w:r w:rsidRPr="00427DA4">
        <w:rPr>
          <w:szCs w:val="24"/>
        </w:rPr>
        <w:t>Update Section 3 as needed.</w:t>
      </w:r>
    </w:p>
    <w:p w:rsidR="00A227E5" w:rsidRDefault="00A227E5" w:rsidP="00A227E5">
      <w:pPr>
        <w:pStyle w:val="BodyTextIndent"/>
        <w:numPr>
          <w:ilvl w:val="0"/>
          <w:numId w:val="7"/>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7"/>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7"/>
        </w:numPr>
        <w:tabs>
          <w:tab w:val="clear" w:pos="360"/>
          <w:tab w:val="num" w:pos="720"/>
        </w:tabs>
        <w:ind w:left="720"/>
        <w:rPr>
          <w:szCs w:val="24"/>
        </w:rPr>
      </w:pPr>
      <w:r w:rsidRPr="00427DA4">
        <w:rPr>
          <w:szCs w:val="24"/>
        </w:rPr>
        <w:t>Participant keeps a copy.</w:t>
      </w:r>
    </w:p>
    <w:p w:rsidR="00A227E5" w:rsidRPr="002334C1" w:rsidRDefault="00A227E5" w:rsidP="00A227E5">
      <w:pPr>
        <w:pStyle w:val="BodyTextIndent"/>
        <w:ind w:left="0"/>
        <w:rPr>
          <w:szCs w:val="24"/>
        </w:rPr>
      </w:pPr>
    </w:p>
    <w:p w:rsidR="00A227E5" w:rsidRPr="002334C1" w:rsidRDefault="00A227E5" w:rsidP="00A227E5">
      <w:pPr>
        <w:pStyle w:val="Heading2"/>
        <w:rPr>
          <w:bCs/>
          <w:smallCaps/>
          <w:szCs w:val="24"/>
        </w:rPr>
      </w:pPr>
      <w:bookmarkStart w:id="20" w:name="_Toc346005273"/>
      <w:r>
        <w:rPr>
          <w:szCs w:val="24"/>
        </w:rPr>
        <w:t xml:space="preserve">PAF </w:t>
      </w:r>
      <w:r w:rsidRPr="00427DA4">
        <w:rPr>
          <w:bCs/>
          <w:smallCaps/>
          <w:szCs w:val="24"/>
        </w:rPr>
        <w:t>Decrease Deferral</w:t>
      </w:r>
      <w:bookmarkEnd w:id="20"/>
    </w:p>
    <w:p w:rsidR="00A227E5" w:rsidRDefault="00A227E5" w:rsidP="00A227E5">
      <w:pPr>
        <w:pStyle w:val="BodyTextIndent"/>
        <w:numPr>
          <w:ilvl w:val="0"/>
          <w:numId w:val="8"/>
        </w:numPr>
        <w:tabs>
          <w:tab w:val="clear" w:pos="360"/>
          <w:tab w:val="num" w:pos="720"/>
        </w:tabs>
        <w:ind w:left="720"/>
        <w:rPr>
          <w:szCs w:val="24"/>
        </w:rPr>
      </w:pPr>
      <w:r w:rsidRPr="002334C1">
        <w:rPr>
          <w:szCs w:val="24"/>
        </w:rPr>
        <w:t>Indicate Investment Provider Name in the box at the top, right of the form.</w:t>
      </w:r>
    </w:p>
    <w:p w:rsidR="00A227E5" w:rsidRDefault="00A227E5" w:rsidP="00A227E5">
      <w:pPr>
        <w:pStyle w:val="BodyTextIndent"/>
        <w:numPr>
          <w:ilvl w:val="0"/>
          <w:numId w:val="8"/>
        </w:numPr>
        <w:tabs>
          <w:tab w:val="clear" w:pos="360"/>
          <w:tab w:val="num" w:pos="720"/>
        </w:tabs>
        <w:ind w:left="720"/>
        <w:rPr>
          <w:szCs w:val="24"/>
        </w:rPr>
      </w:pPr>
      <w:r w:rsidRPr="00427DA4">
        <w:rPr>
          <w:szCs w:val="24"/>
        </w:rPr>
        <w:t>Check the “Decrease Deferral” box under the section labeled “Requested Action.”</w:t>
      </w:r>
    </w:p>
    <w:p w:rsidR="00A227E5" w:rsidRDefault="00A227E5" w:rsidP="00A227E5">
      <w:pPr>
        <w:pStyle w:val="BodyTextIndent"/>
        <w:numPr>
          <w:ilvl w:val="0"/>
          <w:numId w:val="8"/>
        </w:numPr>
        <w:tabs>
          <w:tab w:val="clear" w:pos="360"/>
          <w:tab w:val="num" w:pos="720"/>
        </w:tabs>
        <w:ind w:left="720"/>
        <w:rPr>
          <w:szCs w:val="24"/>
        </w:rPr>
      </w:pPr>
      <w:r w:rsidRPr="00427DA4">
        <w:rPr>
          <w:szCs w:val="24"/>
        </w:rPr>
        <w:t>Complete ALL of Section 1-Participant Information.</w:t>
      </w:r>
      <w:r w:rsidR="00037A48">
        <w:rPr>
          <w:szCs w:val="24"/>
        </w:rPr>
        <w:t xml:space="preserve">  Participant name and SSN is the minimum, if other information is verified as current in the database.  </w:t>
      </w:r>
    </w:p>
    <w:p w:rsidR="00A227E5" w:rsidRDefault="00A227E5" w:rsidP="00A227E5">
      <w:pPr>
        <w:pStyle w:val="BodyTextIndent"/>
        <w:numPr>
          <w:ilvl w:val="0"/>
          <w:numId w:val="8"/>
        </w:numPr>
        <w:tabs>
          <w:tab w:val="clear" w:pos="360"/>
          <w:tab w:val="num" w:pos="720"/>
        </w:tabs>
        <w:ind w:left="720"/>
        <w:rPr>
          <w:szCs w:val="24"/>
        </w:rPr>
      </w:pPr>
      <w:r w:rsidRPr="00427DA4">
        <w:rPr>
          <w:szCs w:val="24"/>
        </w:rPr>
        <w:t>Complete Section 2-Deferral Information, Item A.  If the participant wishes to decrease deferrals for a specific period of time only, you must complete Items A &amp; B.</w:t>
      </w:r>
    </w:p>
    <w:p w:rsidR="00A227E5" w:rsidRDefault="00A227E5" w:rsidP="00A227E5">
      <w:pPr>
        <w:pStyle w:val="BodyTextIndent"/>
        <w:numPr>
          <w:ilvl w:val="0"/>
          <w:numId w:val="8"/>
        </w:numPr>
        <w:tabs>
          <w:tab w:val="clear" w:pos="360"/>
          <w:tab w:val="num" w:pos="720"/>
        </w:tabs>
        <w:ind w:left="720"/>
        <w:rPr>
          <w:szCs w:val="24"/>
        </w:rPr>
      </w:pPr>
      <w:r w:rsidRPr="00427DA4">
        <w:rPr>
          <w:szCs w:val="24"/>
        </w:rPr>
        <w:t>Update Section 3 as needed.</w:t>
      </w:r>
    </w:p>
    <w:p w:rsidR="00A227E5" w:rsidRDefault="00A227E5" w:rsidP="00A227E5">
      <w:pPr>
        <w:pStyle w:val="BodyTextIndent"/>
        <w:numPr>
          <w:ilvl w:val="0"/>
          <w:numId w:val="8"/>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8"/>
        </w:numPr>
        <w:tabs>
          <w:tab w:val="clear" w:pos="36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8"/>
        </w:numPr>
        <w:tabs>
          <w:tab w:val="clear" w:pos="360"/>
        </w:tabs>
        <w:ind w:left="720"/>
        <w:rPr>
          <w:szCs w:val="24"/>
        </w:rPr>
      </w:pPr>
      <w:r w:rsidRPr="00427DA4">
        <w:rPr>
          <w:szCs w:val="24"/>
        </w:rPr>
        <w:t>Participant keeps a copy.</w:t>
      </w:r>
    </w:p>
    <w:p w:rsidR="00A227E5" w:rsidRPr="002334C1" w:rsidRDefault="00A227E5" w:rsidP="00A227E5">
      <w:pPr>
        <w:pStyle w:val="BodyTextIndent"/>
        <w:ind w:left="0"/>
        <w:rPr>
          <w:szCs w:val="24"/>
        </w:rPr>
      </w:pPr>
    </w:p>
    <w:p w:rsidR="00A227E5" w:rsidRPr="002334C1" w:rsidRDefault="00A227E5" w:rsidP="00A227E5">
      <w:pPr>
        <w:pStyle w:val="Heading2"/>
        <w:rPr>
          <w:bCs/>
          <w:smallCaps/>
          <w:szCs w:val="24"/>
        </w:rPr>
      </w:pPr>
      <w:bookmarkStart w:id="21" w:name="_Toc346005274"/>
      <w:r>
        <w:rPr>
          <w:bCs/>
          <w:smallCaps/>
          <w:szCs w:val="24"/>
        </w:rPr>
        <w:t xml:space="preserve">PAF </w:t>
      </w:r>
      <w:r w:rsidRPr="00427DA4">
        <w:rPr>
          <w:bCs/>
          <w:smallCaps/>
          <w:szCs w:val="24"/>
        </w:rPr>
        <w:t>Stop Deferral</w:t>
      </w:r>
      <w:bookmarkEnd w:id="21"/>
    </w:p>
    <w:p w:rsidR="00A227E5" w:rsidRDefault="00A227E5" w:rsidP="00A227E5">
      <w:pPr>
        <w:pStyle w:val="BodyTextIndent"/>
        <w:numPr>
          <w:ilvl w:val="0"/>
          <w:numId w:val="9"/>
        </w:numPr>
        <w:tabs>
          <w:tab w:val="clear" w:pos="360"/>
          <w:tab w:val="num" w:pos="720"/>
        </w:tabs>
        <w:ind w:left="720"/>
        <w:rPr>
          <w:szCs w:val="24"/>
        </w:rPr>
      </w:pPr>
      <w:r w:rsidRPr="002334C1">
        <w:rPr>
          <w:szCs w:val="24"/>
        </w:rPr>
        <w:t>Indicate Investment Provider Name in the box at the top, right of the form.</w:t>
      </w:r>
    </w:p>
    <w:p w:rsidR="00A227E5" w:rsidRDefault="00A227E5" w:rsidP="00A227E5">
      <w:pPr>
        <w:pStyle w:val="BodyTextIndent"/>
        <w:numPr>
          <w:ilvl w:val="0"/>
          <w:numId w:val="9"/>
        </w:numPr>
        <w:tabs>
          <w:tab w:val="clear" w:pos="360"/>
          <w:tab w:val="num" w:pos="720"/>
        </w:tabs>
        <w:ind w:left="720"/>
        <w:rPr>
          <w:szCs w:val="24"/>
        </w:rPr>
      </w:pPr>
      <w:r w:rsidRPr="00427DA4">
        <w:rPr>
          <w:szCs w:val="24"/>
        </w:rPr>
        <w:t>Check the “Stop Deferral” and “Special Instructions” boxes under the section labeled “Requested Action.”</w:t>
      </w:r>
    </w:p>
    <w:p w:rsidR="00A227E5" w:rsidRDefault="00A227E5" w:rsidP="00A227E5">
      <w:pPr>
        <w:pStyle w:val="BodyTextIndent"/>
        <w:numPr>
          <w:ilvl w:val="0"/>
          <w:numId w:val="9"/>
        </w:numPr>
        <w:tabs>
          <w:tab w:val="clear" w:pos="360"/>
          <w:tab w:val="num" w:pos="720"/>
        </w:tabs>
        <w:ind w:left="720"/>
        <w:rPr>
          <w:szCs w:val="24"/>
        </w:rPr>
      </w:pPr>
      <w:r w:rsidRPr="00427DA4">
        <w:rPr>
          <w:szCs w:val="24"/>
        </w:rPr>
        <w:t>Complete all of Section 1-Participant Information.</w:t>
      </w:r>
      <w:r w:rsidR="00037A48">
        <w:rPr>
          <w:szCs w:val="24"/>
        </w:rPr>
        <w:t xml:space="preserve">  Participant name and SSN is the minimum, if other information is verified as current in the database.  </w:t>
      </w:r>
    </w:p>
    <w:p w:rsidR="00A227E5" w:rsidRDefault="00A227E5" w:rsidP="00A227E5">
      <w:pPr>
        <w:pStyle w:val="BodyTextIndent"/>
        <w:numPr>
          <w:ilvl w:val="0"/>
          <w:numId w:val="9"/>
        </w:numPr>
        <w:tabs>
          <w:tab w:val="clear" w:pos="360"/>
          <w:tab w:val="num" w:pos="720"/>
        </w:tabs>
        <w:ind w:left="720"/>
        <w:rPr>
          <w:szCs w:val="24"/>
        </w:rPr>
      </w:pPr>
      <w:r w:rsidRPr="00427DA4">
        <w:rPr>
          <w:szCs w:val="24"/>
        </w:rPr>
        <w:t>Complete Section 2-Deferral Information, Item A with the effective salary warrant date and zeros in the amount section.</w:t>
      </w:r>
    </w:p>
    <w:p w:rsidR="00A227E5" w:rsidRDefault="00A227E5" w:rsidP="00A227E5">
      <w:pPr>
        <w:pStyle w:val="BodyTextIndent"/>
        <w:numPr>
          <w:ilvl w:val="0"/>
          <w:numId w:val="9"/>
        </w:numPr>
        <w:tabs>
          <w:tab w:val="clear" w:pos="360"/>
          <w:tab w:val="num" w:pos="720"/>
        </w:tabs>
        <w:ind w:left="720"/>
        <w:rPr>
          <w:szCs w:val="24"/>
        </w:rPr>
      </w:pPr>
      <w:r w:rsidRPr="00427DA4">
        <w:rPr>
          <w:szCs w:val="24"/>
        </w:rPr>
        <w:t>Update Section 3 as needed.</w:t>
      </w:r>
    </w:p>
    <w:p w:rsidR="00A227E5" w:rsidRDefault="00A227E5" w:rsidP="00A227E5">
      <w:pPr>
        <w:pStyle w:val="BodyTextIndent"/>
        <w:numPr>
          <w:ilvl w:val="0"/>
          <w:numId w:val="9"/>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9"/>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9"/>
        </w:numPr>
        <w:tabs>
          <w:tab w:val="clear" w:pos="360"/>
          <w:tab w:val="num" w:pos="720"/>
        </w:tabs>
        <w:ind w:left="720"/>
        <w:rPr>
          <w:szCs w:val="24"/>
        </w:rPr>
      </w:pPr>
      <w:r w:rsidRPr="00427DA4">
        <w:rPr>
          <w:szCs w:val="24"/>
        </w:rPr>
        <w:t>Participant keeps a copy.</w:t>
      </w:r>
    </w:p>
    <w:p w:rsidR="00A227E5" w:rsidRDefault="00A227E5" w:rsidP="00A227E5">
      <w:pPr>
        <w:pStyle w:val="BodyTextIndent"/>
        <w:ind w:left="1080"/>
        <w:rPr>
          <w:szCs w:val="24"/>
        </w:rPr>
      </w:pPr>
    </w:p>
    <w:p w:rsidR="009F5283" w:rsidRDefault="00A227E5">
      <w:pPr>
        <w:keepNext/>
        <w:rPr>
          <w:b/>
          <w:smallCaps/>
          <w:sz w:val="24"/>
          <w:szCs w:val="24"/>
        </w:rPr>
      </w:pPr>
      <w:r w:rsidRPr="00CE3505">
        <w:rPr>
          <w:b/>
          <w:smallCaps/>
          <w:sz w:val="24"/>
          <w:szCs w:val="24"/>
        </w:rPr>
        <w:t>Change of Address</w:t>
      </w:r>
    </w:p>
    <w:p w:rsidR="00A227E5" w:rsidRDefault="00A227E5" w:rsidP="00A227E5">
      <w:pPr>
        <w:pStyle w:val="BodyTextIndent"/>
        <w:numPr>
          <w:ilvl w:val="0"/>
          <w:numId w:val="10"/>
        </w:numPr>
        <w:tabs>
          <w:tab w:val="clear" w:pos="360"/>
          <w:tab w:val="num" w:pos="720"/>
        </w:tabs>
        <w:ind w:left="720"/>
        <w:rPr>
          <w:szCs w:val="24"/>
        </w:rPr>
      </w:pPr>
      <w:r w:rsidRPr="002334C1">
        <w:rPr>
          <w:szCs w:val="24"/>
        </w:rPr>
        <w:t>Indicate Investment Provider Name in the box at the top, right of the form.</w:t>
      </w:r>
    </w:p>
    <w:p w:rsidR="00A227E5" w:rsidRDefault="00A227E5" w:rsidP="00A227E5">
      <w:pPr>
        <w:pStyle w:val="BodyTextIndent"/>
        <w:numPr>
          <w:ilvl w:val="0"/>
          <w:numId w:val="10"/>
        </w:numPr>
        <w:tabs>
          <w:tab w:val="clear" w:pos="360"/>
          <w:tab w:val="num" w:pos="720"/>
        </w:tabs>
        <w:ind w:left="720"/>
        <w:rPr>
          <w:szCs w:val="24"/>
        </w:rPr>
      </w:pPr>
      <w:r w:rsidRPr="00427DA4">
        <w:rPr>
          <w:szCs w:val="24"/>
        </w:rPr>
        <w:t>Check the “Change of Address/Phone Number” box under the section labeled “Requested Action.”</w:t>
      </w:r>
    </w:p>
    <w:p w:rsidR="009F5283" w:rsidRDefault="00DC0E29">
      <w:pPr>
        <w:pStyle w:val="BodyTextIndent"/>
        <w:numPr>
          <w:ilvl w:val="0"/>
          <w:numId w:val="10"/>
        </w:numPr>
        <w:tabs>
          <w:tab w:val="clear" w:pos="360"/>
          <w:tab w:val="num" w:pos="720"/>
        </w:tabs>
        <w:ind w:left="720"/>
        <w:rPr>
          <w:szCs w:val="24"/>
        </w:rPr>
      </w:pPr>
      <w:r>
        <w:rPr>
          <w:szCs w:val="24"/>
        </w:rPr>
        <w:t>Complete all of Section 1-Participant Information.  If the participant has left employment, the Office Phone Number can be omitted.</w:t>
      </w:r>
    </w:p>
    <w:p w:rsidR="00A227E5" w:rsidRDefault="00A227E5" w:rsidP="00A227E5">
      <w:pPr>
        <w:pStyle w:val="BodyTextIndent"/>
        <w:numPr>
          <w:ilvl w:val="0"/>
          <w:numId w:val="10"/>
        </w:numPr>
        <w:tabs>
          <w:tab w:val="clear" w:pos="360"/>
          <w:tab w:val="num" w:pos="720"/>
        </w:tabs>
        <w:ind w:left="720"/>
        <w:rPr>
          <w:szCs w:val="24"/>
        </w:rPr>
      </w:pPr>
      <w:r w:rsidRPr="00427DA4">
        <w:rPr>
          <w:szCs w:val="24"/>
        </w:rPr>
        <w:t>Update Section 3 as needed.</w:t>
      </w:r>
    </w:p>
    <w:p w:rsidR="00A227E5" w:rsidRDefault="00A227E5" w:rsidP="00A227E5">
      <w:pPr>
        <w:pStyle w:val="BodyTextIndent"/>
        <w:numPr>
          <w:ilvl w:val="0"/>
          <w:numId w:val="10"/>
        </w:numPr>
        <w:tabs>
          <w:tab w:val="clear" w:pos="360"/>
          <w:tab w:val="num" w:pos="720"/>
        </w:tabs>
        <w:ind w:left="720"/>
        <w:rPr>
          <w:szCs w:val="24"/>
        </w:rPr>
      </w:pPr>
      <w:r w:rsidRPr="00427DA4">
        <w:rPr>
          <w:szCs w:val="24"/>
        </w:rPr>
        <w:t xml:space="preserve">Participant signature and date, or “per request” if change is given </w:t>
      </w:r>
      <w:r w:rsidR="009B7162" w:rsidRPr="009B7162">
        <w:t xml:space="preserve">on a recorded </w:t>
      </w:r>
      <w:r w:rsidR="00671E05" w:rsidRPr="00427DA4">
        <w:rPr>
          <w:szCs w:val="24"/>
        </w:rPr>
        <w:t>phone</w:t>
      </w:r>
      <w:r w:rsidR="00DC0E29">
        <w:t xml:space="preserve"> line</w:t>
      </w:r>
      <w:r w:rsidR="00671E05">
        <w:t xml:space="preserve">, </w:t>
      </w:r>
      <w:r w:rsidRPr="00427DA4">
        <w:rPr>
          <w:szCs w:val="24"/>
        </w:rPr>
        <w:t>by letter</w:t>
      </w:r>
      <w:r w:rsidR="00671E05">
        <w:rPr>
          <w:szCs w:val="24"/>
        </w:rPr>
        <w:t xml:space="preserve"> or email</w:t>
      </w:r>
      <w:r w:rsidRPr="00427DA4">
        <w:rPr>
          <w:szCs w:val="24"/>
        </w:rPr>
        <w:t>.</w:t>
      </w:r>
    </w:p>
    <w:p w:rsidR="00A227E5" w:rsidRDefault="00A227E5" w:rsidP="00A227E5">
      <w:pPr>
        <w:pStyle w:val="BodyTextIndent"/>
        <w:numPr>
          <w:ilvl w:val="0"/>
          <w:numId w:val="10"/>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10"/>
        </w:numPr>
        <w:tabs>
          <w:tab w:val="clear" w:pos="360"/>
          <w:tab w:val="num" w:pos="720"/>
        </w:tabs>
        <w:ind w:left="720"/>
        <w:rPr>
          <w:szCs w:val="24"/>
        </w:rPr>
      </w:pPr>
      <w:r w:rsidRPr="00427DA4">
        <w:rPr>
          <w:szCs w:val="24"/>
        </w:rPr>
        <w:t>Participant keeps a copy.</w:t>
      </w:r>
    </w:p>
    <w:p w:rsidR="00A227E5" w:rsidRDefault="00A227E5" w:rsidP="00A227E5">
      <w:pPr>
        <w:pStyle w:val="BodyTextIndent"/>
        <w:ind w:left="360"/>
        <w:rPr>
          <w:szCs w:val="24"/>
        </w:rPr>
      </w:pPr>
    </w:p>
    <w:p w:rsidR="00A227E5" w:rsidRPr="002334C1" w:rsidRDefault="00A227E5" w:rsidP="00A227E5">
      <w:pPr>
        <w:pStyle w:val="Heading2"/>
        <w:rPr>
          <w:bCs/>
          <w:smallCaps/>
          <w:szCs w:val="24"/>
        </w:rPr>
      </w:pPr>
      <w:bookmarkStart w:id="22" w:name="_Toc346005275"/>
      <w:r w:rsidRPr="00427DA4">
        <w:rPr>
          <w:bCs/>
          <w:smallCaps/>
          <w:szCs w:val="24"/>
        </w:rPr>
        <w:t>Change of Pay Cycle</w:t>
      </w:r>
      <w:bookmarkEnd w:id="22"/>
    </w:p>
    <w:p w:rsidR="00A227E5" w:rsidRDefault="00A227E5" w:rsidP="00A227E5">
      <w:pPr>
        <w:pStyle w:val="BodyTextIndent"/>
        <w:numPr>
          <w:ilvl w:val="0"/>
          <w:numId w:val="11"/>
        </w:numPr>
        <w:tabs>
          <w:tab w:val="clear" w:pos="360"/>
          <w:tab w:val="num" w:pos="720"/>
        </w:tabs>
        <w:ind w:left="720"/>
        <w:rPr>
          <w:szCs w:val="24"/>
        </w:rPr>
      </w:pPr>
      <w:r w:rsidRPr="002334C1">
        <w:rPr>
          <w:szCs w:val="24"/>
        </w:rPr>
        <w:t>Indicate Investment Provider Name in the box at the top, right of form.</w:t>
      </w:r>
    </w:p>
    <w:p w:rsidR="00A227E5" w:rsidRDefault="00A227E5" w:rsidP="00A227E5">
      <w:pPr>
        <w:pStyle w:val="BodyTextIndent"/>
        <w:numPr>
          <w:ilvl w:val="0"/>
          <w:numId w:val="11"/>
        </w:numPr>
        <w:tabs>
          <w:tab w:val="clear" w:pos="360"/>
          <w:tab w:val="num" w:pos="720"/>
        </w:tabs>
        <w:ind w:left="720"/>
        <w:rPr>
          <w:szCs w:val="24"/>
        </w:rPr>
      </w:pPr>
      <w:r w:rsidRPr="00427DA4">
        <w:rPr>
          <w:szCs w:val="24"/>
        </w:rPr>
        <w:t>Check the Pay Cycle Change boxes under the section labeled “Requested Action.”</w:t>
      </w:r>
    </w:p>
    <w:p w:rsidR="00A227E5" w:rsidRDefault="00A227E5" w:rsidP="00A227E5">
      <w:pPr>
        <w:pStyle w:val="BodyTextIndent"/>
        <w:numPr>
          <w:ilvl w:val="0"/>
          <w:numId w:val="11"/>
        </w:numPr>
        <w:tabs>
          <w:tab w:val="clear" w:pos="360"/>
          <w:tab w:val="num" w:pos="720"/>
        </w:tabs>
        <w:ind w:left="720"/>
        <w:rPr>
          <w:szCs w:val="24"/>
        </w:rPr>
      </w:pPr>
      <w:r w:rsidRPr="00427DA4">
        <w:rPr>
          <w:szCs w:val="24"/>
        </w:rPr>
        <w:t>Check what you are changing from BW/M or to M/BW.</w:t>
      </w:r>
    </w:p>
    <w:p w:rsidR="00A227E5" w:rsidRDefault="00A227E5" w:rsidP="00A227E5">
      <w:pPr>
        <w:pStyle w:val="BodyTextIndent"/>
        <w:numPr>
          <w:ilvl w:val="0"/>
          <w:numId w:val="11"/>
        </w:numPr>
        <w:tabs>
          <w:tab w:val="clear" w:pos="360"/>
          <w:tab w:val="num" w:pos="720"/>
        </w:tabs>
        <w:ind w:left="720"/>
        <w:rPr>
          <w:szCs w:val="24"/>
        </w:rPr>
      </w:pPr>
      <w:r w:rsidRPr="00427DA4">
        <w:rPr>
          <w:szCs w:val="24"/>
        </w:rPr>
        <w:t>Complete ALL of Section 1-Participant Information.</w:t>
      </w:r>
      <w:r w:rsidR="00037A48">
        <w:rPr>
          <w:szCs w:val="24"/>
        </w:rPr>
        <w:t xml:space="preserve">  Participant name and SSN is the minimum, if other information is verified as current in the database.  </w:t>
      </w:r>
    </w:p>
    <w:p w:rsidR="00A227E5" w:rsidRDefault="00A227E5" w:rsidP="00A227E5">
      <w:pPr>
        <w:pStyle w:val="BodyTextIndent"/>
        <w:numPr>
          <w:ilvl w:val="0"/>
          <w:numId w:val="11"/>
        </w:numPr>
        <w:tabs>
          <w:tab w:val="clear" w:pos="360"/>
          <w:tab w:val="num" w:pos="720"/>
        </w:tabs>
        <w:ind w:left="720"/>
        <w:rPr>
          <w:szCs w:val="24"/>
        </w:rPr>
      </w:pPr>
      <w:r w:rsidRPr="00427DA4">
        <w:rPr>
          <w:szCs w:val="24"/>
        </w:rPr>
        <w:t>Complete Section 2-Deferral information, Item A, with the new deferral amount and pay cycle.</w:t>
      </w:r>
    </w:p>
    <w:p w:rsidR="00A227E5" w:rsidRDefault="00A227E5" w:rsidP="00A227E5">
      <w:pPr>
        <w:pStyle w:val="BodyTextIndent"/>
        <w:numPr>
          <w:ilvl w:val="0"/>
          <w:numId w:val="11"/>
        </w:numPr>
        <w:tabs>
          <w:tab w:val="clear" w:pos="360"/>
          <w:tab w:val="num" w:pos="720"/>
        </w:tabs>
        <w:ind w:left="720"/>
        <w:rPr>
          <w:szCs w:val="24"/>
        </w:rPr>
      </w:pPr>
      <w:r w:rsidRPr="00427DA4">
        <w:rPr>
          <w:szCs w:val="24"/>
        </w:rPr>
        <w:t>Update Section 3 as needed.</w:t>
      </w:r>
    </w:p>
    <w:p w:rsidR="00A227E5" w:rsidRDefault="00A227E5" w:rsidP="00A227E5">
      <w:pPr>
        <w:pStyle w:val="BodyTextIndent"/>
        <w:numPr>
          <w:ilvl w:val="0"/>
          <w:numId w:val="11"/>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11"/>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11"/>
        </w:numPr>
        <w:tabs>
          <w:tab w:val="clear" w:pos="360"/>
          <w:tab w:val="num" w:pos="720"/>
        </w:tabs>
        <w:ind w:left="720"/>
        <w:rPr>
          <w:szCs w:val="24"/>
        </w:rPr>
      </w:pPr>
      <w:r w:rsidRPr="00427DA4">
        <w:rPr>
          <w:szCs w:val="24"/>
        </w:rPr>
        <w:t>Participant keeps or is sent a copy.</w:t>
      </w:r>
    </w:p>
    <w:p w:rsidR="00A227E5" w:rsidRDefault="00A227E5" w:rsidP="00A227E5">
      <w:pPr>
        <w:pStyle w:val="BodyTextIndent"/>
        <w:numPr>
          <w:ilvl w:val="0"/>
          <w:numId w:val="11"/>
        </w:numPr>
        <w:tabs>
          <w:tab w:val="clear" w:pos="360"/>
          <w:tab w:val="num" w:pos="720"/>
        </w:tabs>
        <w:ind w:left="720"/>
        <w:rPr>
          <w:szCs w:val="24"/>
        </w:rPr>
      </w:pPr>
      <w:r>
        <w:rPr>
          <w:szCs w:val="24"/>
        </w:rPr>
        <w:t>Send  a copy of PAF to DCO to be changed on the SunGard System</w:t>
      </w:r>
    </w:p>
    <w:p w:rsidR="00A227E5" w:rsidRPr="002334C1" w:rsidRDefault="00A227E5" w:rsidP="00A227E5">
      <w:pPr>
        <w:pStyle w:val="BodyTextIndent"/>
        <w:ind w:left="0"/>
        <w:rPr>
          <w:szCs w:val="24"/>
        </w:rPr>
      </w:pPr>
    </w:p>
    <w:p w:rsidR="009F5283" w:rsidRDefault="00A227E5">
      <w:pPr>
        <w:keepNext/>
        <w:rPr>
          <w:smallCaps/>
          <w:sz w:val="24"/>
          <w:szCs w:val="24"/>
        </w:rPr>
      </w:pPr>
      <w:r w:rsidRPr="00427DA4">
        <w:rPr>
          <w:b/>
          <w:smallCaps/>
          <w:sz w:val="24"/>
          <w:szCs w:val="24"/>
        </w:rPr>
        <w:t>Change of Beneficiary (ies)</w:t>
      </w:r>
    </w:p>
    <w:p w:rsidR="00A227E5" w:rsidRDefault="00A227E5" w:rsidP="00A227E5">
      <w:pPr>
        <w:pStyle w:val="BodyTextIndent"/>
        <w:numPr>
          <w:ilvl w:val="0"/>
          <w:numId w:val="12"/>
        </w:numPr>
        <w:tabs>
          <w:tab w:val="clear" w:pos="360"/>
          <w:tab w:val="num" w:pos="720"/>
        </w:tabs>
        <w:ind w:left="720"/>
        <w:rPr>
          <w:szCs w:val="24"/>
        </w:rPr>
      </w:pPr>
      <w:r w:rsidRPr="00427DA4">
        <w:rPr>
          <w:szCs w:val="24"/>
        </w:rPr>
        <w:t>Indicate Investment Provider Name in the box at the top, right of the form.</w:t>
      </w:r>
    </w:p>
    <w:p w:rsidR="00A227E5" w:rsidRDefault="00A227E5" w:rsidP="00A227E5">
      <w:pPr>
        <w:pStyle w:val="BodyTextIndent"/>
        <w:numPr>
          <w:ilvl w:val="0"/>
          <w:numId w:val="12"/>
        </w:numPr>
        <w:tabs>
          <w:tab w:val="clear" w:pos="360"/>
          <w:tab w:val="num" w:pos="720"/>
        </w:tabs>
        <w:ind w:left="720"/>
        <w:rPr>
          <w:szCs w:val="24"/>
        </w:rPr>
      </w:pPr>
      <w:r w:rsidRPr="00427DA4">
        <w:rPr>
          <w:szCs w:val="24"/>
        </w:rPr>
        <w:t>Check the “Beneficiary Change” box under the section labeled “Requested Action.”</w:t>
      </w:r>
    </w:p>
    <w:p w:rsidR="009F5283" w:rsidRDefault="00DC0E29">
      <w:pPr>
        <w:pStyle w:val="BodyTextIndent"/>
        <w:numPr>
          <w:ilvl w:val="0"/>
          <w:numId w:val="12"/>
        </w:numPr>
        <w:tabs>
          <w:tab w:val="clear" w:pos="360"/>
          <w:tab w:val="num" w:pos="720"/>
        </w:tabs>
        <w:ind w:left="720"/>
        <w:rPr>
          <w:szCs w:val="24"/>
        </w:rPr>
      </w:pPr>
      <w:r>
        <w:rPr>
          <w:szCs w:val="24"/>
        </w:rPr>
        <w:t xml:space="preserve">Complete all of Section 1-Participant Information.  Participant name and SSN is the minimum, if other information is verified as current in the database.  </w:t>
      </w:r>
    </w:p>
    <w:p w:rsidR="00A227E5" w:rsidRDefault="00DC0E29" w:rsidP="00A227E5">
      <w:pPr>
        <w:pStyle w:val="BodyTextIndent"/>
        <w:numPr>
          <w:ilvl w:val="0"/>
          <w:numId w:val="12"/>
        </w:numPr>
        <w:tabs>
          <w:tab w:val="clear" w:pos="360"/>
          <w:tab w:val="num" w:pos="720"/>
        </w:tabs>
        <w:ind w:left="720"/>
        <w:rPr>
          <w:szCs w:val="24"/>
        </w:rPr>
      </w:pPr>
      <w:r>
        <w:rPr>
          <w:szCs w:val="24"/>
        </w:rPr>
        <w:t>Complete Section 3-Beneficiary Designation.</w:t>
      </w:r>
    </w:p>
    <w:p w:rsidR="00A227E5" w:rsidRDefault="00A227E5" w:rsidP="00A227E5">
      <w:pPr>
        <w:pStyle w:val="BodyTextIndent"/>
        <w:numPr>
          <w:ilvl w:val="0"/>
          <w:numId w:val="28"/>
        </w:numPr>
        <w:tabs>
          <w:tab w:val="clear" w:pos="720"/>
          <w:tab w:val="num" w:pos="1080"/>
        </w:tabs>
        <w:ind w:left="1080"/>
        <w:rPr>
          <w:szCs w:val="24"/>
        </w:rPr>
      </w:pPr>
      <w:r w:rsidRPr="00427DA4">
        <w:rPr>
          <w:szCs w:val="24"/>
        </w:rPr>
        <w:t>Required Information: name, address, spousal relationship and percentage of account for each beneficiary, primary and contingent.</w:t>
      </w:r>
    </w:p>
    <w:p w:rsidR="00A227E5" w:rsidRDefault="00A227E5" w:rsidP="00A227E5">
      <w:pPr>
        <w:pStyle w:val="BodyTextIndent"/>
        <w:numPr>
          <w:ilvl w:val="0"/>
          <w:numId w:val="28"/>
        </w:numPr>
        <w:tabs>
          <w:tab w:val="clear" w:pos="720"/>
          <w:tab w:val="num" w:pos="1080"/>
        </w:tabs>
        <w:ind w:left="1080"/>
        <w:rPr>
          <w:szCs w:val="24"/>
        </w:rPr>
      </w:pPr>
      <w:r w:rsidRPr="00427DA4">
        <w:rPr>
          <w:szCs w:val="24"/>
        </w:rPr>
        <w:t>If the beneficiary is a Trust, the name and address of a contact person must be listed (the participant cannot be the contact person for his/her own Trust).</w:t>
      </w:r>
    </w:p>
    <w:p w:rsidR="00A227E5" w:rsidRDefault="00A227E5" w:rsidP="00A227E5">
      <w:pPr>
        <w:pStyle w:val="BodyTextIndent"/>
        <w:numPr>
          <w:ilvl w:val="0"/>
          <w:numId w:val="28"/>
        </w:numPr>
        <w:tabs>
          <w:tab w:val="clear" w:pos="720"/>
          <w:tab w:val="num" w:pos="1080"/>
        </w:tabs>
        <w:ind w:left="1080"/>
        <w:rPr>
          <w:szCs w:val="24"/>
        </w:rPr>
      </w:pPr>
      <w:r w:rsidRPr="00427DA4">
        <w:rPr>
          <w:szCs w:val="24"/>
        </w:rPr>
        <w:t>If the beneficiary is an Estate, the name and address of the personal representative, executor or executrix must be listed.</w:t>
      </w:r>
    </w:p>
    <w:p w:rsidR="00A227E5" w:rsidRDefault="00A227E5" w:rsidP="00A227E5">
      <w:pPr>
        <w:pStyle w:val="BodyTextIndent"/>
        <w:numPr>
          <w:ilvl w:val="0"/>
          <w:numId w:val="27"/>
        </w:numPr>
        <w:tabs>
          <w:tab w:val="clear" w:pos="720"/>
          <w:tab w:val="num" w:pos="1080"/>
        </w:tabs>
        <w:ind w:left="1080"/>
        <w:rPr>
          <w:szCs w:val="24"/>
        </w:rPr>
      </w:pPr>
      <w:r w:rsidRPr="00427DA4">
        <w:rPr>
          <w:szCs w:val="24"/>
        </w:rPr>
        <w:t>If the beneficiary is a charitable organization, the name and address of that organization must be listed.</w:t>
      </w:r>
    </w:p>
    <w:p w:rsidR="00A227E5" w:rsidRDefault="00A227E5" w:rsidP="00A227E5">
      <w:pPr>
        <w:pStyle w:val="BodyTextIndent"/>
        <w:numPr>
          <w:ilvl w:val="0"/>
          <w:numId w:val="12"/>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12"/>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12"/>
        </w:numPr>
        <w:tabs>
          <w:tab w:val="clear" w:pos="360"/>
          <w:tab w:val="num" w:pos="720"/>
        </w:tabs>
        <w:ind w:left="720"/>
        <w:rPr>
          <w:szCs w:val="24"/>
        </w:rPr>
      </w:pPr>
      <w:r w:rsidRPr="00427DA4">
        <w:rPr>
          <w:szCs w:val="24"/>
        </w:rPr>
        <w:t>Participant keeps a copy.</w:t>
      </w:r>
    </w:p>
    <w:p w:rsidR="00A227E5" w:rsidRPr="002334C1" w:rsidRDefault="00A227E5" w:rsidP="00A227E5">
      <w:pPr>
        <w:pStyle w:val="BodyTextIndent"/>
        <w:rPr>
          <w:szCs w:val="24"/>
        </w:rPr>
      </w:pPr>
    </w:p>
    <w:p w:rsidR="009F5283" w:rsidRDefault="00A227E5">
      <w:pPr>
        <w:keepNext/>
        <w:rPr>
          <w:b/>
          <w:smallCaps/>
          <w:sz w:val="24"/>
          <w:szCs w:val="24"/>
        </w:rPr>
      </w:pPr>
      <w:r w:rsidRPr="00427DA4">
        <w:rPr>
          <w:b/>
          <w:smallCaps/>
          <w:sz w:val="24"/>
          <w:szCs w:val="24"/>
        </w:rPr>
        <w:t>Change of Name</w:t>
      </w:r>
    </w:p>
    <w:p w:rsidR="00A227E5" w:rsidRDefault="00A227E5" w:rsidP="00A227E5">
      <w:pPr>
        <w:pStyle w:val="BodyTextIndent"/>
        <w:numPr>
          <w:ilvl w:val="0"/>
          <w:numId w:val="13"/>
        </w:numPr>
        <w:tabs>
          <w:tab w:val="num" w:pos="720"/>
        </w:tabs>
        <w:rPr>
          <w:szCs w:val="24"/>
        </w:rPr>
      </w:pPr>
      <w:r w:rsidRPr="00427DA4">
        <w:rPr>
          <w:szCs w:val="24"/>
        </w:rPr>
        <w:t>Indicate Investment Provider Name in the box at the top, right of the form.</w:t>
      </w:r>
    </w:p>
    <w:p w:rsidR="00A227E5" w:rsidRDefault="00A227E5" w:rsidP="00A227E5">
      <w:pPr>
        <w:pStyle w:val="BodyTextIndent"/>
        <w:numPr>
          <w:ilvl w:val="0"/>
          <w:numId w:val="13"/>
        </w:numPr>
        <w:tabs>
          <w:tab w:val="num" w:pos="720"/>
        </w:tabs>
        <w:rPr>
          <w:szCs w:val="24"/>
        </w:rPr>
      </w:pPr>
      <w:r w:rsidRPr="00427DA4">
        <w:rPr>
          <w:szCs w:val="24"/>
        </w:rPr>
        <w:t xml:space="preserve">Check the “Change of Name From” box and </w:t>
      </w:r>
      <w:r w:rsidRPr="00427DA4">
        <w:rPr>
          <w:b/>
          <w:szCs w:val="24"/>
        </w:rPr>
        <w:t>indicate former name</w:t>
      </w:r>
      <w:r w:rsidRPr="00427DA4">
        <w:rPr>
          <w:szCs w:val="24"/>
        </w:rPr>
        <w:t xml:space="preserve"> in the space to the right of the box in the section labeled “Requested Action.”</w:t>
      </w:r>
    </w:p>
    <w:p w:rsidR="00A227E5" w:rsidRDefault="00037A48" w:rsidP="00A227E5">
      <w:pPr>
        <w:pStyle w:val="BodyTextIndent"/>
        <w:numPr>
          <w:ilvl w:val="0"/>
          <w:numId w:val="13"/>
        </w:numPr>
        <w:tabs>
          <w:tab w:val="num" w:pos="720"/>
        </w:tabs>
        <w:rPr>
          <w:szCs w:val="24"/>
        </w:rPr>
      </w:pPr>
      <w:r w:rsidRPr="00427DA4">
        <w:rPr>
          <w:szCs w:val="24"/>
        </w:rPr>
        <w:t>Complete ALL of Section 1-Participant Information.</w:t>
      </w:r>
      <w:r>
        <w:rPr>
          <w:szCs w:val="24"/>
        </w:rPr>
        <w:t xml:space="preserve">  Participant name and SSN is the minimum, if other information is verified as current in the database</w:t>
      </w:r>
    </w:p>
    <w:p w:rsidR="00A227E5" w:rsidRDefault="00A227E5" w:rsidP="00A227E5">
      <w:pPr>
        <w:pStyle w:val="BodyTextIndent"/>
        <w:numPr>
          <w:ilvl w:val="0"/>
          <w:numId w:val="13"/>
        </w:numPr>
        <w:tabs>
          <w:tab w:val="num" w:pos="720"/>
        </w:tabs>
        <w:rPr>
          <w:szCs w:val="24"/>
        </w:rPr>
      </w:pPr>
      <w:r w:rsidRPr="00427DA4">
        <w:rPr>
          <w:szCs w:val="24"/>
        </w:rPr>
        <w:t>Update Section 3 as needed.</w:t>
      </w:r>
    </w:p>
    <w:p w:rsidR="00A227E5" w:rsidRDefault="00A227E5" w:rsidP="00A227E5">
      <w:pPr>
        <w:pStyle w:val="BodyTextIndent"/>
        <w:numPr>
          <w:ilvl w:val="0"/>
          <w:numId w:val="13"/>
        </w:numPr>
        <w:tabs>
          <w:tab w:val="num" w:pos="720"/>
        </w:tabs>
        <w:rPr>
          <w:szCs w:val="24"/>
        </w:rPr>
      </w:pPr>
      <w:r w:rsidRPr="00427DA4">
        <w:rPr>
          <w:szCs w:val="24"/>
        </w:rPr>
        <w:t>Participant signature and date.</w:t>
      </w:r>
    </w:p>
    <w:p w:rsidR="00A227E5" w:rsidRDefault="00A227E5" w:rsidP="00A227E5">
      <w:pPr>
        <w:pStyle w:val="BodyTextIndent"/>
        <w:numPr>
          <w:ilvl w:val="0"/>
          <w:numId w:val="13"/>
        </w:numPr>
        <w:tabs>
          <w:tab w:val="num" w:pos="720"/>
        </w:tabs>
        <w:rPr>
          <w:szCs w:val="24"/>
        </w:rPr>
      </w:pPr>
      <w:r w:rsidRPr="00427DA4">
        <w:rPr>
          <w:szCs w:val="24"/>
        </w:rPr>
        <w:t>Deferred Compensation Specialist signature, date and printed name.</w:t>
      </w:r>
    </w:p>
    <w:p w:rsidR="00A227E5" w:rsidRDefault="00A227E5" w:rsidP="00A227E5">
      <w:pPr>
        <w:pStyle w:val="BodyTextIndent"/>
        <w:numPr>
          <w:ilvl w:val="0"/>
          <w:numId w:val="13"/>
        </w:numPr>
        <w:tabs>
          <w:tab w:val="num" w:pos="720"/>
        </w:tabs>
        <w:rPr>
          <w:szCs w:val="24"/>
        </w:rPr>
      </w:pPr>
      <w:r w:rsidRPr="00427DA4">
        <w:rPr>
          <w:szCs w:val="24"/>
        </w:rPr>
        <w:t>Participant keeps a copy.</w:t>
      </w:r>
    </w:p>
    <w:p w:rsidR="00C87875" w:rsidRDefault="00006486" w:rsidP="00A227E5">
      <w:pPr>
        <w:pStyle w:val="BodyTextIndent"/>
        <w:numPr>
          <w:ilvl w:val="0"/>
          <w:numId w:val="13"/>
        </w:numPr>
        <w:tabs>
          <w:tab w:val="num" w:pos="720"/>
        </w:tabs>
        <w:rPr>
          <w:szCs w:val="24"/>
        </w:rPr>
      </w:pPr>
      <w:r>
        <w:rPr>
          <w:szCs w:val="24"/>
        </w:rPr>
        <w:t>If</w:t>
      </w:r>
      <w:r w:rsidR="00C87875">
        <w:rPr>
          <w:szCs w:val="24"/>
        </w:rPr>
        <w:t xml:space="preserve"> the beneficiary is the participant annotated </w:t>
      </w:r>
      <w:r>
        <w:rPr>
          <w:szCs w:val="24"/>
        </w:rPr>
        <w:t>this in the</w:t>
      </w:r>
      <w:r w:rsidR="00C87875">
        <w:rPr>
          <w:szCs w:val="24"/>
        </w:rPr>
        <w:t xml:space="preserve"> special instructions</w:t>
      </w:r>
      <w:r>
        <w:rPr>
          <w:szCs w:val="24"/>
        </w:rPr>
        <w:t xml:space="preserve"> area at the top left of the PAF.</w:t>
      </w:r>
    </w:p>
    <w:p w:rsidR="00A227E5" w:rsidRPr="002334C1" w:rsidRDefault="00A227E5" w:rsidP="00A227E5">
      <w:pPr>
        <w:pStyle w:val="BodyTextIndent"/>
        <w:ind w:left="0"/>
        <w:rPr>
          <w:szCs w:val="24"/>
        </w:rPr>
      </w:pPr>
    </w:p>
    <w:p w:rsidR="00A227E5" w:rsidRPr="00A60A0C" w:rsidRDefault="00A227E5" w:rsidP="00A227E5">
      <w:pPr>
        <w:pStyle w:val="Heading2"/>
        <w:rPr>
          <w:bCs/>
          <w:smallCaps/>
          <w:szCs w:val="24"/>
        </w:rPr>
      </w:pPr>
      <w:bookmarkStart w:id="23" w:name="_Toc346005276"/>
      <w:r w:rsidRPr="00427DA4">
        <w:rPr>
          <w:bCs/>
          <w:smallCaps/>
          <w:szCs w:val="24"/>
        </w:rPr>
        <w:t>Correction of Social Security Number</w:t>
      </w:r>
      <w:bookmarkEnd w:id="23"/>
    </w:p>
    <w:p w:rsidR="00A227E5" w:rsidRPr="002334C1" w:rsidRDefault="00A227E5" w:rsidP="00A227E5">
      <w:pPr>
        <w:pStyle w:val="BodyTextIndent"/>
        <w:ind w:left="0"/>
        <w:rPr>
          <w:szCs w:val="24"/>
        </w:rPr>
      </w:pPr>
      <w:r w:rsidRPr="00427DA4">
        <w:rPr>
          <w:szCs w:val="24"/>
        </w:rPr>
        <w:t>This transaction occurs when the original PAF completed at enrollment contains a Social Security Number which does not match that on the payroll record.</w:t>
      </w:r>
    </w:p>
    <w:p w:rsidR="00A227E5" w:rsidRPr="002334C1" w:rsidRDefault="00A227E5" w:rsidP="00A227E5">
      <w:pPr>
        <w:pStyle w:val="BodyTextIndent"/>
        <w:ind w:left="0"/>
        <w:rPr>
          <w:szCs w:val="24"/>
        </w:rPr>
      </w:pPr>
    </w:p>
    <w:p w:rsidR="00A227E5" w:rsidRDefault="00A227E5" w:rsidP="00A227E5">
      <w:pPr>
        <w:pStyle w:val="BodyTextIndent"/>
        <w:numPr>
          <w:ilvl w:val="0"/>
          <w:numId w:val="14"/>
        </w:numPr>
        <w:tabs>
          <w:tab w:val="clear" w:pos="360"/>
          <w:tab w:val="num" w:pos="720"/>
        </w:tabs>
        <w:ind w:left="720"/>
        <w:rPr>
          <w:szCs w:val="24"/>
        </w:rPr>
      </w:pPr>
      <w:r w:rsidRPr="00427DA4">
        <w:rPr>
          <w:szCs w:val="24"/>
        </w:rPr>
        <w:t>Indicate Investment Provider Name in the box at the top, right of the form.</w:t>
      </w:r>
    </w:p>
    <w:p w:rsidR="00A227E5" w:rsidRDefault="00A227E5" w:rsidP="00A227E5">
      <w:pPr>
        <w:pStyle w:val="BodyTextIndent"/>
        <w:numPr>
          <w:ilvl w:val="0"/>
          <w:numId w:val="14"/>
        </w:numPr>
        <w:tabs>
          <w:tab w:val="clear" w:pos="360"/>
          <w:tab w:val="num" w:pos="720"/>
        </w:tabs>
        <w:ind w:left="720"/>
        <w:rPr>
          <w:szCs w:val="24"/>
        </w:rPr>
      </w:pPr>
      <w:r w:rsidRPr="00427DA4">
        <w:rPr>
          <w:szCs w:val="24"/>
        </w:rPr>
        <w:t>Check the “Special Instructions” box in the section labeled “Requested Action.”</w:t>
      </w:r>
    </w:p>
    <w:p w:rsidR="00A227E5" w:rsidRDefault="00A227E5" w:rsidP="00A227E5">
      <w:pPr>
        <w:pStyle w:val="BodyTextIndent"/>
        <w:numPr>
          <w:ilvl w:val="0"/>
          <w:numId w:val="14"/>
        </w:numPr>
        <w:tabs>
          <w:tab w:val="clear" w:pos="360"/>
          <w:tab w:val="num" w:pos="720"/>
        </w:tabs>
        <w:ind w:left="720"/>
        <w:rPr>
          <w:szCs w:val="24"/>
        </w:rPr>
      </w:pPr>
      <w:r w:rsidRPr="00427DA4">
        <w:rPr>
          <w:szCs w:val="24"/>
        </w:rPr>
        <w:t>In Special Instructions Section write “Change SS#, Delete (incorrect #).”</w:t>
      </w:r>
    </w:p>
    <w:p w:rsidR="009F5283" w:rsidRDefault="00A227E5">
      <w:pPr>
        <w:pStyle w:val="BodyTextIndent"/>
        <w:numPr>
          <w:ilvl w:val="0"/>
          <w:numId w:val="14"/>
        </w:numPr>
        <w:tabs>
          <w:tab w:val="clear" w:pos="360"/>
          <w:tab w:val="num" w:pos="720"/>
        </w:tabs>
        <w:ind w:left="720"/>
        <w:rPr>
          <w:szCs w:val="24"/>
        </w:rPr>
      </w:pPr>
      <w:r w:rsidRPr="00427DA4">
        <w:rPr>
          <w:szCs w:val="24"/>
        </w:rPr>
        <w:t>Complete ALL of Section 1-Participant Information, with the correct SS#.</w:t>
      </w:r>
      <w:r w:rsidR="00037A48">
        <w:rPr>
          <w:szCs w:val="24"/>
        </w:rPr>
        <w:t xml:space="preserve">  Participant name and SSN is the minimum, if other information is verified as current in the database</w:t>
      </w:r>
    </w:p>
    <w:p w:rsidR="00A227E5" w:rsidRDefault="00A227E5" w:rsidP="00A227E5">
      <w:pPr>
        <w:pStyle w:val="BodyTextIndent"/>
        <w:numPr>
          <w:ilvl w:val="0"/>
          <w:numId w:val="14"/>
        </w:numPr>
        <w:tabs>
          <w:tab w:val="clear" w:pos="360"/>
          <w:tab w:val="num" w:pos="720"/>
        </w:tabs>
        <w:ind w:left="720"/>
        <w:rPr>
          <w:szCs w:val="24"/>
        </w:rPr>
      </w:pPr>
      <w:r w:rsidRPr="00427DA4">
        <w:rPr>
          <w:szCs w:val="24"/>
        </w:rPr>
        <w:t>Update Section 3 as needed.</w:t>
      </w:r>
    </w:p>
    <w:p w:rsidR="00A227E5" w:rsidRDefault="00A227E5" w:rsidP="00A227E5">
      <w:pPr>
        <w:pStyle w:val="BodyTextIndent"/>
        <w:numPr>
          <w:ilvl w:val="0"/>
          <w:numId w:val="14"/>
        </w:numPr>
        <w:tabs>
          <w:tab w:val="clear" w:pos="360"/>
          <w:tab w:val="num" w:pos="720"/>
        </w:tabs>
        <w:ind w:left="720"/>
        <w:rPr>
          <w:szCs w:val="24"/>
        </w:rPr>
      </w:pPr>
      <w:r w:rsidRPr="00427DA4">
        <w:rPr>
          <w:szCs w:val="24"/>
        </w:rPr>
        <w:t>Participant signature and date.</w:t>
      </w:r>
    </w:p>
    <w:p w:rsidR="00A227E5" w:rsidRDefault="00A227E5" w:rsidP="00A227E5">
      <w:pPr>
        <w:pStyle w:val="BodyTextIndent"/>
        <w:numPr>
          <w:ilvl w:val="0"/>
          <w:numId w:val="14"/>
        </w:numPr>
        <w:tabs>
          <w:tab w:val="clear" w:pos="360"/>
          <w:tab w:val="num" w:pos="720"/>
        </w:tabs>
        <w:ind w:left="720"/>
        <w:rPr>
          <w:szCs w:val="24"/>
        </w:rPr>
      </w:pPr>
      <w:r w:rsidRPr="00427DA4">
        <w:rPr>
          <w:szCs w:val="24"/>
        </w:rPr>
        <w:t>Deferred Compensation Specialist signature, date and printed name.</w:t>
      </w:r>
    </w:p>
    <w:p w:rsidR="00A227E5" w:rsidRDefault="00A227E5" w:rsidP="00A227E5">
      <w:pPr>
        <w:pStyle w:val="BodyTextIndent"/>
        <w:numPr>
          <w:ilvl w:val="0"/>
          <w:numId w:val="14"/>
        </w:numPr>
        <w:tabs>
          <w:tab w:val="clear" w:pos="360"/>
          <w:tab w:val="num" w:pos="720"/>
        </w:tabs>
        <w:ind w:left="720"/>
        <w:rPr>
          <w:szCs w:val="24"/>
        </w:rPr>
      </w:pPr>
      <w:r w:rsidRPr="00427DA4">
        <w:rPr>
          <w:szCs w:val="24"/>
        </w:rPr>
        <w:t>Participant keeps a copy.</w:t>
      </w:r>
    </w:p>
    <w:p w:rsidR="009F5283" w:rsidRDefault="009F5283">
      <w:pPr>
        <w:pStyle w:val="BodyTextIndent"/>
        <w:rPr>
          <w:szCs w:val="24"/>
        </w:rPr>
      </w:pPr>
    </w:p>
    <w:p w:rsidR="00037A48" w:rsidRPr="00037A48" w:rsidRDefault="009B7162" w:rsidP="00037A48">
      <w:pPr>
        <w:pStyle w:val="BodyText"/>
        <w:rPr>
          <w:b/>
          <w:szCs w:val="24"/>
        </w:rPr>
      </w:pPr>
      <w:r w:rsidRPr="009B7162">
        <w:rPr>
          <w:b/>
          <w:szCs w:val="24"/>
        </w:rPr>
        <w:t>NOTE:  All Changes must be followed up with a confirmation from the IP to the participant.</w:t>
      </w:r>
    </w:p>
    <w:p w:rsidR="00A227E5" w:rsidRDefault="00A227E5">
      <w:pPr>
        <w:pStyle w:val="BodyTextIndent"/>
        <w:ind w:left="0"/>
        <w:rPr>
          <w:b/>
          <w:szCs w:val="24"/>
          <w:u w:val="single"/>
        </w:rPr>
      </w:pPr>
    </w:p>
    <w:p w:rsidR="009F5283" w:rsidRDefault="009B7162">
      <w:pPr>
        <w:pStyle w:val="Heading1"/>
        <w:rPr>
          <w:bCs/>
        </w:rPr>
      </w:pPr>
      <w:bookmarkStart w:id="24" w:name="_Toc193083838"/>
      <w:bookmarkStart w:id="25" w:name="_Toc346005277"/>
      <w:r w:rsidRPr="009B7162">
        <w:rPr>
          <w:bCs/>
          <w:caps/>
        </w:rPr>
        <w:t>Deferral From Special Supplemental Pay (DSSP)</w:t>
      </w:r>
      <w:bookmarkEnd w:id="24"/>
      <w:bookmarkEnd w:id="25"/>
    </w:p>
    <w:p w:rsidR="005A47B3" w:rsidRPr="001F65B1" w:rsidRDefault="005A47B3">
      <w:pPr>
        <w:pStyle w:val="BodyTextIndent"/>
        <w:ind w:left="0"/>
        <w:rPr>
          <w:b/>
          <w:smallCaps/>
          <w:szCs w:val="24"/>
          <w:u w:val="single"/>
        </w:rPr>
      </w:pPr>
    </w:p>
    <w:p w:rsidR="005B58EA" w:rsidRDefault="009B7162">
      <w:pPr>
        <w:pStyle w:val="BodyTextIndent"/>
        <w:ind w:left="0"/>
        <w:rPr>
          <w:szCs w:val="24"/>
        </w:rPr>
      </w:pPr>
      <w:r w:rsidRPr="009B7162">
        <w:rPr>
          <w:szCs w:val="24"/>
        </w:rPr>
        <w:t xml:space="preserve">These forms are submitted to the State when a participant who is expecting to receive special supplemental pay (most often, accrued annual and sick leave) wants to defer either their maximum for the year or a specific amount.  </w:t>
      </w:r>
    </w:p>
    <w:p w:rsidR="005B58EA" w:rsidRDefault="005B58EA">
      <w:pPr>
        <w:pStyle w:val="BodyTextIndent"/>
        <w:ind w:left="0"/>
        <w:rPr>
          <w:szCs w:val="24"/>
        </w:rPr>
      </w:pPr>
    </w:p>
    <w:p w:rsidR="005B58EA" w:rsidRDefault="005B58EA" w:rsidP="005B58EA">
      <w:pPr>
        <w:pStyle w:val="BodyTextIndent"/>
        <w:ind w:left="0"/>
        <w:jc w:val="both"/>
        <w:rPr>
          <w:b/>
          <w:szCs w:val="24"/>
        </w:rPr>
      </w:pPr>
      <w:r w:rsidRPr="00427DA4">
        <w:rPr>
          <w:szCs w:val="24"/>
        </w:rPr>
        <w:t xml:space="preserve">No one is able to defer all of his or her special supplemental payment.  All supplemental payments are subject to Social Security and Medicare tax. </w:t>
      </w:r>
      <w:r>
        <w:rPr>
          <w:szCs w:val="24"/>
        </w:rPr>
        <w:t xml:space="preserve"> </w:t>
      </w:r>
      <w:r w:rsidRPr="00427DA4">
        <w:rPr>
          <w:szCs w:val="24"/>
        </w:rPr>
        <w:t xml:space="preserve">Internal Revenue Publication 15A states that there must be an amount greater than the Social Security and Medicare portion that is taxed for Federal Income tax.  The State Payroll System uses a formula that satisfies these requirements and calculates the maximum </w:t>
      </w:r>
      <w:r w:rsidR="00D13FE1">
        <w:rPr>
          <w:szCs w:val="24"/>
        </w:rPr>
        <w:t>amount that can be d</w:t>
      </w:r>
      <w:r w:rsidRPr="00427DA4">
        <w:rPr>
          <w:szCs w:val="24"/>
        </w:rPr>
        <w:t>eferr</w:t>
      </w:r>
      <w:r w:rsidR="00D13FE1">
        <w:rPr>
          <w:szCs w:val="24"/>
        </w:rPr>
        <w:t>ed</w:t>
      </w:r>
      <w:r w:rsidRPr="00427DA4">
        <w:rPr>
          <w:szCs w:val="24"/>
        </w:rPr>
        <w:t xml:space="preserve">.  ALL supplemental payments will have Social Security, Medicare tax deducted, but only the net payment to the participant will </w:t>
      </w:r>
      <w:r w:rsidR="00D13FE1">
        <w:rPr>
          <w:szCs w:val="24"/>
        </w:rPr>
        <w:t>have Federal Income tax deducted</w:t>
      </w:r>
      <w:r w:rsidRPr="00427DA4">
        <w:rPr>
          <w:szCs w:val="24"/>
        </w:rPr>
        <w:t xml:space="preserve">. </w:t>
      </w:r>
      <w:r>
        <w:rPr>
          <w:szCs w:val="24"/>
        </w:rPr>
        <w:t xml:space="preserve"> </w:t>
      </w:r>
      <w:r w:rsidRPr="00427DA4">
        <w:rPr>
          <w:b/>
          <w:szCs w:val="24"/>
        </w:rPr>
        <w:t xml:space="preserve">Participants should expect to have some Federal Income tax withheld from these payments.  </w:t>
      </w:r>
    </w:p>
    <w:p w:rsidR="00D13FE1" w:rsidRPr="002334C1" w:rsidRDefault="00D13FE1" w:rsidP="005B58EA">
      <w:pPr>
        <w:pStyle w:val="BodyTextIndent"/>
        <w:ind w:left="0"/>
        <w:jc w:val="both"/>
        <w:rPr>
          <w:b/>
          <w:szCs w:val="24"/>
        </w:rPr>
      </w:pPr>
    </w:p>
    <w:p w:rsidR="00BD1B04" w:rsidRDefault="002108A2">
      <w:pPr>
        <w:pStyle w:val="BodyTextIndent"/>
        <w:ind w:left="0"/>
        <w:rPr>
          <w:szCs w:val="24"/>
        </w:rPr>
      </w:pPr>
      <w:r>
        <w:rPr>
          <w:szCs w:val="24"/>
        </w:rPr>
        <w:t xml:space="preserve">Employee must be </w:t>
      </w:r>
      <w:r w:rsidR="00D13FE1">
        <w:rPr>
          <w:szCs w:val="24"/>
        </w:rPr>
        <w:t>enrolled</w:t>
      </w:r>
      <w:r>
        <w:rPr>
          <w:szCs w:val="24"/>
        </w:rPr>
        <w:t xml:space="preserve"> in the DCP.  This can be done simultaneously with the submission of the DSSP.  </w:t>
      </w:r>
    </w:p>
    <w:p w:rsidR="00BD1B04" w:rsidRDefault="00BD1B04">
      <w:pPr>
        <w:pStyle w:val="BodyTextIndent"/>
        <w:ind w:left="0"/>
        <w:rPr>
          <w:szCs w:val="24"/>
        </w:rPr>
      </w:pPr>
    </w:p>
    <w:p w:rsidR="009F5283" w:rsidRDefault="009B7162">
      <w:pPr>
        <w:pStyle w:val="Heading2"/>
        <w:rPr>
          <w:b w:val="0"/>
          <w:smallCaps/>
        </w:rPr>
      </w:pPr>
      <w:bookmarkStart w:id="26" w:name="_Toc346005278"/>
      <w:r w:rsidRPr="009B7162">
        <w:rPr>
          <w:smallCaps/>
        </w:rPr>
        <w:t>PAF Completion for DSSP</w:t>
      </w:r>
      <w:bookmarkEnd w:id="26"/>
    </w:p>
    <w:p w:rsidR="009F5283" w:rsidRDefault="009B7162">
      <w:pPr>
        <w:pStyle w:val="BodyTextIndent"/>
        <w:numPr>
          <w:ilvl w:val="0"/>
          <w:numId w:val="100"/>
        </w:numPr>
        <w:rPr>
          <w:b/>
          <w:szCs w:val="24"/>
        </w:rPr>
      </w:pPr>
      <w:r w:rsidRPr="009B7162">
        <w:rPr>
          <w:b/>
          <w:szCs w:val="24"/>
        </w:rPr>
        <w:t>DSSP for Participants Leaving Employment</w:t>
      </w:r>
    </w:p>
    <w:p w:rsidR="009F5283" w:rsidRDefault="00BD1B04">
      <w:pPr>
        <w:pStyle w:val="BodyTextIndent"/>
        <w:numPr>
          <w:ilvl w:val="0"/>
          <w:numId w:val="16"/>
        </w:numPr>
        <w:tabs>
          <w:tab w:val="center" w:pos="360"/>
          <w:tab w:val="center" w:pos="1440"/>
        </w:tabs>
        <w:ind w:left="1080"/>
      </w:pPr>
      <w:r>
        <w:t>Indicate Investment Provider Name in the box at the top, right of the form.</w:t>
      </w:r>
    </w:p>
    <w:p w:rsidR="009F5283" w:rsidRDefault="009F5283">
      <w:pPr>
        <w:pStyle w:val="BodyTextIndent"/>
        <w:tabs>
          <w:tab w:val="center" w:pos="360"/>
          <w:tab w:val="center" w:pos="1440"/>
        </w:tabs>
        <w:ind w:left="1080" w:hanging="360"/>
      </w:pPr>
    </w:p>
    <w:p w:rsidR="009F5283" w:rsidRDefault="00BD1B04">
      <w:pPr>
        <w:pStyle w:val="BodyTextIndent"/>
        <w:numPr>
          <w:ilvl w:val="0"/>
          <w:numId w:val="16"/>
        </w:numPr>
        <w:tabs>
          <w:tab w:val="left" w:pos="360"/>
          <w:tab w:val="center" w:pos="1440"/>
        </w:tabs>
        <w:ind w:left="1080"/>
      </w:pPr>
      <w:r>
        <w:t xml:space="preserve">If the participant is enrolling to defer from accrued leave, you must check the “Enrollment” box </w:t>
      </w:r>
      <w:r w:rsidR="008F44FE">
        <w:t xml:space="preserve">under Requested Action </w:t>
      </w:r>
      <w:r>
        <w:t xml:space="preserve">and follow all other procedures for enrollment (See Enrollment Procedures) and also check the </w:t>
      </w:r>
      <w:r w:rsidR="008F44FE">
        <w:t xml:space="preserve">Accrued Leave box under </w:t>
      </w:r>
      <w:r>
        <w:t xml:space="preserve">Deferral From Special Supplemental Payroll.  If the participant has been actively deferring, check the “Stop Deferral” box </w:t>
      </w:r>
      <w:r w:rsidR="008F44FE">
        <w:t>under Requested Action as well</w:t>
      </w:r>
      <w:r>
        <w:t xml:space="preserve">.  This will suspend regular contributions after the accrued leave deferral is processed.  </w:t>
      </w:r>
    </w:p>
    <w:p w:rsidR="009F5283" w:rsidRDefault="009F5283">
      <w:pPr>
        <w:pStyle w:val="BodyTextIndent"/>
        <w:tabs>
          <w:tab w:val="left" w:pos="360"/>
          <w:tab w:val="center" w:pos="450"/>
          <w:tab w:val="center" w:pos="1440"/>
        </w:tabs>
        <w:ind w:left="1170" w:hanging="360"/>
      </w:pPr>
    </w:p>
    <w:p w:rsidR="009F5283" w:rsidRDefault="00BD1B04">
      <w:pPr>
        <w:pStyle w:val="BodyTextIndent"/>
        <w:numPr>
          <w:ilvl w:val="0"/>
          <w:numId w:val="16"/>
        </w:numPr>
        <w:tabs>
          <w:tab w:val="left" w:pos="360"/>
        </w:tabs>
        <w:ind w:left="1080"/>
      </w:pPr>
      <w:r>
        <w:t xml:space="preserve">Participant should be told that ‘Accrued Leave’ means ANY type of leave payment (annual, sick, special compensatory, etc.) The ‘Other’ box </w:t>
      </w:r>
      <w:r w:rsidR="008F44FE">
        <w:t>is</w:t>
      </w:r>
      <w:r>
        <w:t xml:space="preserve"> for meritorious award or retroactive salary payment.</w:t>
      </w:r>
    </w:p>
    <w:p w:rsidR="009F5283" w:rsidRDefault="009F5283">
      <w:pPr>
        <w:pStyle w:val="BodyTextIndent"/>
        <w:tabs>
          <w:tab w:val="center" w:pos="90"/>
          <w:tab w:val="left" w:pos="360"/>
        </w:tabs>
        <w:ind w:left="1080" w:hanging="360"/>
      </w:pPr>
    </w:p>
    <w:p w:rsidR="009F5283" w:rsidRDefault="00BD1B04">
      <w:pPr>
        <w:pStyle w:val="BodyTextIndent"/>
        <w:numPr>
          <w:ilvl w:val="0"/>
          <w:numId w:val="16"/>
        </w:numPr>
        <w:tabs>
          <w:tab w:val="center" w:pos="90"/>
          <w:tab w:val="left" w:pos="360"/>
        </w:tabs>
        <w:ind w:left="1080"/>
      </w:pPr>
      <w:r>
        <w:t xml:space="preserve">Check EITHER “Defer Maximum” OR “Defer Up To $___”, as appropriate.  Be sure to fill in the blank if the participant wants a specific amount. </w:t>
      </w:r>
    </w:p>
    <w:p w:rsidR="009F5283" w:rsidRDefault="009F5283">
      <w:pPr>
        <w:pStyle w:val="BodyTextIndent"/>
        <w:tabs>
          <w:tab w:val="center" w:pos="90"/>
          <w:tab w:val="left" w:pos="360"/>
        </w:tabs>
        <w:ind w:left="1080" w:hanging="360"/>
      </w:pPr>
    </w:p>
    <w:p w:rsidR="009F5283" w:rsidRDefault="00BD1B04">
      <w:pPr>
        <w:pStyle w:val="BodyTextIndent"/>
        <w:numPr>
          <w:ilvl w:val="0"/>
          <w:numId w:val="16"/>
        </w:numPr>
        <w:tabs>
          <w:tab w:val="center" w:pos="90"/>
          <w:tab w:val="left" w:pos="360"/>
        </w:tabs>
        <w:ind w:left="1080"/>
      </w:pPr>
      <w:r>
        <w:t>Complete ALL of Section #1 – Participant Information.</w:t>
      </w:r>
    </w:p>
    <w:p w:rsidR="009F5283" w:rsidRDefault="009F5283">
      <w:pPr>
        <w:pStyle w:val="BodyTextIndent"/>
        <w:tabs>
          <w:tab w:val="center" w:pos="90"/>
          <w:tab w:val="left" w:pos="360"/>
        </w:tabs>
        <w:ind w:left="1080" w:hanging="360"/>
      </w:pPr>
    </w:p>
    <w:p w:rsidR="009F5283" w:rsidRDefault="00BD1B04">
      <w:pPr>
        <w:pStyle w:val="BodyTextIndent"/>
        <w:numPr>
          <w:ilvl w:val="0"/>
          <w:numId w:val="16"/>
        </w:numPr>
        <w:tabs>
          <w:tab w:val="center" w:pos="90"/>
          <w:tab w:val="left" w:pos="360"/>
        </w:tabs>
        <w:ind w:left="1080"/>
      </w:pPr>
      <w:r>
        <w:t xml:space="preserve">Section #2 – Deferral Information.  This section MUST BE LEFT COMPLETELY BLANK.  The State will fill information AFTER the deferral has </w:t>
      </w:r>
      <w:r w:rsidR="008F44FE">
        <w:t xml:space="preserve">be calculated </w:t>
      </w:r>
      <w:r>
        <w:t>send the provider</w:t>
      </w:r>
      <w:r w:rsidR="008F44FE">
        <w:t xml:space="preserve"> a</w:t>
      </w:r>
      <w:r>
        <w:t xml:space="preserve"> copy of the PAF AFTER the deferral has happened.</w:t>
      </w:r>
    </w:p>
    <w:p w:rsidR="009F5283" w:rsidRDefault="009F5283">
      <w:pPr>
        <w:pStyle w:val="BodyTextIndent"/>
        <w:tabs>
          <w:tab w:val="center" w:pos="90"/>
          <w:tab w:val="left" w:pos="360"/>
        </w:tabs>
        <w:ind w:left="1080" w:hanging="360"/>
      </w:pPr>
    </w:p>
    <w:p w:rsidR="009F5283" w:rsidRDefault="00BD1B04">
      <w:pPr>
        <w:pStyle w:val="BodyTextIndent"/>
        <w:numPr>
          <w:ilvl w:val="0"/>
          <w:numId w:val="16"/>
        </w:numPr>
        <w:tabs>
          <w:tab w:val="center" w:pos="90"/>
          <w:tab w:val="left" w:pos="360"/>
        </w:tabs>
        <w:ind w:left="1080"/>
      </w:pPr>
      <w:r>
        <w:t>Update Section #3 as needed.</w:t>
      </w:r>
    </w:p>
    <w:p w:rsidR="009F5283" w:rsidRDefault="009F5283">
      <w:pPr>
        <w:pStyle w:val="BodyTextIndent"/>
        <w:tabs>
          <w:tab w:val="center" w:pos="90"/>
          <w:tab w:val="left" w:pos="360"/>
        </w:tabs>
        <w:ind w:left="1080" w:hanging="360"/>
      </w:pPr>
    </w:p>
    <w:p w:rsidR="009F5283" w:rsidRDefault="00BD1B04">
      <w:pPr>
        <w:pStyle w:val="BodyTextIndent"/>
        <w:numPr>
          <w:ilvl w:val="0"/>
          <w:numId w:val="16"/>
        </w:numPr>
        <w:tabs>
          <w:tab w:val="center" w:pos="90"/>
          <w:tab w:val="left" w:pos="360"/>
        </w:tabs>
        <w:ind w:left="1080"/>
      </w:pPr>
      <w:r>
        <w:t>Participant signature and date.</w:t>
      </w:r>
    </w:p>
    <w:p w:rsidR="009F5283" w:rsidRDefault="009F5283">
      <w:pPr>
        <w:pStyle w:val="BodyTextIndent"/>
        <w:tabs>
          <w:tab w:val="center" w:pos="360"/>
        </w:tabs>
        <w:ind w:left="1080" w:hanging="360"/>
      </w:pPr>
    </w:p>
    <w:p w:rsidR="009F5283" w:rsidRDefault="00BD1B04">
      <w:pPr>
        <w:pStyle w:val="BodyTextIndent"/>
        <w:numPr>
          <w:ilvl w:val="0"/>
          <w:numId w:val="16"/>
        </w:numPr>
        <w:tabs>
          <w:tab w:val="left" w:pos="360"/>
        </w:tabs>
        <w:ind w:left="1080"/>
      </w:pPr>
      <w:r>
        <w:t>Deferred Compensation Specialist signature, date and printed name.</w:t>
      </w:r>
    </w:p>
    <w:p w:rsidR="009F5283" w:rsidRDefault="009F5283">
      <w:pPr>
        <w:pStyle w:val="BodyTextIndent"/>
        <w:tabs>
          <w:tab w:val="center" w:pos="90"/>
          <w:tab w:val="left" w:pos="360"/>
        </w:tabs>
        <w:ind w:left="1080" w:hanging="360"/>
      </w:pPr>
    </w:p>
    <w:p w:rsidR="009F5283" w:rsidRDefault="00BD1B04">
      <w:pPr>
        <w:pStyle w:val="BodyTextIndent"/>
        <w:numPr>
          <w:ilvl w:val="0"/>
          <w:numId w:val="16"/>
        </w:numPr>
        <w:tabs>
          <w:tab w:val="clear" w:pos="360"/>
          <w:tab w:val="num" w:pos="1080"/>
        </w:tabs>
        <w:ind w:left="1080"/>
      </w:pPr>
      <w:r>
        <w:t xml:space="preserve">Participant gets a copy.  </w:t>
      </w:r>
      <w:r>
        <w:rPr>
          <w:u w:val="single"/>
        </w:rPr>
        <w:t>You must submit the PAF to</w:t>
      </w:r>
      <w:r w:rsidR="008F44FE">
        <w:rPr>
          <w:u w:val="single"/>
        </w:rPr>
        <w:t xml:space="preserve"> State to ensure the </w:t>
      </w:r>
      <w:r>
        <w:rPr>
          <w:u w:val="single"/>
        </w:rPr>
        <w:t>deferral</w:t>
      </w:r>
      <w:r w:rsidR="008F44FE">
        <w:rPr>
          <w:u w:val="single"/>
        </w:rPr>
        <w:t xml:space="preserve"> is calculated and entered into the database </w:t>
      </w:r>
      <w:r>
        <w:rPr>
          <w:u w:val="single"/>
        </w:rPr>
        <w:t>.</w:t>
      </w:r>
    </w:p>
    <w:p w:rsidR="009F5283" w:rsidRDefault="009F5283">
      <w:pPr>
        <w:pStyle w:val="BodyTextIndent"/>
        <w:tabs>
          <w:tab w:val="num" w:pos="540"/>
        </w:tabs>
        <w:ind w:left="810" w:hanging="450"/>
      </w:pPr>
    </w:p>
    <w:p w:rsidR="00BD1B04" w:rsidRDefault="00BD1B04" w:rsidP="00BD1B04">
      <w:pPr>
        <w:pStyle w:val="BodyTextIndent"/>
        <w:tabs>
          <w:tab w:val="center" w:pos="0"/>
        </w:tabs>
        <w:ind w:left="0"/>
      </w:pPr>
      <w:r>
        <w:t>Great care has been taken to make these forms as efficient as possible.  If a box has been checked, it is not necessary to write an explanation in Special Instructions.</w:t>
      </w:r>
    </w:p>
    <w:p w:rsidR="00BD1B04" w:rsidRDefault="00BD1B04">
      <w:pPr>
        <w:pStyle w:val="BodyTextIndent"/>
        <w:ind w:left="0"/>
        <w:rPr>
          <w:szCs w:val="24"/>
        </w:rPr>
      </w:pPr>
    </w:p>
    <w:p w:rsidR="009F5283" w:rsidRDefault="00DC0E29">
      <w:pPr>
        <w:pStyle w:val="BodyTextIndent"/>
        <w:numPr>
          <w:ilvl w:val="0"/>
          <w:numId w:val="100"/>
        </w:numPr>
        <w:rPr>
          <w:b/>
          <w:szCs w:val="24"/>
        </w:rPr>
      </w:pPr>
      <w:r>
        <w:rPr>
          <w:b/>
          <w:szCs w:val="24"/>
        </w:rPr>
        <w:t>DSSP for Participants Entering DROP</w:t>
      </w:r>
    </w:p>
    <w:p w:rsidR="009F5283" w:rsidRDefault="00DF4F4F">
      <w:pPr>
        <w:pStyle w:val="BodyTextIndent"/>
        <w:numPr>
          <w:ilvl w:val="0"/>
          <w:numId w:val="34"/>
        </w:numPr>
        <w:tabs>
          <w:tab w:val="clear" w:pos="720"/>
          <w:tab w:val="center" w:pos="360"/>
          <w:tab w:val="num" w:pos="1080"/>
          <w:tab w:val="num" w:pos="1440"/>
        </w:tabs>
        <w:ind w:left="1080"/>
      </w:pPr>
      <w:r>
        <w:t>Indicate Investment Provider Name in the box at the top, right of the form.</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 xml:space="preserve">If the participant is enrolling to defer from accrued leave, you must check the “Enrollment” box and follow all other procedures for enrollment (See Enrollment Procedures) and also check the </w:t>
      </w:r>
      <w:r w:rsidR="00F438C5">
        <w:t xml:space="preserve">Accrued Leave box under </w:t>
      </w:r>
      <w:r>
        <w:t>Deferral From Special Supplemental Payroll</w:t>
      </w:r>
      <w:r w:rsidR="00F438C5">
        <w:t xml:space="preserve">.  </w:t>
      </w:r>
      <w:r>
        <w:t xml:space="preserve">If you are enrolling a participant with a regular deferral as well as a DSSP, there must be </w:t>
      </w:r>
      <w:r w:rsidR="009B7162" w:rsidRPr="009B7162">
        <w:rPr>
          <w:b/>
        </w:rPr>
        <w:t>two (2)</w:t>
      </w:r>
      <w:r w:rsidR="00F438C5">
        <w:t xml:space="preserve"> </w:t>
      </w:r>
      <w:r>
        <w:t>PAFs.  The o</w:t>
      </w:r>
      <w:r w:rsidR="00F438C5">
        <w:t>nly enrollment PAF</w:t>
      </w:r>
      <w:r>
        <w:t xml:space="preserve"> that should be submitted to the State office with DSSP forms are enrollments for DSSP only.</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Check EITHER “Defer Maximum” OR “Defer Up To $___”, as appropriate.  Be sure to fill in the blank if the participant wants a specific amount. (See above – the participant should NOT put the gross amount they expect to be paid in this section.)</w:t>
      </w:r>
    </w:p>
    <w:p w:rsidR="009F5283" w:rsidRDefault="009F5283">
      <w:pPr>
        <w:tabs>
          <w:tab w:val="center" w:pos="360"/>
        </w:tabs>
        <w:ind w:left="1080" w:hanging="360"/>
        <w:jc w:val="both"/>
      </w:pPr>
    </w:p>
    <w:p w:rsidR="009F5283" w:rsidRDefault="00DF4F4F">
      <w:pPr>
        <w:pStyle w:val="BodyTextIndent"/>
        <w:numPr>
          <w:ilvl w:val="0"/>
          <w:numId w:val="34"/>
        </w:numPr>
        <w:tabs>
          <w:tab w:val="clear" w:pos="720"/>
          <w:tab w:val="center" w:pos="360"/>
          <w:tab w:val="num" w:pos="1080"/>
          <w:tab w:val="num" w:pos="1440"/>
        </w:tabs>
        <w:ind w:left="1080"/>
      </w:pPr>
      <w:r>
        <w:t>Remember to check the “Indicator Already Set” box on t</w:t>
      </w:r>
      <w:r w:rsidR="00F438C5">
        <w:t xml:space="preserve">he PAF if the participant is enrolled in </w:t>
      </w:r>
      <w:r>
        <w:t>the Catch Up provision.  This will directly influence the amount of the deferral calculated.</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Complete ALL of Section #1 – Participant Information.</w:t>
      </w:r>
    </w:p>
    <w:p w:rsidR="009F5283" w:rsidRDefault="009F5283">
      <w:pPr>
        <w:pStyle w:val="ListParagraph"/>
        <w:ind w:left="1080"/>
      </w:pPr>
    </w:p>
    <w:p w:rsidR="009F5283" w:rsidRDefault="002745A8">
      <w:pPr>
        <w:pStyle w:val="BodyTextIndent"/>
        <w:numPr>
          <w:ilvl w:val="0"/>
          <w:numId w:val="34"/>
        </w:numPr>
        <w:tabs>
          <w:tab w:val="clear" w:pos="720"/>
          <w:tab w:val="center" w:pos="360"/>
          <w:tab w:val="num" w:pos="1080"/>
          <w:tab w:val="num" w:pos="1440"/>
        </w:tabs>
        <w:ind w:left="1080"/>
      </w:pPr>
      <w:r>
        <w:t>Section #2 – Deferral Information.  This section MUST BE LEFT COMPLETELY BLANK.  The State will fill information AFTER the deferral has be calculated send the provider a copy of the PAF AFTER the deferral has happened</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Update Section #3 as needed.</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Participant signature and date.</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Deferred Compensation Specialist signature, date and printed name.</w:t>
      </w:r>
    </w:p>
    <w:p w:rsidR="009F5283" w:rsidRDefault="009F5283">
      <w:pPr>
        <w:pStyle w:val="BodyTextIndent"/>
        <w:tabs>
          <w:tab w:val="center" w:pos="360"/>
        </w:tabs>
        <w:ind w:left="1080" w:hanging="360"/>
      </w:pPr>
    </w:p>
    <w:p w:rsidR="009F5283" w:rsidRDefault="00DF4F4F">
      <w:pPr>
        <w:pStyle w:val="BodyTextIndent"/>
        <w:numPr>
          <w:ilvl w:val="0"/>
          <w:numId w:val="34"/>
        </w:numPr>
        <w:tabs>
          <w:tab w:val="clear" w:pos="720"/>
          <w:tab w:val="center" w:pos="360"/>
          <w:tab w:val="num" w:pos="1080"/>
          <w:tab w:val="num" w:pos="1440"/>
        </w:tabs>
        <w:ind w:left="1080"/>
      </w:pPr>
      <w:r>
        <w:t>Participant gets a copy</w:t>
      </w:r>
      <w:r w:rsidRPr="00FB762D">
        <w:t xml:space="preserve">.  </w:t>
      </w:r>
      <w:r w:rsidR="00F438C5">
        <w:rPr>
          <w:u w:val="single"/>
        </w:rPr>
        <w:t>You must submit the PAF to State to ensure the deferral is calculated and entered into the database .</w:t>
      </w:r>
    </w:p>
    <w:p w:rsidR="009F5283" w:rsidRDefault="009F5283">
      <w:pPr>
        <w:pStyle w:val="BodyTextIndent"/>
        <w:tabs>
          <w:tab w:val="center" w:pos="360"/>
        </w:tabs>
      </w:pPr>
    </w:p>
    <w:p w:rsidR="009F5283" w:rsidRDefault="00F438C5">
      <w:pPr>
        <w:pStyle w:val="BodyTextIndent"/>
        <w:numPr>
          <w:ilvl w:val="0"/>
          <w:numId w:val="34"/>
        </w:numPr>
        <w:tabs>
          <w:tab w:val="clear" w:pos="720"/>
          <w:tab w:val="center" w:pos="360"/>
          <w:tab w:val="num" w:pos="1080"/>
          <w:tab w:val="num" w:pos="1440"/>
        </w:tabs>
        <w:ind w:left="1080"/>
      </w:pPr>
      <w:r>
        <w:t xml:space="preserve">The Entering </w:t>
      </w:r>
      <w:r w:rsidR="00DF4F4F">
        <w:t>DROP</w:t>
      </w:r>
      <w:r>
        <w:t xml:space="preserve"> box</w:t>
      </w:r>
      <w:r w:rsidR="00DF4F4F">
        <w:t xml:space="preserve"> must be checked.</w:t>
      </w:r>
    </w:p>
    <w:p w:rsidR="00DF4F4F" w:rsidRDefault="00DF4F4F" w:rsidP="00DF4F4F">
      <w:pPr>
        <w:pStyle w:val="BodyTextIndent"/>
        <w:tabs>
          <w:tab w:val="center" w:pos="360"/>
        </w:tabs>
        <w:ind w:left="360" w:hanging="360"/>
      </w:pPr>
    </w:p>
    <w:p w:rsidR="00DF4F4F" w:rsidRDefault="00DF4F4F" w:rsidP="00DF4F4F">
      <w:pPr>
        <w:pStyle w:val="BodyTextIndent"/>
        <w:tabs>
          <w:tab w:val="center" w:pos="360"/>
        </w:tabs>
        <w:ind w:left="360" w:hanging="360"/>
      </w:pPr>
      <w:r>
        <w:t>Great care has been taken to make these forms as efficient as possible.  If a box has been checked, it is not necessary to write an explanation in Special Instructions</w:t>
      </w:r>
      <w:r w:rsidR="00767DFF">
        <w:t xml:space="preserve"> unless specifically indicated in these procedures.</w:t>
      </w:r>
    </w:p>
    <w:p w:rsidR="002745A8" w:rsidRDefault="002745A8">
      <w:pPr>
        <w:pStyle w:val="BodyTextIndent"/>
        <w:ind w:left="0"/>
        <w:rPr>
          <w:szCs w:val="24"/>
        </w:rPr>
      </w:pPr>
    </w:p>
    <w:p w:rsidR="009F5283" w:rsidRDefault="009B7162">
      <w:pPr>
        <w:pStyle w:val="BodyTextIndent"/>
        <w:numPr>
          <w:ilvl w:val="0"/>
          <w:numId w:val="100"/>
        </w:numPr>
        <w:rPr>
          <w:b/>
          <w:szCs w:val="24"/>
        </w:rPr>
      </w:pPr>
      <w:r w:rsidRPr="009B7162">
        <w:rPr>
          <w:b/>
          <w:szCs w:val="24"/>
        </w:rPr>
        <w:t xml:space="preserve">DSSP </w:t>
      </w:r>
      <w:r w:rsidR="002745A8">
        <w:rPr>
          <w:b/>
          <w:szCs w:val="24"/>
        </w:rPr>
        <w:t>for other Supplemental Pay (</w:t>
      </w:r>
      <w:r w:rsidR="002745A8" w:rsidRPr="00200BE7">
        <w:rPr>
          <w:bCs/>
          <w:u w:val="single"/>
        </w:rPr>
        <w:t>retroactive or meritorious award pay)</w:t>
      </w:r>
    </w:p>
    <w:p w:rsidR="009F5283" w:rsidRDefault="002745A8">
      <w:pPr>
        <w:pStyle w:val="BodyTextIndent"/>
        <w:numPr>
          <w:ilvl w:val="0"/>
          <w:numId w:val="45"/>
        </w:numPr>
        <w:tabs>
          <w:tab w:val="clear" w:pos="360"/>
          <w:tab w:val="num" w:pos="1080"/>
        </w:tabs>
        <w:ind w:left="1080"/>
      </w:pPr>
      <w:r>
        <w:t>Indicate Investment Provider Name in the box at the top, right of the form.</w:t>
      </w:r>
    </w:p>
    <w:p w:rsidR="009F5283" w:rsidRDefault="009F5283">
      <w:pPr>
        <w:pStyle w:val="BodyTextIndent"/>
        <w:ind w:left="1440"/>
      </w:pPr>
    </w:p>
    <w:p w:rsidR="009F5283" w:rsidRDefault="002745A8">
      <w:pPr>
        <w:pStyle w:val="BodyTextIndent"/>
        <w:numPr>
          <w:ilvl w:val="0"/>
          <w:numId w:val="45"/>
        </w:numPr>
        <w:tabs>
          <w:tab w:val="clear" w:pos="360"/>
          <w:tab w:val="num" w:pos="1080"/>
        </w:tabs>
        <w:ind w:left="1080"/>
      </w:pPr>
      <w:r>
        <w:t>Check the Special Instructions box and indicate the reason for the supplemental payment.  If the participant is changing employment status (i.e.: going from career service to senior management) simply write: “change employment status”.</w:t>
      </w:r>
    </w:p>
    <w:p w:rsidR="009F5283" w:rsidRDefault="009F5283">
      <w:pPr>
        <w:pStyle w:val="BodyTextIndent"/>
        <w:ind w:left="1440"/>
      </w:pPr>
    </w:p>
    <w:p w:rsidR="009F5283" w:rsidRDefault="002745A8">
      <w:pPr>
        <w:pStyle w:val="BodyTextIndent"/>
        <w:numPr>
          <w:ilvl w:val="0"/>
          <w:numId w:val="45"/>
        </w:numPr>
        <w:tabs>
          <w:tab w:val="clear" w:pos="360"/>
          <w:tab w:val="num" w:pos="1080"/>
        </w:tabs>
        <w:ind w:left="1080"/>
      </w:pPr>
      <w:r>
        <w:t xml:space="preserve">If the participant is deferring from retroactive or meritorious award pay, they will most likely not want to suspend.  </w:t>
      </w:r>
      <w:r w:rsidR="009B7162" w:rsidRPr="009B7162">
        <w:rPr>
          <w:b/>
        </w:rPr>
        <w:t>Do not</w:t>
      </w:r>
      <w:r>
        <w:t xml:space="preserve"> check the “Stop Deferral” box.  </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If the employee is not already enrolled, you must check the “Enrollment” box and follow all other procedures for enrollment (See Enrollment Procedures) and also check the Other box under Deferral from Special Supplemental Payroll,.</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 xml:space="preserve">Check EITHER “Defer Maximum” OR “Defer Up to $____”, as appropriate.  Be sure to fill in the blank if the participant wants a specific amount. (See above – the participant should </w:t>
      </w:r>
      <w:r w:rsidR="009B7162" w:rsidRPr="009B7162">
        <w:rPr>
          <w:b/>
        </w:rPr>
        <w:t>NOT</w:t>
      </w:r>
      <w:r>
        <w:t xml:space="preserve"> put the gross amount they expect to be paid in this section.)</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Complete ALL of Section #1 - Participant Information.</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Section   #2 – Deferral Information.  This section MUST BE LEFT COMPLETELY BLANK.  The State will fill information AFTER the deferral has be calculated send the provider a copy of the PAF AFTER the deferral has happened..</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Update Section #3 as needed.</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Participant signature and date.</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Deferred Compensation Specialist signature, date and printed name.</w:t>
      </w:r>
    </w:p>
    <w:p w:rsidR="009F5283" w:rsidRDefault="009F5283">
      <w:pPr>
        <w:pStyle w:val="BodyTextIndent"/>
      </w:pPr>
    </w:p>
    <w:p w:rsidR="009F5283" w:rsidRDefault="002745A8">
      <w:pPr>
        <w:pStyle w:val="BodyTextIndent"/>
        <w:numPr>
          <w:ilvl w:val="0"/>
          <w:numId w:val="45"/>
        </w:numPr>
        <w:tabs>
          <w:tab w:val="clear" w:pos="360"/>
          <w:tab w:val="num" w:pos="1080"/>
        </w:tabs>
        <w:ind w:left="1080"/>
      </w:pPr>
      <w:r>
        <w:t xml:space="preserve">Participant gets a copy.  </w:t>
      </w:r>
      <w:r w:rsidRPr="00FB762D">
        <w:t xml:space="preserve">You must submit ALL THE OTHER COPIES of the PAF to ensure a deferral. </w:t>
      </w:r>
    </w:p>
    <w:p w:rsidR="009F5283" w:rsidRDefault="009F5283">
      <w:pPr>
        <w:pStyle w:val="BodyTextIndent"/>
        <w:rPr>
          <w:szCs w:val="24"/>
        </w:rPr>
      </w:pPr>
    </w:p>
    <w:p w:rsidR="009F5283" w:rsidRDefault="009B7162">
      <w:pPr>
        <w:pStyle w:val="Heading2"/>
        <w:rPr>
          <w:smallCaps/>
        </w:rPr>
      </w:pPr>
      <w:bookmarkStart w:id="27" w:name="_Toc346005279"/>
      <w:r w:rsidRPr="009B7162">
        <w:rPr>
          <w:smallCaps/>
        </w:rPr>
        <w:t>DSSP Form Completion</w:t>
      </w:r>
      <w:bookmarkEnd w:id="27"/>
    </w:p>
    <w:p w:rsidR="005A47B3" w:rsidRPr="002334C1" w:rsidRDefault="005B58EA">
      <w:pPr>
        <w:pStyle w:val="BodyTextIndent"/>
        <w:ind w:left="0"/>
        <w:rPr>
          <w:szCs w:val="24"/>
        </w:rPr>
      </w:pPr>
      <w:r w:rsidRPr="00427DA4">
        <w:rPr>
          <w:b/>
          <w:szCs w:val="24"/>
        </w:rPr>
        <w:t>The form must be read</w:t>
      </w:r>
      <w:r w:rsidRPr="005B58EA">
        <w:rPr>
          <w:b/>
          <w:szCs w:val="24"/>
        </w:rPr>
        <w:t xml:space="preserve"> </w:t>
      </w:r>
      <w:r w:rsidRPr="00427DA4">
        <w:rPr>
          <w:b/>
          <w:szCs w:val="24"/>
        </w:rPr>
        <w:t xml:space="preserve">carefully by the representative, participant and employing agency. </w:t>
      </w:r>
      <w:r>
        <w:rPr>
          <w:b/>
          <w:szCs w:val="24"/>
        </w:rPr>
        <w:t xml:space="preserve"> </w:t>
      </w:r>
      <w:r w:rsidRPr="00427DA4">
        <w:rPr>
          <w:bCs/>
          <w:szCs w:val="24"/>
        </w:rPr>
        <w:t>Only the top (original) copy of this form is to be sent to the State Office.</w:t>
      </w:r>
    </w:p>
    <w:p w:rsidR="006275DE" w:rsidRPr="002334C1" w:rsidRDefault="006275DE">
      <w:pPr>
        <w:pStyle w:val="BodyTextIndent"/>
        <w:ind w:left="0"/>
        <w:rPr>
          <w:b/>
          <w:szCs w:val="24"/>
        </w:rPr>
      </w:pPr>
    </w:p>
    <w:p w:rsidR="009F5283" w:rsidRDefault="007C3E36">
      <w:pPr>
        <w:pStyle w:val="BodyTextIndent"/>
        <w:numPr>
          <w:ilvl w:val="0"/>
          <w:numId w:val="102"/>
        </w:numPr>
        <w:rPr>
          <w:szCs w:val="24"/>
        </w:rPr>
      </w:pPr>
      <w:r w:rsidRPr="00427DA4">
        <w:rPr>
          <w:szCs w:val="24"/>
        </w:rPr>
        <w:t>Participants should understand that they can defer only 80% of their year-to-date taxable gross wages including special supplemental payment, unless they are participating in the Catch-Up provision</w:t>
      </w:r>
      <w:r>
        <w:rPr>
          <w:szCs w:val="24"/>
        </w:rPr>
        <w:t>.</w:t>
      </w:r>
    </w:p>
    <w:p w:rsidR="009F5283" w:rsidRDefault="009F5283">
      <w:pPr>
        <w:pStyle w:val="BodyTextIndent"/>
        <w:rPr>
          <w:szCs w:val="24"/>
        </w:rPr>
      </w:pPr>
    </w:p>
    <w:p w:rsidR="006F2345" w:rsidRDefault="006F2345" w:rsidP="006F2345">
      <w:pPr>
        <w:pStyle w:val="BodyTextIndent"/>
        <w:rPr>
          <w:szCs w:val="24"/>
        </w:rPr>
      </w:pPr>
      <w:r>
        <w:rPr>
          <w:b/>
          <w:szCs w:val="24"/>
        </w:rPr>
        <w:t>Example</w:t>
      </w:r>
      <w:r w:rsidRPr="00427DA4">
        <w:rPr>
          <w:szCs w:val="24"/>
        </w:rPr>
        <w:t>:</w:t>
      </w:r>
    </w:p>
    <w:p w:rsidR="006F2345" w:rsidRDefault="006F2345" w:rsidP="006F2345">
      <w:pPr>
        <w:pStyle w:val="BodyTextIndent"/>
        <w:rPr>
          <w:szCs w:val="24"/>
        </w:rPr>
      </w:pPr>
      <w:r>
        <w:rPr>
          <w:szCs w:val="24"/>
        </w:rPr>
        <w:t xml:space="preserve">    </w:t>
      </w:r>
      <w:r w:rsidRPr="00427DA4">
        <w:rPr>
          <w:szCs w:val="24"/>
        </w:rPr>
        <w:t>YTD Gross Wages Before</w:t>
      </w:r>
      <w:r>
        <w:rPr>
          <w:szCs w:val="24"/>
        </w:rPr>
        <w:t xml:space="preserve"> Special Supplemental Payment</w:t>
      </w:r>
      <w:r>
        <w:rPr>
          <w:szCs w:val="24"/>
        </w:rPr>
        <w:tab/>
      </w:r>
      <w:r>
        <w:rPr>
          <w:szCs w:val="24"/>
        </w:rPr>
        <w:tab/>
        <w:t xml:space="preserve">           </w:t>
      </w:r>
      <w:r w:rsidRPr="00427DA4">
        <w:rPr>
          <w:szCs w:val="24"/>
        </w:rPr>
        <w:t>$10,000.00</w:t>
      </w:r>
    </w:p>
    <w:p w:rsidR="006F2345" w:rsidRDefault="006F2345" w:rsidP="006F2345">
      <w:pPr>
        <w:pStyle w:val="BodyTextIndent"/>
        <w:ind w:left="1440"/>
        <w:rPr>
          <w:szCs w:val="24"/>
        </w:rPr>
      </w:pPr>
      <w:r>
        <w:rPr>
          <w:szCs w:val="24"/>
        </w:rPr>
        <w:tab/>
      </w:r>
      <w:r>
        <w:rPr>
          <w:szCs w:val="24"/>
        </w:rPr>
        <w:tab/>
      </w:r>
      <w:r>
        <w:rPr>
          <w:szCs w:val="24"/>
        </w:rPr>
        <w:tab/>
      </w:r>
      <w:r w:rsidRPr="00427DA4">
        <w:rPr>
          <w:szCs w:val="24"/>
        </w:rPr>
        <w:t>Special Supplemental Payment</w:t>
      </w:r>
      <w:r w:rsidRPr="00427DA4">
        <w:rPr>
          <w:szCs w:val="24"/>
        </w:rPr>
        <w:tab/>
      </w:r>
      <w:r w:rsidRPr="00427DA4">
        <w:rPr>
          <w:szCs w:val="24"/>
        </w:rPr>
        <w:tab/>
      </w:r>
      <w:r>
        <w:rPr>
          <w:szCs w:val="24"/>
        </w:rPr>
        <w:tab/>
      </w:r>
      <w:r w:rsidRPr="00427DA4">
        <w:rPr>
          <w:szCs w:val="24"/>
          <w:u w:val="single"/>
        </w:rPr>
        <w:t xml:space="preserve"> +5,000.00</w:t>
      </w:r>
    </w:p>
    <w:p w:rsidR="006F2345" w:rsidRPr="002334C1" w:rsidRDefault="006F2345" w:rsidP="006F2345">
      <w:pPr>
        <w:pStyle w:val="BodyTextIndent"/>
        <w:rPr>
          <w:szCs w:val="24"/>
        </w:rPr>
      </w:pPr>
      <w:r w:rsidRPr="00427DA4">
        <w:rPr>
          <w:szCs w:val="24"/>
        </w:rPr>
        <w:tab/>
      </w:r>
      <w:r w:rsidRPr="00427DA4">
        <w:rPr>
          <w:szCs w:val="24"/>
        </w:rPr>
        <w:tab/>
      </w:r>
      <w:r w:rsidRPr="00427DA4">
        <w:rPr>
          <w:szCs w:val="24"/>
        </w:rPr>
        <w:tab/>
      </w:r>
      <w:r w:rsidRPr="00427DA4">
        <w:rPr>
          <w:szCs w:val="24"/>
        </w:rPr>
        <w:tab/>
      </w:r>
      <w:r>
        <w:rPr>
          <w:szCs w:val="24"/>
        </w:rPr>
        <w:tab/>
        <w:t xml:space="preserve">       YTD Gross Wages</w:t>
      </w:r>
      <w:r w:rsidRPr="00427DA4">
        <w:rPr>
          <w:szCs w:val="24"/>
        </w:rPr>
        <w:tab/>
      </w:r>
      <w:r>
        <w:rPr>
          <w:szCs w:val="24"/>
        </w:rPr>
        <w:tab/>
        <w:t xml:space="preserve">           </w:t>
      </w:r>
      <w:r w:rsidRPr="00427DA4">
        <w:rPr>
          <w:szCs w:val="24"/>
        </w:rPr>
        <w:t>$15,000.00</w:t>
      </w:r>
    </w:p>
    <w:p w:rsidR="006F2345" w:rsidRPr="00F92BCC" w:rsidRDefault="006F2345" w:rsidP="006F2345">
      <w:pPr>
        <w:pStyle w:val="BodyTextIndent"/>
        <w:rPr>
          <w:szCs w:val="24"/>
          <w:u w:val="single"/>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F75202">
        <w:rPr>
          <w:szCs w:val="24"/>
          <w:u w:val="single"/>
        </w:rPr>
        <w:t xml:space="preserve">    (x 80%)</w:t>
      </w:r>
    </w:p>
    <w:p w:rsidR="006F2345" w:rsidRPr="002334C1" w:rsidRDefault="006F2345" w:rsidP="006F2345">
      <w:pPr>
        <w:pStyle w:val="BodyTextIndent"/>
        <w:rPr>
          <w:szCs w:val="24"/>
        </w:rPr>
      </w:pPr>
      <w:r>
        <w:rPr>
          <w:szCs w:val="24"/>
        </w:rPr>
        <w:tab/>
      </w:r>
      <w:r>
        <w:rPr>
          <w:szCs w:val="24"/>
        </w:rPr>
        <w:tab/>
      </w:r>
      <w:r>
        <w:rPr>
          <w:szCs w:val="24"/>
        </w:rPr>
        <w:tab/>
      </w:r>
      <w:r>
        <w:rPr>
          <w:szCs w:val="24"/>
        </w:rPr>
        <w:tab/>
      </w:r>
      <w:r>
        <w:rPr>
          <w:szCs w:val="24"/>
        </w:rPr>
        <w:tab/>
        <w:t xml:space="preserve">       </w:t>
      </w:r>
      <w:r w:rsidRPr="00427DA4">
        <w:rPr>
          <w:szCs w:val="24"/>
        </w:rPr>
        <w:t>Maximum Deferral</w:t>
      </w:r>
      <w:r>
        <w:rPr>
          <w:szCs w:val="24"/>
        </w:rPr>
        <w:tab/>
      </w:r>
      <w:r>
        <w:rPr>
          <w:szCs w:val="24"/>
        </w:rPr>
        <w:tab/>
        <w:t xml:space="preserve">          </w:t>
      </w:r>
      <w:r w:rsidRPr="00427DA4">
        <w:rPr>
          <w:szCs w:val="24"/>
        </w:rPr>
        <w:t xml:space="preserve"> $12,000.00</w:t>
      </w:r>
    </w:p>
    <w:p w:rsidR="006F2345" w:rsidRPr="002334C1" w:rsidRDefault="006F2345" w:rsidP="006F2345">
      <w:pPr>
        <w:pStyle w:val="BodyTextIndent"/>
        <w:rPr>
          <w:szCs w:val="24"/>
          <w:u w:val="single"/>
        </w:rPr>
      </w:pPr>
      <w:r w:rsidRPr="00427DA4">
        <w:rPr>
          <w:szCs w:val="24"/>
        </w:rPr>
        <w:tab/>
      </w:r>
      <w:r w:rsidRPr="00427DA4">
        <w:rPr>
          <w:szCs w:val="24"/>
        </w:rPr>
        <w:tab/>
      </w:r>
      <w:r w:rsidRPr="00427DA4">
        <w:rPr>
          <w:szCs w:val="24"/>
        </w:rPr>
        <w:tab/>
      </w:r>
      <w:r w:rsidRPr="00427DA4">
        <w:rPr>
          <w:szCs w:val="24"/>
        </w:rPr>
        <w:tab/>
      </w:r>
      <w:r w:rsidRPr="00427DA4">
        <w:rPr>
          <w:szCs w:val="24"/>
        </w:rPr>
        <w:tab/>
      </w:r>
      <w:r w:rsidRPr="00427DA4">
        <w:rPr>
          <w:szCs w:val="24"/>
        </w:rPr>
        <w:tab/>
      </w:r>
      <w:r>
        <w:rPr>
          <w:szCs w:val="24"/>
        </w:rPr>
        <w:t xml:space="preserve">    </w:t>
      </w:r>
      <w:r w:rsidRPr="00427DA4">
        <w:rPr>
          <w:szCs w:val="24"/>
        </w:rPr>
        <w:t>YTD deferral</w:t>
      </w:r>
      <w:r w:rsidRPr="00427DA4">
        <w:rPr>
          <w:szCs w:val="24"/>
        </w:rPr>
        <w:tab/>
      </w:r>
      <w:r>
        <w:rPr>
          <w:szCs w:val="24"/>
        </w:rPr>
        <w:tab/>
      </w:r>
      <w:r>
        <w:rPr>
          <w:szCs w:val="24"/>
        </w:rPr>
        <w:tab/>
        <w:t xml:space="preserve">     </w:t>
      </w:r>
      <w:r w:rsidRPr="00427DA4">
        <w:rPr>
          <w:szCs w:val="24"/>
          <w:u w:val="single"/>
        </w:rPr>
        <w:t>-950.00</w:t>
      </w:r>
    </w:p>
    <w:p w:rsidR="006F2345" w:rsidRPr="002334C1" w:rsidRDefault="006F2345" w:rsidP="006F2345">
      <w:pPr>
        <w:pStyle w:val="BodyTextIndent"/>
        <w:rPr>
          <w:szCs w:val="24"/>
        </w:rPr>
      </w:pPr>
      <w:r w:rsidRPr="00427DA4">
        <w:rPr>
          <w:szCs w:val="24"/>
        </w:rPr>
        <w:tab/>
      </w:r>
      <w:r w:rsidRPr="00427DA4">
        <w:rPr>
          <w:szCs w:val="24"/>
        </w:rPr>
        <w:tab/>
      </w:r>
      <w:r w:rsidRPr="00427DA4">
        <w:rPr>
          <w:szCs w:val="24"/>
        </w:rPr>
        <w:tab/>
      </w:r>
      <w:r w:rsidRPr="00427DA4">
        <w:rPr>
          <w:szCs w:val="24"/>
        </w:rPr>
        <w:tab/>
      </w:r>
      <w:r w:rsidRPr="00427DA4">
        <w:rPr>
          <w:szCs w:val="24"/>
        </w:rPr>
        <w:tab/>
      </w:r>
      <w:r w:rsidRPr="00427DA4">
        <w:rPr>
          <w:szCs w:val="24"/>
        </w:rPr>
        <w:tab/>
      </w:r>
      <w:r w:rsidRPr="00427DA4">
        <w:rPr>
          <w:szCs w:val="24"/>
        </w:rPr>
        <w:tab/>
      </w:r>
      <w:r w:rsidRPr="00427DA4">
        <w:rPr>
          <w:szCs w:val="24"/>
        </w:rPr>
        <w:tab/>
      </w:r>
      <w:r w:rsidRPr="00427DA4">
        <w:rPr>
          <w:szCs w:val="24"/>
        </w:rPr>
        <w:tab/>
      </w:r>
      <w:r w:rsidRPr="00427DA4">
        <w:rPr>
          <w:szCs w:val="24"/>
        </w:rPr>
        <w:tab/>
        <w:t xml:space="preserve">           $11,050.00</w:t>
      </w:r>
    </w:p>
    <w:p w:rsidR="006F2345" w:rsidRPr="002334C1" w:rsidRDefault="006F2345" w:rsidP="006F2345">
      <w:pPr>
        <w:pStyle w:val="BodyTextIndent"/>
        <w:rPr>
          <w:szCs w:val="24"/>
        </w:rPr>
      </w:pPr>
    </w:p>
    <w:p w:rsidR="006F2345" w:rsidRDefault="006F2345" w:rsidP="006F2345">
      <w:pPr>
        <w:pStyle w:val="BodyTextIndent"/>
        <w:rPr>
          <w:szCs w:val="24"/>
        </w:rPr>
      </w:pPr>
      <w:r w:rsidRPr="00427DA4">
        <w:rPr>
          <w:szCs w:val="24"/>
        </w:rPr>
        <w:t xml:space="preserve">The remaining $11,050.00 cannot be taken from a special supplemental payment of $5000.00. The Bureau of State Payrolls will calculate the maximum possible deferral which complies with federal tax laws. </w:t>
      </w:r>
    </w:p>
    <w:p w:rsidR="009F5283" w:rsidRDefault="009F5283">
      <w:pPr>
        <w:pStyle w:val="BodyTextIndent"/>
        <w:rPr>
          <w:szCs w:val="24"/>
        </w:rPr>
      </w:pPr>
    </w:p>
    <w:p w:rsidR="009F5283" w:rsidRDefault="006F2345">
      <w:pPr>
        <w:pStyle w:val="BodyTextIndent"/>
        <w:numPr>
          <w:ilvl w:val="0"/>
          <w:numId w:val="102"/>
        </w:numPr>
        <w:rPr>
          <w:szCs w:val="24"/>
        </w:rPr>
      </w:pPr>
      <w:r w:rsidRPr="00427DA4">
        <w:rPr>
          <w:szCs w:val="24"/>
        </w:rPr>
        <w:t>This tr</w:t>
      </w:r>
      <w:r>
        <w:rPr>
          <w:szCs w:val="24"/>
        </w:rPr>
        <w:t>ansaction also requires a PAF. (See PAF Completion procedures for DSSP above)</w:t>
      </w:r>
    </w:p>
    <w:p w:rsidR="004B02F1" w:rsidRDefault="004B02F1">
      <w:pPr>
        <w:pStyle w:val="BodyTextIndent"/>
        <w:ind w:left="0"/>
        <w:rPr>
          <w:szCs w:val="24"/>
        </w:rPr>
      </w:pPr>
    </w:p>
    <w:p w:rsidR="009F5283" w:rsidRDefault="006F2345">
      <w:pPr>
        <w:pStyle w:val="BodyTextIndent"/>
        <w:numPr>
          <w:ilvl w:val="0"/>
          <w:numId w:val="102"/>
        </w:numPr>
        <w:rPr>
          <w:szCs w:val="24"/>
        </w:rPr>
      </w:pPr>
      <w:r>
        <w:rPr>
          <w:szCs w:val="24"/>
        </w:rPr>
        <w:t xml:space="preserve">Participants requesting benefit commencement more than three (3) months from submission of paperwork must </w:t>
      </w:r>
      <w:r w:rsidR="00565DB8">
        <w:rPr>
          <w:szCs w:val="24"/>
        </w:rPr>
        <w:t xml:space="preserve">complete a </w:t>
      </w:r>
      <w:r>
        <w:rPr>
          <w:szCs w:val="24"/>
        </w:rPr>
        <w:t>R</w:t>
      </w:r>
      <w:r w:rsidR="00565DB8">
        <w:rPr>
          <w:szCs w:val="24"/>
        </w:rPr>
        <w:t xml:space="preserve">equest for </w:t>
      </w:r>
      <w:r>
        <w:rPr>
          <w:szCs w:val="24"/>
        </w:rPr>
        <w:t>D</w:t>
      </w:r>
      <w:r w:rsidR="00565DB8">
        <w:rPr>
          <w:szCs w:val="24"/>
        </w:rPr>
        <w:t>istribution</w:t>
      </w:r>
      <w:r>
        <w:rPr>
          <w:szCs w:val="24"/>
        </w:rPr>
        <w:t xml:space="preserve"> to delay, rather than begin, distribution of benefits.  </w:t>
      </w:r>
      <w:r w:rsidR="00565DB8">
        <w:rPr>
          <w:szCs w:val="24"/>
        </w:rPr>
        <w:t xml:space="preserve">The Request for Distribution </w:t>
      </w:r>
      <w:r>
        <w:rPr>
          <w:szCs w:val="24"/>
        </w:rPr>
        <w:t>must be attached to DSSP.</w:t>
      </w:r>
    </w:p>
    <w:p w:rsidR="004B02F1" w:rsidRDefault="004B02F1">
      <w:pPr>
        <w:pStyle w:val="BodyTextIndent"/>
        <w:ind w:left="0"/>
        <w:rPr>
          <w:szCs w:val="24"/>
        </w:rPr>
      </w:pPr>
    </w:p>
    <w:p w:rsidR="004B02F1" w:rsidRDefault="00DC0E29">
      <w:pPr>
        <w:pStyle w:val="BodyTextIndent"/>
        <w:numPr>
          <w:ilvl w:val="0"/>
          <w:numId w:val="102"/>
        </w:numPr>
        <w:rPr>
          <w:szCs w:val="24"/>
        </w:rPr>
      </w:pPr>
      <w:r>
        <w:rPr>
          <w:b/>
          <w:szCs w:val="24"/>
        </w:rPr>
        <w:t>Participants should be told to contact your</w:t>
      </w:r>
      <w:r>
        <w:rPr>
          <w:szCs w:val="24"/>
        </w:rPr>
        <w:t xml:space="preserve"> </w:t>
      </w:r>
      <w:r>
        <w:rPr>
          <w:b/>
          <w:szCs w:val="24"/>
        </w:rPr>
        <w:t xml:space="preserve">office immediately if they receive a check for their special supplemental payment without deferral.  </w:t>
      </w:r>
      <w:r>
        <w:rPr>
          <w:szCs w:val="24"/>
        </w:rPr>
        <w:t>These payments may sometimes be corrected.  Failure to notify the State office may result in the delay of the participant’s benefit payment.</w:t>
      </w:r>
    </w:p>
    <w:p w:rsidR="009F5283" w:rsidRDefault="009F5283">
      <w:pPr>
        <w:pStyle w:val="BodyTextIndent"/>
        <w:ind w:left="0"/>
        <w:rPr>
          <w:szCs w:val="24"/>
        </w:rPr>
      </w:pPr>
    </w:p>
    <w:p w:rsidR="00076C8B" w:rsidRDefault="00076C8B" w:rsidP="00076C8B">
      <w:pPr>
        <w:pStyle w:val="BodyTextIndent"/>
        <w:numPr>
          <w:ilvl w:val="0"/>
          <w:numId w:val="102"/>
        </w:numPr>
      </w:pPr>
      <w:r>
        <w:t>Complete ALL participant information at the top of the form.</w:t>
      </w:r>
    </w:p>
    <w:p w:rsidR="00076C8B" w:rsidRDefault="00076C8B" w:rsidP="00076C8B">
      <w:pPr>
        <w:pStyle w:val="BodyTextIndent"/>
      </w:pPr>
    </w:p>
    <w:p w:rsidR="00076C8B" w:rsidRDefault="00076C8B" w:rsidP="00076C8B">
      <w:pPr>
        <w:pStyle w:val="BodyTextIndent"/>
        <w:numPr>
          <w:ilvl w:val="0"/>
          <w:numId w:val="102"/>
        </w:numPr>
      </w:pPr>
      <w:r>
        <w:t>Participant signature and date.</w:t>
      </w:r>
    </w:p>
    <w:p w:rsidR="00076C8B" w:rsidRDefault="00076C8B" w:rsidP="00076C8B">
      <w:pPr>
        <w:pStyle w:val="BodyTextIndent"/>
      </w:pPr>
    </w:p>
    <w:p w:rsidR="00076C8B" w:rsidRDefault="00076C8B" w:rsidP="00076C8B">
      <w:pPr>
        <w:pStyle w:val="BodyTextIndent"/>
        <w:numPr>
          <w:ilvl w:val="0"/>
          <w:numId w:val="102"/>
        </w:numPr>
      </w:pPr>
      <w:r>
        <w:t>Deferred Compensation Specialist signature, date and printed name.</w:t>
      </w:r>
    </w:p>
    <w:p w:rsidR="00076C8B" w:rsidRDefault="00076C8B" w:rsidP="00076C8B">
      <w:pPr>
        <w:pStyle w:val="BodyTextIndent"/>
        <w:ind w:left="0"/>
      </w:pPr>
    </w:p>
    <w:p w:rsidR="00076C8B" w:rsidRDefault="00076C8B" w:rsidP="00076C8B">
      <w:pPr>
        <w:pStyle w:val="BodyTextIndent"/>
        <w:numPr>
          <w:ilvl w:val="0"/>
          <w:numId w:val="102"/>
        </w:numPr>
      </w:pPr>
      <w:r>
        <w:t xml:space="preserve">Participant keeps a copy. </w:t>
      </w:r>
    </w:p>
    <w:p w:rsidR="00076C8B" w:rsidRDefault="00076C8B" w:rsidP="00076C8B">
      <w:pPr>
        <w:pStyle w:val="BodyTextIndent"/>
        <w:ind w:left="0"/>
      </w:pPr>
    </w:p>
    <w:p w:rsidR="00076C8B" w:rsidRDefault="00076C8B" w:rsidP="00076C8B">
      <w:pPr>
        <w:pStyle w:val="BodyTextIndent"/>
        <w:numPr>
          <w:ilvl w:val="0"/>
          <w:numId w:val="102"/>
        </w:numPr>
      </w:pPr>
      <w:r>
        <w:t xml:space="preserve">Participant MUST deliver 1st copy to the Personnel or Payroll Office processing the Special Supplemental Pay Warrant.  </w:t>
      </w:r>
      <w:r>
        <w:rPr>
          <w:b/>
        </w:rPr>
        <w:t xml:space="preserve">There will be no deferral if the Personnel/Payroll Office does not receive these instructions. </w:t>
      </w:r>
      <w:r>
        <w:t xml:space="preserve"> </w:t>
      </w:r>
    </w:p>
    <w:p w:rsidR="00076C8B" w:rsidRDefault="00076C8B">
      <w:pPr>
        <w:pStyle w:val="BodyTextIndent"/>
        <w:tabs>
          <w:tab w:val="center" w:pos="360"/>
        </w:tabs>
        <w:ind w:left="360" w:hanging="360"/>
        <w:rPr>
          <w:szCs w:val="24"/>
        </w:rPr>
      </w:pPr>
    </w:p>
    <w:p w:rsidR="009F5283" w:rsidRDefault="009B7162">
      <w:pPr>
        <w:pStyle w:val="Heading1"/>
        <w:rPr>
          <w:caps/>
        </w:rPr>
      </w:pPr>
      <w:bookmarkStart w:id="28" w:name="_Toc346005280"/>
      <w:r w:rsidRPr="009B7162">
        <w:rPr>
          <w:caps/>
        </w:rPr>
        <w:t>Standard Catch-Up</w:t>
      </w:r>
      <w:r w:rsidR="00DC0E29" w:rsidRPr="00DC0E29">
        <w:rPr>
          <w:caps/>
        </w:rPr>
        <w:t xml:space="preserve"> </w:t>
      </w:r>
      <w:r w:rsidRPr="009B7162">
        <w:rPr>
          <w:caps/>
        </w:rPr>
        <w:t>(CU</w:t>
      </w:r>
      <w:r w:rsidR="00DC0E29" w:rsidRPr="00DC0E29">
        <w:rPr>
          <w:caps/>
        </w:rPr>
        <w:t>)</w:t>
      </w:r>
      <w:bookmarkEnd w:id="28"/>
    </w:p>
    <w:p w:rsidR="00076C8B" w:rsidRPr="002334C1" w:rsidRDefault="00076C8B">
      <w:pPr>
        <w:pStyle w:val="BodyTextIndent"/>
        <w:tabs>
          <w:tab w:val="center" w:pos="360"/>
        </w:tabs>
        <w:ind w:left="360" w:hanging="360"/>
        <w:rPr>
          <w:szCs w:val="24"/>
        </w:rPr>
      </w:pPr>
    </w:p>
    <w:p w:rsidR="005A47B3" w:rsidRPr="002334C1" w:rsidRDefault="009B7162">
      <w:pPr>
        <w:pStyle w:val="BodyTextIndent"/>
        <w:tabs>
          <w:tab w:val="center" w:pos="540"/>
        </w:tabs>
        <w:ind w:left="270" w:hanging="270"/>
        <w:rPr>
          <w:b/>
          <w:szCs w:val="24"/>
        </w:rPr>
      </w:pPr>
      <w:r w:rsidRPr="009B7162">
        <w:rPr>
          <w:b/>
          <w:szCs w:val="24"/>
        </w:rPr>
        <w:t>The standard catch up MAY NOT be utilized at the same time as the ‘50+’ catch up.</w:t>
      </w:r>
    </w:p>
    <w:p w:rsidR="005A47B3" w:rsidRPr="002334C1" w:rsidRDefault="005A47B3">
      <w:pPr>
        <w:pStyle w:val="BodyTextIndent"/>
        <w:tabs>
          <w:tab w:val="center" w:pos="540"/>
        </w:tabs>
        <w:ind w:left="270" w:hanging="270"/>
        <w:rPr>
          <w:szCs w:val="24"/>
        </w:rPr>
      </w:pPr>
    </w:p>
    <w:p w:rsidR="005A47B3" w:rsidRPr="002334C1" w:rsidRDefault="009B7162" w:rsidP="002D0A40">
      <w:pPr>
        <w:pStyle w:val="BodyTextIndent"/>
        <w:tabs>
          <w:tab w:val="center" w:pos="540"/>
        </w:tabs>
        <w:ind w:left="0"/>
        <w:rPr>
          <w:szCs w:val="24"/>
        </w:rPr>
      </w:pPr>
      <w:r w:rsidRPr="009B7162">
        <w:rPr>
          <w:b/>
          <w:szCs w:val="24"/>
        </w:rPr>
        <w:t>These forms are submitted to the State</w:t>
      </w:r>
      <w:r w:rsidRPr="009B7162">
        <w:rPr>
          <w:szCs w:val="24"/>
        </w:rPr>
        <w:t>.  In the last three calendar years prior to the calendar year in which they are eligible to retire with unreduced benefits from the Florida Retirement System, a participant may defer more than the normal maximum using the Catch-Up Provision.  This transaction also requires an Application to Participate in the Catch-Up</w:t>
      </w:r>
      <w:r w:rsidR="00560EDB">
        <w:rPr>
          <w:szCs w:val="24"/>
        </w:rPr>
        <w:t>.</w:t>
      </w:r>
    </w:p>
    <w:p w:rsidR="00D80CB6" w:rsidRDefault="00D80CB6" w:rsidP="00D80CB6">
      <w:pPr>
        <w:pStyle w:val="BodyTextIndent"/>
        <w:ind w:left="0"/>
        <w:jc w:val="both"/>
        <w:rPr>
          <w:szCs w:val="24"/>
        </w:rPr>
      </w:pPr>
    </w:p>
    <w:p w:rsidR="00D80CB6" w:rsidRPr="002334C1" w:rsidRDefault="00D80CB6" w:rsidP="00D80CB6">
      <w:pPr>
        <w:pStyle w:val="BodyTextIndent"/>
        <w:ind w:left="0"/>
        <w:jc w:val="both"/>
        <w:rPr>
          <w:szCs w:val="24"/>
        </w:rPr>
      </w:pPr>
      <w:r w:rsidRPr="00427DA4">
        <w:rPr>
          <w:szCs w:val="24"/>
        </w:rPr>
        <w:t xml:space="preserve">A participant may only catch up the difference </w:t>
      </w:r>
      <w:r w:rsidRPr="00427DA4">
        <w:rPr>
          <w:b/>
          <w:szCs w:val="24"/>
        </w:rPr>
        <w:t xml:space="preserve">between the maximum they could have contributed </w:t>
      </w:r>
      <w:r w:rsidRPr="00427DA4">
        <w:rPr>
          <w:szCs w:val="24"/>
        </w:rPr>
        <w:t>since 1/1/82</w:t>
      </w:r>
      <w:r w:rsidRPr="00427DA4">
        <w:rPr>
          <w:b/>
          <w:szCs w:val="24"/>
        </w:rPr>
        <w:t xml:space="preserve"> </w:t>
      </w:r>
      <w:r w:rsidRPr="00427DA4">
        <w:rPr>
          <w:szCs w:val="24"/>
        </w:rPr>
        <w:t xml:space="preserve">(or since they were eligible to join DC) </w:t>
      </w:r>
      <w:r w:rsidRPr="00427DA4">
        <w:rPr>
          <w:b/>
          <w:szCs w:val="24"/>
        </w:rPr>
        <w:t xml:space="preserve">and what they actually contributed.  </w:t>
      </w:r>
      <w:r w:rsidRPr="00427DA4">
        <w:rPr>
          <w:szCs w:val="24"/>
        </w:rPr>
        <w:t xml:space="preserve">Most people have a good idea of when they joined DC and whether they have deferred the maximum (from </w:t>
      </w:r>
      <w:smartTag w:uri="urn:schemas-microsoft-com:office:smarttags" w:element="date">
        <w:smartTagPr>
          <w:attr w:name="ls" w:val="trans"/>
          <w:attr w:name="Month" w:val="1"/>
          <w:attr w:name="Day" w:val="1"/>
          <w:attr w:name="Year" w:val="82"/>
        </w:smartTagPr>
        <w:r w:rsidRPr="00427DA4">
          <w:rPr>
            <w:szCs w:val="24"/>
          </w:rPr>
          <w:t>1/1/82</w:t>
        </w:r>
      </w:smartTag>
      <w:r w:rsidRPr="00427DA4">
        <w:rPr>
          <w:szCs w:val="24"/>
        </w:rPr>
        <w:t xml:space="preserve"> through </w:t>
      </w:r>
      <w:smartTag w:uri="urn:schemas-microsoft-com:office:smarttags" w:element="date">
        <w:smartTagPr>
          <w:attr w:name="ls" w:val="trans"/>
          <w:attr w:name="Month" w:val="12"/>
          <w:attr w:name="Day" w:val="31"/>
          <w:attr w:name="Year" w:val="97"/>
        </w:smartTagPr>
        <w:r w:rsidRPr="00427DA4">
          <w:rPr>
            <w:szCs w:val="24"/>
          </w:rPr>
          <w:t>12/31/97</w:t>
        </w:r>
      </w:smartTag>
      <w:r w:rsidRPr="00427DA4">
        <w:rPr>
          <w:szCs w:val="24"/>
        </w:rPr>
        <w:t xml:space="preserve"> the ceiling was $7,500.)  Remind participants who are deferring the current maximum that they may only defer up to the current maximum for Standard Catch for each of the 3 Catch-Up years, no matter how little they deferred in the past. </w:t>
      </w:r>
    </w:p>
    <w:p w:rsidR="00D80CB6" w:rsidRPr="002334C1" w:rsidRDefault="00D80CB6" w:rsidP="00D80CB6">
      <w:pPr>
        <w:pStyle w:val="BodyTextIndent"/>
        <w:ind w:left="0"/>
        <w:jc w:val="both"/>
        <w:rPr>
          <w:szCs w:val="24"/>
        </w:rPr>
      </w:pPr>
      <w:r w:rsidRPr="00427DA4">
        <w:rPr>
          <w:szCs w:val="24"/>
        </w:rPr>
        <w:t xml:space="preserve">The State Payroll system will not allow deferrals beyond the “unused plan limit” (YTD maximum plus any amount to be caught up.)  </w:t>
      </w:r>
    </w:p>
    <w:p w:rsidR="009F5283" w:rsidRDefault="009F5283">
      <w:pPr>
        <w:pStyle w:val="BodyTextIndent"/>
        <w:ind w:left="0"/>
        <w:rPr>
          <w:szCs w:val="24"/>
        </w:rPr>
      </w:pPr>
    </w:p>
    <w:p w:rsidR="009F5283" w:rsidRDefault="009B7162">
      <w:pPr>
        <w:pStyle w:val="Heading2"/>
        <w:rPr>
          <w:b w:val="0"/>
          <w:smallCaps/>
        </w:rPr>
      </w:pPr>
      <w:bookmarkStart w:id="29" w:name="_Toc346005281"/>
      <w:r w:rsidRPr="009B7162">
        <w:rPr>
          <w:smallCaps/>
        </w:rPr>
        <w:t>PAF Completion for CU</w:t>
      </w:r>
      <w:bookmarkEnd w:id="29"/>
    </w:p>
    <w:p w:rsidR="004B02F1" w:rsidRDefault="009B7162">
      <w:pPr>
        <w:pStyle w:val="BodyTextIndent"/>
        <w:numPr>
          <w:ilvl w:val="0"/>
          <w:numId w:val="46"/>
        </w:numPr>
        <w:rPr>
          <w:szCs w:val="24"/>
        </w:rPr>
      </w:pPr>
      <w:r w:rsidRPr="009B7162">
        <w:rPr>
          <w:szCs w:val="24"/>
        </w:rPr>
        <w:t>Indicate Investment Provider Name in the box at the top, right of the form.</w:t>
      </w:r>
    </w:p>
    <w:p w:rsidR="004B02F1" w:rsidRDefault="004B02F1">
      <w:pPr>
        <w:pStyle w:val="BodyTextIndent"/>
        <w:rPr>
          <w:szCs w:val="24"/>
        </w:rPr>
      </w:pPr>
    </w:p>
    <w:p w:rsidR="004B02F1" w:rsidRDefault="009B7162">
      <w:pPr>
        <w:pStyle w:val="BodyTextIndent"/>
        <w:numPr>
          <w:ilvl w:val="0"/>
          <w:numId w:val="46"/>
        </w:numPr>
        <w:rPr>
          <w:szCs w:val="24"/>
        </w:rPr>
      </w:pPr>
      <w:r w:rsidRPr="009B7162">
        <w:rPr>
          <w:szCs w:val="24"/>
        </w:rPr>
        <w:t>Check the “Enrollment,” or “Increase Deferral” box in the section labeled Requested Action</w:t>
      </w:r>
      <w:r w:rsidR="00560EDB">
        <w:rPr>
          <w:szCs w:val="24"/>
        </w:rPr>
        <w:t xml:space="preserve"> or</w:t>
      </w:r>
      <w:r w:rsidRPr="009B7162">
        <w:rPr>
          <w:szCs w:val="24"/>
        </w:rPr>
        <w:t xml:space="preserve"> write Restart in special instructions.</w:t>
      </w:r>
    </w:p>
    <w:p w:rsidR="004B02F1" w:rsidRDefault="004B02F1">
      <w:pPr>
        <w:pStyle w:val="BodyTextIndent"/>
        <w:ind w:left="0"/>
        <w:rPr>
          <w:szCs w:val="24"/>
        </w:rPr>
      </w:pPr>
    </w:p>
    <w:p w:rsidR="004B02F1" w:rsidRDefault="009B7162">
      <w:pPr>
        <w:pStyle w:val="BodyTextIndent"/>
        <w:numPr>
          <w:ilvl w:val="0"/>
          <w:numId w:val="46"/>
        </w:numPr>
        <w:rPr>
          <w:szCs w:val="24"/>
        </w:rPr>
      </w:pPr>
      <w:r w:rsidRPr="009B7162">
        <w:rPr>
          <w:szCs w:val="24"/>
        </w:rPr>
        <w:t xml:space="preserve">Check Standard Catch-Up </w:t>
      </w:r>
      <w:r w:rsidR="00560EDB" w:rsidRPr="00F75202">
        <w:rPr>
          <w:szCs w:val="24"/>
        </w:rPr>
        <w:t>Box</w:t>
      </w:r>
      <w:r w:rsidR="00560EDB">
        <w:rPr>
          <w:szCs w:val="24"/>
        </w:rPr>
        <w:t xml:space="preserve"> and</w:t>
      </w:r>
      <w:r w:rsidRPr="009B7162">
        <w:rPr>
          <w:szCs w:val="24"/>
        </w:rPr>
        <w:t xml:space="preserve"> </w:t>
      </w:r>
      <w:r w:rsidR="00560EDB" w:rsidRPr="00F75202">
        <w:rPr>
          <w:szCs w:val="24"/>
        </w:rPr>
        <w:t>the appropriate</w:t>
      </w:r>
      <w:r w:rsidR="00560EDB">
        <w:rPr>
          <w:szCs w:val="24"/>
        </w:rPr>
        <w:t xml:space="preserve"> box after. </w:t>
      </w:r>
      <w:r w:rsidR="00560EDB" w:rsidRPr="00F75202">
        <w:rPr>
          <w:szCs w:val="24"/>
        </w:rPr>
        <w:t xml:space="preserve"> </w:t>
      </w:r>
      <w:r w:rsidRPr="009B7162">
        <w:rPr>
          <w:szCs w:val="24"/>
        </w:rPr>
        <w:t xml:space="preserve">If checking </w:t>
      </w:r>
      <w:r w:rsidR="00560EDB">
        <w:rPr>
          <w:szCs w:val="24"/>
        </w:rPr>
        <w:t xml:space="preserve">Apply </w:t>
      </w:r>
      <w:r w:rsidRPr="009B7162">
        <w:rPr>
          <w:szCs w:val="24"/>
        </w:rPr>
        <w:t>you must attach a completed</w:t>
      </w:r>
      <w:r w:rsidR="00560EDB">
        <w:rPr>
          <w:szCs w:val="24"/>
        </w:rPr>
        <w:t xml:space="preserve"> CU form and enter a date to start</w:t>
      </w:r>
      <w:r w:rsidRPr="009B7162">
        <w:rPr>
          <w:szCs w:val="24"/>
        </w:rPr>
        <w:t>.</w:t>
      </w:r>
    </w:p>
    <w:p w:rsidR="004B02F1" w:rsidRDefault="004B02F1">
      <w:pPr>
        <w:pStyle w:val="BodyTextIndent"/>
        <w:ind w:left="0"/>
        <w:rPr>
          <w:szCs w:val="24"/>
        </w:rPr>
      </w:pPr>
    </w:p>
    <w:p w:rsidR="004B02F1" w:rsidRDefault="009B7162">
      <w:pPr>
        <w:pStyle w:val="BodyTextIndent"/>
        <w:numPr>
          <w:ilvl w:val="0"/>
          <w:numId w:val="46"/>
        </w:numPr>
        <w:rPr>
          <w:szCs w:val="24"/>
        </w:rPr>
      </w:pPr>
      <w:r w:rsidRPr="009B7162">
        <w:rPr>
          <w:szCs w:val="24"/>
        </w:rPr>
        <w:t>Complete ALL of Section 1 – Participant Information.</w:t>
      </w:r>
    </w:p>
    <w:p w:rsidR="004B02F1" w:rsidRDefault="004B02F1">
      <w:pPr>
        <w:pStyle w:val="BodyTextIndent"/>
        <w:ind w:left="0"/>
        <w:rPr>
          <w:szCs w:val="24"/>
        </w:rPr>
      </w:pPr>
    </w:p>
    <w:p w:rsidR="004B02F1" w:rsidRDefault="009B7162">
      <w:pPr>
        <w:pStyle w:val="BodyTextIndent"/>
        <w:numPr>
          <w:ilvl w:val="0"/>
          <w:numId w:val="46"/>
        </w:numPr>
        <w:rPr>
          <w:szCs w:val="24"/>
        </w:rPr>
      </w:pPr>
      <w:r w:rsidRPr="009B7162">
        <w:rPr>
          <w:szCs w:val="24"/>
        </w:rPr>
        <w:t>Section 2, Item A.  Deferrals will continue at the indicated amount until the participant submits a new PAF (or an error occurs because the approved catch up is being exceeded.)  It is important that the participant understands that it is their responsibility to keep track of the deferrals and submit a PAF for suspension or decrease at the appropriate time.  Any contributions made under the Catch Up</w:t>
      </w:r>
      <w:r w:rsidRPr="009B7162">
        <w:rPr>
          <w:szCs w:val="24"/>
          <w:u w:val="single"/>
        </w:rPr>
        <w:t xml:space="preserve"> </w:t>
      </w:r>
      <w:r w:rsidRPr="009B7162">
        <w:rPr>
          <w:szCs w:val="24"/>
        </w:rPr>
        <w:t>Provision in the year in which the participant leaves employment (or after the third calendar year)</w:t>
      </w:r>
      <w:r w:rsidR="00732E34">
        <w:rPr>
          <w:szCs w:val="24"/>
        </w:rPr>
        <w:t xml:space="preserve"> or reach 70 ½ </w:t>
      </w:r>
      <w:r w:rsidRPr="009B7162">
        <w:rPr>
          <w:szCs w:val="24"/>
        </w:rPr>
        <w:t>which exceeds the normal maximum</w:t>
      </w:r>
      <w:r w:rsidR="00732E34">
        <w:rPr>
          <w:szCs w:val="24"/>
        </w:rPr>
        <w:t xml:space="preserve"> </w:t>
      </w:r>
      <w:r w:rsidRPr="009B7162">
        <w:rPr>
          <w:szCs w:val="24"/>
        </w:rPr>
        <w:t xml:space="preserve">will be refunded less the federal income tax withheld.   </w:t>
      </w:r>
    </w:p>
    <w:p w:rsidR="004B02F1" w:rsidRDefault="004B02F1">
      <w:pPr>
        <w:pStyle w:val="BodyTextIndent"/>
        <w:ind w:left="1080"/>
        <w:rPr>
          <w:szCs w:val="24"/>
          <w:u w:val="single"/>
        </w:rPr>
      </w:pPr>
    </w:p>
    <w:p w:rsidR="004B02F1" w:rsidRDefault="009B7162">
      <w:pPr>
        <w:pStyle w:val="BodyTextIndent"/>
        <w:numPr>
          <w:ilvl w:val="0"/>
          <w:numId w:val="46"/>
        </w:numPr>
        <w:rPr>
          <w:szCs w:val="24"/>
        </w:rPr>
      </w:pPr>
      <w:r w:rsidRPr="009B7162">
        <w:rPr>
          <w:szCs w:val="24"/>
        </w:rPr>
        <w:t>Update Section 3 as needed.</w:t>
      </w:r>
    </w:p>
    <w:p w:rsidR="004B02F1" w:rsidRDefault="004B02F1">
      <w:pPr>
        <w:pStyle w:val="BodyTextIndent"/>
        <w:rPr>
          <w:szCs w:val="24"/>
        </w:rPr>
      </w:pPr>
    </w:p>
    <w:p w:rsidR="004B02F1" w:rsidRDefault="009B7162">
      <w:pPr>
        <w:pStyle w:val="BodyTextIndent"/>
        <w:numPr>
          <w:ilvl w:val="0"/>
          <w:numId w:val="46"/>
        </w:numPr>
        <w:rPr>
          <w:szCs w:val="24"/>
        </w:rPr>
      </w:pPr>
      <w:r w:rsidRPr="009B7162">
        <w:rPr>
          <w:szCs w:val="24"/>
        </w:rPr>
        <w:t>Participant signature and date.</w:t>
      </w:r>
    </w:p>
    <w:p w:rsidR="004B02F1" w:rsidRDefault="004B02F1">
      <w:pPr>
        <w:pStyle w:val="BodyTextIndent"/>
        <w:ind w:left="0"/>
        <w:rPr>
          <w:szCs w:val="24"/>
        </w:rPr>
      </w:pPr>
    </w:p>
    <w:p w:rsidR="004B02F1" w:rsidRDefault="009B7162">
      <w:pPr>
        <w:pStyle w:val="BodyTextIndent"/>
        <w:numPr>
          <w:ilvl w:val="0"/>
          <w:numId w:val="46"/>
        </w:numPr>
        <w:rPr>
          <w:szCs w:val="24"/>
        </w:rPr>
      </w:pPr>
      <w:r w:rsidRPr="009B7162">
        <w:rPr>
          <w:szCs w:val="24"/>
        </w:rPr>
        <w:t>Deferred Compensation Specialist signature, date and printed name.</w:t>
      </w:r>
    </w:p>
    <w:p w:rsidR="004B02F1" w:rsidRDefault="004B02F1">
      <w:pPr>
        <w:pStyle w:val="BodyTextIndent"/>
        <w:ind w:left="0"/>
        <w:rPr>
          <w:szCs w:val="24"/>
        </w:rPr>
      </w:pPr>
    </w:p>
    <w:p w:rsidR="004B02F1" w:rsidRDefault="009B7162">
      <w:pPr>
        <w:pStyle w:val="BodyTextIndent"/>
        <w:numPr>
          <w:ilvl w:val="0"/>
          <w:numId w:val="46"/>
        </w:numPr>
        <w:rPr>
          <w:szCs w:val="24"/>
        </w:rPr>
      </w:pPr>
      <w:r w:rsidRPr="009B7162">
        <w:rPr>
          <w:szCs w:val="24"/>
        </w:rPr>
        <w:t>Participant keeps a copy.</w:t>
      </w:r>
    </w:p>
    <w:p w:rsidR="004B02F1" w:rsidRDefault="004B02F1">
      <w:pPr>
        <w:pStyle w:val="BodyTextIndent"/>
        <w:ind w:left="0"/>
        <w:rPr>
          <w:szCs w:val="24"/>
        </w:rPr>
      </w:pPr>
    </w:p>
    <w:p w:rsidR="004B02F1" w:rsidRDefault="009B7162">
      <w:pPr>
        <w:pStyle w:val="BodyTextIndent"/>
        <w:numPr>
          <w:ilvl w:val="0"/>
          <w:numId w:val="46"/>
        </w:numPr>
        <w:rPr>
          <w:szCs w:val="24"/>
        </w:rPr>
      </w:pPr>
      <w:r w:rsidRPr="009B7162">
        <w:rPr>
          <w:szCs w:val="24"/>
        </w:rPr>
        <w:t>Be sure to check the “Indicator Already Set” box when making deferral changes during the Standard Catch-Up Provision.</w:t>
      </w:r>
    </w:p>
    <w:p w:rsidR="009F5283" w:rsidRDefault="009F5283">
      <w:pPr>
        <w:pStyle w:val="BodyTextIndent"/>
        <w:ind w:left="360"/>
        <w:rPr>
          <w:szCs w:val="24"/>
        </w:rPr>
      </w:pPr>
    </w:p>
    <w:p w:rsidR="009F5283" w:rsidRDefault="009B7162">
      <w:pPr>
        <w:pStyle w:val="Heading2"/>
        <w:rPr>
          <w:smallCaps/>
        </w:rPr>
      </w:pPr>
      <w:bookmarkStart w:id="30" w:name="_Toc346005282"/>
      <w:r w:rsidRPr="009B7162">
        <w:rPr>
          <w:smallCaps/>
        </w:rPr>
        <w:t>CU Form Completion</w:t>
      </w:r>
      <w:bookmarkEnd w:id="30"/>
    </w:p>
    <w:p w:rsidR="00D80CB6" w:rsidRPr="002334C1" w:rsidRDefault="00D80CB6" w:rsidP="00D80CB6">
      <w:pPr>
        <w:pStyle w:val="BodyTextIndent"/>
        <w:numPr>
          <w:ilvl w:val="0"/>
          <w:numId w:val="54"/>
        </w:numPr>
        <w:rPr>
          <w:szCs w:val="24"/>
        </w:rPr>
      </w:pPr>
      <w:r w:rsidRPr="00427DA4">
        <w:rPr>
          <w:szCs w:val="24"/>
        </w:rPr>
        <w:t>The CU form is filled out once, at the start of Standard Catch-Up.</w:t>
      </w:r>
    </w:p>
    <w:p w:rsidR="00D80CB6" w:rsidRPr="002334C1" w:rsidRDefault="00D80CB6" w:rsidP="00D80CB6">
      <w:pPr>
        <w:pStyle w:val="BodyTextIndent"/>
        <w:ind w:left="0"/>
        <w:rPr>
          <w:szCs w:val="24"/>
        </w:rPr>
      </w:pPr>
    </w:p>
    <w:p w:rsidR="00D80CB6" w:rsidRPr="002334C1" w:rsidRDefault="00D80CB6" w:rsidP="00D80CB6">
      <w:pPr>
        <w:pStyle w:val="BodyTextIndent"/>
        <w:numPr>
          <w:ilvl w:val="0"/>
          <w:numId w:val="54"/>
        </w:numPr>
        <w:rPr>
          <w:szCs w:val="24"/>
        </w:rPr>
      </w:pPr>
      <w:r w:rsidRPr="00427DA4">
        <w:rPr>
          <w:szCs w:val="24"/>
        </w:rPr>
        <w:t>You must be certain whether the participant is eligible to participate in the Standard Catch-Up Provision.</w:t>
      </w:r>
    </w:p>
    <w:p w:rsidR="00D80CB6" w:rsidRPr="002334C1" w:rsidRDefault="00D80CB6" w:rsidP="00D80CB6">
      <w:pPr>
        <w:pStyle w:val="BodyTextIndent"/>
        <w:ind w:left="0"/>
        <w:rPr>
          <w:szCs w:val="24"/>
        </w:rPr>
      </w:pPr>
    </w:p>
    <w:p w:rsidR="00D80CB6" w:rsidRPr="002334C1" w:rsidRDefault="00D80CB6" w:rsidP="00D80CB6">
      <w:pPr>
        <w:pStyle w:val="BodyTextIndent"/>
        <w:numPr>
          <w:ilvl w:val="0"/>
          <w:numId w:val="54"/>
        </w:numPr>
        <w:rPr>
          <w:szCs w:val="24"/>
        </w:rPr>
      </w:pPr>
      <w:r w:rsidRPr="00427DA4">
        <w:rPr>
          <w:szCs w:val="24"/>
        </w:rPr>
        <w:t>The participant must be eligible for UNREDUCED benefits from the FRS (Florida Retirement System) -   see criteria listed on the CU</w:t>
      </w:r>
      <w:r w:rsidR="00732E34">
        <w:rPr>
          <w:szCs w:val="24"/>
        </w:rPr>
        <w:t xml:space="preserve"> Form</w:t>
      </w:r>
      <w:r w:rsidRPr="00427DA4">
        <w:rPr>
          <w:szCs w:val="24"/>
        </w:rPr>
        <w:t xml:space="preserve"> – at the time they leave employment.  </w:t>
      </w:r>
    </w:p>
    <w:p w:rsidR="00D80CB6" w:rsidRPr="002334C1" w:rsidRDefault="00D80CB6" w:rsidP="00D80CB6">
      <w:pPr>
        <w:pStyle w:val="BodyTextIndent"/>
        <w:ind w:left="0"/>
        <w:rPr>
          <w:szCs w:val="24"/>
        </w:rPr>
      </w:pPr>
    </w:p>
    <w:p w:rsidR="00D80CB6" w:rsidRPr="002334C1" w:rsidRDefault="00D80CB6" w:rsidP="00D80CB6">
      <w:pPr>
        <w:pStyle w:val="BodyTextIndent"/>
        <w:numPr>
          <w:ilvl w:val="0"/>
          <w:numId w:val="18"/>
        </w:numPr>
        <w:rPr>
          <w:szCs w:val="24"/>
        </w:rPr>
      </w:pPr>
      <w:r w:rsidRPr="00427DA4">
        <w:rPr>
          <w:szCs w:val="24"/>
        </w:rPr>
        <w:t xml:space="preserve">Participant must read the top of the CU form and fill in the requested information. </w:t>
      </w:r>
    </w:p>
    <w:p w:rsidR="00D80CB6" w:rsidRPr="002334C1" w:rsidRDefault="00D80CB6" w:rsidP="00D80CB6">
      <w:pPr>
        <w:pStyle w:val="BodyTextIndent"/>
        <w:ind w:left="0"/>
        <w:rPr>
          <w:szCs w:val="24"/>
        </w:rPr>
      </w:pPr>
    </w:p>
    <w:p w:rsidR="00D80CB6" w:rsidRPr="002334C1" w:rsidRDefault="00D80CB6" w:rsidP="00D80CB6">
      <w:pPr>
        <w:pStyle w:val="BodyTextIndent"/>
        <w:numPr>
          <w:ilvl w:val="0"/>
          <w:numId w:val="56"/>
        </w:numPr>
        <w:rPr>
          <w:szCs w:val="24"/>
        </w:rPr>
      </w:pPr>
      <w:r w:rsidRPr="00427DA4">
        <w:rPr>
          <w:szCs w:val="24"/>
        </w:rPr>
        <w:t>Current Age means the age the participant is on the day the form is signed.</w:t>
      </w:r>
    </w:p>
    <w:p w:rsidR="00D80CB6" w:rsidRPr="002334C1" w:rsidRDefault="00D80CB6" w:rsidP="00D80CB6">
      <w:pPr>
        <w:pStyle w:val="BodyTextIndent"/>
        <w:numPr>
          <w:ilvl w:val="0"/>
          <w:numId w:val="56"/>
        </w:numPr>
        <w:rPr>
          <w:szCs w:val="24"/>
        </w:rPr>
      </w:pPr>
      <w:r w:rsidRPr="00427DA4">
        <w:rPr>
          <w:szCs w:val="24"/>
        </w:rPr>
        <w:t xml:space="preserve">Total years of service as of the day the form is signed. </w:t>
      </w:r>
    </w:p>
    <w:p w:rsidR="00D80CB6" w:rsidRPr="002334C1" w:rsidRDefault="00D80CB6" w:rsidP="00D80CB6">
      <w:pPr>
        <w:pStyle w:val="BodyTextIndent"/>
        <w:numPr>
          <w:ilvl w:val="0"/>
          <w:numId w:val="56"/>
        </w:numPr>
        <w:rPr>
          <w:szCs w:val="24"/>
        </w:rPr>
      </w:pPr>
      <w:r w:rsidRPr="00427DA4">
        <w:rPr>
          <w:szCs w:val="24"/>
        </w:rPr>
        <w:t>Remind the participant that Special Risk service is separate from ‘any other’ type of service. Check addition to be sure it is correct.</w:t>
      </w:r>
    </w:p>
    <w:p w:rsidR="00D80CB6" w:rsidRPr="002334C1" w:rsidRDefault="00D80CB6" w:rsidP="00D80CB6">
      <w:pPr>
        <w:pStyle w:val="BodyTextIndent"/>
        <w:numPr>
          <w:ilvl w:val="0"/>
          <w:numId w:val="56"/>
        </w:numPr>
        <w:rPr>
          <w:szCs w:val="24"/>
        </w:rPr>
      </w:pPr>
      <w:r w:rsidRPr="00427DA4">
        <w:rPr>
          <w:szCs w:val="24"/>
        </w:rPr>
        <w:t xml:space="preserve">If the participant is currently contributing to another IP, </w:t>
      </w:r>
      <w:r w:rsidRPr="00427DA4">
        <w:rPr>
          <w:b/>
          <w:szCs w:val="24"/>
        </w:rPr>
        <w:t>do not ask or enter the name of that IP</w:t>
      </w:r>
      <w:r w:rsidRPr="00427DA4">
        <w:rPr>
          <w:szCs w:val="24"/>
        </w:rPr>
        <w:t xml:space="preserve">.  The relevant information is the amount of any other deferral. </w:t>
      </w:r>
    </w:p>
    <w:p w:rsidR="00D80CB6" w:rsidRPr="002334C1" w:rsidRDefault="00D80CB6" w:rsidP="00D80CB6">
      <w:pPr>
        <w:pStyle w:val="BodyTextIndent"/>
        <w:ind w:left="0"/>
        <w:rPr>
          <w:szCs w:val="24"/>
        </w:rPr>
      </w:pPr>
    </w:p>
    <w:p w:rsidR="00D80CB6" w:rsidRPr="00732E34" w:rsidRDefault="009B7162" w:rsidP="00D80CB6">
      <w:pPr>
        <w:pStyle w:val="BodyTextIndent"/>
        <w:numPr>
          <w:ilvl w:val="0"/>
          <w:numId w:val="18"/>
        </w:numPr>
        <w:rPr>
          <w:bCs/>
          <w:szCs w:val="24"/>
        </w:rPr>
      </w:pPr>
      <w:r w:rsidRPr="009B7162">
        <w:rPr>
          <w:bCs/>
          <w:szCs w:val="24"/>
        </w:rPr>
        <w:t>The earliest this provision is available is in the last three calendar years prior to the calendar year in which the participant is eligible for unreduced benefits through the Florida Retirement System.</w:t>
      </w:r>
    </w:p>
    <w:p w:rsidR="00D80CB6" w:rsidRPr="002334C1" w:rsidRDefault="00D80CB6" w:rsidP="00D80CB6">
      <w:pPr>
        <w:pStyle w:val="BodyTextIndent"/>
        <w:ind w:left="0"/>
        <w:rPr>
          <w:szCs w:val="24"/>
        </w:rPr>
      </w:pPr>
    </w:p>
    <w:p w:rsidR="00D80CB6" w:rsidRPr="002334C1" w:rsidRDefault="00D80CB6" w:rsidP="00D80CB6">
      <w:pPr>
        <w:pStyle w:val="BodyTextIndent"/>
        <w:numPr>
          <w:ilvl w:val="0"/>
          <w:numId w:val="18"/>
        </w:numPr>
        <w:rPr>
          <w:szCs w:val="24"/>
        </w:rPr>
      </w:pPr>
      <w:r w:rsidRPr="00427DA4">
        <w:rPr>
          <w:szCs w:val="24"/>
        </w:rPr>
        <w:t>Participant signature and date.</w:t>
      </w:r>
    </w:p>
    <w:p w:rsidR="00D80CB6" w:rsidRPr="002334C1" w:rsidRDefault="00D80CB6" w:rsidP="00D80CB6">
      <w:pPr>
        <w:pStyle w:val="BodyTextIndent"/>
        <w:rPr>
          <w:szCs w:val="24"/>
        </w:rPr>
      </w:pPr>
    </w:p>
    <w:p w:rsidR="00D80CB6" w:rsidRPr="002334C1" w:rsidRDefault="00D80CB6" w:rsidP="00D80CB6">
      <w:pPr>
        <w:pStyle w:val="BodyTextIndent"/>
        <w:numPr>
          <w:ilvl w:val="0"/>
          <w:numId w:val="18"/>
        </w:numPr>
        <w:rPr>
          <w:szCs w:val="24"/>
        </w:rPr>
      </w:pPr>
      <w:r w:rsidRPr="00427DA4">
        <w:rPr>
          <w:szCs w:val="24"/>
        </w:rPr>
        <w:t>Deferred Compensation Specialist signature, date and printed name.</w:t>
      </w:r>
    </w:p>
    <w:p w:rsidR="00D80CB6" w:rsidRPr="002334C1" w:rsidRDefault="00D80CB6" w:rsidP="00D80CB6">
      <w:pPr>
        <w:pStyle w:val="BodyTextIndent"/>
        <w:ind w:left="0"/>
        <w:rPr>
          <w:szCs w:val="24"/>
        </w:rPr>
      </w:pPr>
    </w:p>
    <w:p w:rsidR="00D80CB6" w:rsidRPr="002334C1" w:rsidRDefault="00D80CB6" w:rsidP="00D80CB6">
      <w:pPr>
        <w:pStyle w:val="BodyTextIndent"/>
        <w:numPr>
          <w:ilvl w:val="0"/>
          <w:numId w:val="18"/>
        </w:numPr>
        <w:rPr>
          <w:b/>
          <w:szCs w:val="24"/>
        </w:rPr>
      </w:pPr>
      <w:r w:rsidRPr="00427DA4">
        <w:rPr>
          <w:bCs/>
          <w:szCs w:val="24"/>
        </w:rPr>
        <w:t>Participant keeps a copy.</w:t>
      </w:r>
      <w:r w:rsidRPr="00427DA4">
        <w:rPr>
          <w:b/>
          <w:szCs w:val="24"/>
        </w:rPr>
        <w:t xml:space="preserve">  </w:t>
      </w:r>
    </w:p>
    <w:p w:rsidR="00D80CB6" w:rsidRPr="002334C1" w:rsidRDefault="00D80CB6">
      <w:pPr>
        <w:pStyle w:val="BodyTextIndent"/>
        <w:ind w:left="0"/>
        <w:rPr>
          <w:szCs w:val="24"/>
        </w:rPr>
      </w:pPr>
    </w:p>
    <w:p w:rsidR="004B02F1" w:rsidRDefault="009B7162">
      <w:pPr>
        <w:pStyle w:val="Heading1"/>
        <w:rPr>
          <w:bCs/>
          <w:szCs w:val="24"/>
        </w:rPr>
      </w:pPr>
      <w:bookmarkStart w:id="31" w:name="_Toc193083844"/>
      <w:bookmarkStart w:id="32" w:name="_Toc346005283"/>
      <w:r w:rsidRPr="009B7162">
        <w:rPr>
          <w:bCs/>
          <w:szCs w:val="24"/>
        </w:rPr>
        <w:t>REQUEST FOR DISTRIBUTION FORM (RD) PROCEDURES</w:t>
      </w:r>
      <w:bookmarkEnd w:id="31"/>
      <w:bookmarkEnd w:id="32"/>
    </w:p>
    <w:p w:rsidR="005A47B3" w:rsidRPr="002334C1" w:rsidRDefault="005A47B3">
      <w:pPr>
        <w:pStyle w:val="BodyTextIndent"/>
        <w:ind w:left="0"/>
        <w:jc w:val="center"/>
        <w:rPr>
          <w:b/>
          <w:szCs w:val="24"/>
        </w:rPr>
      </w:pPr>
    </w:p>
    <w:p w:rsidR="00DE4B8D" w:rsidRPr="002334C1" w:rsidRDefault="009B7162" w:rsidP="00DE4B8D">
      <w:pPr>
        <w:spacing w:after="120"/>
        <w:rPr>
          <w:sz w:val="24"/>
          <w:szCs w:val="24"/>
        </w:rPr>
      </w:pPr>
      <w:r w:rsidRPr="009B7162">
        <w:rPr>
          <w:sz w:val="24"/>
          <w:szCs w:val="24"/>
        </w:rPr>
        <w:t xml:space="preserve">Once a participant has left state employment they have the options of leaving their money with Deferred Comp, rolling the funds out or taking a distribution. If the </w:t>
      </w:r>
      <w:r w:rsidR="00FA14F5" w:rsidRPr="002334C1">
        <w:rPr>
          <w:sz w:val="24"/>
          <w:szCs w:val="24"/>
        </w:rPr>
        <w:t>participant</w:t>
      </w:r>
      <w:r w:rsidRPr="009B7162">
        <w:rPr>
          <w:sz w:val="24"/>
          <w:szCs w:val="24"/>
        </w:rPr>
        <w:t xml:space="preserve"> chooses not to take funds out, they are allowed to leave all funds in the program until the calendar year they reach age 70 ½. If, at this time, they are not employed with the state, then they must take a distribution (RMD).  In the case where a </w:t>
      </w:r>
      <w:r w:rsidR="00FA14F5" w:rsidRPr="002334C1">
        <w:rPr>
          <w:sz w:val="24"/>
          <w:szCs w:val="24"/>
        </w:rPr>
        <w:t>participant</w:t>
      </w:r>
      <w:r w:rsidRPr="009B7162">
        <w:rPr>
          <w:sz w:val="24"/>
          <w:szCs w:val="24"/>
        </w:rPr>
        <w:t xml:space="preserve"> decides to defer their distribution until a later time, the IP should fill out a PAF to stop their deferrals (see PAF procedures).  For rollover procedures please see that section. </w:t>
      </w:r>
    </w:p>
    <w:p w:rsidR="009F5283" w:rsidRDefault="009B7162">
      <w:pPr>
        <w:pStyle w:val="Heading2"/>
        <w:rPr>
          <w:b w:val="0"/>
          <w:smallCaps/>
        </w:rPr>
      </w:pPr>
      <w:bookmarkStart w:id="33" w:name="_Toc346005284"/>
      <w:r w:rsidRPr="009B7162">
        <w:rPr>
          <w:smallCaps/>
        </w:rPr>
        <w:t>For all Requests for Distribution the IP must:</w:t>
      </w:r>
      <w:bookmarkEnd w:id="33"/>
    </w:p>
    <w:p w:rsidR="009F5283" w:rsidRDefault="00DE4B8D">
      <w:pPr>
        <w:pStyle w:val="ListParagraph"/>
        <w:numPr>
          <w:ilvl w:val="0"/>
          <w:numId w:val="70"/>
        </w:numPr>
        <w:spacing w:after="0" w:line="240" w:lineRule="auto"/>
        <w:contextualSpacing w:val="0"/>
        <w:rPr>
          <w:rFonts w:ascii="Times New Roman" w:hAnsi="Times New Roman" w:cs="Times New Roman"/>
          <w:sz w:val="24"/>
          <w:szCs w:val="24"/>
        </w:rPr>
      </w:pPr>
      <w:r w:rsidRPr="002334C1">
        <w:rPr>
          <w:rFonts w:ascii="Times New Roman" w:hAnsi="Times New Roman" w:cs="Times New Roman"/>
          <w:sz w:val="24"/>
          <w:szCs w:val="24"/>
        </w:rPr>
        <w:t xml:space="preserve">Make sure Section </w:t>
      </w:r>
      <w:r w:rsidR="009B7162" w:rsidRPr="009B7162">
        <w:rPr>
          <w:rFonts w:ascii="Times New Roman" w:hAnsi="Times New Roman" w:cs="Times New Roman"/>
          <w:sz w:val="24"/>
          <w:szCs w:val="24"/>
        </w:rPr>
        <w:t xml:space="preserve">1 is filled out completely with the </w:t>
      </w:r>
      <w:r w:rsidR="00FA14F5" w:rsidRPr="002334C1">
        <w:rPr>
          <w:rFonts w:ascii="Times New Roman" w:hAnsi="Times New Roman" w:cs="Times New Roman"/>
          <w:sz w:val="24"/>
          <w:szCs w:val="24"/>
        </w:rPr>
        <w:t>participant</w:t>
      </w:r>
      <w:r w:rsidR="009B7162" w:rsidRPr="009B7162">
        <w:rPr>
          <w:rFonts w:ascii="Times New Roman" w:hAnsi="Times New Roman" w:cs="Times New Roman"/>
          <w:sz w:val="24"/>
          <w:szCs w:val="24"/>
        </w:rPr>
        <w:t xml:space="preserve">’s information. </w:t>
      </w:r>
    </w:p>
    <w:p w:rsidR="009F5283" w:rsidRDefault="009F5283">
      <w:pPr>
        <w:ind w:left="360"/>
        <w:rPr>
          <w:sz w:val="24"/>
          <w:szCs w:val="24"/>
        </w:rPr>
      </w:pPr>
    </w:p>
    <w:p w:rsidR="009F5283" w:rsidRDefault="00DE4B8D">
      <w:pPr>
        <w:pStyle w:val="ListParagraph"/>
        <w:numPr>
          <w:ilvl w:val="0"/>
          <w:numId w:val="70"/>
        </w:numPr>
        <w:spacing w:after="0" w:line="240" w:lineRule="auto"/>
        <w:contextualSpacing w:val="0"/>
        <w:rPr>
          <w:rFonts w:ascii="Times New Roman" w:hAnsi="Times New Roman" w:cs="Times New Roman"/>
          <w:sz w:val="24"/>
          <w:szCs w:val="24"/>
        </w:rPr>
      </w:pPr>
      <w:r w:rsidRPr="002334C1">
        <w:rPr>
          <w:rFonts w:ascii="Times New Roman" w:hAnsi="Times New Roman" w:cs="Times New Roman"/>
          <w:sz w:val="24"/>
          <w:szCs w:val="24"/>
        </w:rPr>
        <w:t xml:space="preserve">In Section </w:t>
      </w:r>
      <w:r w:rsidR="009B7162" w:rsidRPr="009B7162">
        <w:rPr>
          <w:rFonts w:ascii="Times New Roman" w:hAnsi="Times New Roman" w:cs="Times New Roman"/>
          <w:sz w:val="24"/>
          <w:szCs w:val="24"/>
        </w:rPr>
        <w:t xml:space="preserve">2 the </w:t>
      </w:r>
      <w:r w:rsidR="00FA14F5" w:rsidRPr="002334C1">
        <w:rPr>
          <w:rFonts w:ascii="Times New Roman" w:hAnsi="Times New Roman" w:cs="Times New Roman"/>
          <w:sz w:val="24"/>
          <w:szCs w:val="24"/>
        </w:rPr>
        <w:t>participant</w:t>
      </w:r>
      <w:r w:rsidR="009B7162" w:rsidRPr="009B7162">
        <w:rPr>
          <w:rFonts w:ascii="Times New Roman" w:hAnsi="Times New Roman" w:cs="Times New Roman"/>
          <w:sz w:val="24"/>
          <w:szCs w:val="24"/>
        </w:rPr>
        <w:t xml:space="preserve"> must have chosen a reason for distribution and the IP must verify that they do qualify for the reason (steps laid out below). This section should be initialed by the IP representative who has verified that information and the total contributions to the account should be recorded in the “FOR IP USE ONLY” line.</w:t>
      </w:r>
    </w:p>
    <w:p w:rsidR="009F5283" w:rsidRDefault="009F5283">
      <w:pPr>
        <w:pStyle w:val="ListParagraph"/>
        <w:rPr>
          <w:rFonts w:ascii="Times New Roman" w:hAnsi="Times New Roman" w:cs="Times New Roman"/>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Make sure that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has read and initialed that they have received tax liability information from their IP</w:t>
      </w:r>
      <w:r w:rsidR="00341031">
        <w:rPr>
          <w:rFonts w:ascii="Times New Roman" w:hAnsi="Times New Roman" w:cs="Times New Roman"/>
          <w:sz w:val="24"/>
          <w:szCs w:val="24"/>
        </w:rPr>
        <w:t>.</w:t>
      </w:r>
    </w:p>
    <w:p w:rsidR="009F5283" w:rsidRDefault="009F5283">
      <w:pPr>
        <w:pStyle w:val="ListParagraph"/>
        <w:rPr>
          <w:rFonts w:ascii="Times New Roman" w:hAnsi="Times New Roman" w:cs="Times New Roman"/>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Check to see if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has an outstanding loan balance that would prevent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from taking the specified amount from their account.</w:t>
      </w:r>
    </w:p>
    <w:p w:rsidR="009F5283" w:rsidRDefault="009F5283">
      <w:pPr>
        <w:ind w:left="360"/>
        <w:rPr>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Make sure that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has elected a payment option and, in the case of fixed/annuity payments, make sure that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has chosen a payment frequency. In the case of a lifetime annuity, the annuitant’s birth certificate must be attached. The Joint and Survivor Life Income option requires a birth certificate from both parties.</w:t>
      </w:r>
    </w:p>
    <w:p w:rsidR="009F5283" w:rsidRDefault="009F5283">
      <w:pPr>
        <w:ind w:left="360"/>
        <w:rPr>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If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wishes to specify when they would like their payment to begin, please make sure they have done so on the form. If they do not specify, then it is assumed that the request is for the benefits to begin at the earliest possible opportunity. For those requests where the payout is a future date, the form should not be turned into the Deferred Comp office more two months prior to the requested start date.</w:t>
      </w:r>
    </w:p>
    <w:p w:rsidR="009F5283" w:rsidRDefault="009F5283">
      <w:pPr>
        <w:ind w:left="360"/>
        <w:rPr>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If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is requesting more than one payout option then a form must be submitted for each. </w:t>
      </w:r>
    </w:p>
    <w:p w:rsidR="009F5283" w:rsidRDefault="009F5283">
      <w:pPr>
        <w:ind w:left="360"/>
        <w:rPr>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Make sure that 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has signed and dated the form</w:t>
      </w:r>
    </w:p>
    <w:p w:rsidR="009F5283" w:rsidRDefault="009F5283">
      <w:pPr>
        <w:ind w:left="360"/>
        <w:rPr>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The IP must sign, date and print name on the form</w:t>
      </w:r>
    </w:p>
    <w:p w:rsidR="009F5283" w:rsidRDefault="009F5283">
      <w:pPr>
        <w:ind w:left="360"/>
        <w:rPr>
          <w:sz w:val="24"/>
          <w:szCs w:val="24"/>
        </w:rPr>
      </w:pPr>
    </w:p>
    <w:p w:rsidR="009F5283" w:rsidRDefault="009B7162">
      <w:pPr>
        <w:pStyle w:val="ListParagraph"/>
        <w:numPr>
          <w:ilvl w:val="0"/>
          <w:numId w:val="70"/>
        </w:numPr>
        <w:spacing w:after="0" w:line="240" w:lineRule="auto"/>
        <w:contextualSpacing w:val="0"/>
        <w:rPr>
          <w:rFonts w:ascii="Times New Roman" w:hAnsi="Times New Roman" w:cs="Times New Roman"/>
          <w:sz w:val="24"/>
          <w:szCs w:val="24"/>
        </w:rPr>
      </w:pPr>
      <w:r w:rsidRPr="009B7162">
        <w:rPr>
          <w:rFonts w:ascii="Times New Roman" w:hAnsi="Times New Roman" w:cs="Times New Roman"/>
          <w:sz w:val="24"/>
          <w:szCs w:val="24"/>
        </w:rPr>
        <w:t xml:space="preserve">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should keep a copy of the form.</w:t>
      </w:r>
    </w:p>
    <w:p w:rsidR="009F5283" w:rsidRDefault="009F5283">
      <w:pPr>
        <w:rPr>
          <w:b/>
          <w:smallCaps/>
          <w:sz w:val="24"/>
          <w:szCs w:val="24"/>
        </w:rPr>
      </w:pPr>
    </w:p>
    <w:p w:rsidR="009F5283" w:rsidRDefault="009B7162">
      <w:pPr>
        <w:pStyle w:val="Heading2"/>
        <w:rPr>
          <w:smallCaps/>
        </w:rPr>
      </w:pPr>
      <w:bookmarkStart w:id="34" w:name="_Toc346005285"/>
      <w:r w:rsidRPr="009B7162">
        <w:rPr>
          <w:smallCaps/>
        </w:rPr>
        <w:t>Separation from Service</w:t>
      </w:r>
      <w:bookmarkEnd w:id="34"/>
    </w:p>
    <w:p w:rsidR="009F5283" w:rsidRDefault="009B7162">
      <w:pPr>
        <w:ind w:left="360"/>
        <w:rPr>
          <w:sz w:val="24"/>
          <w:szCs w:val="24"/>
        </w:rPr>
      </w:pPr>
      <w:r w:rsidRPr="009B7162">
        <w:rPr>
          <w:sz w:val="24"/>
          <w:szCs w:val="24"/>
        </w:rPr>
        <w:t xml:space="preserve">The participant must provide a contact person, title and phone number for verification of Last Official Work Day (LOWD). </w:t>
      </w:r>
      <w:r w:rsidR="00DC0E29">
        <w:rPr>
          <w:sz w:val="24"/>
          <w:szCs w:val="24"/>
        </w:rPr>
        <w:t xml:space="preserve"> </w:t>
      </w:r>
      <w:r w:rsidRPr="009B7162">
        <w:rPr>
          <w:sz w:val="24"/>
          <w:szCs w:val="24"/>
        </w:rPr>
        <w:t xml:space="preserve">LOWD should NEVER be verified prior to LOWD having taken place. </w:t>
      </w:r>
    </w:p>
    <w:p w:rsidR="009F5283" w:rsidRDefault="009F5283">
      <w:pPr>
        <w:rPr>
          <w:b/>
          <w:smallCaps/>
          <w:sz w:val="24"/>
          <w:szCs w:val="24"/>
        </w:rPr>
      </w:pPr>
    </w:p>
    <w:p w:rsidR="009F5283" w:rsidRDefault="00E01893">
      <w:pPr>
        <w:pStyle w:val="Heading2"/>
        <w:rPr>
          <w:smallCaps/>
        </w:rPr>
      </w:pPr>
      <w:bookmarkStart w:id="35" w:name="_Toc346005286"/>
      <w:r>
        <w:rPr>
          <w:smallCaps/>
        </w:rPr>
        <w:t xml:space="preserve">De </w:t>
      </w:r>
      <w:r w:rsidR="009B7162" w:rsidRPr="009B7162">
        <w:rPr>
          <w:smallCaps/>
        </w:rPr>
        <w:t>minimus</w:t>
      </w:r>
      <w:bookmarkEnd w:id="35"/>
    </w:p>
    <w:p w:rsidR="009F5283" w:rsidRDefault="009B7162">
      <w:pPr>
        <w:pStyle w:val="ListParagraph"/>
        <w:numPr>
          <w:ilvl w:val="0"/>
          <w:numId w:val="107"/>
        </w:numPr>
        <w:rPr>
          <w:sz w:val="24"/>
          <w:szCs w:val="24"/>
        </w:rPr>
      </w:pPr>
      <w:r w:rsidRPr="009B7162">
        <w:rPr>
          <w:sz w:val="24"/>
          <w:szCs w:val="24"/>
        </w:rPr>
        <w:t>The participant may receive a onetime distribution while still employed if they meet the following conditions:</w:t>
      </w:r>
    </w:p>
    <w:p w:rsidR="009F5283" w:rsidRDefault="009B7162">
      <w:pPr>
        <w:pStyle w:val="ListParagraph"/>
        <w:numPr>
          <w:ilvl w:val="0"/>
          <w:numId w:val="71"/>
        </w:numPr>
        <w:spacing w:after="0" w:line="240" w:lineRule="auto"/>
        <w:rPr>
          <w:rFonts w:ascii="Times New Roman" w:hAnsi="Times New Roman" w:cs="Times New Roman"/>
          <w:sz w:val="24"/>
          <w:szCs w:val="24"/>
        </w:rPr>
      </w:pPr>
      <w:r w:rsidRPr="009B7162">
        <w:rPr>
          <w:rFonts w:ascii="Times New Roman" w:hAnsi="Times New Roman" w:cs="Times New Roman"/>
          <w:sz w:val="24"/>
          <w:szCs w:val="24"/>
        </w:rPr>
        <w:t>The total Deferred Comp balance does not exceed $5,000.00.</w:t>
      </w:r>
    </w:p>
    <w:p w:rsidR="009F5283" w:rsidRDefault="009B7162">
      <w:pPr>
        <w:pStyle w:val="ListParagraph"/>
        <w:numPr>
          <w:ilvl w:val="0"/>
          <w:numId w:val="71"/>
        </w:numPr>
        <w:spacing w:after="0" w:line="240" w:lineRule="auto"/>
        <w:rPr>
          <w:rFonts w:ascii="Times New Roman" w:hAnsi="Times New Roman" w:cs="Times New Roman"/>
          <w:sz w:val="24"/>
          <w:szCs w:val="24"/>
        </w:rPr>
      </w:pPr>
      <w:r w:rsidRPr="009B7162">
        <w:rPr>
          <w:rFonts w:ascii="Times New Roman" w:hAnsi="Times New Roman" w:cs="Times New Roman"/>
          <w:sz w:val="24"/>
          <w:szCs w:val="24"/>
        </w:rPr>
        <w:t>No deferrals have been made for a two year period prior to the date of distribution.</w:t>
      </w:r>
    </w:p>
    <w:p w:rsidR="009F5283" w:rsidRDefault="009B7162">
      <w:pPr>
        <w:pStyle w:val="ListParagraph"/>
        <w:numPr>
          <w:ilvl w:val="0"/>
          <w:numId w:val="71"/>
        </w:numPr>
        <w:spacing w:after="0" w:line="240" w:lineRule="auto"/>
        <w:rPr>
          <w:rFonts w:ascii="Times New Roman" w:hAnsi="Times New Roman" w:cs="Times New Roman"/>
          <w:sz w:val="24"/>
          <w:szCs w:val="24"/>
        </w:rPr>
      </w:pPr>
      <w:r w:rsidRPr="009B7162">
        <w:rPr>
          <w:rFonts w:ascii="Times New Roman" w:hAnsi="Times New Roman" w:cs="Times New Roman"/>
          <w:sz w:val="24"/>
          <w:szCs w:val="24"/>
        </w:rPr>
        <w:t xml:space="preserve">The </w:t>
      </w:r>
      <w:r w:rsidR="00FA14F5" w:rsidRPr="002334C1">
        <w:rPr>
          <w:rFonts w:ascii="Times New Roman" w:hAnsi="Times New Roman" w:cs="Times New Roman"/>
          <w:sz w:val="24"/>
          <w:szCs w:val="24"/>
        </w:rPr>
        <w:t>participant</w:t>
      </w:r>
      <w:r w:rsidRPr="009B7162">
        <w:rPr>
          <w:rFonts w:ascii="Times New Roman" w:hAnsi="Times New Roman" w:cs="Times New Roman"/>
          <w:sz w:val="24"/>
          <w:szCs w:val="24"/>
        </w:rPr>
        <w:t xml:space="preserve"> has never taken a distribution from the account under this provision before.</w:t>
      </w:r>
    </w:p>
    <w:p w:rsidR="009F5283" w:rsidRDefault="009F5283">
      <w:pPr>
        <w:ind w:left="1080"/>
        <w:rPr>
          <w:sz w:val="24"/>
          <w:szCs w:val="24"/>
        </w:rPr>
      </w:pPr>
    </w:p>
    <w:p w:rsidR="009F5283" w:rsidRDefault="009B7162">
      <w:pPr>
        <w:pStyle w:val="ListParagraph"/>
        <w:numPr>
          <w:ilvl w:val="0"/>
          <w:numId w:val="107"/>
        </w:numPr>
        <w:spacing w:line="240" w:lineRule="auto"/>
        <w:rPr>
          <w:sz w:val="24"/>
          <w:szCs w:val="24"/>
        </w:rPr>
      </w:pPr>
      <w:r w:rsidRPr="009B7162">
        <w:rPr>
          <w:sz w:val="24"/>
          <w:szCs w:val="24"/>
        </w:rPr>
        <w:t xml:space="preserve">Verify that all of these conditions are met. </w:t>
      </w:r>
    </w:p>
    <w:p w:rsidR="009F5283" w:rsidRDefault="009F5283">
      <w:pPr>
        <w:pStyle w:val="ListParagraph"/>
        <w:spacing w:line="240" w:lineRule="auto"/>
        <w:ind w:left="360"/>
        <w:rPr>
          <w:sz w:val="24"/>
          <w:szCs w:val="24"/>
        </w:rPr>
      </w:pPr>
    </w:p>
    <w:p w:rsidR="009F5283" w:rsidRDefault="00E01893">
      <w:pPr>
        <w:pStyle w:val="ListParagraph"/>
        <w:numPr>
          <w:ilvl w:val="0"/>
          <w:numId w:val="107"/>
        </w:numPr>
        <w:spacing w:line="240" w:lineRule="auto"/>
        <w:rPr>
          <w:sz w:val="24"/>
          <w:szCs w:val="24"/>
        </w:rPr>
      </w:pPr>
      <w:r>
        <w:rPr>
          <w:sz w:val="24"/>
          <w:szCs w:val="24"/>
        </w:rPr>
        <w:t>In Section II, De M</w:t>
      </w:r>
      <w:r w:rsidR="00B83F98" w:rsidRPr="00B83F98">
        <w:rPr>
          <w:sz w:val="24"/>
          <w:szCs w:val="24"/>
        </w:rPr>
        <w:t>inimus should be checked.</w:t>
      </w:r>
    </w:p>
    <w:p w:rsidR="009F5283" w:rsidRDefault="009F5283">
      <w:pPr>
        <w:pStyle w:val="ListParagraph"/>
        <w:spacing w:line="240" w:lineRule="auto"/>
        <w:ind w:left="360"/>
        <w:rPr>
          <w:sz w:val="24"/>
          <w:szCs w:val="24"/>
        </w:rPr>
      </w:pPr>
    </w:p>
    <w:p w:rsidR="009F5283" w:rsidRDefault="00B83F98">
      <w:pPr>
        <w:pStyle w:val="ListParagraph"/>
        <w:numPr>
          <w:ilvl w:val="0"/>
          <w:numId w:val="107"/>
        </w:numPr>
        <w:spacing w:line="240" w:lineRule="auto"/>
        <w:rPr>
          <w:sz w:val="24"/>
          <w:szCs w:val="24"/>
        </w:rPr>
      </w:pPr>
      <w:r>
        <w:rPr>
          <w:sz w:val="24"/>
          <w:szCs w:val="24"/>
        </w:rPr>
        <w:t xml:space="preserve">Annotate </w:t>
      </w:r>
      <w:r w:rsidR="009B7162" w:rsidRPr="009B7162">
        <w:rPr>
          <w:sz w:val="24"/>
          <w:szCs w:val="24"/>
        </w:rPr>
        <w:t xml:space="preserve"> the last date of deferral in the “FOR IP USE</w:t>
      </w:r>
      <w:r w:rsidR="00DC0E29" w:rsidRPr="00DC0E29">
        <w:rPr>
          <w:sz w:val="24"/>
          <w:szCs w:val="24"/>
        </w:rPr>
        <w:t xml:space="preserve"> ONLY” blank</w:t>
      </w:r>
      <w:r w:rsidR="009B7162" w:rsidRPr="009B7162">
        <w:rPr>
          <w:sz w:val="24"/>
          <w:szCs w:val="24"/>
        </w:rPr>
        <w:t xml:space="preserve">. </w:t>
      </w:r>
    </w:p>
    <w:p w:rsidR="009F5283" w:rsidRDefault="009F5283">
      <w:pPr>
        <w:pStyle w:val="ListParagraph"/>
        <w:spacing w:line="240" w:lineRule="auto"/>
        <w:ind w:left="360"/>
        <w:rPr>
          <w:sz w:val="24"/>
          <w:szCs w:val="24"/>
        </w:rPr>
      </w:pPr>
    </w:p>
    <w:p w:rsidR="009F5283" w:rsidRDefault="00B83F98">
      <w:pPr>
        <w:pStyle w:val="ListParagraph"/>
        <w:numPr>
          <w:ilvl w:val="0"/>
          <w:numId w:val="107"/>
        </w:numPr>
        <w:spacing w:line="240" w:lineRule="auto"/>
        <w:rPr>
          <w:sz w:val="24"/>
          <w:szCs w:val="24"/>
        </w:rPr>
      </w:pPr>
      <w:r>
        <w:rPr>
          <w:sz w:val="24"/>
          <w:szCs w:val="24"/>
        </w:rPr>
        <w:t xml:space="preserve">Annotate </w:t>
      </w:r>
      <w:r w:rsidR="009B7162" w:rsidRPr="009B7162">
        <w:rPr>
          <w:sz w:val="24"/>
          <w:szCs w:val="24"/>
        </w:rPr>
        <w:t>the total account balance as well as the amount of contributions.</w:t>
      </w:r>
    </w:p>
    <w:p w:rsidR="009F5283" w:rsidRDefault="009B7162">
      <w:pPr>
        <w:pStyle w:val="Heading2"/>
        <w:rPr>
          <w:smallCaps/>
        </w:rPr>
      </w:pPr>
      <w:bookmarkStart w:id="36" w:name="_Toc346005287"/>
      <w:r w:rsidRPr="009B7162">
        <w:rPr>
          <w:smallCaps/>
        </w:rPr>
        <w:t>Death</w:t>
      </w:r>
      <w:bookmarkEnd w:id="36"/>
      <w:r w:rsidRPr="009B7162">
        <w:rPr>
          <w:smallCaps/>
        </w:rPr>
        <w:t xml:space="preserve"> </w:t>
      </w:r>
    </w:p>
    <w:p w:rsidR="009F5283" w:rsidRDefault="009B7162">
      <w:pPr>
        <w:pStyle w:val="ListParagraph"/>
        <w:numPr>
          <w:ilvl w:val="0"/>
          <w:numId w:val="108"/>
        </w:numPr>
        <w:spacing w:line="240" w:lineRule="auto"/>
        <w:rPr>
          <w:sz w:val="24"/>
          <w:szCs w:val="24"/>
        </w:rPr>
      </w:pPr>
      <w:r w:rsidRPr="009B7162">
        <w:rPr>
          <w:sz w:val="24"/>
          <w:szCs w:val="24"/>
        </w:rPr>
        <w:t>The participant information is still filled out in Section I with the beneficiary information going in th</w:t>
      </w:r>
      <w:r w:rsidR="00DC0E29" w:rsidRPr="00DC0E29">
        <w:rPr>
          <w:sz w:val="24"/>
          <w:szCs w:val="24"/>
        </w:rPr>
        <w:t xml:space="preserve">e designated place in Section </w:t>
      </w:r>
      <w:r w:rsidR="00BF17D6">
        <w:rPr>
          <w:sz w:val="24"/>
          <w:szCs w:val="24"/>
        </w:rPr>
        <w:t>2</w:t>
      </w:r>
      <w:r w:rsidRPr="009B7162">
        <w:rPr>
          <w:sz w:val="24"/>
          <w:szCs w:val="24"/>
        </w:rPr>
        <w:t>.</w:t>
      </w:r>
    </w:p>
    <w:p w:rsidR="009F5283" w:rsidRDefault="009F5283">
      <w:pPr>
        <w:pStyle w:val="ListParagraph"/>
        <w:spacing w:line="240" w:lineRule="auto"/>
        <w:ind w:left="360"/>
        <w:rPr>
          <w:sz w:val="24"/>
          <w:szCs w:val="24"/>
        </w:rPr>
      </w:pPr>
    </w:p>
    <w:p w:rsidR="009F5283" w:rsidRDefault="009B7162">
      <w:pPr>
        <w:pStyle w:val="ListParagraph"/>
        <w:numPr>
          <w:ilvl w:val="0"/>
          <w:numId w:val="108"/>
        </w:numPr>
        <w:spacing w:line="240" w:lineRule="auto"/>
        <w:rPr>
          <w:sz w:val="24"/>
          <w:szCs w:val="24"/>
        </w:rPr>
      </w:pPr>
      <w:r w:rsidRPr="009B7162">
        <w:rPr>
          <w:sz w:val="24"/>
          <w:szCs w:val="24"/>
        </w:rPr>
        <w:t>In the case of death, a death certificate for the participant must always be attached.</w:t>
      </w:r>
    </w:p>
    <w:p w:rsidR="009F5283" w:rsidRDefault="009F5283">
      <w:pPr>
        <w:pStyle w:val="ListParagraph"/>
        <w:ind w:left="360"/>
        <w:rPr>
          <w:sz w:val="24"/>
          <w:szCs w:val="24"/>
        </w:rPr>
      </w:pPr>
    </w:p>
    <w:p w:rsidR="009F5283" w:rsidRDefault="009B7162">
      <w:pPr>
        <w:pStyle w:val="ListParagraph"/>
        <w:numPr>
          <w:ilvl w:val="0"/>
          <w:numId w:val="108"/>
        </w:numPr>
        <w:spacing w:line="240" w:lineRule="auto"/>
        <w:rPr>
          <w:sz w:val="24"/>
          <w:szCs w:val="24"/>
        </w:rPr>
      </w:pPr>
      <w:r w:rsidRPr="009B7162">
        <w:rPr>
          <w:sz w:val="24"/>
          <w:szCs w:val="24"/>
        </w:rPr>
        <w:t>If this is a death claim for a contingent beneficiary</w:t>
      </w:r>
      <w:r w:rsidR="00B83F98">
        <w:rPr>
          <w:sz w:val="24"/>
          <w:szCs w:val="24"/>
        </w:rPr>
        <w:t>,</w:t>
      </w:r>
      <w:r w:rsidRPr="009B7162">
        <w:rPr>
          <w:sz w:val="24"/>
          <w:szCs w:val="24"/>
        </w:rPr>
        <w:t xml:space="preserve"> the death certificate for the participant and the primary must both be attached</w:t>
      </w:r>
      <w:r w:rsidR="00B83F98">
        <w:rPr>
          <w:sz w:val="24"/>
          <w:szCs w:val="24"/>
        </w:rPr>
        <w:t>.</w:t>
      </w:r>
    </w:p>
    <w:p w:rsidR="009F5283" w:rsidRDefault="009F5283">
      <w:pPr>
        <w:pStyle w:val="ListParagraph"/>
        <w:spacing w:line="240" w:lineRule="auto"/>
        <w:rPr>
          <w:sz w:val="24"/>
          <w:szCs w:val="24"/>
        </w:rPr>
      </w:pPr>
    </w:p>
    <w:p w:rsidR="009F5283" w:rsidRDefault="009B7162">
      <w:pPr>
        <w:pStyle w:val="ListParagraph"/>
        <w:numPr>
          <w:ilvl w:val="0"/>
          <w:numId w:val="108"/>
        </w:numPr>
        <w:spacing w:line="240" w:lineRule="auto"/>
        <w:rPr>
          <w:sz w:val="24"/>
          <w:szCs w:val="24"/>
        </w:rPr>
      </w:pPr>
      <w:r w:rsidRPr="009B7162">
        <w:rPr>
          <w:sz w:val="24"/>
          <w:szCs w:val="24"/>
        </w:rPr>
        <w:t xml:space="preserve">If the beneficiary is a minor then proof of parental or legal guardianship must be attached along and the form must be signed by the parent or legal guardian. </w:t>
      </w:r>
      <w:r w:rsidR="00DC0E29" w:rsidRPr="00DC0E29">
        <w:rPr>
          <w:sz w:val="24"/>
          <w:szCs w:val="24"/>
        </w:rPr>
        <w:t xml:space="preserve"> </w:t>
      </w:r>
      <w:r w:rsidRPr="009B7162">
        <w:rPr>
          <w:sz w:val="24"/>
          <w:szCs w:val="24"/>
        </w:rPr>
        <w:t>A separate form must be filled out for each minor if there is more than one making a claim.</w:t>
      </w:r>
    </w:p>
    <w:p w:rsidR="009F5283" w:rsidRDefault="009F5283">
      <w:pPr>
        <w:pStyle w:val="ListParagraph"/>
        <w:rPr>
          <w:sz w:val="24"/>
          <w:szCs w:val="24"/>
        </w:rPr>
      </w:pPr>
    </w:p>
    <w:p w:rsidR="009F5283" w:rsidRDefault="009B7162">
      <w:pPr>
        <w:pStyle w:val="ListParagraph"/>
        <w:numPr>
          <w:ilvl w:val="0"/>
          <w:numId w:val="108"/>
        </w:numPr>
        <w:spacing w:line="240" w:lineRule="auto"/>
        <w:rPr>
          <w:sz w:val="24"/>
          <w:szCs w:val="24"/>
        </w:rPr>
      </w:pPr>
      <w:r w:rsidRPr="009B7162">
        <w:rPr>
          <w:sz w:val="24"/>
          <w:szCs w:val="24"/>
        </w:rPr>
        <w:t xml:space="preserve">If the beneficiary is made to an estate, then the forms must be submitted with the Federal </w:t>
      </w:r>
      <w:r w:rsidRPr="009B7162">
        <w:rPr>
          <w:b/>
          <w:sz w:val="24"/>
          <w:szCs w:val="24"/>
        </w:rPr>
        <w:t>TAX ID</w:t>
      </w:r>
      <w:r w:rsidRPr="009B7162">
        <w:rPr>
          <w:sz w:val="24"/>
          <w:szCs w:val="24"/>
        </w:rPr>
        <w:t xml:space="preserve"> number of the state and signature of the estate representative or executor. The Letters of Administration from the Court  indicating executor or administrator of the estate, and a Letter of Notification from the IRS indicating Tax ID# should also be attached. </w:t>
      </w:r>
    </w:p>
    <w:p w:rsidR="009F5283" w:rsidRDefault="009B7162">
      <w:pPr>
        <w:pStyle w:val="Heading2"/>
        <w:rPr>
          <w:smallCaps/>
        </w:rPr>
      </w:pPr>
      <w:bookmarkStart w:id="37" w:name="_Toc346005288"/>
      <w:r w:rsidRPr="009B7162">
        <w:rPr>
          <w:smallCaps/>
        </w:rPr>
        <w:t>In Service</w:t>
      </w:r>
      <w:bookmarkEnd w:id="37"/>
      <w:r w:rsidRPr="009B7162">
        <w:rPr>
          <w:smallCaps/>
        </w:rPr>
        <w:t xml:space="preserve"> </w:t>
      </w:r>
    </w:p>
    <w:p w:rsidR="009F5283" w:rsidRDefault="009B7162">
      <w:pPr>
        <w:pStyle w:val="ListParagraph"/>
        <w:numPr>
          <w:ilvl w:val="0"/>
          <w:numId w:val="110"/>
        </w:numPr>
        <w:rPr>
          <w:sz w:val="24"/>
          <w:szCs w:val="24"/>
        </w:rPr>
      </w:pPr>
      <w:r w:rsidRPr="009B7162">
        <w:rPr>
          <w:sz w:val="24"/>
          <w:szCs w:val="24"/>
        </w:rPr>
        <w:t xml:space="preserve">For participants over 70 ½ and still employed with the state. </w:t>
      </w:r>
      <w:r w:rsidR="00BF17D6">
        <w:rPr>
          <w:sz w:val="24"/>
          <w:szCs w:val="24"/>
        </w:rPr>
        <w:t xml:space="preserve"> M</w:t>
      </w:r>
      <w:r w:rsidRPr="009B7162">
        <w:rPr>
          <w:sz w:val="24"/>
          <w:szCs w:val="24"/>
        </w:rPr>
        <w:t>ake sure that In Service Distribution is checked and that they qualify on behalf of their age.</w:t>
      </w:r>
    </w:p>
    <w:p w:rsidR="009F5283" w:rsidRDefault="009F5283">
      <w:pPr>
        <w:pStyle w:val="ListParagraph"/>
        <w:spacing w:line="240" w:lineRule="auto"/>
        <w:ind w:left="360"/>
        <w:rPr>
          <w:sz w:val="24"/>
          <w:szCs w:val="24"/>
        </w:rPr>
      </w:pPr>
    </w:p>
    <w:p w:rsidR="009F5283" w:rsidRDefault="009B7162">
      <w:pPr>
        <w:pStyle w:val="ListParagraph"/>
        <w:numPr>
          <w:ilvl w:val="0"/>
          <w:numId w:val="110"/>
        </w:numPr>
        <w:spacing w:line="240" w:lineRule="auto"/>
        <w:rPr>
          <w:sz w:val="24"/>
          <w:szCs w:val="24"/>
        </w:rPr>
      </w:pPr>
      <w:r w:rsidRPr="009B7162">
        <w:rPr>
          <w:sz w:val="24"/>
          <w:szCs w:val="24"/>
        </w:rPr>
        <w:t>For participants funds that were previously rolled in from another retirement account.  Make sure that they amount requested does not exceed the amount available from the funds rolled in.</w:t>
      </w:r>
    </w:p>
    <w:p w:rsidR="009F5283" w:rsidRDefault="009B7162">
      <w:pPr>
        <w:pStyle w:val="Heading2"/>
        <w:rPr>
          <w:smallCaps/>
        </w:rPr>
      </w:pPr>
      <w:bookmarkStart w:id="38" w:name="_Toc346005289"/>
      <w:r w:rsidRPr="009B7162">
        <w:rPr>
          <w:smallCaps/>
        </w:rPr>
        <w:t>Required Minimum Distribution</w:t>
      </w:r>
      <w:bookmarkEnd w:id="38"/>
    </w:p>
    <w:p w:rsidR="009F5283" w:rsidRDefault="009B7162">
      <w:pPr>
        <w:pStyle w:val="ListParagraph"/>
        <w:numPr>
          <w:ilvl w:val="0"/>
          <w:numId w:val="111"/>
        </w:numPr>
        <w:spacing w:line="240" w:lineRule="auto"/>
        <w:ind w:left="360"/>
        <w:rPr>
          <w:sz w:val="24"/>
          <w:szCs w:val="24"/>
        </w:rPr>
      </w:pPr>
      <w:r w:rsidRPr="009B7162">
        <w:rPr>
          <w:sz w:val="24"/>
          <w:szCs w:val="24"/>
        </w:rPr>
        <w:t>Ensure that the participant does qualify on behalf of their age.</w:t>
      </w:r>
    </w:p>
    <w:p w:rsidR="009F5283" w:rsidRDefault="009F5283">
      <w:pPr>
        <w:pStyle w:val="ListParagraph"/>
        <w:spacing w:line="240" w:lineRule="auto"/>
        <w:ind w:left="360"/>
        <w:rPr>
          <w:sz w:val="24"/>
          <w:szCs w:val="24"/>
        </w:rPr>
      </w:pPr>
    </w:p>
    <w:p w:rsidR="009F5283" w:rsidRDefault="009B7162">
      <w:pPr>
        <w:pStyle w:val="ListParagraph"/>
        <w:numPr>
          <w:ilvl w:val="0"/>
          <w:numId w:val="111"/>
        </w:numPr>
        <w:spacing w:line="240" w:lineRule="auto"/>
        <w:ind w:left="360"/>
        <w:rPr>
          <w:sz w:val="24"/>
          <w:szCs w:val="24"/>
        </w:rPr>
      </w:pPr>
      <w:r w:rsidRPr="009B7162">
        <w:rPr>
          <w:sz w:val="24"/>
          <w:szCs w:val="24"/>
        </w:rPr>
        <w:t>They must make sure that a participant has chosen a payment option and that it is clear of the participant wants a periodic RMD or a onetime RMD payment.</w:t>
      </w:r>
    </w:p>
    <w:p w:rsidR="009F5283" w:rsidRDefault="009B7162">
      <w:pPr>
        <w:pStyle w:val="Heading2"/>
      </w:pPr>
      <w:bookmarkStart w:id="39" w:name="_Toc346005290"/>
      <w:r w:rsidRPr="009B7162">
        <w:t>QDRO</w:t>
      </w:r>
      <w:bookmarkEnd w:id="39"/>
      <w:r w:rsidR="00BF17D6" w:rsidRPr="00BF17D6">
        <w:t xml:space="preserve"> </w:t>
      </w:r>
    </w:p>
    <w:p w:rsidR="009F5283" w:rsidRDefault="009B7162">
      <w:pPr>
        <w:pStyle w:val="ListParagraph"/>
        <w:numPr>
          <w:ilvl w:val="0"/>
          <w:numId w:val="112"/>
        </w:numPr>
        <w:rPr>
          <w:sz w:val="24"/>
          <w:szCs w:val="24"/>
        </w:rPr>
      </w:pPr>
      <w:r w:rsidRPr="009B7162">
        <w:rPr>
          <w:sz w:val="24"/>
          <w:szCs w:val="24"/>
        </w:rPr>
        <w:t xml:space="preserve">This is the one case where the original participant info does not go in Section 1, instead the CAP info will be filled out there. </w:t>
      </w:r>
      <w:r w:rsidR="00DC0E29" w:rsidRPr="00DC0E29">
        <w:rPr>
          <w:sz w:val="24"/>
          <w:szCs w:val="24"/>
        </w:rPr>
        <w:t xml:space="preserve"> </w:t>
      </w:r>
    </w:p>
    <w:p w:rsidR="009F5283" w:rsidRDefault="003D7E91">
      <w:pPr>
        <w:pStyle w:val="ListParagraph"/>
        <w:numPr>
          <w:ilvl w:val="0"/>
          <w:numId w:val="112"/>
        </w:numPr>
        <w:spacing w:after="0"/>
        <w:rPr>
          <w:sz w:val="24"/>
          <w:szCs w:val="24"/>
        </w:rPr>
      </w:pPr>
      <w:r>
        <w:rPr>
          <w:sz w:val="24"/>
          <w:szCs w:val="24"/>
        </w:rPr>
        <w:t>E</w:t>
      </w:r>
      <w:r w:rsidR="009B7162" w:rsidRPr="009B7162">
        <w:rPr>
          <w:sz w:val="24"/>
          <w:szCs w:val="24"/>
        </w:rPr>
        <w:t xml:space="preserve">nsure that the original participant’s name and Social Security Number appear in Section 2 in the designated area. </w:t>
      </w:r>
    </w:p>
    <w:p w:rsidR="009F5283" w:rsidRDefault="009F5283">
      <w:pPr>
        <w:rPr>
          <w:sz w:val="24"/>
          <w:szCs w:val="24"/>
        </w:rPr>
      </w:pPr>
    </w:p>
    <w:p w:rsidR="004B02F1" w:rsidRDefault="00205F2B">
      <w:pPr>
        <w:pStyle w:val="Heading1"/>
        <w:rPr>
          <w:szCs w:val="24"/>
        </w:rPr>
      </w:pPr>
      <w:bookmarkStart w:id="40" w:name="_Toc346005291"/>
      <w:r w:rsidRPr="002334C1">
        <w:rPr>
          <w:szCs w:val="24"/>
        </w:rPr>
        <w:t>COMPANY TO COMPANY TRANSFER (CCT) AUTHORIZATION PROCEDURES</w:t>
      </w:r>
      <w:bookmarkEnd w:id="40"/>
    </w:p>
    <w:p w:rsidR="009F5283" w:rsidRDefault="009F5283"/>
    <w:p w:rsidR="009F5283" w:rsidRDefault="009B7162">
      <w:pPr>
        <w:pStyle w:val="BodyTextIndent"/>
        <w:ind w:left="0"/>
      </w:pPr>
      <w:r w:rsidRPr="009B7162">
        <w:t>These forms are submitted to the State</w:t>
      </w:r>
      <w:r w:rsidR="00346E26">
        <w:rPr>
          <w:b/>
        </w:rPr>
        <w:t xml:space="preserve"> </w:t>
      </w:r>
      <w:r w:rsidR="00346E26">
        <w:t>when a participant wants to suspend</w:t>
      </w:r>
      <w:r w:rsidR="00E90352">
        <w:t xml:space="preserve"> or decrease</w:t>
      </w:r>
      <w:r w:rsidR="00346E26">
        <w:t xml:space="preserve"> with one company and begin or increase deferrals with another company</w:t>
      </w:r>
      <w:r w:rsidR="00E90352">
        <w:t xml:space="preserve"> or </w:t>
      </w:r>
      <w:r w:rsidR="00346E26">
        <w:t xml:space="preserve">.  </w:t>
      </w:r>
    </w:p>
    <w:p w:rsidR="009F5283" w:rsidRDefault="009F5283">
      <w:pPr>
        <w:pStyle w:val="BodyTextIndent"/>
        <w:ind w:left="0"/>
      </w:pPr>
    </w:p>
    <w:p w:rsidR="009F5283" w:rsidRDefault="009B7162">
      <w:pPr>
        <w:pStyle w:val="BodyTextIndent"/>
        <w:ind w:left="0"/>
        <w:rPr>
          <w:szCs w:val="24"/>
        </w:rPr>
      </w:pPr>
      <w:r w:rsidRPr="009B7162">
        <w:rPr>
          <w:szCs w:val="24"/>
        </w:rPr>
        <w:t>Check for any outstanding loans</w:t>
      </w:r>
      <w:r w:rsidR="00205F2B" w:rsidRPr="002334C1">
        <w:rPr>
          <w:szCs w:val="24"/>
        </w:rPr>
        <w:t xml:space="preserve"> first</w:t>
      </w:r>
      <w:r w:rsidRPr="009B7162">
        <w:rPr>
          <w:szCs w:val="24"/>
        </w:rPr>
        <w:t>.</w:t>
      </w:r>
      <w:r w:rsidR="00205F2B" w:rsidRPr="002334C1">
        <w:rPr>
          <w:szCs w:val="24"/>
        </w:rPr>
        <w:t xml:space="preserve"> </w:t>
      </w:r>
      <w:r w:rsidRPr="009B7162">
        <w:rPr>
          <w:szCs w:val="24"/>
        </w:rPr>
        <w:t xml:space="preserve"> If the participant</w:t>
      </w:r>
      <w:r w:rsidR="00205F2B" w:rsidRPr="002334C1">
        <w:rPr>
          <w:szCs w:val="24"/>
        </w:rPr>
        <w:t xml:space="preserve"> has an outstanding loan, they </w:t>
      </w:r>
      <w:r w:rsidRPr="009B7162">
        <w:rPr>
          <w:szCs w:val="24"/>
        </w:rPr>
        <w:t>must have enough funds to secure the loan before a transfer can occur.</w:t>
      </w:r>
    </w:p>
    <w:p w:rsidR="00205F2B" w:rsidRPr="002334C1" w:rsidRDefault="00205F2B" w:rsidP="00205F2B">
      <w:pPr>
        <w:pStyle w:val="BodyTextIndent"/>
        <w:jc w:val="center"/>
        <w:rPr>
          <w:b/>
          <w:szCs w:val="24"/>
        </w:rPr>
      </w:pPr>
    </w:p>
    <w:p w:rsidR="00346E26" w:rsidRPr="00346E26" w:rsidRDefault="009B7162" w:rsidP="00346E26">
      <w:pPr>
        <w:pStyle w:val="Heading2"/>
        <w:rPr>
          <w:bCs/>
          <w:smallCaps/>
        </w:rPr>
      </w:pPr>
      <w:bookmarkStart w:id="41" w:name="_Toc346005292"/>
      <w:r w:rsidRPr="009B7162">
        <w:rPr>
          <w:bCs/>
          <w:smallCaps/>
        </w:rPr>
        <w:t xml:space="preserve">PAF for </w:t>
      </w:r>
      <w:r w:rsidR="00346E26">
        <w:rPr>
          <w:bCs/>
          <w:smallCaps/>
        </w:rPr>
        <w:t>Transfer and Replacement</w:t>
      </w:r>
      <w:bookmarkEnd w:id="41"/>
      <w:r w:rsidRPr="009B7162">
        <w:rPr>
          <w:bCs/>
          <w:smallCaps/>
        </w:rPr>
        <w:t xml:space="preserve"> </w:t>
      </w:r>
    </w:p>
    <w:p w:rsidR="009F5283" w:rsidRDefault="00346E26">
      <w:pPr>
        <w:pStyle w:val="BodyTextIndent"/>
        <w:numPr>
          <w:ilvl w:val="0"/>
          <w:numId w:val="15"/>
        </w:numPr>
        <w:tabs>
          <w:tab w:val="clear" w:pos="720"/>
          <w:tab w:val="num" w:pos="360"/>
        </w:tabs>
        <w:ind w:left="360"/>
      </w:pPr>
      <w:r>
        <w:t>Indicate Investment Provider Name in the box at the top, right of the form.</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Check the Enrollment, box in the section labeled Requested Action if participant is not already enrolled.  (See PAF enrollment procedures).</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C</w:t>
      </w:r>
      <w:r w:rsidRPr="00FB762D">
        <w:t>heck the “Stop Deferral with” box and indicate old provider name in the space to the right of the box.</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Complete ALL of Section #1-Participant Information.</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Complete Section #2-Deferral Information, Item A.</w:t>
      </w:r>
    </w:p>
    <w:p w:rsidR="004B02F1" w:rsidRDefault="004B02F1">
      <w:pPr>
        <w:pStyle w:val="BodyTextIndent"/>
        <w:ind w:left="360"/>
      </w:pPr>
    </w:p>
    <w:p w:rsidR="009F5283" w:rsidRDefault="00346E26">
      <w:pPr>
        <w:pStyle w:val="BodyTextIndent"/>
        <w:numPr>
          <w:ilvl w:val="0"/>
          <w:numId w:val="15"/>
        </w:numPr>
        <w:tabs>
          <w:tab w:val="clear" w:pos="720"/>
          <w:tab w:val="num" w:pos="360"/>
        </w:tabs>
        <w:ind w:left="360"/>
      </w:pPr>
      <w:r>
        <w:t>Update Section #3 as needed.</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Participant signature and date.</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Deferred Compensation Specialist signature, date and printed name.</w:t>
      </w:r>
    </w:p>
    <w:p w:rsidR="004B02F1" w:rsidRDefault="004B02F1">
      <w:pPr>
        <w:pStyle w:val="BodyTextIndent"/>
        <w:ind w:left="0"/>
      </w:pPr>
    </w:p>
    <w:p w:rsidR="009F5283" w:rsidRDefault="00346E26">
      <w:pPr>
        <w:pStyle w:val="BodyTextIndent"/>
        <w:numPr>
          <w:ilvl w:val="0"/>
          <w:numId w:val="15"/>
        </w:numPr>
        <w:tabs>
          <w:tab w:val="clear" w:pos="720"/>
          <w:tab w:val="num" w:pos="360"/>
        </w:tabs>
        <w:ind w:left="360"/>
      </w:pPr>
      <w:r>
        <w:t>Participant keeps a copy.</w:t>
      </w:r>
    </w:p>
    <w:p w:rsidR="004B02F1" w:rsidRDefault="004B02F1">
      <w:pPr>
        <w:pStyle w:val="BodyTextIndent"/>
        <w:ind w:left="0"/>
      </w:pPr>
    </w:p>
    <w:p w:rsidR="00346E26" w:rsidRPr="00346E26" w:rsidRDefault="009B7162" w:rsidP="00346E26">
      <w:pPr>
        <w:pStyle w:val="Heading2"/>
        <w:rPr>
          <w:bCs/>
        </w:rPr>
      </w:pPr>
      <w:bookmarkStart w:id="42" w:name="_Toc346005293"/>
      <w:r w:rsidRPr="009B7162">
        <w:rPr>
          <w:bCs/>
          <w:smallCaps/>
        </w:rPr>
        <w:t>PAF for  Replacement with Decrease</w:t>
      </w:r>
      <w:bookmarkEnd w:id="42"/>
      <w:r w:rsidRPr="009B7162">
        <w:rPr>
          <w:bCs/>
          <w:smallCaps/>
        </w:rPr>
        <w:t xml:space="preserve"> </w:t>
      </w:r>
    </w:p>
    <w:p w:rsidR="00346E26" w:rsidRDefault="00346E26" w:rsidP="00346E26">
      <w:pPr>
        <w:pStyle w:val="BodyTextIndent"/>
        <w:numPr>
          <w:ilvl w:val="0"/>
          <w:numId w:val="35"/>
        </w:numPr>
        <w:tabs>
          <w:tab w:val="clear" w:pos="720"/>
          <w:tab w:val="num" w:pos="360"/>
        </w:tabs>
        <w:ind w:left="360"/>
      </w:pPr>
      <w:r>
        <w:t xml:space="preserve"> Indicate Old Investment Provider Name in the box at the top, right of the form.</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Check</w:t>
      </w:r>
      <w:r w:rsidR="00E90352">
        <w:t xml:space="preserve"> the Decrease box in the section labeled </w:t>
      </w:r>
      <w:r>
        <w:t>Requested Action.</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In the section labeled replacement information for company to company transfer, check the “Decrease Deferral with” box and indicate old provider name in the space to the right of the box.”</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Complete ALL of Section #1-Participant Information.</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Complete Section #2-Deferral Information, Item A.</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Update Section #3 as needed.</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Participant signature and date.</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Deferred Compensation Specialist signature, date and printed name.</w:t>
      </w:r>
    </w:p>
    <w:p w:rsidR="00346E26" w:rsidRDefault="00346E26" w:rsidP="00346E26">
      <w:pPr>
        <w:pStyle w:val="BodyTextIndent"/>
        <w:ind w:left="0"/>
      </w:pPr>
    </w:p>
    <w:p w:rsidR="00346E26" w:rsidRDefault="00346E26" w:rsidP="00346E26">
      <w:pPr>
        <w:pStyle w:val="BodyTextIndent"/>
        <w:numPr>
          <w:ilvl w:val="0"/>
          <w:numId w:val="35"/>
        </w:numPr>
        <w:tabs>
          <w:tab w:val="clear" w:pos="720"/>
          <w:tab w:val="num" w:pos="360"/>
        </w:tabs>
        <w:ind w:left="360"/>
      </w:pPr>
      <w:r>
        <w:t>Participant keeps a copy.</w:t>
      </w:r>
    </w:p>
    <w:p w:rsidR="009F5283" w:rsidRDefault="009F5283">
      <w:pPr>
        <w:pStyle w:val="Heading2"/>
        <w:rPr>
          <w:bCs/>
          <w:smallCaps/>
          <w:szCs w:val="24"/>
        </w:rPr>
      </w:pPr>
    </w:p>
    <w:p w:rsidR="009F5283" w:rsidRDefault="00341031">
      <w:pPr>
        <w:pStyle w:val="Heading2"/>
        <w:rPr>
          <w:bCs/>
          <w:smallCaps/>
          <w:szCs w:val="24"/>
        </w:rPr>
      </w:pPr>
      <w:bookmarkStart w:id="43" w:name="_Toc346005294"/>
      <w:r>
        <w:rPr>
          <w:bCs/>
          <w:smallCaps/>
          <w:szCs w:val="24"/>
        </w:rPr>
        <w:t xml:space="preserve">CCT </w:t>
      </w:r>
      <w:r w:rsidR="009B7162" w:rsidRPr="009B7162">
        <w:rPr>
          <w:bCs/>
          <w:smallCaps/>
          <w:szCs w:val="24"/>
        </w:rPr>
        <w:t>Transfer Replacement</w:t>
      </w:r>
      <w:bookmarkEnd w:id="43"/>
    </w:p>
    <w:p w:rsidR="004B02F1" w:rsidRDefault="003D7E91">
      <w:pPr>
        <w:pStyle w:val="BodyTextIndent"/>
        <w:numPr>
          <w:ilvl w:val="0"/>
          <w:numId w:val="22"/>
        </w:numPr>
        <w:tabs>
          <w:tab w:val="center" w:pos="720"/>
        </w:tabs>
      </w:pPr>
      <w:r>
        <w:t>The proposed/new Investment Provider will complete the forms.</w:t>
      </w:r>
    </w:p>
    <w:p w:rsidR="004B02F1" w:rsidRDefault="004B02F1">
      <w:pPr>
        <w:pStyle w:val="BodyTextIndent"/>
        <w:tabs>
          <w:tab w:val="center" w:pos="720"/>
        </w:tabs>
        <w:ind w:left="0"/>
        <w:rPr>
          <w:b/>
          <w:u w:val="single"/>
        </w:rPr>
      </w:pPr>
    </w:p>
    <w:p w:rsidR="003D7E91" w:rsidRDefault="003D7E91" w:rsidP="003D7E91">
      <w:pPr>
        <w:pStyle w:val="BodyTextIndent"/>
        <w:numPr>
          <w:ilvl w:val="0"/>
          <w:numId w:val="113"/>
        </w:numPr>
        <w:rPr>
          <w:szCs w:val="24"/>
        </w:rPr>
      </w:pPr>
      <w:r>
        <w:t xml:space="preserve">This transaction requires a PAF to be attached with the CCT Form if the </w:t>
      </w:r>
      <w:r w:rsidRPr="00F75202">
        <w:rPr>
          <w:szCs w:val="24"/>
        </w:rPr>
        <w:t>participant is</w:t>
      </w:r>
      <w:r>
        <w:rPr>
          <w:szCs w:val="24"/>
        </w:rPr>
        <w:t xml:space="preserve"> </w:t>
      </w:r>
      <w:r w:rsidR="009B7162" w:rsidRPr="009B7162">
        <w:rPr>
          <w:b/>
          <w:szCs w:val="24"/>
        </w:rPr>
        <w:t>NOT</w:t>
      </w:r>
      <w:r w:rsidRPr="00F75202">
        <w:rPr>
          <w:szCs w:val="24"/>
        </w:rPr>
        <w:t xml:space="preserve"> already enrolled and/or deferring with the proposed provider</w:t>
      </w:r>
      <w:r>
        <w:rPr>
          <w:szCs w:val="24"/>
        </w:rPr>
        <w:t>.</w:t>
      </w:r>
    </w:p>
    <w:p w:rsidR="009F5283" w:rsidRDefault="009F5283">
      <w:pPr>
        <w:pStyle w:val="BodyTextIndent"/>
        <w:ind w:left="0"/>
        <w:rPr>
          <w:szCs w:val="24"/>
        </w:rPr>
      </w:pPr>
    </w:p>
    <w:p w:rsidR="009F5283" w:rsidRDefault="003D7E91">
      <w:pPr>
        <w:pStyle w:val="BodyTextIndent"/>
        <w:numPr>
          <w:ilvl w:val="0"/>
          <w:numId w:val="113"/>
        </w:numPr>
        <w:tabs>
          <w:tab w:val="center" w:pos="720"/>
        </w:tabs>
      </w:pPr>
      <w:r>
        <w:t xml:space="preserve">Complete the top portion with ALL participant information. </w:t>
      </w:r>
    </w:p>
    <w:p w:rsidR="004B02F1" w:rsidRDefault="004B02F1">
      <w:pPr>
        <w:pStyle w:val="BodyTextIndent"/>
        <w:tabs>
          <w:tab w:val="center" w:pos="720"/>
        </w:tabs>
        <w:ind w:left="0"/>
      </w:pPr>
    </w:p>
    <w:p w:rsidR="004B02F1" w:rsidRDefault="003D7E91">
      <w:pPr>
        <w:pStyle w:val="BodyTextIndent"/>
        <w:numPr>
          <w:ilvl w:val="0"/>
          <w:numId w:val="49"/>
        </w:numPr>
      </w:pPr>
      <w:r>
        <w:t xml:space="preserve">Complete Section 2, participant </w:t>
      </w:r>
      <w:r w:rsidR="00DC0E29">
        <w:t>must initial box</w:t>
      </w:r>
      <w:r>
        <w:t xml:space="preserve"> 1</w:t>
      </w:r>
      <w:r w:rsidR="00E545BB">
        <w:t>, Transfer/Replacement</w:t>
      </w:r>
      <w:r>
        <w:t>, authorizing a replacement and a full or partial transfer of existing balance.</w:t>
      </w:r>
    </w:p>
    <w:p w:rsidR="004B02F1" w:rsidRDefault="004B02F1">
      <w:pPr>
        <w:pStyle w:val="BodyTextIndent"/>
        <w:ind w:left="0"/>
      </w:pPr>
    </w:p>
    <w:p w:rsidR="004B02F1" w:rsidRDefault="003D7E91">
      <w:pPr>
        <w:pStyle w:val="BodyTextIndent"/>
        <w:numPr>
          <w:ilvl w:val="0"/>
          <w:numId w:val="37"/>
        </w:numPr>
      </w:pPr>
      <w:r>
        <w:t>Compl</w:t>
      </w:r>
      <w:r w:rsidR="00E545BB">
        <w:t xml:space="preserve">ete Section </w:t>
      </w:r>
      <w:r>
        <w:t>3, to authorize the transfer.</w:t>
      </w:r>
    </w:p>
    <w:p w:rsidR="004B02F1" w:rsidRDefault="003D7E91">
      <w:pPr>
        <w:pStyle w:val="BodyTextIndent"/>
        <w:numPr>
          <w:ilvl w:val="0"/>
          <w:numId w:val="23"/>
        </w:numPr>
      </w:pPr>
      <w:r>
        <w:t>Item 1 allows a participant to instruct the present Investment Provider concerning full or partial transfers.</w:t>
      </w:r>
    </w:p>
    <w:p w:rsidR="004B02F1" w:rsidRDefault="003D7E91">
      <w:pPr>
        <w:pStyle w:val="BodyTextIndent"/>
        <w:numPr>
          <w:ilvl w:val="0"/>
          <w:numId w:val="23"/>
        </w:numPr>
      </w:pPr>
      <w:r>
        <w:t xml:space="preserve">You cannot transfer 100% and a dollar amount, select one or the other.  </w:t>
      </w:r>
    </w:p>
    <w:p w:rsidR="004B02F1" w:rsidRDefault="003D7E91">
      <w:pPr>
        <w:pStyle w:val="BodyTextIndent"/>
        <w:numPr>
          <w:ilvl w:val="0"/>
          <w:numId w:val="23"/>
        </w:numPr>
      </w:pPr>
      <w:r>
        <w:t>Instructions on how partial transfers are to be withdrawn must be filled in completely in the section under item 1.</w:t>
      </w:r>
    </w:p>
    <w:p w:rsidR="004B02F1" w:rsidRDefault="003D7E91">
      <w:pPr>
        <w:pStyle w:val="BodyTextIndent"/>
        <w:numPr>
          <w:ilvl w:val="0"/>
          <w:numId w:val="23"/>
        </w:numPr>
      </w:pPr>
      <w:r>
        <w:t>Item 2 allows a participant to instruct the proposed Investment Provider how to invest the amount transferred upon receipt.</w:t>
      </w:r>
    </w:p>
    <w:p w:rsidR="004B02F1" w:rsidRDefault="004B02F1">
      <w:pPr>
        <w:pStyle w:val="BodyTextIndent"/>
        <w:tabs>
          <w:tab w:val="left" w:pos="0"/>
        </w:tabs>
        <w:ind w:left="0"/>
      </w:pPr>
    </w:p>
    <w:p w:rsidR="004B02F1" w:rsidRDefault="003D7E91">
      <w:pPr>
        <w:pStyle w:val="BodyTextIndent"/>
        <w:numPr>
          <w:ilvl w:val="0"/>
          <w:numId w:val="37"/>
        </w:numPr>
      </w:pPr>
      <w:r>
        <w:t>The participant must read the information above the signature area, sign and date the form.</w:t>
      </w:r>
    </w:p>
    <w:p w:rsidR="004B02F1" w:rsidRDefault="004B02F1">
      <w:pPr>
        <w:pStyle w:val="BodyTextIndent"/>
        <w:ind w:left="0"/>
      </w:pPr>
    </w:p>
    <w:p w:rsidR="004B02F1" w:rsidRDefault="003D7E91">
      <w:pPr>
        <w:pStyle w:val="BodyTextIndent"/>
        <w:numPr>
          <w:ilvl w:val="0"/>
          <w:numId w:val="37"/>
        </w:numPr>
      </w:pPr>
      <w:r>
        <w:t>Deferred Compensation Specialist signature, date and printed name.</w:t>
      </w:r>
    </w:p>
    <w:p w:rsidR="004B02F1" w:rsidRDefault="004B02F1">
      <w:pPr>
        <w:pStyle w:val="BodyTextIndent"/>
        <w:ind w:left="0"/>
        <w:rPr>
          <w:b/>
        </w:rPr>
      </w:pPr>
    </w:p>
    <w:p w:rsidR="009F5283" w:rsidRDefault="003D7E91">
      <w:pPr>
        <w:pStyle w:val="BodyTextIndent"/>
        <w:numPr>
          <w:ilvl w:val="0"/>
          <w:numId w:val="37"/>
        </w:numPr>
        <w:rPr>
          <w:szCs w:val="24"/>
        </w:rPr>
      </w:pPr>
      <w:r>
        <w:t>Participant keeps a copy</w:t>
      </w:r>
      <w:r w:rsidR="00DC0E29">
        <w:rPr>
          <w:b/>
        </w:rPr>
        <w:t xml:space="preserve">.  </w:t>
      </w:r>
    </w:p>
    <w:p w:rsidR="00E210FB" w:rsidRDefault="00E210FB" w:rsidP="00E210FB">
      <w:pPr>
        <w:pStyle w:val="Heading2"/>
        <w:rPr>
          <w:bCs/>
          <w:smallCaps/>
          <w:szCs w:val="24"/>
        </w:rPr>
      </w:pPr>
    </w:p>
    <w:p w:rsidR="00E210FB" w:rsidRDefault="00E210FB" w:rsidP="00E210FB">
      <w:pPr>
        <w:pStyle w:val="Heading2"/>
        <w:rPr>
          <w:bCs/>
          <w:smallCaps/>
          <w:szCs w:val="24"/>
        </w:rPr>
      </w:pPr>
      <w:bookmarkStart w:id="44" w:name="_Toc346005295"/>
      <w:r>
        <w:rPr>
          <w:bCs/>
          <w:smallCaps/>
          <w:szCs w:val="24"/>
        </w:rPr>
        <w:t xml:space="preserve">CCT </w:t>
      </w:r>
      <w:r w:rsidRPr="00F75202">
        <w:rPr>
          <w:bCs/>
          <w:smallCaps/>
          <w:szCs w:val="24"/>
        </w:rPr>
        <w:t xml:space="preserve">Transfer </w:t>
      </w:r>
      <w:r>
        <w:rPr>
          <w:bCs/>
          <w:smallCaps/>
          <w:szCs w:val="24"/>
        </w:rPr>
        <w:t>Only</w:t>
      </w:r>
      <w:bookmarkEnd w:id="44"/>
    </w:p>
    <w:p w:rsidR="00E210FB" w:rsidRDefault="00E210FB" w:rsidP="00E210FB">
      <w:pPr>
        <w:pStyle w:val="BodyTextIndent"/>
        <w:numPr>
          <w:ilvl w:val="0"/>
          <w:numId w:val="38"/>
        </w:numPr>
      </w:pPr>
      <w:r>
        <w:t>The proposed Investment Provider will complete the forms.</w:t>
      </w:r>
    </w:p>
    <w:p w:rsidR="00E210FB" w:rsidRDefault="00E210FB" w:rsidP="00E210FB">
      <w:pPr>
        <w:pStyle w:val="BodyTextIndent"/>
        <w:ind w:left="0"/>
      </w:pPr>
    </w:p>
    <w:p w:rsidR="00E210FB" w:rsidRDefault="00E210FB" w:rsidP="00E210FB">
      <w:pPr>
        <w:pStyle w:val="BodyTextIndent"/>
        <w:numPr>
          <w:ilvl w:val="0"/>
          <w:numId w:val="38"/>
        </w:numPr>
      </w:pPr>
      <w:r>
        <w:t xml:space="preserve">This transaction is used when a participant has already </w:t>
      </w:r>
      <w:r w:rsidRPr="00F75202">
        <w:rPr>
          <w:szCs w:val="24"/>
        </w:rPr>
        <w:t xml:space="preserve">stop deferring with the present IP and wants to transfer all or a partial amount.  Transfer </w:t>
      </w:r>
      <w:r w:rsidR="00E545BB">
        <w:rPr>
          <w:szCs w:val="24"/>
        </w:rPr>
        <w:t>O</w:t>
      </w:r>
      <w:r w:rsidRPr="00F75202">
        <w:rPr>
          <w:szCs w:val="24"/>
        </w:rPr>
        <w:t>nly should be process immediately since it is not necessary to wait for a warrant date</w:t>
      </w:r>
      <w:r w:rsidR="00E545BB">
        <w:rPr>
          <w:szCs w:val="24"/>
        </w:rPr>
        <w:t xml:space="preserve">.  </w:t>
      </w:r>
      <w:r>
        <w:t>No PAF(s) is required.</w:t>
      </w:r>
    </w:p>
    <w:p w:rsidR="009F5283" w:rsidRDefault="009F5283">
      <w:pPr>
        <w:pStyle w:val="BodyTextIndent"/>
        <w:ind w:left="360"/>
      </w:pPr>
    </w:p>
    <w:p w:rsidR="00E545BB" w:rsidRDefault="00E545BB" w:rsidP="00E210FB">
      <w:pPr>
        <w:pStyle w:val="BodyTextIndent"/>
        <w:numPr>
          <w:ilvl w:val="0"/>
          <w:numId w:val="38"/>
        </w:numPr>
      </w:pPr>
      <w:r>
        <w:t xml:space="preserve">This transaction may require a PAF to be attached with the CCT Form if the </w:t>
      </w:r>
      <w:r w:rsidRPr="00F75202">
        <w:rPr>
          <w:szCs w:val="24"/>
        </w:rPr>
        <w:t>participant is</w:t>
      </w:r>
      <w:r>
        <w:rPr>
          <w:szCs w:val="24"/>
        </w:rPr>
        <w:t xml:space="preserve"> </w:t>
      </w:r>
      <w:r w:rsidRPr="003D7E91">
        <w:rPr>
          <w:b/>
          <w:szCs w:val="24"/>
        </w:rPr>
        <w:t>NOT</w:t>
      </w:r>
      <w:r w:rsidRPr="00F75202">
        <w:rPr>
          <w:szCs w:val="24"/>
        </w:rPr>
        <w:t xml:space="preserve"> already enrolled with the proposed provider</w:t>
      </w:r>
    </w:p>
    <w:p w:rsidR="00E210FB" w:rsidRDefault="00E210FB" w:rsidP="00E210FB">
      <w:pPr>
        <w:pStyle w:val="BodyTextIndent"/>
        <w:ind w:left="0"/>
      </w:pPr>
    </w:p>
    <w:p w:rsidR="00E210FB" w:rsidRDefault="00E210FB" w:rsidP="00E210FB">
      <w:pPr>
        <w:pStyle w:val="BodyTextIndent"/>
        <w:numPr>
          <w:ilvl w:val="0"/>
          <w:numId w:val="38"/>
        </w:numPr>
      </w:pPr>
      <w:r>
        <w:t xml:space="preserve">Complete the top portion with ALL participant information. </w:t>
      </w:r>
    </w:p>
    <w:p w:rsidR="00E210FB" w:rsidRDefault="00E210FB" w:rsidP="00E210FB">
      <w:pPr>
        <w:pStyle w:val="BodyTextIndent"/>
        <w:ind w:left="0"/>
      </w:pPr>
    </w:p>
    <w:p w:rsidR="00E210FB" w:rsidRDefault="00E545BB" w:rsidP="00E210FB">
      <w:pPr>
        <w:pStyle w:val="BodyTextIndent"/>
        <w:numPr>
          <w:ilvl w:val="0"/>
          <w:numId w:val="38"/>
        </w:numPr>
      </w:pPr>
      <w:r>
        <w:t xml:space="preserve">Complete Section </w:t>
      </w:r>
      <w:r w:rsidR="00E210FB">
        <w:t xml:space="preserve">2, participant must </w:t>
      </w:r>
      <w:r w:rsidR="009B7162" w:rsidRPr="009B7162">
        <w:t>initial</w:t>
      </w:r>
      <w:r w:rsidR="00E210FB">
        <w:t xml:space="preserve"> box 2</w:t>
      </w:r>
      <w:r>
        <w:t xml:space="preserve"> Transfer Only</w:t>
      </w:r>
      <w:r w:rsidR="00E210FB">
        <w:t xml:space="preserve">, authorizing a full or partial transfer of existing balance.  </w:t>
      </w:r>
    </w:p>
    <w:p w:rsidR="00E210FB" w:rsidRDefault="00E210FB" w:rsidP="00E210FB">
      <w:pPr>
        <w:pStyle w:val="BodyTextIndent"/>
        <w:ind w:left="0"/>
      </w:pPr>
    </w:p>
    <w:p w:rsidR="00E210FB" w:rsidRDefault="00E545BB" w:rsidP="00E210FB">
      <w:pPr>
        <w:pStyle w:val="BodyTextIndent"/>
        <w:numPr>
          <w:ilvl w:val="0"/>
          <w:numId w:val="38"/>
        </w:numPr>
      </w:pPr>
      <w:r>
        <w:t xml:space="preserve">Complete Section </w:t>
      </w:r>
      <w:r w:rsidR="00E210FB">
        <w:t>3, to authorize the transfer.</w:t>
      </w:r>
    </w:p>
    <w:p w:rsidR="00E210FB" w:rsidRDefault="00E210FB" w:rsidP="00E210FB">
      <w:pPr>
        <w:pStyle w:val="BodyTextIndent"/>
        <w:ind w:left="0"/>
      </w:pPr>
    </w:p>
    <w:p w:rsidR="00E210FB" w:rsidRDefault="00E210FB" w:rsidP="00E210FB">
      <w:pPr>
        <w:pStyle w:val="BodyTextIndent"/>
        <w:numPr>
          <w:ilvl w:val="0"/>
          <w:numId w:val="39"/>
        </w:numPr>
      </w:pPr>
      <w:r>
        <w:t>Item 1 allows a participant to instruct the present Investment Provider concerning full or partial transfers.</w:t>
      </w:r>
    </w:p>
    <w:p w:rsidR="00E210FB" w:rsidRDefault="00E210FB" w:rsidP="00E210FB">
      <w:pPr>
        <w:pStyle w:val="BodyTextIndent"/>
        <w:numPr>
          <w:ilvl w:val="0"/>
          <w:numId w:val="39"/>
        </w:numPr>
      </w:pPr>
      <w:r>
        <w:t xml:space="preserve">You cannot transfer 100% and a dollar amount, select one or the other.  </w:t>
      </w:r>
    </w:p>
    <w:p w:rsidR="00E210FB" w:rsidRDefault="00E210FB" w:rsidP="00E210FB">
      <w:pPr>
        <w:pStyle w:val="BodyTextIndent"/>
        <w:numPr>
          <w:ilvl w:val="0"/>
          <w:numId w:val="39"/>
        </w:numPr>
      </w:pPr>
      <w:r>
        <w:t>Instructions on how partial transfers are to be withdrawn must be filled in completely in the section with asterisk under item 1.</w:t>
      </w:r>
    </w:p>
    <w:p w:rsidR="00E210FB" w:rsidRDefault="00E210FB" w:rsidP="00E210FB">
      <w:pPr>
        <w:pStyle w:val="BodyTextIndent"/>
        <w:numPr>
          <w:ilvl w:val="0"/>
          <w:numId w:val="39"/>
        </w:numPr>
      </w:pPr>
      <w:r>
        <w:t>Item 2 allows a participant to instruct the proposed Investment Provider how to invest the amount transferred upon receipt.</w:t>
      </w:r>
    </w:p>
    <w:p w:rsidR="00E210FB" w:rsidRDefault="00E210FB" w:rsidP="00E210FB">
      <w:pPr>
        <w:pStyle w:val="BodyTextIndent"/>
        <w:ind w:left="0"/>
      </w:pPr>
    </w:p>
    <w:p w:rsidR="00E210FB" w:rsidRDefault="00E210FB" w:rsidP="00E210FB">
      <w:pPr>
        <w:pStyle w:val="BodyTextIndent"/>
        <w:numPr>
          <w:ilvl w:val="0"/>
          <w:numId w:val="40"/>
        </w:numPr>
        <w:tabs>
          <w:tab w:val="clear" w:pos="720"/>
          <w:tab w:val="num" w:pos="360"/>
        </w:tabs>
        <w:ind w:left="360"/>
      </w:pPr>
      <w:r>
        <w:t>The participant must read the information above the signature area, sign and date the form.</w:t>
      </w:r>
    </w:p>
    <w:p w:rsidR="00E210FB" w:rsidRDefault="00E210FB" w:rsidP="00E210FB">
      <w:pPr>
        <w:pStyle w:val="BodyTextIndent"/>
        <w:ind w:left="0"/>
      </w:pPr>
    </w:p>
    <w:p w:rsidR="00E210FB" w:rsidRDefault="00E210FB" w:rsidP="00E210FB">
      <w:pPr>
        <w:pStyle w:val="BodyTextIndent"/>
        <w:numPr>
          <w:ilvl w:val="0"/>
          <w:numId w:val="40"/>
        </w:numPr>
        <w:tabs>
          <w:tab w:val="clear" w:pos="720"/>
          <w:tab w:val="num" w:pos="360"/>
        </w:tabs>
        <w:ind w:left="360"/>
      </w:pPr>
      <w:r>
        <w:t>Deferred Compensation Specialist signature, date and printed name.</w:t>
      </w:r>
    </w:p>
    <w:p w:rsidR="00E210FB" w:rsidRDefault="00E210FB" w:rsidP="00E210FB">
      <w:pPr>
        <w:pStyle w:val="BodyTextIndent"/>
        <w:ind w:left="0"/>
        <w:rPr>
          <w:b/>
        </w:rPr>
      </w:pPr>
    </w:p>
    <w:p w:rsidR="009F5283" w:rsidRDefault="00E210FB">
      <w:pPr>
        <w:pStyle w:val="BodyTextIndent"/>
        <w:numPr>
          <w:ilvl w:val="0"/>
          <w:numId w:val="40"/>
        </w:numPr>
        <w:tabs>
          <w:tab w:val="clear" w:pos="720"/>
          <w:tab w:val="num" w:pos="360"/>
        </w:tabs>
        <w:ind w:left="360"/>
        <w:rPr>
          <w:szCs w:val="24"/>
        </w:rPr>
      </w:pPr>
      <w:r>
        <w:t>Participant keeps a copy</w:t>
      </w:r>
      <w:r>
        <w:rPr>
          <w:b/>
        </w:rPr>
        <w:t xml:space="preserve">.  </w:t>
      </w:r>
    </w:p>
    <w:p w:rsidR="009F5283" w:rsidRDefault="009F5283">
      <w:pPr>
        <w:pStyle w:val="BodyTextIndent"/>
        <w:ind w:left="-360"/>
        <w:rPr>
          <w:szCs w:val="24"/>
        </w:rPr>
      </w:pPr>
    </w:p>
    <w:p w:rsidR="005A47B3" w:rsidRPr="002334C1" w:rsidRDefault="009B7162" w:rsidP="00200BE7">
      <w:pPr>
        <w:pStyle w:val="Heading1"/>
        <w:rPr>
          <w:bCs/>
          <w:szCs w:val="24"/>
        </w:rPr>
      </w:pPr>
      <w:bookmarkStart w:id="45" w:name="_Toc193083852"/>
      <w:bookmarkStart w:id="46" w:name="_Toc346005296"/>
      <w:r w:rsidRPr="009B7162">
        <w:rPr>
          <w:bCs/>
          <w:szCs w:val="24"/>
        </w:rPr>
        <w:t>COURT AWARDED PARTICIPANT (CAP)</w:t>
      </w:r>
      <w:bookmarkEnd w:id="45"/>
      <w:bookmarkEnd w:id="46"/>
    </w:p>
    <w:p w:rsidR="005A47B3" w:rsidRPr="002334C1" w:rsidRDefault="005A47B3">
      <w:pPr>
        <w:pStyle w:val="BodyTextIndent"/>
        <w:jc w:val="center"/>
        <w:rPr>
          <w:b/>
          <w:szCs w:val="24"/>
        </w:rPr>
      </w:pPr>
    </w:p>
    <w:p w:rsidR="005A47B3" w:rsidRPr="002334C1" w:rsidRDefault="009B7162">
      <w:pPr>
        <w:pStyle w:val="BodyTextIndent"/>
        <w:tabs>
          <w:tab w:val="center" w:pos="270"/>
        </w:tabs>
        <w:ind w:left="0"/>
        <w:rPr>
          <w:szCs w:val="24"/>
        </w:rPr>
      </w:pPr>
      <w:r w:rsidRPr="009B7162">
        <w:rPr>
          <w:szCs w:val="24"/>
        </w:rPr>
        <w:t>Court Awarded Participants (CAP) are Plan participants who have received an account value through a court order in a divorce proceeding.</w:t>
      </w:r>
    </w:p>
    <w:p w:rsidR="005A47B3" w:rsidRPr="002334C1" w:rsidRDefault="005A47B3">
      <w:pPr>
        <w:pStyle w:val="BodyTextIndent"/>
        <w:ind w:left="360" w:hanging="360"/>
        <w:rPr>
          <w:szCs w:val="24"/>
        </w:rPr>
      </w:pPr>
    </w:p>
    <w:p w:rsidR="005A47B3" w:rsidRPr="002334C1" w:rsidRDefault="009B7162">
      <w:pPr>
        <w:pStyle w:val="BodyTextIndent"/>
        <w:ind w:left="0"/>
        <w:rPr>
          <w:szCs w:val="24"/>
        </w:rPr>
      </w:pPr>
      <w:r w:rsidRPr="009B7162">
        <w:rPr>
          <w:szCs w:val="24"/>
        </w:rPr>
        <w:t>If a client requests information about court awarded accounts (for example, advice as to the wording of a court order in an on</w:t>
      </w:r>
      <w:r w:rsidR="006A3C4B">
        <w:rPr>
          <w:szCs w:val="24"/>
        </w:rPr>
        <w:t>-</w:t>
      </w:r>
      <w:r w:rsidRPr="009B7162">
        <w:rPr>
          <w:szCs w:val="24"/>
        </w:rPr>
        <w:t>going divorce proceeding) please have them call the DCO.  The DCO is responsible for setting up CAP accounts.</w:t>
      </w:r>
    </w:p>
    <w:p w:rsidR="005A47B3" w:rsidRPr="002334C1" w:rsidRDefault="005A47B3">
      <w:pPr>
        <w:pStyle w:val="BodyTextIndent"/>
        <w:ind w:left="360" w:hanging="360"/>
        <w:rPr>
          <w:szCs w:val="24"/>
        </w:rPr>
      </w:pPr>
    </w:p>
    <w:p w:rsidR="005A47B3" w:rsidRPr="002334C1" w:rsidRDefault="009B7162">
      <w:pPr>
        <w:pStyle w:val="BodyTextIndent"/>
        <w:ind w:left="360" w:hanging="360"/>
        <w:rPr>
          <w:szCs w:val="24"/>
        </w:rPr>
      </w:pPr>
      <w:r w:rsidRPr="009B7162">
        <w:rPr>
          <w:szCs w:val="24"/>
        </w:rPr>
        <w:t>You should be familiar with the following information about CAP accounts.</w:t>
      </w:r>
    </w:p>
    <w:p w:rsidR="005A47B3" w:rsidRPr="002334C1" w:rsidRDefault="005A47B3">
      <w:pPr>
        <w:pStyle w:val="BodyTextIndent"/>
        <w:ind w:left="360" w:hanging="360"/>
        <w:rPr>
          <w:szCs w:val="24"/>
        </w:rPr>
      </w:pPr>
    </w:p>
    <w:p w:rsidR="009F5283" w:rsidRDefault="009B7162">
      <w:pPr>
        <w:rPr>
          <w:szCs w:val="24"/>
        </w:rPr>
      </w:pPr>
      <w:bookmarkStart w:id="47" w:name="_Toc193083853"/>
      <w:r w:rsidRPr="009B7162">
        <w:rPr>
          <w:b/>
          <w:sz w:val="24"/>
          <w:szCs w:val="24"/>
        </w:rPr>
        <w:t xml:space="preserve">CAP have “limited” rights over their Court Awarded Accounts. </w:t>
      </w:r>
      <w:bookmarkEnd w:id="47"/>
    </w:p>
    <w:p w:rsidR="005A47B3" w:rsidRPr="002334C1" w:rsidRDefault="009B7162" w:rsidP="001B5E4B">
      <w:pPr>
        <w:pStyle w:val="BodyTextIndent"/>
        <w:numPr>
          <w:ilvl w:val="0"/>
          <w:numId w:val="50"/>
        </w:numPr>
        <w:rPr>
          <w:szCs w:val="24"/>
        </w:rPr>
      </w:pPr>
      <w:r w:rsidRPr="009B7162">
        <w:rPr>
          <w:szCs w:val="24"/>
        </w:rPr>
        <w:t>A CAP is not permitted to make contributions to the court awarded account.</w:t>
      </w:r>
    </w:p>
    <w:p w:rsidR="009F5283" w:rsidRDefault="009F5283"/>
    <w:p w:rsidR="005A47B3" w:rsidRPr="002334C1" w:rsidRDefault="009B7162" w:rsidP="001B5E4B">
      <w:pPr>
        <w:pStyle w:val="BodyTextIndent"/>
        <w:numPr>
          <w:ilvl w:val="0"/>
          <w:numId w:val="50"/>
        </w:numPr>
        <w:rPr>
          <w:szCs w:val="24"/>
        </w:rPr>
      </w:pPr>
      <w:r w:rsidRPr="009B7162">
        <w:rPr>
          <w:szCs w:val="24"/>
        </w:rPr>
        <w:t>A CAP is not permitted to use the Unforeseeable Emergency provision.</w:t>
      </w:r>
    </w:p>
    <w:p w:rsidR="005A47B3" w:rsidRPr="002334C1" w:rsidRDefault="005A47B3">
      <w:pPr>
        <w:pStyle w:val="BodyTextIndent"/>
        <w:ind w:left="0"/>
        <w:rPr>
          <w:szCs w:val="24"/>
        </w:rPr>
      </w:pPr>
    </w:p>
    <w:p w:rsidR="005A47B3" w:rsidRPr="002334C1" w:rsidRDefault="009B7162" w:rsidP="001B5E4B">
      <w:pPr>
        <w:pStyle w:val="BodyTextIndent"/>
        <w:numPr>
          <w:ilvl w:val="0"/>
          <w:numId w:val="50"/>
        </w:numPr>
        <w:rPr>
          <w:szCs w:val="24"/>
        </w:rPr>
      </w:pPr>
      <w:r w:rsidRPr="009B7162">
        <w:rPr>
          <w:szCs w:val="24"/>
        </w:rPr>
        <w:t xml:space="preserve">If the CAP is also a state employee, he/she is not permitted to combine the court awarded account with any other Deferred Compensation account.  The CAP may hold one or more separate accounts </w:t>
      </w:r>
      <w:r w:rsidR="006E1BDA">
        <w:rPr>
          <w:szCs w:val="24"/>
        </w:rPr>
        <w:t xml:space="preserve">and </w:t>
      </w:r>
      <w:r w:rsidRPr="009B7162">
        <w:rPr>
          <w:szCs w:val="24"/>
        </w:rPr>
        <w:t>hold all the rights afforded to other participants for those separate accounts.</w:t>
      </w:r>
    </w:p>
    <w:p w:rsidR="005A47B3" w:rsidRPr="002334C1" w:rsidRDefault="005A47B3">
      <w:pPr>
        <w:pStyle w:val="BodyTextIndent"/>
        <w:ind w:left="0"/>
        <w:rPr>
          <w:szCs w:val="24"/>
        </w:rPr>
      </w:pPr>
    </w:p>
    <w:p w:rsidR="009F5283" w:rsidRDefault="009B7162">
      <w:pPr>
        <w:rPr>
          <w:bCs/>
          <w:szCs w:val="24"/>
        </w:rPr>
      </w:pPr>
      <w:bookmarkStart w:id="48" w:name="_Toc193083854"/>
      <w:r w:rsidRPr="009B7162">
        <w:rPr>
          <w:b/>
          <w:bCs/>
          <w:sz w:val="24"/>
          <w:szCs w:val="24"/>
        </w:rPr>
        <w:t xml:space="preserve">CAP have the following rights and responsibilities over their Court Award Accounts. </w:t>
      </w:r>
      <w:bookmarkEnd w:id="48"/>
    </w:p>
    <w:p w:rsidR="005A47B3" w:rsidRPr="002334C1" w:rsidRDefault="009B7162" w:rsidP="00166CFC">
      <w:pPr>
        <w:pStyle w:val="BodyTextIndent"/>
        <w:numPr>
          <w:ilvl w:val="0"/>
          <w:numId w:val="51"/>
        </w:numPr>
        <w:rPr>
          <w:szCs w:val="24"/>
        </w:rPr>
      </w:pPr>
      <w:r w:rsidRPr="009B7162">
        <w:rPr>
          <w:szCs w:val="24"/>
        </w:rPr>
        <w:t>A CAP must submit a PAF naming a beneficiary or beneficiaries.</w:t>
      </w:r>
    </w:p>
    <w:p w:rsidR="005A47B3" w:rsidRPr="002334C1" w:rsidRDefault="005A47B3">
      <w:pPr>
        <w:pStyle w:val="BodyTextIndent"/>
        <w:rPr>
          <w:szCs w:val="24"/>
        </w:rPr>
      </w:pPr>
    </w:p>
    <w:p w:rsidR="005A47B3" w:rsidRPr="002334C1" w:rsidRDefault="009B7162" w:rsidP="00166CFC">
      <w:pPr>
        <w:pStyle w:val="BodyTextIndent"/>
        <w:numPr>
          <w:ilvl w:val="0"/>
          <w:numId w:val="51"/>
        </w:numPr>
        <w:rPr>
          <w:szCs w:val="24"/>
        </w:rPr>
      </w:pPr>
      <w:r w:rsidRPr="009B7162">
        <w:rPr>
          <w:szCs w:val="24"/>
        </w:rPr>
        <w:t>A CAP is permitted to execute a Plan to Plan Transfer.</w:t>
      </w:r>
    </w:p>
    <w:p w:rsidR="005A47B3" w:rsidRPr="002334C1" w:rsidRDefault="005A47B3">
      <w:pPr>
        <w:pStyle w:val="BodyTextIndent"/>
        <w:rPr>
          <w:szCs w:val="24"/>
        </w:rPr>
      </w:pPr>
    </w:p>
    <w:p w:rsidR="005A47B3" w:rsidRPr="002334C1" w:rsidRDefault="009B7162" w:rsidP="00166CFC">
      <w:pPr>
        <w:pStyle w:val="BodyTextIndent"/>
        <w:numPr>
          <w:ilvl w:val="0"/>
          <w:numId w:val="51"/>
        </w:numPr>
        <w:rPr>
          <w:szCs w:val="24"/>
        </w:rPr>
      </w:pPr>
      <w:r w:rsidRPr="009B7162">
        <w:rPr>
          <w:szCs w:val="24"/>
        </w:rPr>
        <w:t>A CAP may change the investment allocation of funds within the guidelines of the Investment Provider.</w:t>
      </w:r>
    </w:p>
    <w:p w:rsidR="005A47B3" w:rsidRPr="002334C1" w:rsidRDefault="005A47B3">
      <w:pPr>
        <w:pStyle w:val="BodyTextIndent"/>
        <w:ind w:left="1080" w:hanging="360"/>
        <w:rPr>
          <w:szCs w:val="24"/>
        </w:rPr>
      </w:pPr>
    </w:p>
    <w:p w:rsidR="005A47B3" w:rsidRPr="002334C1" w:rsidRDefault="009B7162" w:rsidP="00166CFC">
      <w:pPr>
        <w:pStyle w:val="BodyTextIndent"/>
        <w:numPr>
          <w:ilvl w:val="0"/>
          <w:numId w:val="51"/>
        </w:numPr>
        <w:rPr>
          <w:szCs w:val="24"/>
        </w:rPr>
      </w:pPr>
      <w:r w:rsidRPr="009B7162">
        <w:rPr>
          <w:szCs w:val="24"/>
        </w:rPr>
        <w:t>A CAP may transfer their account balance to another Investment Provider within the State of Florida Plan.</w:t>
      </w:r>
    </w:p>
    <w:p w:rsidR="005A47B3" w:rsidRPr="002334C1" w:rsidRDefault="005A47B3">
      <w:pPr>
        <w:pStyle w:val="BodyTextIndent"/>
        <w:ind w:left="0"/>
        <w:rPr>
          <w:szCs w:val="24"/>
        </w:rPr>
      </w:pPr>
    </w:p>
    <w:p w:rsidR="005A47B3" w:rsidRPr="002334C1" w:rsidRDefault="00BE4BDB" w:rsidP="00166CFC">
      <w:pPr>
        <w:pStyle w:val="BodyTextIndent"/>
        <w:numPr>
          <w:ilvl w:val="0"/>
          <w:numId w:val="51"/>
        </w:numPr>
        <w:rPr>
          <w:szCs w:val="24"/>
        </w:rPr>
      </w:pPr>
      <w:r>
        <w:rPr>
          <w:szCs w:val="24"/>
        </w:rPr>
        <w:t>The</w:t>
      </w:r>
      <w:r w:rsidR="009B7162" w:rsidRPr="009B7162">
        <w:rPr>
          <w:szCs w:val="24"/>
        </w:rPr>
        <w:t xml:space="preserve"> CAP may choose any benefit option of the Investment Provider available to other participants, or choose to delay distribution to some future date before the taxable year in which they reach age 70 ½.</w:t>
      </w:r>
    </w:p>
    <w:p w:rsidR="005A47B3" w:rsidRPr="002334C1" w:rsidRDefault="005A47B3">
      <w:pPr>
        <w:pStyle w:val="BodyTextIndent"/>
        <w:ind w:left="1080"/>
        <w:rPr>
          <w:szCs w:val="24"/>
        </w:rPr>
      </w:pPr>
    </w:p>
    <w:p w:rsidR="005A47B3" w:rsidRPr="002334C1" w:rsidRDefault="009B7162" w:rsidP="00166CFC">
      <w:pPr>
        <w:pStyle w:val="BodyTextIndent"/>
        <w:numPr>
          <w:ilvl w:val="0"/>
          <w:numId w:val="51"/>
        </w:numPr>
        <w:rPr>
          <w:szCs w:val="24"/>
        </w:rPr>
      </w:pPr>
      <w:r w:rsidRPr="009B7162">
        <w:rPr>
          <w:szCs w:val="24"/>
        </w:rPr>
        <w:t>CAP accounts will draw interest and suffer any applicable fees.</w:t>
      </w:r>
    </w:p>
    <w:p w:rsidR="005A47B3" w:rsidRPr="002334C1" w:rsidRDefault="005A47B3">
      <w:pPr>
        <w:pStyle w:val="BodyTextIndent"/>
        <w:ind w:left="0"/>
        <w:rPr>
          <w:szCs w:val="24"/>
        </w:rPr>
      </w:pPr>
    </w:p>
    <w:p w:rsidR="005A47B3" w:rsidRPr="002334C1" w:rsidRDefault="009B7162" w:rsidP="00166CFC">
      <w:pPr>
        <w:pStyle w:val="BodyTextIndent"/>
        <w:numPr>
          <w:ilvl w:val="0"/>
          <w:numId w:val="51"/>
        </w:numPr>
        <w:rPr>
          <w:szCs w:val="24"/>
        </w:rPr>
      </w:pPr>
      <w:r w:rsidRPr="009B7162">
        <w:rPr>
          <w:szCs w:val="24"/>
        </w:rPr>
        <w:t>CAP should receive a quarterly a statement of account activity and balance from the Investment Provider.</w:t>
      </w:r>
    </w:p>
    <w:p w:rsidR="005A47B3" w:rsidRPr="002334C1" w:rsidRDefault="005A47B3">
      <w:pPr>
        <w:pStyle w:val="BodyTextIndent"/>
        <w:ind w:left="0"/>
        <w:rPr>
          <w:szCs w:val="24"/>
        </w:rPr>
      </w:pPr>
    </w:p>
    <w:p w:rsidR="004B02F1" w:rsidRDefault="00BE4BDB">
      <w:pPr>
        <w:pStyle w:val="Heading2"/>
        <w:rPr>
          <w:bCs/>
          <w:smallCaps/>
          <w:szCs w:val="24"/>
          <w:u w:val="single"/>
        </w:rPr>
      </w:pPr>
      <w:bookmarkStart w:id="49" w:name="_Toc346005297"/>
      <w:bookmarkStart w:id="50" w:name="_Toc193083855"/>
      <w:r>
        <w:rPr>
          <w:bCs/>
          <w:smallCaps/>
          <w:szCs w:val="24"/>
        </w:rPr>
        <w:t>CAP Forms</w:t>
      </w:r>
      <w:bookmarkEnd w:id="49"/>
      <w:r>
        <w:rPr>
          <w:bCs/>
          <w:smallCaps/>
          <w:szCs w:val="24"/>
        </w:rPr>
        <w:t xml:space="preserve"> </w:t>
      </w:r>
      <w:bookmarkEnd w:id="50"/>
    </w:p>
    <w:p w:rsidR="005A47B3" w:rsidRPr="002334C1" w:rsidRDefault="009B7162" w:rsidP="00166CFC">
      <w:pPr>
        <w:pStyle w:val="BodyTextIndent"/>
        <w:numPr>
          <w:ilvl w:val="0"/>
          <w:numId w:val="52"/>
        </w:numPr>
        <w:rPr>
          <w:szCs w:val="24"/>
        </w:rPr>
      </w:pPr>
      <w:r w:rsidRPr="009B7162">
        <w:rPr>
          <w:szCs w:val="24"/>
        </w:rPr>
        <w:t>All PAF forms submitted for CAP must have the current name, social security number, home address, home phone number, sex and date of birth of the CAP in Section 1, and the signature of the CAP in the space normally used for the participant signature at the bottom of the form.</w:t>
      </w:r>
    </w:p>
    <w:p w:rsidR="005A47B3" w:rsidRPr="002334C1" w:rsidRDefault="005A47B3">
      <w:pPr>
        <w:pStyle w:val="BodyTextIndent"/>
        <w:rPr>
          <w:szCs w:val="24"/>
        </w:rPr>
      </w:pPr>
    </w:p>
    <w:p w:rsidR="005A47B3" w:rsidRPr="002334C1" w:rsidRDefault="009B7162" w:rsidP="00166CFC">
      <w:pPr>
        <w:pStyle w:val="BodyTextIndent"/>
        <w:numPr>
          <w:ilvl w:val="0"/>
          <w:numId w:val="52"/>
        </w:numPr>
        <w:rPr>
          <w:szCs w:val="24"/>
        </w:rPr>
      </w:pPr>
      <w:r w:rsidRPr="009B7162">
        <w:rPr>
          <w:szCs w:val="24"/>
        </w:rPr>
        <w:t xml:space="preserve">The Special Instructions box should be checked at the top of the form in addition to any other indicated action, i.e., change of address.  </w:t>
      </w:r>
      <w:r w:rsidRPr="009B7162">
        <w:rPr>
          <w:b/>
          <w:szCs w:val="24"/>
        </w:rPr>
        <w:t xml:space="preserve">The Special Instructions line of the form must contain the name and social security number of the associated participant. </w:t>
      </w:r>
      <w:r w:rsidRPr="009B7162">
        <w:rPr>
          <w:szCs w:val="24"/>
        </w:rPr>
        <w:t xml:space="preserve"> The CAP keeps a copy of the form.</w:t>
      </w:r>
    </w:p>
    <w:p w:rsidR="005A47B3" w:rsidRPr="002334C1" w:rsidRDefault="005A47B3">
      <w:pPr>
        <w:pStyle w:val="BodyTextIndent"/>
        <w:ind w:left="1080"/>
        <w:rPr>
          <w:szCs w:val="24"/>
        </w:rPr>
      </w:pPr>
    </w:p>
    <w:p w:rsidR="005A47B3" w:rsidRPr="002334C1" w:rsidRDefault="009B7162">
      <w:pPr>
        <w:pStyle w:val="BodyTextIndent"/>
        <w:numPr>
          <w:ilvl w:val="0"/>
          <w:numId w:val="52"/>
        </w:numPr>
        <w:rPr>
          <w:szCs w:val="24"/>
        </w:rPr>
      </w:pPr>
      <w:r w:rsidRPr="009B7162">
        <w:rPr>
          <w:szCs w:val="24"/>
        </w:rPr>
        <w:t>All RD forms submitted for CAP must have the current name, social security number, home address, home phone number, sex and date of birth of the CAP at the top of the form. The signature of the CAP is to be in the place normally used for the participant signature.</w:t>
      </w:r>
    </w:p>
    <w:p w:rsidR="005A47B3" w:rsidRPr="002334C1" w:rsidRDefault="005A47B3">
      <w:pPr>
        <w:pStyle w:val="BodyTextIndent"/>
        <w:rPr>
          <w:szCs w:val="24"/>
        </w:rPr>
      </w:pPr>
    </w:p>
    <w:p w:rsidR="005A47B3" w:rsidRPr="002334C1" w:rsidRDefault="009B7162" w:rsidP="00166CFC">
      <w:pPr>
        <w:pStyle w:val="BodyTextIndent"/>
        <w:numPr>
          <w:ilvl w:val="0"/>
          <w:numId w:val="52"/>
        </w:numPr>
        <w:rPr>
          <w:szCs w:val="24"/>
        </w:rPr>
      </w:pPr>
      <w:r w:rsidRPr="009B7162">
        <w:rPr>
          <w:szCs w:val="24"/>
        </w:rPr>
        <w:t>All RD forms submitted for CAP must reference the name and social security number of the associated participant somewhere on the form.  You may place the information in any available blank space on the form i.e., in Section 2 or between the space for the participant signature (which would be the CAP signature) and the signature of the Deferred Compensation Specialist. The CAP keeps a copy of the form.</w:t>
      </w:r>
    </w:p>
    <w:p w:rsidR="005A47B3" w:rsidRPr="002334C1" w:rsidRDefault="005A47B3">
      <w:pPr>
        <w:pStyle w:val="BodyTextIndent"/>
        <w:ind w:left="1080"/>
        <w:rPr>
          <w:szCs w:val="24"/>
        </w:rPr>
      </w:pPr>
    </w:p>
    <w:p w:rsidR="005A47B3" w:rsidRPr="002334C1" w:rsidRDefault="009B7162">
      <w:pPr>
        <w:pStyle w:val="BodyTextIndent"/>
        <w:numPr>
          <w:ilvl w:val="0"/>
          <w:numId w:val="52"/>
        </w:numPr>
        <w:rPr>
          <w:szCs w:val="24"/>
        </w:rPr>
      </w:pPr>
      <w:r w:rsidRPr="009B7162">
        <w:rPr>
          <w:szCs w:val="24"/>
        </w:rPr>
        <w:t xml:space="preserve">All CCT forms submitted for CAP must have the current name, social security number, home address and home phone number of the CAP at the top of the form.  The signature of the CAP is to be at the bottom of the form in the space normally used for the participant signature. </w:t>
      </w:r>
    </w:p>
    <w:p w:rsidR="005A47B3" w:rsidRPr="002334C1" w:rsidRDefault="005A47B3">
      <w:pPr>
        <w:pStyle w:val="BodyTextIndent"/>
        <w:rPr>
          <w:szCs w:val="24"/>
        </w:rPr>
      </w:pPr>
    </w:p>
    <w:p w:rsidR="005A47B3" w:rsidRPr="002334C1" w:rsidRDefault="009B7162" w:rsidP="00166CFC">
      <w:pPr>
        <w:pStyle w:val="BodyTextIndent"/>
        <w:numPr>
          <w:ilvl w:val="0"/>
          <w:numId w:val="52"/>
        </w:numPr>
        <w:rPr>
          <w:szCs w:val="24"/>
        </w:rPr>
      </w:pPr>
      <w:r w:rsidRPr="009B7162">
        <w:rPr>
          <w:szCs w:val="24"/>
        </w:rPr>
        <w:t>All CCT forms submitted for CAP must reference the name and social security number of the associated participant somewhere on the form. You may place the information in any available space on the form.  These forms must be accompanied by evidence that the CAP will not be depositing court awarded funds into a personal DC account to which the CAP has contributed as a full participant.</w:t>
      </w:r>
    </w:p>
    <w:p w:rsidR="00407D40" w:rsidRDefault="00407D40" w:rsidP="005F7B1E">
      <w:pPr>
        <w:pStyle w:val="Heading1"/>
        <w:rPr>
          <w:bCs/>
          <w:szCs w:val="24"/>
        </w:rPr>
      </w:pPr>
      <w:bookmarkStart w:id="51" w:name="_Toc193083861"/>
    </w:p>
    <w:p w:rsidR="005A47B3" w:rsidRPr="002334C1" w:rsidRDefault="009B7162" w:rsidP="005F7B1E">
      <w:pPr>
        <w:pStyle w:val="Heading1"/>
        <w:rPr>
          <w:bCs/>
          <w:szCs w:val="24"/>
        </w:rPr>
      </w:pPr>
      <w:bookmarkStart w:id="52" w:name="_Toc346005298"/>
      <w:r w:rsidRPr="009B7162">
        <w:rPr>
          <w:bCs/>
          <w:szCs w:val="24"/>
        </w:rPr>
        <w:t xml:space="preserve">ROLLOVER INTO/OUT </w:t>
      </w:r>
      <w:r w:rsidR="004E7784">
        <w:rPr>
          <w:bCs/>
          <w:szCs w:val="24"/>
        </w:rPr>
        <w:t xml:space="preserve">(RO) </w:t>
      </w:r>
      <w:r w:rsidRPr="009B7162">
        <w:rPr>
          <w:bCs/>
          <w:szCs w:val="24"/>
        </w:rPr>
        <w:t>OF FLORIDA PLAN PROCEDURES</w:t>
      </w:r>
      <w:bookmarkEnd w:id="51"/>
      <w:bookmarkEnd w:id="52"/>
    </w:p>
    <w:p w:rsidR="005A47B3" w:rsidRPr="002334C1" w:rsidRDefault="005A47B3">
      <w:pPr>
        <w:pStyle w:val="BodyTextIndent"/>
        <w:jc w:val="center"/>
        <w:rPr>
          <w:b/>
          <w:szCs w:val="24"/>
        </w:rPr>
      </w:pPr>
    </w:p>
    <w:p w:rsidR="005A47B3" w:rsidRPr="004E7784" w:rsidRDefault="004E7784" w:rsidP="005F7B1E">
      <w:pPr>
        <w:pStyle w:val="Heading2"/>
        <w:rPr>
          <w:bCs/>
          <w:smallCaps/>
          <w:szCs w:val="24"/>
        </w:rPr>
      </w:pPr>
      <w:bookmarkStart w:id="53" w:name="_Toc346005299"/>
      <w:bookmarkStart w:id="54" w:name="_Toc193083862"/>
      <w:r>
        <w:rPr>
          <w:bCs/>
          <w:smallCaps/>
          <w:szCs w:val="24"/>
        </w:rPr>
        <w:t>T</w:t>
      </w:r>
      <w:r w:rsidR="009B7162" w:rsidRPr="009B7162">
        <w:rPr>
          <w:bCs/>
          <w:smallCaps/>
          <w:szCs w:val="24"/>
        </w:rPr>
        <w:t>ra</w:t>
      </w:r>
      <w:r>
        <w:rPr>
          <w:bCs/>
          <w:smallCaps/>
          <w:szCs w:val="24"/>
        </w:rPr>
        <w:t>n</w:t>
      </w:r>
      <w:r w:rsidR="009B7162" w:rsidRPr="009B7162">
        <w:rPr>
          <w:bCs/>
          <w:smallCaps/>
          <w:szCs w:val="24"/>
        </w:rPr>
        <w:t>sfers Out</w:t>
      </w:r>
      <w:bookmarkEnd w:id="53"/>
      <w:r w:rsidR="009B7162" w:rsidRPr="009B7162">
        <w:rPr>
          <w:bCs/>
          <w:smallCaps/>
          <w:szCs w:val="24"/>
        </w:rPr>
        <w:t xml:space="preserve"> </w:t>
      </w:r>
      <w:bookmarkEnd w:id="54"/>
    </w:p>
    <w:p w:rsidR="005A47B3" w:rsidRPr="002334C1" w:rsidRDefault="009B7162">
      <w:pPr>
        <w:pStyle w:val="BodyTextIndent"/>
        <w:ind w:left="0"/>
        <w:rPr>
          <w:szCs w:val="24"/>
        </w:rPr>
      </w:pPr>
      <w:r w:rsidRPr="009B7162">
        <w:rPr>
          <w:szCs w:val="24"/>
        </w:rPr>
        <w:t>A participant requesting transfer of their State of Florida 457 Plan to another tax shelter pension plan must meet the following requirements:</w:t>
      </w:r>
    </w:p>
    <w:p w:rsidR="005A47B3" w:rsidRPr="002334C1" w:rsidRDefault="005A47B3">
      <w:pPr>
        <w:pStyle w:val="BodyTextIndent"/>
        <w:rPr>
          <w:szCs w:val="24"/>
        </w:rPr>
      </w:pPr>
    </w:p>
    <w:p w:rsidR="005A47B3" w:rsidRPr="002334C1" w:rsidRDefault="00AD65A3" w:rsidP="00F74D50">
      <w:pPr>
        <w:pStyle w:val="BodyTextIndent"/>
        <w:numPr>
          <w:ilvl w:val="0"/>
          <w:numId w:val="57"/>
        </w:numPr>
        <w:rPr>
          <w:szCs w:val="24"/>
        </w:rPr>
      </w:pPr>
      <w:r>
        <w:rPr>
          <w:szCs w:val="24"/>
        </w:rPr>
        <w:t>Participant must have t</w:t>
      </w:r>
      <w:r w:rsidR="009B7162" w:rsidRPr="009B7162">
        <w:rPr>
          <w:szCs w:val="24"/>
        </w:rPr>
        <w:t>erminate employment with the State of Florida</w:t>
      </w:r>
      <w:r w:rsidR="00407D40">
        <w:rPr>
          <w:szCs w:val="24"/>
        </w:rPr>
        <w:t xml:space="preserve"> for </w:t>
      </w:r>
      <w:r>
        <w:rPr>
          <w:szCs w:val="24"/>
        </w:rPr>
        <w:t xml:space="preserve">at least </w:t>
      </w:r>
      <w:r w:rsidR="00407D40">
        <w:rPr>
          <w:szCs w:val="24"/>
        </w:rPr>
        <w:t>31 days</w:t>
      </w:r>
      <w:r w:rsidR="009B7162" w:rsidRPr="009B7162">
        <w:rPr>
          <w:szCs w:val="24"/>
        </w:rPr>
        <w:t>.</w:t>
      </w:r>
    </w:p>
    <w:p w:rsidR="005A47B3" w:rsidRPr="002334C1" w:rsidRDefault="005A47B3">
      <w:pPr>
        <w:pStyle w:val="BodyTextIndent"/>
        <w:rPr>
          <w:szCs w:val="24"/>
        </w:rPr>
      </w:pPr>
    </w:p>
    <w:p w:rsidR="005A47B3" w:rsidRPr="002334C1" w:rsidRDefault="00AD65A3">
      <w:pPr>
        <w:pStyle w:val="BodyTextIndent"/>
        <w:numPr>
          <w:ilvl w:val="0"/>
          <w:numId w:val="57"/>
        </w:numPr>
        <w:rPr>
          <w:szCs w:val="24"/>
        </w:rPr>
      </w:pPr>
      <w:r>
        <w:rPr>
          <w:szCs w:val="24"/>
        </w:rPr>
        <w:t>Participant must s</w:t>
      </w:r>
      <w:r w:rsidR="009B7162" w:rsidRPr="009B7162">
        <w:rPr>
          <w:szCs w:val="24"/>
        </w:rPr>
        <w:t>ign a suspension PAF with their Florida investment provider(s), noting intention of rollover under “Special Instructions.” If a participant contacts you requesting a rollover out of the State Plan, be certain to obtain a suspension</w:t>
      </w:r>
      <w:r>
        <w:rPr>
          <w:b/>
          <w:szCs w:val="24"/>
        </w:rPr>
        <w:t xml:space="preserve"> </w:t>
      </w:r>
      <w:r>
        <w:rPr>
          <w:szCs w:val="24"/>
        </w:rPr>
        <w:t>of deferrals if participant is currently deferring</w:t>
      </w:r>
      <w:r w:rsidR="009B7162" w:rsidRPr="009B7162">
        <w:rPr>
          <w:b/>
          <w:szCs w:val="24"/>
        </w:rPr>
        <w:t>.</w:t>
      </w:r>
    </w:p>
    <w:p w:rsidR="005A47B3" w:rsidRPr="002334C1" w:rsidRDefault="005A47B3">
      <w:pPr>
        <w:pStyle w:val="BodyTextIndent"/>
        <w:ind w:left="0"/>
        <w:rPr>
          <w:szCs w:val="24"/>
        </w:rPr>
      </w:pPr>
    </w:p>
    <w:p w:rsidR="005A47B3" w:rsidRPr="002334C1" w:rsidRDefault="009B7162" w:rsidP="00F74D50">
      <w:pPr>
        <w:pStyle w:val="BodyTextIndent"/>
        <w:numPr>
          <w:ilvl w:val="0"/>
          <w:numId w:val="57"/>
        </w:numPr>
        <w:rPr>
          <w:szCs w:val="24"/>
        </w:rPr>
      </w:pPr>
      <w:r w:rsidRPr="009B7162">
        <w:rPr>
          <w:szCs w:val="24"/>
        </w:rPr>
        <w:t>Complete the “</w:t>
      </w:r>
      <w:r w:rsidR="004E7784">
        <w:rPr>
          <w:b/>
          <w:szCs w:val="24"/>
        </w:rPr>
        <w:t>RO</w:t>
      </w:r>
      <w:r w:rsidRPr="009B7162">
        <w:rPr>
          <w:b/>
          <w:szCs w:val="24"/>
        </w:rPr>
        <w:t xml:space="preserve"> FORM</w:t>
      </w:r>
      <w:r w:rsidRPr="009B7162">
        <w:rPr>
          <w:szCs w:val="24"/>
        </w:rPr>
        <w:t xml:space="preserve">” and send it to the DCO along with the </w:t>
      </w:r>
      <w:r w:rsidR="00AD65A3">
        <w:rPr>
          <w:szCs w:val="24"/>
        </w:rPr>
        <w:t xml:space="preserve">receiving Investment Company </w:t>
      </w:r>
      <w:r w:rsidRPr="009B7162">
        <w:rPr>
          <w:szCs w:val="24"/>
        </w:rPr>
        <w:t>letter of acceptance. This form is sent to the participant by the IP.</w:t>
      </w:r>
    </w:p>
    <w:p w:rsidR="005A47B3" w:rsidRPr="002334C1" w:rsidRDefault="005A47B3">
      <w:pPr>
        <w:pStyle w:val="BodyTextIndent"/>
        <w:ind w:left="0"/>
        <w:rPr>
          <w:szCs w:val="24"/>
        </w:rPr>
      </w:pPr>
    </w:p>
    <w:p w:rsidR="005A47B3" w:rsidRPr="002334C1" w:rsidRDefault="009B7162" w:rsidP="00F74D50">
      <w:pPr>
        <w:pStyle w:val="BodyTextIndent"/>
        <w:numPr>
          <w:ilvl w:val="0"/>
          <w:numId w:val="57"/>
        </w:numPr>
        <w:rPr>
          <w:szCs w:val="24"/>
        </w:rPr>
      </w:pPr>
      <w:r w:rsidRPr="009B7162">
        <w:rPr>
          <w:szCs w:val="24"/>
        </w:rPr>
        <w:t>Upon receipt of completed rollover paperwork, State office will invoice the Florida investment provider.</w:t>
      </w:r>
    </w:p>
    <w:p w:rsidR="005A47B3" w:rsidRPr="002334C1" w:rsidRDefault="005A47B3">
      <w:pPr>
        <w:pStyle w:val="BodyTextIndent"/>
        <w:rPr>
          <w:szCs w:val="24"/>
        </w:rPr>
      </w:pPr>
    </w:p>
    <w:p w:rsidR="005A47B3" w:rsidRPr="002334C1" w:rsidRDefault="009B7162" w:rsidP="00F74D50">
      <w:pPr>
        <w:pStyle w:val="BodyTextIndent"/>
        <w:numPr>
          <w:ilvl w:val="0"/>
          <w:numId w:val="57"/>
        </w:numPr>
        <w:rPr>
          <w:szCs w:val="24"/>
        </w:rPr>
      </w:pPr>
      <w:r w:rsidRPr="009B7162">
        <w:rPr>
          <w:szCs w:val="24"/>
        </w:rPr>
        <w:t xml:space="preserve">Surrendering investment providers are required to notify DCO  of account surrender within </w:t>
      </w:r>
      <w:r w:rsidR="004E7784">
        <w:rPr>
          <w:szCs w:val="24"/>
        </w:rPr>
        <w:t>three</w:t>
      </w:r>
      <w:r w:rsidRPr="009B7162">
        <w:rPr>
          <w:szCs w:val="24"/>
        </w:rPr>
        <w:t xml:space="preserve"> (</w:t>
      </w:r>
      <w:r w:rsidR="004E7784">
        <w:rPr>
          <w:szCs w:val="24"/>
        </w:rPr>
        <w:t>3</w:t>
      </w:r>
      <w:r w:rsidRPr="009B7162">
        <w:rPr>
          <w:szCs w:val="24"/>
        </w:rPr>
        <w:t>) days of receipt.</w:t>
      </w:r>
    </w:p>
    <w:p w:rsidR="005A47B3" w:rsidRPr="002334C1" w:rsidRDefault="005A47B3">
      <w:pPr>
        <w:pStyle w:val="BodyTextIndent"/>
        <w:rPr>
          <w:szCs w:val="24"/>
        </w:rPr>
      </w:pPr>
    </w:p>
    <w:p w:rsidR="005A47B3" w:rsidRPr="004E7784" w:rsidRDefault="009B7162" w:rsidP="005F7B1E">
      <w:pPr>
        <w:pStyle w:val="Heading2"/>
        <w:rPr>
          <w:bCs/>
          <w:smallCaps/>
          <w:szCs w:val="24"/>
        </w:rPr>
      </w:pPr>
      <w:bookmarkStart w:id="55" w:name="_Toc346005300"/>
      <w:bookmarkStart w:id="56" w:name="_Toc193083863"/>
      <w:r w:rsidRPr="009B7162">
        <w:rPr>
          <w:bCs/>
          <w:smallCaps/>
          <w:szCs w:val="24"/>
        </w:rPr>
        <w:t>Transfers In</w:t>
      </w:r>
      <w:bookmarkEnd w:id="55"/>
      <w:r w:rsidRPr="009B7162">
        <w:rPr>
          <w:bCs/>
          <w:smallCaps/>
          <w:szCs w:val="24"/>
        </w:rPr>
        <w:t xml:space="preserve"> </w:t>
      </w:r>
      <w:bookmarkEnd w:id="56"/>
    </w:p>
    <w:p w:rsidR="005A47B3" w:rsidRPr="002334C1" w:rsidRDefault="009B7162">
      <w:pPr>
        <w:pStyle w:val="BodyTextIndent"/>
        <w:ind w:left="0"/>
        <w:rPr>
          <w:szCs w:val="24"/>
        </w:rPr>
      </w:pPr>
      <w:r w:rsidRPr="009B7162">
        <w:rPr>
          <w:szCs w:val="24"/>
        </w:rPr>
        <w:t>An individual requesting rollover from another tax shelter to their State of Florida 457 Plan must meet the following requirements:</w:t>
      </w:r>
    </w:p>
    <w:p w:rsidR="005A47B3" w:rsidRPr="002334C1" w:rsidRDefault="005A47B3">
      <w:pPr>
        <w:pStyle w:val="BodyTextIndent"/>
        <w:ind w:left="1440"/>
        <w:rPr>
          <w:szCs w:val="24"/>
        </w:rPr>
      </w:pPr>
    </w:p>
    <w:p w:rsidR="005A47B3" w:rsidRPr="002334C1" w:rsidRDefault="009B7162" w:rsidP="00F74D50">
      <w:pPr>
        <w:pStyle w:val="BodyTextIndent"/>
        <w:numPr>
          <w:ilvl w:val="0"/>
          <w:numId w:val="58"/>
        </w:numPr>
        <w:rPr>
          <w:szCs w:val="24"/>
        </w:rPr>
      </w:pPr>
      <w:r w:rsidRPr="009B7162">
        <w:rPr>
          <w:szCs w:val="24"/>
        </w:rPr>
        <w:t>Enroll as a deferred compensation participant with one of Florida’s approved investment providers.</w:t>
      </w:r>
    </w:p>
    <w:p w:rsidR="005A47B3" w:rsidRPr="002334C1" w:rsidRDefault="005A47B3">
      <w:pPr>
        <w:pStyle w:val="BodyTextIndent"/>
        <w:ind w:left="0"/>
        <w:rPr>
          <w:szCs w:val="24"/>
        </w:rPr>
      </w:pPr>
    </w:p>
    <w:p w:rsidR="005A47B3" w:rsidRPr="002334C1" w:rsidRDefault="009B7162" w:rsidP="00F74D50">
      <w:pPr>
        <w:pStyle w:val="BodyTextIndent"/>
        <w:numPr>
          <w:ilvl w:val="0"/>
          <w:numId w:val="58"/>
        </w:numPr>
        <w:rPr>
          <w:szCs w:val="24"/>
        </w:rPr>
      </w:pPr>
      <w:r w:rsidRPr="009B7162">
        <w:rPr>
          <w:szCs w:val="24"/>
        </w:rPr>
        <w:t>Complete the “</w:t>
      </w:r>
      <w:r w:rsidR="004E7784">
        <w:rPr>
          <w:b/>
          <w:szCs w:val="24"/>
        </w:rPr>
        <w:t>RO</w:t>
      </w:r>
      <w:r w:rsidRPr="009B7162">
        <w:rPr>
          <w:b/>
          <w:szCs w:val="24"/>
        </w:rPr>
        <w:t xml:space="preserve"> FORM</w:t>
      </w:r>
      <w:r w:rsidRPr="009B7162">
        <w:rPr>
          <w:szCs w:val="24"/>
        </w:rPr>
        <w:t>” and send it back to the DCO.  These forms are sent to the participant by the IP or the State office.</w:t>
      </w:r>
    </w:p>
    <w:p w:rsidR="005A47B3" w:rsidRPr="002334C1" w:rsidRDefault="005A47B3">
      <w:pPr>
        <w:pStyle w:val="BodyTextIndent"/>
        <w:ind w:left="0"/>
        <w:rPr>
          <w:szCs w:val="24"/>
        </w:rPr>
      </w:pPr>
    </w:p>
    <w:p w:rsidR="005A47B3" w:rsidRPr="002334C1" w:rsidRDefault="009B7162">
      <w:pPr>
        <w:pStyle w:val="BodyTextIndent"/>
        <w:ind w:left="0"/>
        <w:rPr>
          <w:szCs w:val="24"/>
        </w:rPr>
      </w:pPr>
      <w:r w:rsidRPr="009B7162">
        <w:rPr>
          <w:b/>
          <w:szCs w:val="24"/>
        </w:rPr>
        <w:t>Former tax shelter administrator is responsible for invoicing prior investment provider for surrender of account</w:t>
      </w:r>
      <w:r w:rsidRPr="009B7162">
        <w:rPr>
          <w:szCs w:val="24"/>
        </w:rPr>
        <w:t>.  The State of Florida has no authority in this transaction.  The IP must request the transfer of funds from the former plan administrator and ensure the timely completion of this transaction.  The DCO is available for assistance.</w:t>
      </w:r>
    </w:p>
    <w:p w:rsidR="005A47B3" w:rsidRPr="002334C1" w:rsidRDefault="005A47B3">
      <w:pPr>
        <w:pStyle w:val="BodyTextIndent"/>
        <w:ind w:left="0"/>
        <w:rPr>
          <w:b/>
          <w:szCs w:val="24"/>
        </w:rPr>
      </w:pPr>
    </w:p>
    <w:p w:rsidR="005A47B3" w:rsidRPr="002334C1" w:rsidRDefault="001D524B">
      <w:pPr>
        <w:pStyle w:val="BodyTextIndent"/>
        <w:ind w:left="0"/>
        <w:rPr>
          <w:b/>
          <w:szCs w:val="24"/>
        </w:rPr>
      </w:pPr>
      <w:r>
        <w:rPr>
          <w:b/>
          <w:szCs w:val="24"/>
        </w:rPr>
        <w:t>IP receiving a RO is required to immediately notify the DCO to confirm deposit into the participant’s account.</w:t>
      </w:r>
    </w:p>
    <w:p w:rsidR="005A47B3" w:rsidRPr="002334C1" w:rsidRDefault="005A47B3">
      <w:pPr>
        <w:pStyle w:val="BodyTextIndent"/>
        <w:rPr>
          <w:b/>
          <w:szCs w:val="24"/>
        </w:rPr>
      </w:pPr>
    </w:p>
    <w:p w:rsidR="009F5283" w:rsidRDefault="009B7162">
      <w:pPr>
        <w:pStyle w:val="BodyTextIndent"/>
        <w:keepNext/>
        <w:ind w:left="0"/>
        <w:rPr>
          <w:smallCaps/>
          <w:szCs w:val="24"/>
        </w:rPr>
      </w:pPr>
      <w:r w:rsidRPr="009B7162">
        <w:rPr>
          <w:b/>
          <w:smallCaps/>
          <w:szCs w:val="24"/>
        </w:rPr>
        <w:t>Completing the RO Form</w:t>
      </w:r>
    </w:p>
    <w:p w:rsidR="005A47B3" w:rsidRPr="002334C1" w:rsidRDefault="009B7162" w:rsidP="00C23F1D">
      <w:pPr>
        <w:pStyle w:val="BodyTextIndent"/>
        <w:numPr>
          <w:ilvl w:val="0"/>
          <w:numId w:val="59"/>
        </w:numPr>
        <w:tabs>
          <w:tab w:val="clear" w:pos="720"/>
          <w:tab w:val="num" w:pos="360"/>
        </w:tabs>
        <w:ind w:left="360"/>
        <w:rPr>
          <w:szCs w:val="24"/>
        </w:rPr>
      </w:pPr>
      <w:r w:rsidRPr="009B7162">
        <w:rPr>
          <w:szCs w:val="24"/>
        </w:rPr>
        <w:t>Indicate Investment Provider Name in the box at the top, right of the form.</w:t>
      </w:r>
    </w:p>
    <w:p w:rsidR="005A47B3" w:rsidRPr="002334C1" w:rsidRDefault="005A47B3" w:rsidP="00F74D50">
      <w:pPr>
        <w:pStyle w:val="BodyTextIndent"/>
        <w:ind w:left="1260" w:firstLine="360"/>
        <w:rPr>
          <w:szCs w:val="24"/>
        </w:rPr>
      </w:pPr>
    </w:p>
    <w:p w:rsidR="005A47B3" w:rsidRPr="002334C1" w:rsidRDefault="009B7162" w:rsidP="00C23F1D">
      <w:pPr>
        <w:pStyle w:val="BodyTextIndent"/>
        <w:numPr>
          <w:ilvl w:val="0"/>
          <w:numId w:val="59"/>
        </w:numPr>
        <w:tabs>
          <w:tab w:val="clear" w:pos="720"/>
          <w:tab w:val="num" w:pos="360"/>
        </w:tabs>
        <w:ind w:left="360"/>
        <w:rPr>
          <w:szCs w:val="24"/>
        </w:rPr>
      </w:pPr>
      <w:r w:rsidRPr="009B7162">
        <w:rPr>
          <w:szCs w:val="24"/>
        </w:rPr>
        <w:t>Complete ALL of Section 1-Participant Information.</w:t>
      </w:r>
    </w:p>
    <w:p w:rsidR="005A47B3" w:rsidRPr="002334C1" w:rsidRDefault="005A47B3" w:rsidP="00F74D50">
      <w:pPr>
        <w:pStyle w:val="BodyTextIndent"/>
        <w:tabs>
          <w:tab w:val="num" w:pos="2340"/>
        </w:tabs>
        <w:ind w:left="0"/>
        <w:rPr>
          <w:szCs w:val="24"/>
        </w:rPr>
      </w:pPr>
    </w:p>
    <w:p w:rsidR="005A47B3" w:rsidRPr="002334C1" w:rsidRDefault="00AD65A3" w:rsidP="00C23F1D">
      <w:pPr>
        <w:pStyle w:val="BodyTextIndent"/>
        <w:numPr>
          <w:ilvl w:val="0"/>
          <w:numId w:val="59"/>
        </w:numPr>
        <w:tabs>
          <w:tab w:val="clear" w:pos="720"/>
          <w:tab w:val="num" w:pos="360"/>
        </w:tabs>
        <w:ind w:left="360"/>
        <w:rPr>
          <w:szCs w:val="24"/>
        </w:rPr>
      </w:pPr>
      <w:r>
        <w:rPr>
          <w:szCs w:val="24"/>
        </w:rPr>
        <w:t>Ensure participant c</w:t>
      </w:r>
      <w:r w:rsidR="009B7162" w:rsidRPr="009B7162">
        <w:rPr>
          <w:szCs w:val="24"/>
        </w:rPr>
        <w:t xml:space="preserve">heck the desired action box under the section labeled “Why are you completing this </w:t>
      </w:r>
      <w:r>
        <w:rPr>
          <w:szCs w:val="24"/>
        </w:rPr>
        <w:t>f</w:t>
      </w:r>
      <w:r w:rsidR="009B7162" w:rsidRPr="009B7162">
        <w:rPr>
          <w:szCs w:val="24"/>
        </w:rPr>
        <w:t>orm</w:t>
      </w:r>
      <w:r>
        <w:rPr>
          <w:szCs w:val="24"/>
        </w:rPr>
        <w:t>?</w:t>
      </w:r>
      <w:r w:rsidR="009B7162" w:rsidRPr="009B7162">
        <w:rPr>
          <w:szCs w:val="24"/>
        </w:rPr>
        <w:t xml:space="preserve">”   </w:t>
      </w:r>
    </w:p>
    <w:p w:rsidR="00F74D50" w:rsidRPr="002334C1" w:rsidRDefault="00F74D50" w:rsidP="00F74D50">
      <w:pPr>
        <w:pStyle w:val="BodyTextIndent"/>
        <w:ind w:left="0"/>
        <w:rPr>
          <w:szCs w:val="24"/>
        </w:rPr>
      </w:pPr>
    </w:p>
    <w:p w:rsidR="005A47B3" w:rsidRPr="002334C1" w:rsidRDefault="001D524B" w:rsidP="00C23F1D">
      <w:pPr>
        <w:pStyle w:val="BodyTextIndent"/>
        <w:numPr>
          <w:ilvl w:val="0"/>
          <w:numId w:val="59"/>
        </w:numPr>
        <w:tabs>
          <w:tab w:val="clear" w:pos="720"/>
          <w:tab w:val="num" w:pos="360"/>
        </w:tabs>
        <w:ind w:left="360"/>
        <w:rPr>
          <w:szCs w:val="24"/>
        </w:rPr>
      </w:pPr>
      <w:r>
        <w:rPr>
          <w:szCs w:val="24"/>
        </w:rPr>
        <w:t xml:space="preserve">Ensure the </w:t>
      </w:r>
      <w:r w:rsidR="009B7162" w:rsidRPr="009B7162">
        <w:rPr>
          <w:szCs w:val="24"/>
        </w:rPr>
        <w:t xml:space="preserve">information </w:t>
      </w:r>
      <w:r>
        <w:rPr>
          <w:szCs w:val="24"/>
        </w:rPr>
        <w:t>in the T</w:t>
      </w:r>
      <w:r w:rsidR="009B7162" w:rsidRPr="009B7162">
        <w:rPr>
          <w:szCs w:val="24"/>
        </w:rPr>
        <w:t xml:space="preserve">ransfers </w:t>
      </w:r>
      <w:r>
        <w:rPr>
          <w:szCs w:val="24"/>
        </w:rPr>
        <w:t>O</w:t>
      </w:r>
      <w:r w:rsidR="009B7162" w:rsidRPr="009B7162">
        <w:rPr>
          <w:szCs w:val="24"/>
        </w:rPr>
        <w:t xml:space="preserve">ut </w:t>
      </w:r>
      <w:r>
        <w:rPr>
          <w:szCs w:val="24"/>
        </w:rPr>
        <w:t>O</w:t>
      </w:r>
      <w:r w:rsidR="009B7162" w:rsidRPr="009B7162">
        <w:rPr>
          <w:szCs w:val="24"/>
        </w:rPr>
        <w:t>nly</w:t>
      </w:r>
      <w:r>
        <w:rPr>
          <w:szCs w:val="24"/>
        </w:rPr>
        <w:t xml:space="preserve"> section is completed (LOWD)</w:t>
      </w:r>
      <w:r w:rsidR="00C120E3">
        <w:rPr>
          <w:szCs w:val="24"/>
        </w:rPr>
        <w:t xml:space="preserve"> and contact the personnel person to verify the LOWD</w:t>
      </w:r>
      <w:r w:rsidR="009B7162" w:rsidRPr="009B7162">
        <w:rPr>
          <w:szCs w:val="24"/>
        </w:rPr>
        <w:t>.</w:t>
      </w:r>
    </w:p>
    <w:p w:rsidR="005A47B3" w:rsidRPr="002334C1" w:rsidRDefault="005A47B3" w:rsidP="00F74D50">
      <w:pPr>
        <w:pStyle w:val="BodyTextIndent"/>
        <w:ind w:left="0"/>
        <w:rPr>
          <w:szCs w:val="24"/>
        </w:rPr>
      </w:pPr>
    </w:p>
    <w:p w:rsidR="009F5283" w:rsidRDefault="00DC0E29">
      <w:pPr>
        <w:pStyle w:val="BodyTextIndent"/>
        <w:numPr>
          <w:ilvl w:val="0"/>
          <w:numId w:val="59"/>
        </w:numPr>
        <w:tabs>
          <w:tab w:val="clear" w:pos="720"/>
          <w:tab w:val="num" w:pos="360"/>
          <w:tab w:val="left" w:pos="4716"/>
        </w:tabs>
        <w:ind w:left="360"/>
        <w:rPr>
          <w:szCs w:val="24"/>
        </w:rPr>
      </w:pPr>
      <w:r>
        <w:rPr>
          <w:szCs w:val="24"/>
        </w:rPr>
        <w:t xml:space="preserve">For RO </w:t>
      </w:r>
      <w:r w:rsidR="006D0073">
        <w:rPr>
          <w:szCs w:val="24"/>
        </w:rPr>
        <w:t>Out</w:t>
      </w:r>
      <w:r>
        <w:rPr>
          <w:szCs w:val="24"/>
        </w:rPr>
        <w:t xml:space="preserve"> c</w:t>
      </w:r>
      <w:r w:rsidR="009B7162" w:rsidRPr="009B7162">
        <w:rPr>
          <w:szCs w:val="24"/>
        </w:rPr>
        <w:t>omplete name and address of receiving company.</w:t>
      </w:r>
    </w:p>
    <w:p w:rsidR="009F5283" w:rsidRDefault="009F5283">
      <w:pPr>
        <w:pStyle w:val="ListParagraph"/>
        <w:spacing w:after="0" w:line="240" w:lineRule="auto"/>
        <w:rPr>
          <w:szCs w:val="24"/>
        </w:rPr>
      </w:pPr>
    </w:p>
    <w:p w:rsidR="009F5283" w:rsidRDefault="00DC0E29">
      <w:pPr>
        <w:pStyle w:val="BodyTextIndent"/>
        <w:numPr>
          <w:ilvl w:val="0"/>
          <w:numId w:val="59"/>
        </w:numPr>
        <w:tabs>
          <w:tab w:val="clear" w:pos="720"/>
          <w:tab w:val="num" w:pos="360"/>
          <w:tab w:val="left" w:pos="4716"/>
        </w:tabs>
        <w:ind w:left="360"/>
        <w:rPr>
          <w:szCs w:val="24"/>
        </w:rPr>
      </w:pPr>
      <w:r>
        <w:rPr>
          <w:szCs w:val="24"/>
        </w:rPr>
        <w:t xml:space="preserve">For RO </w:t>
      </w:r>
      <w:r w:rsidR="006D0073">
        <w:rPr>
          <w:szCs w:val="24"/>
        </w:rPr>
        <w:t xml:space="preserve">In,  </w:t>
      </w:r>
      <w:r>
        <w:rPr>
          <w:szCs w:val="24"/>
        </w:rPr>
        <w:t xml:space="preserve">complete name and address of </w:t>
      </w:r>
      <w:r w:rsidR="006D0073">
        <w:rPr>
          <w:szCs w:val="24"/>
        </w:rPr>
        <w:t xml:space="preserve">the </w:t>
      </w:r>
      <w:r w:rsidR="006D0073" w:rsidRPr="006D0073">
        <w:rPr>
          <w:szCs w:val="24"/>
        </w:rPr>
        <w:t>company</w:t>
      </w:r>
      <w:r w:rsidR="006D0073">
        <w:rPr>
          <w:szCs w:val="24"/>
        </w:rPr>
        <w:t xml:space="preserve"> where the funds are coming from</w:t>
      </w:r>
      <w:r>
        <w:rPr>
          <w:szCs w:val="24"/>
        </w:rPr>
        <w:t>.</w:t>
      </w:r>
      <w:r w:rsidR="006D0073">
        <w:rPr>
          <w:szCs w:val="24"/>
        </w:rPr>
        <w:t xml:space="preserve">  </w:t>
      </w:r>
    </w:p>
    <w:p w:rsidR="005A47B3" w:rsidRPr="002334C1" w:rsidRDefault="005A47B3" w:rsidP="00F74D50">
      <w:pPr>
        <w:pStyle w:val="BodyTextIndent"/>
        <w:ind w:left="-360" w:firstLine="60"/>
        <w:rPr>
          <w:szCs w:val="24"/>
        </w:rPr>
      </w:pPr>
    </w:p>
    <w:p w:rsidR="005A47B3" w:rsidRPr="002334C1" w:rsidRDefault="009B7162" w:rsidP="00C23F1D">
      <w:pPr>
        <w:pStyle w:val="BodyTextIndent"/>
        <w:numPr>
          <w:ilvl w:val="0"/>
          <w:numId w:val="59"/>
        </w:numPr>
        <w:tabs>
          <w:tab w:val="clear" w:pos="720"/>
          <w:tab w:val="num" w:pos="360"/>
        </w:tabs>
        <w:ind w:left="360"/>
        <w:rPr>
          <w:szCs w:val="24"/>
        </w:rPr>
      </w:pPr>
      <w:r w:rsidRPr="009B7162">
        <w:rPr>
          <w:szCs w:val="24"/>
        </w:rPr>
        <w:t>Participant signature and date.</w:t>
      </w:r>
    </w:p>
    <w:p w:rsidR="005A47B3" w:rsidRPr="002334C1" w:rsidRDefault="005A47B3" w:rsidP="00F74D50">
      <w:pPr>
        <w:pStyle w:val="BodyTextIndent"/>
        <w:ind w:left="0"/>
        <w:rPr>
          <w:szCs w:val="24"/>
        </w:rPr>
      </w:pPr>
    </w:p>
    <w:p w:rsidR="005A47B3" w:rsidRPr="002334C1" w:rsidRDefault="009B7162" w:rsidP="00C23F1D">
      <w:pPr>
        <w:pStyle w:val="BodyTextIndent"/>
        <w:numPr>
          <w:ilvl w:val="0"/>
          <w:numId w:val="59"/>
        </w:numPr>
        <w:tabs>
          <w:tab w:val="clear" w:pos="720"/>
          <w:tab w:val="num" w:pos="360"/>
        </w:tabs>
        <w:ind w:left="360"/>
        <w:rPr>
          <w:szCs w:val="24"/>
        </w:rPr>
      </w:pPr>
      <w:r w:rsidRPr="009B7162">
        <w:rPr>
          <w:szCs w:val="24"/>
        </w:rPr>
        <w:t>Deferred Compensation Specialist signature, date and printed name.</w:t>
      </w:r>
    </w:p>
    <w:p w:rsidR="005A47B3" w:rsidRPr="002334C1" w:rsidRDefault="005A47B3" w:rsidP="00F74D50">
      <w:pPr>
        <w:pStyle w:val="BodyTextIndent"/>
        <w:ind w:left="0"/>
        <w:rPr>
          <w:szCs w:val="24"/>
        </w:rPr>
      </w:pPr>
    </w:p>
    <w:p w:rsidR="005A47B3" w:rsidRPr="002334C1" w:rsidRDefault="009B7162" w:rsidP="00C23F1D">
      <w:pPr>
        <w:pStyle w:val="BodyTextIndent"/>
        <w:numPr>
          <w:ilvl w:val="0"/>
          <w:numId w:val="59"/>
        </w:numPr>
        <w:tabs>
          <w:tab w:val="clear" w:pos="720"/>
          <w:tab w:val="num" w:pos="360"/>
        </w:tabs>
        <w:ind w:left="360"/>
        <w:rPr>
          <w:szCs w:val="24"/>
        </w:rPr>
      </w:pPr>
      <w:r w:rsidRPr="009B7162">
        <w:rPr>
          <w:szCs w:val="24"/>
        </w:rPr>
        <w:t>Participant keeps a copy.</w:t>
      </w:r>
    </w:p>
    <w:p w:rsidR="005A47B3" w:rsidRPr="002334C1" w:rsidRDefault="005A47B3">
      <w:pPr>
        <w:pStyle w:val="BodyTextIndent"/>
        <w:ind w:left="0"/>
        <w:rPr>
          <w:szCs w:val="24"/>
        </w:rPr>
      </w:pPr>
    </w:p>
    <w:p w:rsidR="005A47B3" w:rsidRPr="002334C1" w:rsidRDefault="009B7162" w:rsidP="005F7B1E">
      <w:pPr>
        <w:pStyle w:val="Heading1"/>
        <w:rPr>
          <w:bCs/>
          <w:szCs w:val="24"/>
        </w:rPr>
      </w:pPr>
      <w:bookmarkStart w:id="57" w:name="_Toc193083864"/>
      <w:bookmarkStart w:id="58" w:name="_Toc346005301"/>
      <w:r w:rsidRPr="009B7162">
        <w:rPr>
          <w:bCs/>
          <w:szCs w:val="24"/>
        </w:rPr>
        <w:t>PURCHASE OF PRIOR SERVICE CREDITS</w:t>
      </w:r>
      <w:bookmarkEnd w:id="57"/>
      <w:r w:rsidR="00E4177F">
        <w:rPr>
          <w:bCs/>
          <w:szCs w:val="24"/>
        </w:rPr>
        <w:t xml:space="preserve"> (PPSC)</w:t>
      </w:r>
      <w:bookmarkEnd w:id="58"/>
    </w:p>
    <w:p w:rsidR="005A47B3" w:rsidRPr="002334C1" w:rsidRDefault="005A47B3" w:rsidP="005F7B1E">
      <w:pPr>
        <w:rPr>
          <w:sz w:val="24"/>
          <w:szCs w:val="24"/>
        </w:rPr>
      </w:pPr>
    </w:p>
    <w:p w:rsidR="005A47B3" w:rsidRPr="002334C1" w:rsidRDefault="005A47B3">
      <w:pPr>
        <w:pStyle w:val="BodyTextIndent"/>
        <w:ind w:left="0"/>
        <w:rPr>
          <w:szCs w:val="24"/>
        </w:rPr>
      </w:pPr>
      <w:r w:rsidRPr="002334C1">
        <w:rPr>
          <w:szCs w:val="24"/>
        </w:rPr>
        <w:t>Participants may now transfer monies directly f</w:t>
      </w:r>
      <w:r w:rsidR="009B7162" w:rsidRPr="009B7162">
        <w:rPr>
          <w:szCs w:val="24"/>
        </w:rPr>
        <w:t>rom their Deferred Compensation accounts to purchase prior years of service from previous Florida employment, military time, or employment with other states and/or counties.</w:t>
      </w:r>
    </w:p>
    <w:p w:rsidR="00CE6CA1" w:rsidRPr="002334C1" w:rsidRDefault="00CE6CA1">
      <w:pPr>
        <w:pStyle w:val="BodyTextIndent"/>
        <w:ind w:left="0"/>
        <w:rPr>
          <w:szCs w:val="24"/>
        </w:rPr>
      </w:pPr>
    </w:p>
    <w:p w:rsidR="00E4177F" w:rsidRDefault="009B7162">
      <w:pPr>
        <w:pStyle w:val="BodyTextIndent"/>
        <w:ind w:left="0"/>
        <w:rPr>
          <w:szCs w:val="24"/>
        </w:rPr>
      </w:pPr>
      <w:r w:rsidRPr="009B7162">
        <w:rPr>
          <w:szCs w:val="24"/>
        </w:rPr>
        <w:t xml:space="preserve">Each year, FRS sends a letter to employees detailing the balance of their FRS account with information on prior service and the amount needed to purchase that prior service. This would allow many employees to become eligible for unreduced benefits from the FRS sooner than normally possible. The direct transfer of funds from the 457 plan to the FRS makes this a non-taxable event.  </w:t>
      </w:r>
    </w:p>
    <w:p w:rsidR="00E4177F" w:rsidRDefault="00E4177F">
      <w:pPr>
        <w:pStyle w:val="BodyTextIndent"/>
        <w:ind w:left="0"/>
        <w:rPr>
          <w:szCs w:val="24"/>
        </w:rPr>
      </w:pPr>
    </w:p>
    <w:p w:rsidR="005A47B3" w:rsidRDefault="009B7162">
      <w:pPr>
        <w:pStyle w:val="BodyTextIndent"/>
        <w:ind w:left="0"/>
        <w:rPr>
          <w:szCs w:val="24"/>
        </w:rPr>
      </w:pPr>
      <w:r w:rsidRPr="009B7162">
        <w:rPr>
          <w:szCs w:val="24"/>
        </w:rPr>
        <w:t xml:space="preserve">The form is sent to the participant from the IP. </w:t>
      </w:r>
      <w:r w:rsidR="00E4177F">
        <w:rPr>
          <w:szCs w:val="24"/>
        </w:rPr>
        <w:t xml:space="preserve"> </w:t>
      </w:r>
    </w:p>
    <w:p w:rsidR="00E4177F" w:rsidRPr="002334C1" w:rsidRDefault="00E4177F">
      <w:pPr>
        <w:pStyle w:val="BodyTextIndent"/>
        <w:ind w:left="0"/>
        <w:rPr>
          <w:szCs w:val="24"/>
        </w:rPr>
      </w:pPr>
      <w:r>
        <w:rPr>
          <w:szCs w:val="24"/>
        </w:rPr>
        <w:t>The participant must also obtain the Pro-1 Form from FRS</w:t>
      </w:r>
    </w:p>
    <w:p w:rsidR="005A47B3" w:rsidRPr="002334C1" w:rsidRDefault="005A47B3">
      <w:pPr>
        <w:pStyle w:val="BodyTextIndent"/>
        <w:ind w:left="0"/>
        <w:rPr>
          <w:szCs w:val="24"/>
        </w:rPr>
      </w:pPr>
    </w:p>
    <w:p w:rsidR="005A47B3" w:rsidRPr="002334C1" w:rsidRDefault="009B7162">
      <w:pPr>
        <w:pStyle w:val="BodyTextIndent"/>
        <w:ind w:left="0"/>
        <w:rPr>
          <w:b/>
          <w:bCs/>
          <w:szCs w:val="24"/>
        </w:rPr>
      </w:pPr>
      <w:r w:rsidRPr="009B7162">
        <w:rPr>
          <w:b/>
          <w:bCs/>
          <w:szCs w:val="24"/>
        </w:rPr>
        <w:t xml:space="preserve">This </w:t>
      </w:r>
      <w:r w:rsidR="00E4177F">
        <w:rPr>
          <w:b/>
          <w:bCs/>
          <w:szCs w:val="24"/>
        </w:rPr>
        <w:t xml:space="preserve">PPSC </w:t>
      </w:r>
      <w:r w:rsidRPr="009B7162">
        <w:rPr>
          <w:b/>
          <w:bCs/>
          <w:szCs w:val="24"/>
        </w:rPr>
        <w:t xml:space="preserve">form must be returned with a copy of the </w:t>
      </w:r>
      <w:r w:rsidR="00E4177F">
        <w:rPr>
          <w:b/>
          <w:bCs/>
          <w:szCs w:val="24"/>
        </w:rPr>
        <w:t xml:space="preserve">Pro-1 Form </w:t>
      </w:r>
      <w:r w:rsidRPr="009B7162">
        <w:rPr>
          <w:b/>
          <w:bCs/>
          <w:szCs w:val="24"/>
        </w:rPr>
        <w:t>from FRS showing the amount required to purchase prior service.</w:t>
      </w:r>
    </w:p>
    <w:p w:rsidR="005A47B3" w:rsidRDefault="005A47B3">
      <w:pPr>
        <w:pStyle w:val="BodyTextIndent"/>
        <w:ind w:left="0"/>
        <w:rPr>
          <w:szCs w:val="24"/>
        </w:rPr>
      </w:pPr>
    </w:p>
    <w:p w:rsidR="009F5283" w:rsidRDefault="009B7162">
      <w:pPr>
        <w:pStyle w:val="Heading2"/>
        <w:rPr>
          <w:smallCaps/>
        </w:rPr>
      </w:pPr>
      <w:bookmarkStart w:id="59" w:name="_Toc346005302"/>
      <w:r w:rsidRPr="009B7162">
        <w:rPr>
          <w:smallCaps/>
        </w:rPr>
        <w:t>Completing the PPSC Form</w:t>
      </w:r>
      <w:bookmarkEnd w:id="59"/>
    </w:p>
    <w:p w:rsidR="005A47B3" w:rsidRPr="002334C1" w:rsidRDefault="009B7162" w:rsidP="00C23F1D">
      <w:pPr>
        <w:pStyle w:val="BodyTextIndent"/>
        <w:numPr>
          <w:ilvl w:val="1"/>
          <w:numId w:val="33"/>
        </w:numPr>
        <w:tabs>
          <w:tab w:val="clear" w:pos="1440"/>
          <w:tab w:val="num" w:pos="360"/>
        </w:tabs>
        <w:ind w:left="360"/>
        <w:rPr>
          <w:szCs w:val="24"/>
        </w:rPr>
      </w:pPr>
      <w:r w:rsidRPr="009B7162">
        <w:rPr>
          <w:szCs w:val="24"/>
        </w:rPr>
        <w:t>Indicate Investment Provider Name in the box at the top, right of the form</w:t>
      </w:r>
    </w:p>
    <w:p w:rsidR="005A47B3" w:rsidRPr="002334C1" w:rsidRDefault="005A47B3" w:rsidP="00CE6CA1">
      <w:pPr>
        <w:pStyle w:val="BodyTextIndent"/>
        <w:ind w:left="0"/>
        <w:rPr>
          <w:szCs w:val="24"/>
        </w:rPr>
      </w:pPr>
    </w:p>
    <w:p w:rsidR="005A47B3" w:rsidRPr="002334C1" w:rsidRDefault="009B7162" w:rsidP="00C23F1D">
      <w:pPr>
        <w:pStyle w:val="BodyTextIndent"/>
        <w:numPr>
          <w:ilvl w:val="1"/>
          <w:numId w:val="33"/>
        </w:numPr>
        <w:tabs>
          <w:tab w:val="clear" w:pos="1440"/>
          <w:tab w:val="num" w:pos="360"/>
        </w:tabs>
        <w:ind w:left="360"/>
        <w:rPr>
          <w:szCs w:val="24"/>
        </w:rPr>
      </w:pPr>
      <w:r w:rsidRPr="009B7162">
        <w:rPr>
          <w:szCs w:val="24"/>
        </w:rPr>
        <w:t>Complete ALL of Section 1-Participant Information</w:t>
      </w:r>
    </w:p>
    <w:p w:rsidR="005A47B3" w:rsidRPr="002334C1" w:rsidRDefault="005A47B3" w:rsidP="00CE6CA1">
      <w:pPr>
        <w:pStyle w:val="BodyTextIndent"/>
        <w:ind w:left="0"/>
        <w:rPr>
          <w:szCs w:val="24"/>
        </w:rPr>
      </w:pPr>
    </w:p>
    <w:p w:rsidR="005A47B3" w:rsidRPr="002334C1" w:rsidRDefault="009B7162" w:rsidP="00C23F1D">
      <w:pPr>
        <w:pStyle w:val="BodyTextIndent"/>
        <w:numPr>
          <w:ilvl w:val="1"/>
          <w:numId w:val="33"/>
        </w:numPr>
        <w:tabs>
          <w:tab w:val="clear" w:pos="1440"/>
          <w:tab w:val="num" w:pos="360"/>
        </w:tabs>
        <w:ind w:left="360"/>
        <w:rPr>
          <w:szCs w:val="24"/>
        </w:rPr>
      </w:pPr>
      <w:r w:rsidRPr="009B7162">
        <w:rPr>
          <w:szCs w:val="24"/>
        </w:rPr>
        <w:t>Fill in amount requested.</w:t>
      </w:r>
    </w:p>
    <w:p w:rsidR="005A47B3" w:rsidRPr="002334C1" w:rsidRDefault="005A47B3" w:rsidP="00CE6CA1">
      <w:pPr>
        <w:pStyle w:val="BodyTextIndent"/>
        <w:ind w:left="0"/>
        <w:rPr>
          <w:szCs w:val="24"/>
        </w:rPr>
      </w:pPr>
    </w:p>
    <w:p w:rsidR="005A47B3" w:rsidRPr="002334C1" w:rsidRDefault="009B7162" w:rsidP="00C23F1D">
      <w:pPr>
        <w:pStyle w:val="BodyTextIndent"/>
        <w:numPr>
          <w:ilvl w:val="1"/>
          <w:numId w:val="33"/>
        </w:numPr>
        <w:tabs>
          <w:tab w:val="clear" w:pos="1440"/>
          <w:tab w:val="num" w:pos="360"/>
        </w:tabs>
        <w:ind w:left="360"/>
        <w:rPr>
          <w:szCs w:val="24"/>
        </w:rPr>
      </w:pPr>
      <w:r w:rsidRPr="009B7162">
        <w:rPr>
          <w:szCs w:val="24"/>
        </w:rPr>
        <w:t>Participant signature and date.</w:t>
      </w:r>
    </w:p>
    <w:p w:rsidR="005A47B3" w:rsidRPr="002334C1" w:rsidRDefault="005A47B3" w:rsidP="00CE6CA1">
      <w:pPr>
        <w:pStyle w:val="BodyTextIndent"/>
        <w:ind w:left="0"/>
        <w:rPr>
          <w:szCs w:val="24"/>
        </w:rPr>
      </w:pPr>
    </w:p>
    <w:p w:rsidR="005A47B3" w:rsidRPr="002334C1" w:rsidRDefault="009B7162" w:rsidP="00C23F1D">
      <w:pPr>
        <w:pStyle w:val="BodyTextIndent"/>
        <w:numPr>
          <w:ilvl w:val="1"/>
          <w:numId w:val="33"/>
        </w:numPr>
        <w:tabs>
          <w:tab w:val="clear" w:pos="1440"/>
          <w:tab w:val="num" w:pos="360"/>
        </w:tabs>
        <w:ind w:left="360"/>
        <w:rPr>
          <w:szCs w:val="24"/>
        </w:rPr>
      </w:pPr>
      <w:r w:rsidRPr="009B7162">
        <w:rPr>
          <w:szCs w:val="24"/>
        </w:rPr>
        <w:t>Deferred Compensation Specialist signature, date and printed name.</w:t>
      </w:r>
    </w:p>
    <w:p w:rsidR="005A47B3" w:rsidRPr="002334C1" w:rsidRDefault="005A47B3" w:rsidP="00CE6CA1">
      <w:pPr>
        <w:pStyle w:val="BodyTextIndent"/>
        <w:ind w:left="0"/>
        <w:rPr>
          <w:szCs w:val="24"/>
        </w:rPr>
      </w:pPr>
    </w:p>
    <w:p w:rsidR="005A47B3" w:rsidRPr="002334C1" w:rsidRDefault="009B7162" w:rsidP="00C23F1D">
      <w:pPr>
        <w:pStyle w:val="BodyTextIndent"/>
        <w:numPr>
          <w:ilvl w:val="1"/>
          <w:numId w:val="33"/>
        </w:numPr>
        <w:tabs>
          <w:tab w:val="clear" w:pos="1440"/>
          <w:tab w:val="num" w:pos="360"/>
        </w:tabs>
        <w:ind w:left="360"/>
        <w:rPr>
          <w:szCs w:val="24"/>
        </w:rPr>
      </w:pPr>
      <w:r w:rsidRPr="009B7162">
        <w:rPr>
          <w:szCs w:val="24"/>
        </w:rPr>
        <w:t>Participant keeps a copy.</w:t>
      </w:r>
    </w:p>
    <w:p w:rsidR="004548A5" w:rsidRPr="002334C1" w:rsidRDefault="004548A5">
      <w:pPr>
        <w:pStyle w:val="BodyTextIndent"/>
        <w:jc w:val="right"/>
        <w:rPr>
          <w:szCs w:val="24"/>
        </w:rPr>
      </w:pPr>
    </w:p>
    <w:p w:rsidR="005B167F" w:rsidRPr="002334C1" w:rsidRDefault="009B7162" w:rsidP="005B167F">
      <w:pPr>
        <w:pStyle w:val="Heading1"/>
        <w:rPr>
          <w:bCs/>
          <w:szCs w:val="24"/>
        </w:rPr>
      </w:pPr>
      <w:bookmarkStart w:id="60" w:name="_Toc193083865"/>
      <w:bookmarkStart w:id="61" w:name="_Toc346005303"/>
      <w:r w:rsidRPr="009B7162">
        <w:rPr>
          <w:bCs/>
          <w:szCs w:val="24"/>
        </w:rPr>
        <w:t>LOAN PROGRAM</w:t>
      </w:r>
      <w:bookmarkEnd w:id="60"/>
      <w:bookmarkEnd w:id="61"/>
    </w:p>
    <w:p w:rsidR="005B167F" w:rsidRPr="002334C1" w:rsidRDefault="005B167F" w:rsidP="005B167F">
      <w:pPr>
        <w:rPr>
          <w:sz w:val="24"/>
          <w:szCs w:val="24"/>
        </w:rPr>
      </w:pPr>
    </w:p>
    <w:p w:rsidR="006E2449" w:rsidRPr="002334C1" w:rsidRDefault="005B167F" w:rsidP="006E2449">
      <w:pPr>
        <w:autoSpaceDE w:val="0"/>
        <w:autoSpaceDN w:val="0"/>
        <w:adjustRightInd w:val="0"/>
        <w:rPr>
          <w:sz w:val="24"/>
          <w:szCs w:val="24"/>
        </w:rPr>
      </w:pPr>
      <w:r w:rsidRPr="002334C1">
        <w:rPr>
          <w:sz w:val="24"/>
          <w:szCs w:val="24"/>
        </w:rPr>
        <w:t>The Deferred Compensation 457 Plan offers participants the opportunity to take a loan from their Deferred Compensation account.  Loans allow participants to use the plan account money before retirement without being penalized.</w:t>
      </w:r>
      <w:r w:rsidR="009B7162" w:rsidRPr="009B7162">
        <w:rPr>
          <w:sz w:val="24"/>
          <w:szCs w:val="24"/>
        </w:rPr>
        <w:t xml:space="preserve">  Participants are eligible if they meet the minimum requirements of:</w:t>
      </w:r>
    </w:p>
    <w:p w:rsidR="00E4177F" w:rsidRPr="002334C1" w:rsidRDefault="00E4177F" w:rsidP="006E2449">
      <w:pPr>
        <w:autoSpaceDE w:val="0"/>
        <w:autoSpaceDN w:val="0"/>
        <w:adjustRightInd w:val="0"/>
        <w:rPr>
          <w:sz w:val="24"/>
          <w:szCs w:val="24"/>
        </w:rPr>
      </w:pPr>
    </w:p>
    <w:p w:rsidR="009F5283" w:rsidRDefault="009B7162">
      <w:pPr>
        <w:pStyle w:val="ListParagraph"/>
        <w:numPr>
          <w:ilvl w:val="0"/>
          <w:numId w:val="115"/>
        </w:numPr>
        <w:autoSpaceDE w:val="0"/>
        <w:autoSpaceDN w:val="0"/>
        <w:adjustRightInd w:val="0"/>
        <w:ind w:left="360"/>
        <w:rPr>
          <w:sz w:val="24"/>
          <w:szCs w:val="24"/>
        </w:rPr>
      </w:pPr>
      <w:r w:rsidRPr="009B7162">
        <w:rPr>
          <w:sz w:val="24"/>
          <w:szCs w:val="24"/>
        </w:rPr>
        <w:t>Having an account balance of $4,000 or more at time of application at one Investment Provider.</w:t>
      </w:r>
    </w:p>
    <w:p w:rsidR="009F5283" w:rsidRDefault="009B7162">
      <w:pPr>
        <w:pStyle w:val="ListParagraph"/>
        <w:numPr>
          <w:ilvl w:val="0"/>
          <w:numId w:val="115"/>
        </w:numPr>
        <w:autoSpaceDE w:val="0"/>
        <w:autoSpaceDN w:val="0"/>
        <w:adjustRightInd w:val="0"/>
        <w:ind w:left="360"/>
        <w:rPr>
          <w:sz w:val="24"/>
          <w:szCs w:val="24"/>
        </w:rPr>
      </w:pPr>
      <w:r w:rsidRPr="009B7162">
        <w:rPr>
          <w:sz w:val="24"/>
          <w:szCs w:val="24"/>
        </w:rPr>
        <w:t>The participant must have been enrolled for at least two years.</w:t>
      </w:r>
    </w:p>
    <w:p w:rsidR="006E2449" w:rsidRPr="002334C1" w:rsidRDefault="006E2449" w:rsidP="005B167F">
      <w:pPr>
        <w:rPr>
          <w:sz w:val="24"/>
          <w:szCs w:val="24"/>
        </w:rPr>
      </w:pPr>
    </w:p>
    <w:p w:rsidR="009F5283" w:rsidRDefault="009B7162">
      <w:pPr>
        <w:pStyle w:val="Heading2"/>
        <w:rPr>
          <w:smallCaps/>
        </w:rPr>
      </w:pPr>
      <w:bookmarkStart w:id="62" w:name="_Toc346005304"/>
      <w:r w:rsidRPr="009B7162">
        <w:rPr>
          <w:smallCaps/>
        </w:rPr>
        <w:t>Completing The Loan Form</w:t>
      </w:r>
      <w:bookmarkEnd w:id="62"/>
      <w:r w:rsidRPr="009B7162">
        <w:rPr>
          <w:smallCaps/>
        </w:rPr>
        <w:t xml:space="preserve"> </w:t>
      </w:r>
    </w:p>
    <w:p w:rsidR="009F5283" w:rsidRDefault="009B7162">
      <w:pPr>
        <w:pStyle w:val="BodyTextIndent"/>
        <w:numPr>
          <w:ilvl w:val="0"/>
          <w:numId w:val="116"/>
        </w:numPr>
        <w:ind w:left="360"/>
        <w:rPr>
          <w:szCs w:val="24"/>
        </w:rPr>
      </w:pPr>
      <w:r w:rsidRPr="009B7162">
        <w:rPr>
          <w:szCs w:val="24"/>
        </w:rPr>
        <w:t xml:space="preserve">Indicate Investment </w:t>
      </w:r>
      <w:r w:rsidRPr="009B7162">
        <w:rPr>
          <w:smallCaps/>
          <w:szCs w:val="24"/>
        </w:rPr>
        <w:t>Provider</w:t>
      </w:r>
      <w:r w:rsidRPr="009B7162">
        <w:rPr>
          <w:szCs w:val="24"/>
        </w:rPr>
        <w:t xml:space="preserve"> Name in the box at the top, right of the form.</w:t>
      </w:r>
    </w:p>
    <w:p w:rsidR="004B02F1" w:rsidRDefault="004B02F1">
      <w:pPr>
        <w:pStyle w:val="BodyTextIndent"/>
        <w:ind w:left="0" w:firstLine="360"/>
        <w:rPr>
          <w:szCs w:val="24"/>
        </w:rPr>
      </w:pPr>
    </w:p>
    <w:p w:rsidR="009F5283" w:rsidRDefault="009B7162">
      <w:pPr>
        <w:pStyle w:val="BodyTextIndent"/>
        <w:numPr>
          <w:ilvl w:val="0"/>
          <w:numId w:val="116"/>
        </w:numPr>
        <w:ind w:left="360"/>
        <w:rPr>
          <w:szCs w:val="24"/>
        </w:rPr>
      </w:pPr>
      <w:r w:rsidRPr="009B7162">
        <w:rPr>
          <w:szCs w:val="24"/>
        </w:rPr>
        <w:t>Complete ALL of Section 1-Participant Information.</w:t>
      </w:r>
    </w:p>
    <w:p w:rsidR="004B02F1" w:rsidRDefault="004B02F1">
      <w:pPr>
        <w:pStyle w:val="BodyTextIndent"/>
        <w:tabs>
          <w:tab w:val="num" w:pos="2340"/>
        </w:tabs>
        <w:ind w:left="0"/>
        <w:rPr>
          <w:szCs w:val="24"/>
        </w:rPr>
      </w:pPr>
    </w:p>
    <w:p w:rsidR="009F5283" w:rsidRDefault="009B7162">
      <w:pPr>
        <w:pStyle w:val="BodyTextIndent"/>
        <w:numPr>
          <w:ilvl w:val="0"/>
          <w:numId w:val="116"/>
        </w:numPr>
        <w:ind w:left="360"/>
        <w:rPr>
          <w:szCs w:val="24"/>
        </w:rPr>
      </w:pPr>
      <w:r w:rsidRPr="009B7162">
        <w:rPr>
          <w:szCs w:val="24"/>
        </w:rPr>
        <w:t xml:space="preserve">Complete Section 2 indicating the amount of the loan and the requested date.  Ensure that the minimum and maximum loan amounts are adhered to or the loan request will be rejected.  </w:t>
      </w:r>
    </w:p>
    <w:p w:rsidR="004B02F1" w:rsidRDefault="004B02F1">
      <w:pPr>
        <w:pStyle w:val="BodyTextIndent"/>
        <w:ind w:left="0"/>
        <w:rPr>
          <w:szCs w:val="24"/>
        </w:rPr>
      </w:pPr>
    </w:p>
    <w:p w:rsidR="009F5283" w:rsidRDefault="009B7162">
      <w:pPr>
        <w:pStyle w:val="BodyTextIndent"/>
        <w:numPr>
          <w:ilvl w:val="0"/>
          <w:numId w:val="116"/>
        </w:numPr>
        <w:ind w:left="360"/>
        <w:rPr>
          <w:szCs w:val="24"/>
        </w:rPr>
      </w:pPr>
      <w:r w:rsidRPr="009B7162">
        <w:rPr>
          <w:szCs w:val="24"/>
        </w:rPr>
        <w:t>Complete information regarding the repayment schedule.</w:t>
      </w:r>
    </w:p>
    <w:p w:rsidR="004B02F1" w:rsidRDefault="004B02F1">
      <w:pPr>
        <w:pStyle w:val="BodyTextIndent"/>
        <w:ind w:left="0"/>
        <w:rPr>
          <w:szCs w:val="24"/>
        </w:rPr>
      </w:pPr>
    </w:p>
    <w:p w:rsidR="009F5283" w:rsidRDefault="009B7162">
      <w:pPr>
        <w:pStyle w:val="BodyTextIndent"/>
        <w:numPr>
          <w:ilvl w:val="0"/>
          <w:numId w:val="116"/>
        </w:numPr>
        <w:tabs>
          <w:tab w:val="left" w:pos="4716"/>
        </w:tabs>
        <w:ind w:left="360"/>
        <w:rPr>
          <w:szCs w:val="24"/>
        </w:rPr>
      </w:pPr>
      <w:r w:rsidRPr="009B7162">
        <w:rPr>
          <w:szCs w:val="24"/>
        </w:rPr>
        <w:t>Participant should read the information regarding Income Tax Notice, Authorization and Tax Consequences prior to signing to signing the form.  Participant is the initial the box indicating they have read and understand the information.</w:t>
      </w:r>
    </w:p>
    <w:p w:rsidR="004B02F1" w:rsidRDefault="004B02F1">
      <w:pPr>
        <w:pStyle w:val="BodyTextIndent"/>
        <w:ind w:left="0" w:firstLine="60"/>
        <w:rPr>
          <w:szCs w:val="24"/>
        </w:rPr>
      </w:pPr>
    </w:p>
    <w:p w:rsidR="009F5283" w:rsidRDefault="009B7162">
      <w:pPr>
        <w:pStyle w:val="BodyTextIndent"/>
        <w:numPr>
          <w:ilvl w:val="0"/>
          <w:numId w:val="116"/>
        </w:numPr>
        <w:ind w:left="360"/>
        <w:rPr>
          <w:szCs w:val="24"/>
        </w:rPr>
      </w:pPr>
      <w:r w:rsidRPr="009B7162">
        <w:rPr>
          <w:szCs w:val="24"/>
        </w:rPr>
        <w:t>Participant signature and date.</w:t>
      </w:r>
    </w:p>
    <w:p w:rsidR="004B02F1" w:rsidRDefault="004B02F1">
      <w:pPr>
        <w:pStyle w:val="BodyTextIndent"/>
        <w:ind w:left="0"/>
        <w:rPr>
          <w:szCs w:val="24"/>
        </w:rPr>
      </w:pPr>
    </w:p>
    <w:p w:rsidR="005A47B3" w:rsidRPr="00724AA9" w:rsidRDefault="009B7162" w:rsidP="002D2D9B">
      <w:pPr>
        <w:pStyle w:val="BodyTextIndent"/>
        <w:numPr>
          <w:ilvl w:val="0"/>
          <w:numId w:val="116"/>
        </w:numPr>
        <w:ind w:left="360"/>
        <w:rPr>
          <w:szCs w:val="24"/>
        </w:rPr>
      </w:pPr>
      <w:r w:rsidRPr="00724AA9">
        <w:rPr>
          <w:szCs w:val="24"/>
        </w:rPr>
        <w:t>Deferred Compensation Specialist s</w:t>
      </w:r>
      <w:r w:rsidR="00DC6325" w:rsidRPr="00724AA9">
        <w:rPr>
          <w:szCs w:val="24"/>
        </w:rPr>
        <w:t>ignature, date and printed name</w:t>
      </w:r>
    </w:p>
    <w:sectPr w:rsidR="005A47B3" w:rsidRPr="00724AA9" w:rsidSect="00724AA9">
      <w:headerReference w:type="default" r:id="rId8"/>
      <w:footerReference w:type="default" r:id="rId9"/>
      <w:headerReference w:type="first" r:id="rId10"/>
      <w:footerReference w:type="first" r:id="rId11"/>
      <w:pgSz w:w="12240" w:h="15840" w:code="1"/>
      <w:pgMar w:top="720" w:right="1152" w:bottom="864" w:left="864" w:header="432"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7EA" w:rsidRDefault="008737EA">
      <w:r>
        <w:separator/>
      </w:r>
    </w:p>
  </w:endnote>
  <w:endnote w:type="continuationSeparator" w:id="0">
    <w:p w:rsidR="008737EA" w:rsidRDefault="008737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7EA" w:rsidRDefault="008737EA" w:rsidP="00724AA9">
    <w:pPr>
      <w:pStyle w:val="Footer"/>
      <w:spacing w:before="240"/>
    </w:pPr>
    <w:r w:rsidRPr="003778A3">
      <w:rPr>
        <w:sz w:val="20"/>
      </w:rPr>
      <w:t xml:space="preserve">DFS-J3-1175 </w:t>
    </w:r>
    <w:r>
      <w:rPr>
        <w:sz w:val="20"/>
      </w:rPr>
      <w:t>(rev. 01/13)    Adopted by Rule 69C-6.003, F.A.C.</w:t>
    </w:r>
    <w:r>
      <w:rPr>
        <w:sz w:val="20"/>
      </w:rPr>
      <w:tab/>
    </w:r>
    <w:r>
      <w:rPr>
        <w:sz w:val="20"/>
      </w:rPr>
      <w:tab/>
    </w:r>
    <w:sdt>
      <w:sdtPr>
        <w:id w:val="280194144"/>
        <w:docPartObj>
          <w:docPartGallery w:val="Page Numbers (Bottom of Page)"/>
          <w:docPartUnique/>
        </w:docPartObj>
      </w:sdtPr>
      <w:sdtContent>
        <w:r w:rsidR="00122F47" w:rsidRPr="00724AA9">
          <w:rPr>
            <w:sz w:val="20"/>
          </w:rPr>
          <w:fldChar w:fldCharType="begin"/>
        </w:r>
        <w:r w:rsidRPr="00724AA9">
          <w:rPr>
            <w:sz w:val="20"/>
          </w:rPr>
          <w:instrText xml:space="preserve"> PAGE   \* MERGEFORMAT </w:instrText>
        </w:r>
        <w:r w:rsidR="00122F47" w:rsidRPr="00724AA9">
          <w:rPr>
            <w:sz w:val="20"/>
          </w:rPr>
          <w:fldChar w:fldCharType="separate"/>
        </w:r>
        <w:r w:rsidR="00BD763E">
          <w:rPr>
            <w:noProof/>
            <w:sz w:val="20"/>
          </w:rPr>
          <w:t>2</w:t>
        </w:r>
        <w:r w:rsidR="00122F47" w:rsidRPr="00724AA9">
          <w:rPr>
            <w:sz w:val="20"/>
          </w:rPr>
          <w:fldChar w:fldCharType="end"/>
        </w:r>
      </w:sdtContent>
    </w:sdt>
  </w:p>
  <w:p w:rsidR="008737EA" w:rsidRPr="00724AA9" w:rsidRDefault="008737EA" w:rsidP="00724AA9">
    <w:pPr>
      <w:pStyle w:val="Footer"/>
      <w:spacing w:before="240"/>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7EA" w:rsidRPr="00724AA9" w:rsidRDefault="008737EA" w:rsidP="00724AA9">
    <w:pPr>
      <w:pStyle w:val="Footer"/>
      <w:spacing w:before="240"/>
      <w:rPr>
        <w:sz w:val="20"/>
      </w:rPr>
    </w:pPr>
    <w:r w:rsidRPr="003778A3">
      <w:rPr>
        <w:sz w:val="20"/>
      </w:rPr>
      <w:t xml:space="preserve">DFS-J3-1175 </w:t>
    </w:r>
    <w:r>
      <w:rPr>
        <w:sz w:val="20"/>
      </w:rPr>
      <w:t>(rev. 01/13)</w:t>
    </w:r>
    <w:r>
      <w:rPr>
        <w:sz w:val="20"/>
      </w:rPr>
      <w:tab/>
      <w:t xml:space="preserve">                                                      Adopted by Rule 69C-6.003,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7EA" w:rsidRDefault="008737EA">
      <w:r>
        <w:separator/>
      </w:r>
    </w:p>
  </w:footnote>
  <w:footnote w:type="continuationSeparator" w:id="0">
    <w:p w:rsidR="008737EA" w:rsidRDefault="008737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7EA" w:rsidRPr="002D2D9B" w:rsidRDefault="002D2D9B" w:rsidP="002D2D9B">
    <w:pPr>
      <w:pStyle w:val="Header"/>
      <w:tabs>
        <w:tab w:val="left" w:pos="450"/>
      </w:tabs>
      <w:ind w:left="1170"/>
      <w:jc w:val="center"/>
      <w:rPr>
        <w:sz w:val="24"/>
        <w:szCs w:val="24"/>
      </w:rPr>
    </w:pPr>
    <w:r w:rsidRPr="002D2D9B">
      <w:rPr>
        <w:sz w:val="24"/>
        <w:szCs w:val="24"/>
      </w:rPr>
      <w:t>Forms Procedures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7EA" w:rsidRPr="005544C5" w:rsidRDefault="008737EA" w:rsidP="00724AA9">
    <w:pPr>
      <w:pStyle w:val="Caption"/>
      <w:tabs>
        <w:tab w:val="left" w:pos="720"/>
      </w:tabs>
      <w:ind w:left="1170" w:right="-90"/>
      <w:rPr>
        <w:caps/>
        <w:smallCaps/>
        <w:sz w:val="24"/>
        <w:szCs w:val="24"/>
        <w:u w:val="single"/>
      </w:rPr>
    </w:pPr>
    <w:r>
      <w:rPr>
        <w:noProof/>
      </w:rPr>
      <w:drawing>
        <wp:anchor distT="0" distB="0" distL="118745" distR="118745" simplePos="0" relativeHeight="251661312" behindDoc="1" locked="0" layoutInCell="1" allowOverlap="1">
          <wp:simplePos x="0" y="0"/>
          <wp:positionH relativeFrom="page">
            <wp:posOffset>561975</wp:posOffset>
          </wp:positionH>
          <wp:positionV relativeFrom="paragraph">
            <wp:posOffset>-188595</wp:posOffset>
          </wp:positionV>
          <wp:extent cx="676275" cy="63817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sidRPr="005544C5">
      <w:rPr>
        <w:caps/>
        <w:sz w:val="24"/>
        <w:szCs w:val="24"/>
        <w:u w:val="single"/>
      </w:rPr>
      <w:t>Department of Financial Services</w:t>
    </w:r>
    <w:r w:rsidRPr="005544C5">
      <w:rPr>
        <w:caps/>
        <w:sz w:val="24"/>
        <w:szCs w:val="24"/>
        <w:u w:val="single"/>
      </w:rPr>
      <w:tab/>
    </w:r>
    <w:r w:rsidRPr="005544C5">
      <w:rPr>
        <w:caps/>
        <w:sz w:val="24"/>
        <w:szCs w:val="24"/>
        <w:u w:val="single"/>
      </w:rPr>
      <w:tab/>
    </w:r>
    <w:r w:rsidRPr="005544C5">
      <w:rPr>
        <w:caps/>
        <w:sz w:val="24"/>
        <w:szCs w:val="24"/>
        <w:u w:val="single"/>
      </w:rPr>
      <w:tab/>
    </w:r>
  </w:p>
  <w:p w:rsidR="008737EA" w:rsidRDefault="008737EA" w:rsidP="00724AA9">
    <w:pPr>
      <w:pStyle w:val="Header"/>
      <w:tabs>
        <w:tab w:val="left" w:pos="450"/>
      </w:tabs>
      <w:ind w:left="1170"/>
      <w:rPr>
        <w:b/>
        <w:i/>
        <w:sz w:val="24"/>
        <w:szCs w:val="24"/>
      </w:rPr>
    </w:pPr>
    <w:r>
      <w:rPr>
        <w:b/>
        <w:i/>
        <w:sz w:val="24"/>
        <w:szCs w:val="24"/>
      </w:rPr>
      <w:t>Division of Treasury – Bureau of Deferred Compensation</w:t>
    </w:r>
  </w:p>
  <w:p w:rsidR="008737EA" w:rsidRDefault="008737EA" w:rsidP="00724AA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6F8940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FE4D45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480545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F044E77A"/>
    <w:lvl w:ilvl="0">
      <w:start w:val="1"/>
      <w:numFmt w:val="decimal"/>
      <w:pStyle w:val="ListNumber2"/>
      <w:lvlText w:val="%1."/>
      <w:lvlJc w:val="left"/>
      <w:pPr>
        <w:tabs>
          <w:tab w:val="num" w:pos="720"/>
        </w:tabs>
        <w:ind w:left="720" w:hanging="360"/>
      </w:pPr>
    </w:lvl>
  </w:abstractNum>
  <w:abstractNum w:abstractNumId="4">
    <w:nsid w:val="FFFFFF80"/>
    <w:multiLevelType w:val="singleLevel"/>
    <w:tmpl w:val="6628814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DF659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7B21CB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C06039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9C90BE44"/>
    <w:lvl w:ilvl="0">
      <w:start w:val="1"/>
      <w:numFmt w:val="decimal"/>
      <w:pStyle w:val="ListNumber"/>
      <w:lvlText w:val="%1."/>
      <w:lvlJc w:val="left"/>
      <w:pPr>
        <w:tabs>
          <w:tab w:val="num" w:pos="360"/>
        </w:tabs>
        <w:ind w:left="360" w:hanging="360"/>
      </w:pPr>
    </w:lvl>
  </w:abstractNum>
  <w:abstractNum w:abstractNumId="9">
    <w:nsid w:val="FFFFFF89"/>
    <w:multiLevelType w:val="singleLevel"/>
    <w:tmpl w:val="A3021C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947D3"/>
    <w:multiLevelType w:val="singleLevel"/>
    <w:tmpl w:val="04090015"/>
    <w:lvl w:ilvl="0">
      <w:start w:val="1"/>
      <w:numFmt w:val="upperLetter"/>
      <w:lvlText w:val="%1."/>
      <w:lvlJc w:val="left"/>
      <w:pPr>
        <w:ind w:left="720" w:hanging="360"/>
      </w:pPr>
      <w:rPr>
        <w:rFonts w:hint="default"/>
      </w:rPr>
    </w:lvl>
  </w:abstractNum>
  <w:abstractNum w:abstractNumId="11">
    <w:nsid w:val="03853813"/>
    <w:multiLevelType w:val="hybridMultilevel"/>
    <w:tmpl w:val="D870FAC6"/>
    <w:lvl w:ilvl="0" w:tplc="04090001">
      <w:start w:val="1"/>
      <w:numFmt w:val="bullet"/>
      <w:lvlText w:val=""/>
      <w:lvlJc w:val="left"/>
      <w:pPr>
        <w:tabs>
          <w:tab w:val="num" w:pos="720"/>
        </w:tabs>
        <w:ind w:left="720" w:hanging="720"/>
      </w:pPr>
      <w:rPr>
        <w:rFonts w:ascii="Symbol" w:hAnsi="Symbo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BB0C0F"/>
    <w:multiLevelType w:val="multilevel"/>
    <w:tmpl w:val="E79019CC"/>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5D31B85"/>
    <w:multiLevelType w:val="hybridMultilevel"/>
    <w:tmpl w:val="5F42E1EA"/>
    <w:lvl w:ilvl="0" w:tplc="2F3EE97A">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069C2F11"/>
    <w:multiLevelType w:val="singleLevel"/>
    <w:tmpl w:val="0409000F"/>
    <w:lvl w:ilvl="0">
      <w:start w:val="1"/>
      <w:numFmt w:val="decimal"/>
      <w:lvlText w:val="%1."/>
      <w:lvlJc w:val="left"/>
      <w:pPr>
        <w:tabs>
          <w:tab w:val="num" w:pos="720"/>
        </w:tabs>
        <w:ind w:left="720" w:hanging="360"/>
      </w:pPr>
      <w:rPr>
        <w:rFonts w:hint="default"/>
      </w:rPr>
    </w:lvl>
  </w:abstractNum>
  <w:abstractNum w:abstractNumId="15">
    <w:nsid w:val="079A5828"/>
    <w:multiLevelType w:val="hybridMultilevel"/>
    <w:tmpl w:val="742632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07F33601"/>
    <w:multiLevelType w:val="singleLevel"/>
    <w:tmpl w:val="23827B5E"/>
    <w:lvl w:ilvl="0">
      <w:start w:val="1"/>
      <w:numFmt w:val="lowerLetter"/>
      <w:lvlText w:val="%1."/>
      <w:lvlJc w:val="left"/>
      <w:pPr>
        <w:tabs>
          <w:tab w:val="num" w:pos="720"/>
        </w:tabs>
        <w:ind w:left="720" w:hanging="360"/>
      </w:pPr>
      <w:rPr>
        <w:rFonts w:hint="default"/>
      </w:rPr>
    </w:lvl>
  </w:abstractNum>
  <w:abstractNum w:abstractNumId="17">
    <w:nsid w:val="0B27773D"/>
    <w:multiLevelType w:val="singleLevel"/>
    <w:tmpl w:val="0409000F"/>
    <w:lvl w:ilvl="0">
      <w:start w:val="1"/>
      <w:numFmt w:val="decimal"/>
      <w:lvlText w:val="%1."/>
      <w:lvlJc w:val="left"/>
      <w:pPr>
        <w:ind w:left="720" w:hanging="360"/>
      </w:pPr>
      <w:rPr>
        <w:rFonts w:hint="default"/>
      </w:rPr>
    </w:lvl>
  </w:abstractNum>
  <w:abstractNum w:abstractNumId="18">
    <w:nsid w:val="0C7D4EF2"/>
    <w:multiLevelType w:val="hybridMultilevel"/>
    <w:tmpl w:val="E4D8E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D9F4EBA"/>
    <w:multiLevelType w:val="hybridMultilevel"/>
    <w:tmpl w:val="8CE4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E341043"/>
    <w:multiLevelType w:val="singleLevel"/>
    <w:tmpl w:val="04090015"/>
    <w:lvl w:ilvl="0">
      <w:start w:val="1"/>
      <w:numFmt w:val="upperLetter"/>
      <w:lvlText w:val="%1."/>
      <w:lvlJc w:val="left"/>
      <w:pPr>
        <w:ind w:left="720" w:hanging="360"/>
      </w:pPr>
      <w:rPr>
        <w:rFonts w:hint="default"/>
      </w:rPr>
    </w:lvl>
  </w:abstractNum>
  <w:abstractNum w:abstractNumId="21">
    <w:nsid w:val="12113D68"/>
    <w:multiLevelType w:val="singleLevel"/>
    <w:tmpl w:val="F0442124"/>
    <w:lvl w:ilvl="0">
      <w:start w:val="1"/>
      <w:numFmt w:val="lowerLetter"/>
      <w:lvlText w:val="%1."/>
      <w:lvlJc w:val="left"/>
      <w:pPr>
        <w:ind w:left="720" w:hanging="360"/>
      </w:pPr>
      <w:rPr>
        <w:rFonts w:hint="default"/>
      </w:rPr>
    </w:lvl>
  </w:abstractNum>
  <w:abstractNum w:abstractNumId="22">
    <w:nsid w:val="12916697"/>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13AD0ED8"/>
    <w:multiLevelType w:val="hybridMultilevel"/>
    <w:tmpl w:val="9A6802C0"/>
    <w:lvl w:ilvl="0" w:tplc="6612326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4">
    <w:nsid w:val="13AD7A54"/>
    <w:multiLevelType w:val="hybridMultilevel"/>
    <w:tmpl w:val="704A65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14181B17"/>
    <w:multiLevelType w:val="singleLevel"/>
    <w:tmpl w:val="EBE67734"/>
    <w:lvl w:ilvl="0">
      <w:start w:val="1"/>
      <w:numFmt w:val="decimal"/>
      <w:lvlText w:val="%1)"/>
      <w:lvlJc w:val="left"/>
      <w:pPr>
        <w:tabs>
          <w:tab w:val="num" w:pos="1080"/>
        </w:tabs>
        <w:ind w:left="1080" w:hanging="360"/>
      </w:pPr>
      <w:rPr>
        <w:rFonts w:hint="default"/>
      </w:rPr>
    </w:lvl>
  </w:abstractNum>
  <w:abstractNum w:abstractNumId="26">
    <w:nsid w:val="14727E2D"/>
    <w:multiLevelType w:val="singleLevel"/>
    <w:tmpl w:val="9C9EE9DC"/>
    <w:lvl w:ilvl="0">
      <w:start w:val="1"/>
      <w:numFmt w:val="lowerLetter"/>
      <w:lvlText w:val="%1."/>
      <w:lvlJc w:val="left"/>
      <w:pPr>
        <w:tabs>
          <w:tab w:val="num" w:pos="720"/>
        </w:tabs>
        <w:ind w:left="720" w:hanging="360"/>
      </w:pPr>
      <w:rPr>
        <w:rFonts w:hint="default"/>
      </w:rPr>
    </w:lvl>
  </w:abstractNum>
  <w:abstractNum w:abstractNumId="27">
    <w:nsid w:val="14A953AB"/>
    <w:multiLevelType w:val="hybridMultilevel"/>
    <w:tmpl w:val="1F989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4C755AA"/>
    <w:multiLevelType w:val="hybridMultilevel"/>
    <w:tmpl w:val="1B1ECF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15797E2F"/>
    <w:multiLevelType w:val="singleLevel"/>
    <w:tmpl w:val="0409000F"/>
    <w:lvl w:ilvl="0">
      <w:start w:val="1"/>
      <w:numFmt w:val="decimal"/>
      <w:lvlText w:val="%1."/>
      <w:lvlJc w:val="left"/>
      <w:pPr>
        <w:tabs>
          <w:tab w:val="num" w:pos="360"/>
        </w:tabs>
        <w:ind w:left="360" w:hanging="360"/>
      </w:pPr>
      <w:rPr>
        <w:rFonts w:hint="default"/>
      </w:rPr>
    </w:lvl>
  </w:abstractNum>
  <w:abstractNum w:abstractNumId="30">
    <w:nsid w:val="15DC5AFC"/>
    <w:multiLevelType w:val="hybridMultilevel"/>
    <w:tmpl w:val="0938F5F4"/>
    <w:lvl w:ilvl="0" w:tplc="A3F685D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179B4D70"/>
    <w:multiLevelType w:val="singleLevel"/>
    <w:tmpl w:val="0409000F"/>
    <w:lvl w:ilvl="0">
      <w:start w:val="1"/>
      <w:numFmt w:val="decimal"/>
      <w:lvlText w:val="%1."/>
      <w:lvlJc w:val="left"/>
      <w:pPr>
        <w:tabs>
          <w:tab w:val="num" w:pos="360"/>
        </w:tabs>
        <w:ind w:left="360" w:hanging="360"/>
      </w:pPr>
      <w:rPr>
        <w:rFonts w:hint="default"/>
      </w:rPr>
    </w:lvl>
  </w:abstractNum>
  <w:abstractNum w:abstractNumId="32">
    <w:nsid w:val="17FC4AFC"/>
    <w:multiLevelType w:val="singleLevel"/>
    <w:tmpl w:val="534E6878"/>
    <w:lvl w:ilvl="0">
      <w:start w:val="1"/>
      <w:numFmt w:val="decimal"/>
      <w:lvlText w:val="%1)"/>
      <w:lvlJc w:val="left"/>
      <w:pPr>
        <w:tabs>
          <w:tab w:val="num" w:pos="1080"/>
        </w:tabs>
        <w:ind w:left="1080" w:hanging="360"/>
      </w:pPr>
      <w:rPr>
        <w:rFonts w:hint="default"/>
        <w:b w:val="0"/>
      </w:rPr>
    </w:lvl>
  </w:abstractNum>
  <w:abstractNum w:abstractNumId="33">
    <w:nsid w:val="18040C6C"/>
    <w:multiLevelType w:val="singleLevel"/>
    <w:tmpl w:val="0409000F"/>
    <w:lvl w:ilvl="0">
      <w:start w:val="1"/>
      <w:numFmt w:val="decimal"/>
      <w:lvlText w:val="%1."/>
      <w:lvlJc w:val="left"/>
      <w:pPr>
        <w:tabs>
          <w:tab w:val="num" w:pos="360"/>
        </w:tabs>
        <w:ind w:left="360" w:hanging="360"/>
      </w:pPr>
      <w:rPr>
        <w:rFonts w:hint="default"/>
      </w:rPr>
    </w:lvl>
  </w:abstractNum>
  <w:abstractNum w:abstractNumId="34">
    <w:nsid w:val="1840148F"/>
    <w:multiLevelType w:val="hybridMultilevel"/>
    <w:tmpl w:val="EC18F9F4"/>
    <w:lvl w:ilvl="0" w:tplc="7D48BD06">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88B3C36"/>
    <w:multiLevelType w:val="hybridMultilevel"/>
    <w:tmpl w:val="D952A7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1A3B0BD6"/>
    <w:multiLevelType w:val="singleLevel"/>
    <w:tmpl w:val="9C56132A"/>
    <w:lvl w:ilvl="0">
      <w:start w:val="1"/>
      <w:numFmt w:val="lowerLetter"/>
      <w:lvlText w:val="%1."/>
      <w:lvlJc w:val="left"/>
      <w:pPr>
        <w:tabs>
          <w:tab w:val="num" w:pos="720"/>
        </w:tabs>
        <w:ind w:left="720" w:hanging="360"/>
      </w:pPr>
      <w:rPr>
        <w:rFonts w:hint="default"/>
      </w:rPr>
    </w:lvl>
  </w:abstractNum>
  <w:abstractNum w:abstractNumId="37">
    <w:nsid w:val="1A561D78"/>
    <w:multiLevelType w:val="hybridMultilevel"/>
    <w:tmpl w:val="7E94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CE071B"/>
    <w:multiLevelType w:val="hybridMultilevel"/>
    <w:tmpl w:val="95BCBD1C"/>
    <w:lvl w:ilvl="0" w:tplc="BD7832DC">
      <w:start w:val="1"/>
      <w:numFmt w:val="decimal"/>
      <w:lvlText w:val="%1.9"/>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1C0A5720"/>
    <w:multiLevelType w:val="singleLevel"/>
    <w:tmpl w:val="42D422CE"/>
    <w:lvl w:ilvl="0">
      <w:start w:val="1"/>
      <w:numFmt w:val="decimal"/>
      <w:lvlText w:val="%1."/>
      <w:lvlJc w:val="left"/>
      <w:pPr>
        <w:tabs>
          <w:tab w:val="num" w:pos="360"/>
        </w:tabs>
        <w:ind w:left="360" w:hanging="360"/>
      </w:pPr>
      <w:rPr>
        <w:rFonts w:hint="default"/>
      </w:rPr>
    </w:lvl>
  </w:abstractNum>
  <w:abstractNum w:abstractNumId="40">
    <w:nsid w:val="1C260E8A"/>
    <w:multiLevelType w:val="singleLevel"/>
    <w:tmpl w:val="0409000F"/>
    <w:lvl w:ilvl="0">
      <w:start w:val="1"/>
      <w:numFmt w:val="decimal"/>
      <w:lvlText w:val="%1."/>
      <w:lvlJc w:val="left"/>
      <w:pPr>
        <w:ind w:left="720" w:hanging="360"/>
      </w:pPr>
      <w:rPr>
        <w:rFonts w:hint="default"/>
      </w:rPr>
    </w:lvl>
  </w:abstractNum>
  <w:abstractNum w:abstractNumId="41">
    <w:nsid w:val="1E9D1564"/>
    <w:multiLevelType w:val="singleLevel"/>
    <w:tmpl w:val="0409000F"/>
    <w:lvl w:ilvl="0">
      <w:start w:val="1"/>
      <w:numFmt w:val="decimal"/>
      <w:lvlText w:val="%1."/>
      <w:lvlJc w:val="left"/>
      <w:pPr>
        <w:tabs>
          <w:tab w:val="num" w:pos="360"/>
        </w:tabs>
        <w:ind w:left="360" w:hanging="360"/>
      </w:pPr>
      <w:rPr>
        <w:rFonts w:hint="default"/>
      </w:rPr>
    </w:lvl>
  </w:abstractNum>
  <w:abstractNum w:abstractNumId="42">
    <w:nsid w:val="1F27649C"/>
    <w:multiLevelType w:val="hybridMultilevel"/>
    <w:tmpl w:val="A2AAC5B0"/>
    <w:lvl w:ilvl="0" w:tplc="445046C6">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140414F"/>
    <w:multiLevelType w:val="singleLevel"/>
    <w:tmpl w:val="0409000F"/>
    <w:lvl w:ilvl="0">
      <w:start w:val="1"/>
      <w:numFmt w:val="decimal"/>
      <w:lvlText w:val="%1."/>
      <w:lvlJc w:val="left"/>
      <w:pPr>
        <w:tabs>
          <w:tab w:val="num" w:pos="360"/>
        </w:tabs>
        <w:ind w:left="360" w:hanging="360"/>
      </w:pPr>
      <w:rPr>
        <w:rFonts w:hint="default"/>
      </w:rPr>
    </w:lvl>
  </w:abstractNum>
  <w:abstractNum w:abstractNumId="44">
    <w:nsid w:val="228D20FD"/>
    <w:multiLevelType w:val="hybridMultilevel"/>
    <w:tmpl w:val="6406C3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63040B0"/>
    <w:multiLevelType w:val="hybridMultilevel"/>
    <w:tmpl w:val="CC568D60"/>
    <w:lvl w:ilvl="0" w:tplc="867E2BAA">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6A40D00"/>
    <w:multiLevelType w:val="hybridMultilevel"/>
    <w:tmpl w:val="B14E728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8295EE7"/>
    <w:multiLevelType w:val="hybridMultilevel"/>
    <w:tmpl w:val="0D20ED1E"/>
    <w:lvl w:ilvl="0" w:tplc="04090001">
      <w:start w:val="1"/>
      <w:numFmt w:val="bullet"/>
      <w:lvlText w:val=""/>
      <w:lvlJc w:val="left"/>
      <w:pPr>
        <w:tabs>
          <w:tab w:val="num" w:pos="1080"/>
        </w:tabs>
        <w:ind w:left="1080" w:hanging="360"/>
      </w:pPr>
      <w:rPr>
        <w:rFonts w:ascii="Symbol" w:hAnsi="Symbol"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28EC0E11"/>
    <w:multiLevelType w:val="hybridMultilevel"/>
    <w:tmpl w:val="78DAD6A8"/>
    <w:lvl w:ilvl="0" w:tplc="2F3EE97A">
      <w:start w:val="1"/>
      <w:numFmt w:val="decimal"/>
      <w:lvlText w:val="%1."/>
      <w:lvlJc w:val="left"/>
      <w:pPr>
        <w:tabs>
          <w:tab w:val="num" w:pos="360"/>
        </w:tabs>
        <w:ind w:left="360" w:hanging="360"/>
      </w:pPr>
      <w:rPr>
        <w:b w:val="0"/>
      </w:rPr>
    </w:lvl>
    <w:lvl w:ilvl="1" w:tplc="6612326E">
      <w:start w:val="1"/>
      <w:numFmt w:val="lowerLetter"/>
      <w:lvlText w:val="%2."/>
      <w:lvlJc w:val="left"/>
      <w:pPr>
        <w:tabs>
          <w:tab w:val="num" w:pos="1080"/>
        </w:tabs>
        <w:ind w:left="1080" w:hanging="360"/>
      </w:pPr>
      <w:rPr>
        <w:rFonts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nsid w:val="2BCE284E"/>
    <w:multiLevelType w:val="hybridMultilevel"/>
    <w:tmpl w:val="733668A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2BF92358"/>
    <w:multiLevelType w:val="hybridMultilevel"/>
    <w:tmpl w:val="78667C52"/>
    <w:lvl w:ilvl="0" w:tplc="2F3EE97A">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2E872CCC"/>
    <w:multiLevelType w:val="hybridMultilevel"/>
    <w:tmpl w:val="47666142"/>
    <w:lvl w:ilvl="0" w:tplc="2F3EE97A">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2F3D0618"/>
    <w:multiLevelType w:val="hybridMultilevel"/>
    <w:tmpl w:val="3C3EA436"/>
    <w:lvl w:ilvl="0" w:tplc="E91EDF48">
      <w:start w:val="1"/>
      <w:numFmt w:val="lowerLetter"/>
      <w:lvlText w:val="%1."/>
      <w:lvlJc w:val="left"/>
      <w:pPr>
        <w:tabs>
          <w:tab w:val="num" w:pos="720"/>
        </w:tabs>
        <w:ind w:left="720" w:hanging="360"/>
      </w:pPr>
      <w:rPr>
        <w:rFonts w:hint="default"/>
      </w:rPr>
    </w:lvl>
    <w:lvl w:ilvl="1" w:tplc="14CE869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F6A2447"/>
    <w:multiLevelType w:val="hybridMultilevel"/>
    <w:tmpl w:val="FB8E14C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30DC253C"/>
    <w:multiLevelType w:val="hybridMultilevel"/>
    <w:tmpl w:val="6F28C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468430F"/>
    <w:multiLevelType w:val="singleLevel"/>
    <w:tmpl w:val="0409000F"/>
    <w:lvl w:ilvl="0">
      <w:start w:val="1"/>
      <w:numFmt w:val="decimal"/>
      <w:lvlText w:val="%1."/>
      <w:lvlJc w:val="left"/>
      <w:pPr>
        <w:tabs>
          <w:tab w:val="num" w:pos="360"/>
        </w:tabs>
        <w:ind w:left="360" w:hanging="360"/>
      </w:pPr>
      <w:rPr>
        <w:rFonts w:hint="default"/>
      </w:rPr>
    </w:lvl>
  </w:abstractNum>
  <w:abstractNum w:abstractNumId="56">
    <w:nsid w:val="35094A55"/>
    <w:multiLevelType w:val="hybridMultilevel"/>
    <w:tmpl w:val="DCDEC6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37586582"/>
    <w:multiLevelType w:val="singleLevel"/>
    <w:tmpl w:val="0409000F"/>
    <w:lvl w:ilvl="0">
      <w:start w:val="1"/>
      <w:numFmt w:val="decimal"/>
      <w:lvlText w:val="%1."/>
      <w:lvlJc w:val="left"/>
      <w:pPr>
        <w:tabs>
          <w:tab w:val="num" w:pos="360"/>
        </w:tabs>
        <w:ind w:left="360" w:hanging="360"/>
      </w:pPr>
      <w:rPr>
        <w:rFonts w:hint="default"/>
      </w:rPr>
    </w:lvl>
  </w:abstractNum>
  <w:abstractNum w:abstractNumId="58">
    <w:nsid w:val="37B276D4"/>
    <w:multiLevelType w:val="hybridMultilevel"/>
    <w:tmpl w:val="3CE0E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9C45959"/>
    <w:multiLevelType w:val="hybridMultilevel"/>
    <w:tmpl w:val="9F589AB4"/>
    <w:lvl w:ilvl="0" w:tplc="EDA228C8">
      <w:start w:val="1"/>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B5C0430"/>
    <w:multiLevelType w:val="hybridMultilevel"/>
    <w:tmpl w:val="EAA2DE60"/>
    <w:lvl w:ilvl="0" w:tplc="1B10A982">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B614805"/>
    <w:multiLevelType w:val="hybridMultilevel"/>
    <w:tmpl w:val="33048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D65004D"/>
    <w:multiLevelType w:val="hybridMultilevel"/>
    <w:tmpl w:val="7EDAD64A"/>
    <w:lvl w:ilvl="0" w:tplc="2F3EE97A">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nsid w:val="3E1C666A"/>
    <w:multiLevelType w:val="multilevel"/>
    <w:tmpl w:val="736097A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3E337905"/>
    <w:multiLevelType w:val="hybridMultilevel"/>
    <w:tmpl w:val="057CB9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3EAC0CDE"/>
    <w:multiLevelType w:val="singleLevel"/>
    <w:tmpl w:val="04090015"/>
    <w:lvl w:ilvl="0">
      <w:start w:val="1"/>
      <w:numFmt w:val="upperLetter"/>
      <w:lvlText w:val="%1."/>
      <w:lvlJc w:val="left"/>
      <w:pPr>
        <w:ind w:left="720" w:hanging="360"/>
      </w:pPr>
      <w:rPr>
        <w:rFonts w:hint="default"/>
      </w:rPr>
    </w:lvl>
  </w:abstractNum>
  <w:abstractNum w:abstractNumId="66">
    <w:nsid w:val="3EDC43A9"/>
    <w:multiLevelType w:val="hybridMultilevel"/>
    <w:tmpl w:val="9E302C88"/>
    <w:lvl w:ilvl="0" w:tplc="2F3EE97A">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3EE47F4B"/>
    <w:multiLevelType w:val="hybridMultilevel"/>
    <w:tmpl w:val="840A007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3F8A5D71"/>
    <w:multiLevelType w:val="hybridMultilevel"/>
    <w:tmpl w:val="48B47BF8"/>
    <w:lvl w:ilvl="0" w:tplc="2F3EE97A">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nsid w:val="42615596"/>
    <w:multiLevelType w:val="hybridMultilevel"/>
    <w:tmpl w:val="EECEF8DC"/>
    <w:lvl w:ilvl="0" w:tplc="6612326E">
      <w:start w:val="1"/>
      <w:numFmt w:val="lowerLetter"/>
      <w:lvlText w:val="%1."/>
      <w:lvlJc w:val="left"/>
      <w:pPr>
        <w:tabs>
          <w:tab w:val="num" w:pos="720"/>
        </w:tabs>
        <w:ind w:left="720" w:hanging="360"/>
      </w:pPr>
      <w:rPr>
        <w:rFonts w:hint="default"/>
      </w:rPr>
    </w:lvl>
    <w:lvl w:ilvl="1" w:tplc="B600D07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47967CA7"/>
    <w:multiLevelType w:val="singleLevel"/>
    <w:tmpl w:val="CB643ADA"/>
    <w:lvl w:ilvl="0">
      <w:start w:val="1"/>
      <w:numFmt w:val="lowerLetter"/>
      <w:lvlText w:val="%1."/>
      <w:lvlJc w:val="left"/>
      <w:pPr>
        <w:tabs>
          <w:tab w:val="num" w:pos="720"/>
        </w:tabs>
        <w:ind w:left="720" w:hanging="360"/>
      </w:pPr>
      <w:rPr>
        <w:rFonts w:hint="default"/>
      </w:rPr>
    </w:lvl>
  </w:abstractNum>
  <w:abstractNum w:abstractNumId="71">
    <w:nsid w:val="48C85482"/>
    <w:multiLevelType w:val="singleLevel"/>
    <w:tmpl w:val="0409000F"/>
    <w:lvl w:ilvl="0">
      <w:start w:val="1"/>
      <w:numFmt w:val="decimal"/>
      <w:lvlText w:val="%1."/>
      <w:lvlJc w:val="left"/>
      <w:pPr>
        <w:tabs>
          <w:tab w:val="num" w:pos="360"/>
        </w:tabs>
        <w:ind w:left="360" w:hanging="360"/>
      </w:pPr>
      <w:rPr>
        <w:rFonts w:hint="default"/>
      </w:rPr>
    </w:lvl>
  </w:abstractNum>
  <w:abstractNum w:abstractNumId="72">
    <w:nsid w:val="4AD17F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4DDF3184"/>
    <w:multiLevelType w:val="hybridMultilevel"/>
    <w:tmpl w:val="A2C0516A"/>
    <w:lvl w:ilvl="0" w:tplc="445046C6">
      <w:start w:val="1"/>
      <w:numFmt w:val="decimal"/>
      <w:lvlText w:val="%1."/>
      <w:lvlJc w:val="left"/>
      <w:pPr>
        <w:ind w:left="1080" w:hanging="360"/>
      </w:pPr>
      <w:rPr>
        <w:b w:val="0"/>
      </w:rPr>
    </w:lvl>
    <w:lvl w:ilvl="1" w:tplc="E0BE6FEC">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4EB81C38"/>
    <w:multiLevelType w:val="singleLevel"/>
    <w:tmpl w:val="90429DA4"/>
    <w:lvl w:ilvl="0">
      <w:start w:val="1"/>
      <w:numFmt w:val="lowerLetter"/>
      <w:lvlText w:val="%1."/>
      <w:lvlJc w:val="left"/>
      <w:pPr>
        <w:tabs>
          <w:tab w:val="num" w:pos="720"/>
        </w:tabs>
        <w:ind w:left="720" w:hanging="360"/>
      </w:pPr>
      <w:rPr>
        <w:rFonts w:hint="default"/>
      </w:rPr>
    </w:lvl>
  </w:abstractNum>
  <w:abstractNum w:abstractNumId="75">
    <w:nsid w:val="4F1403E0"/>
    <w:multiLevelType w:val="singleLevel"/>
    <w:tmpl w:val="0409000F"/>
    <w:lvl w:ilvl="0">
      <w:start w:val="1"/>
      <w:numFmt w:val="decimal"/>
      <w:lvlText w:val="%1."/>
      <w:lvlJc w:val="left"/>
      <w:pPr>
        <w:ind w:left="720" w:hanging="360"/>
      </w:pPr>
      <w:rPr>
        <w:rFonts w:hint="default"/>
      </w:rPr>
    </w:lvl>
  </w:abstractNum>
  <w:abstractNum w:abstractNumId="76">
    <w:nsid w:val="4F4C54D2"/>
    <w:multiLevelType w:val="hybridMultilevel"/>
    <w:tmpl w:val="959270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53646438"/>
    <w:multiLevelType w:val="singleLevel"/>
    <w:tmpl w:val="0409000F"/>
    <w:lvl w:ilvl="0">
      <w:start w:val="1"/>
      <w:numFmt w:val="decimal"/>
      <w:lvlText w:val="%1."/>
      <w:lvlJc w:val="left"/>
      <w:pPr>
        <w:tabs>
          <w:tab w:val="num" w:pos="360"/>
        </w:tabs>
        <w:ind w:left="360" w:hanging="360"/>
      </w:pPr>
      <w:rPr>
        <w:rFonts w:hint="default"/>
      </w:rPr>
    </w:lvl>
  </w:abstractNum>
  <w:abstractNum w:abstractNumId="78">
    <w:nsid w:val="539C4978"/>
    <w:multiLevelType w:val="hybridMultilevel"/>
    <w:tmpl w:val="A2C0516A"/>
    <w:lvl w:ilvl="0" w:tplc="445046C6">
      <w:start w:val="1"/>
      <w:numFmt w:val="decimal"/>
      <w:lvlText w:val="%1."/>
      <w:lvlJc w:val="left"/>
      <w:pPr>
        <w:ind w:left="720" w:hanging="360"/>
      </w:pPr>
      <w:rPr>
        <w:b w:val="0"/>
      </w:rPr>
    </w:lvl>
    <w:lvl w:ilvl="1" w:tplc="E0BE6FEC">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3E94B14"/>
    <w:multiLevelType w:val="hybridMultilevel"/>
    <w:tmpl w:val="67E4F460"/>
    <w:lvl w:ilvl="0" w:tplc="9EB86398">
      <w:start w:val="1"/>
      <w:numFmt w:val="decimal"/>
      <w:lvlText w:val="%1."/>
      <w:lvlJc w:val="left"/>
      <w:pPr>
        <w:tabs>
          <w:tab w:val="num" w:pos="2520"/>
        </w:tabs>
        <w:ind w:left="2520" w:hanging="360"/>
      </w:pPr>
      <w:rPr>
        <w:rFonts w:hint="default"/>
        <w:b w:val="0"/>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0">
    <w:nsid w:val="54EA51A6"/>
    <w:multiLevelType w:val="singleLevel"/>
    <w:tmpl w:val="C9B0E5B2"/>
    <w:lvl w:ilvl="0">
      <w:start w:val="4"/>
      <w:numFmt w:val="lowerLetter"/>
      <w:lvlText w:val="%1."/>
      <w:lvlJc w:val="left"/>
      <w:pPr>
        <w:tabs>
          <w:tab w:val="num" w:pos="720"/>
        </w:tabs>
        <w:ind w:left="720" w:hanging="360"/>
      </w:pPr>
      <w:rPr>
        <w:rFonts w:hint="default"/>
      </w:rPr>
    </w:lvl>
  </w:abstractNum>
  <w:abstractNum w:abstractNumId="81">
    <w:nsid w:val="54F20EC5"/>
    <w:multiLevelType w:val="singleLevel"/>
    <w:tmpl w:val="BF00EC7C"/>
    <w:lvl w:ilvl="0">
      <w:start w:val="1"/>
      <w:numFmt w:val="lowerLetter"/>
      <w:lvlText w:val="%1)"/>
      <w:lvlJc w:val="left"/>
      <w:pPr>
        <w:tabs>
          <w:tab w:val="num" w:pos="1440"/>
        </w:tabs>
        <w:ind w:left="1440" w:hanging="360"/>
      </w:pPr>
      <w:rPr>
        <w:rFonts w:hint="default"/>
      </w:rPr>
    </w:lvl>
  </w:abstractNum>
  <w:abstractNum w:abstractNumId="82">
    <w:nsid w:val="55781779"/>
    <w:multiLevelType w:val="hybridMultilevel"/>
    <w:tmpl w:val="41AA6D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55B13677"/>
    <w:multiLevelType w:val="singleLevel"/>
    <w:tmpl w:val="14CE8698"/>
    <w:lvl w:ilvl="0">
      <w:start w:val="1"/>
      <w:numFmt w:val="lowerLetter"/>
      <w:lvlText w:val="%1."/>
      <w:lvlJc w:val="left"/>
      <w:pPr>
        <w:tabs>
          <w:tab w:val="num" w:pos="720"/>
        </w:tabs>
        <w:ind w:left="720" w:hanging="360"/>
      </w:pPr>
      <w:rPr>
        <w:rFonts w:hint="default"/>
      </w:rPr>
    </w:lvl>
  </w:abstractNum>
  <w:abstractNum w:abstractNumId="84">
    <w:nsid w:val="5771547B"/>
    <w:multiLevelType w:val="hybridMultilevel"/>
    <w:tmpl w:val="864A505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580D389C"/>
    <w:multiLevelType w:val="hybridMultilevel"/>
    <w:tmpl w:val="07B6180A"/>
    <w:lvl w:ilvl="0" w:tplc="BD7832DC">
      <w:start w:val="1"/>
      <w:numFmt w:val="decimal"/>
      <w:lvlText w:val="%1.9"/>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6">
    <w:nsid w:val="5A3E3B25"/>
    <w:multiLevelType w:val="singleLevel"/>
    <w:tmpl w:val="0409000F"/>
    <w:lvl w:ilvl="0">
      <w:start w:val="1"/>
      <w:numFmt w:val="decimal"/>
      <w:lvlText w:val="%1."/>
      <w:lvlJc w:val="left"/>
      <w:pPr>
        <w:ind w:left="720" w:hanging="360"/>
      </w:pPr>
      <w:rPr>
        <w:rFonts w:hint="default"/>
      </w:rPr>
    </w:lvl>
  </w:abstractNum>
  <w:abstractNum w:abstractNumId="87">
    <w:nsid w:val="5A7200B4"/>
    <w:multiLevelType w:val="hybridMultilevel"/>
    <w:tmpl w:val="684802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B482EC6"/>
    <w:multiLevelType w:val="hybridMultilevel"/>
    <w:tmpl w:val="525C0EAE"/>
    <w:lvl w:ilvl="0" w:tplc="BD7832DC">
      <w:start w:val="1"/>
      <w:numFmt w:val="decimal"/>
      <w:lvlText w:val="%1.9"/>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5C545CD7"/>
    <w:multiLevelType w:val="hybridMultilevel"/>
    <w:tmpl w:val="C85E3712"/>
    <w:lvl w:ilvl="0" w:tplc="2F3EE97A">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0">
    <w:nsid w:val="5C5A331E"/>
    <w:multiLevelType w:val="singleLevel"/>
    <w:tmpl w:val="0409000F"/>
    <w:lvl w:ilvl="0">
      <w:start w:val="1"/>
      <w:numFmt w:val="decimal"/>
      <w:lvlText w:val="%1."/>
      <w:lvlJc w:val="left"/>
      <w:pPr>
        <w:ind w:left="720" w:hanging="360"/>
      </w:pPr>
      <w:rPr>
        <w:rFonts w:hint="default"/>
      </w:rPr>
    </w:lvl>
  </w:abstractNum>
  <w:abstractNum w:abstractNumId="91">
    <w:nsid w:val="5CC65871"/>
    <w:multiLevelType w:val="hybridMultilevel"/>
    <w:tmpl w:val="6652BC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5D392D54"/>
    <w:multiLevelType w:val="hybridMultilevel"/>
    <w:tmpl w:val="643A7BA8"/>
    <w:lvl w:ilvl="0" w:tplc="04090001">
      <w:start w:val="1"/>
      <w:numFmt w:val="bullet"/>
      <w:lvlText w:val=""/>
      <w:lvlJc w:val="left"/>
      <w:pPr>
        <w:tabs>
          <w:tab w:val="num" w:pos="1080"/>
        </w:tabs>
        <w:ind w:left="1080" w:hanging="360"/>
      </w:pPr>
      <w:rPr>
        <w:rFonts w:ascii="Symbol" w:hAnsi="Symbol"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3">
    <w:nsid w:val="5E0657EB"/>
    <w:multiLevelType w:val="hybridMultilevel"/>
    <w:tmpl w:val="DB88A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E7D37A4"/>
    <w:multiLevelType w:val="hybridMultilevel"/>
    <w:tmpl w:val="0EE81FD2"/>
    <w:lvl w:ilvl="0" w:tplc="D876A45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5ED90133"/>
    <w:multiLevelType w:val="singleLevel"/>
    <w:tmpl w:val="0409000F"/>
    <w:lvl w:ilvl="0">
      <w:start w:val="1"/>
      <w:numFmt w:val="decimal"/>
      <w:lvlText w:val="%1."/>
      <w:lvlJc w:val="left"/>
      <w:pPr>
        <w:ind w:left="720" w:hanging="360"/>
      </w:pPr>
      <w:rPr>
        <w:rFonts w:hint="default"/>
      </w:rPr>
    </w:lvl>
  </w:abstractNum>
  <w:abstractNum w:abstractNumId="96">
    <w:nsid w:val="5F131DA6"/>
    <w:multiLevelType w:val="singleLevel"/>
    <w:tmpl w:val="0409000F"/>
    <w:lvl w:ilvl="0">
      <w:start w:val="1"/>
      <w:numFmt w:val="decimal"/>
      <w:lvlText w:val="%1."/>
      <w:lvlJc w:val="left"/>
      <w:pPr>
        <w:tabs>
          <w:tab w:val="num" w:pos="360"/>
        </w:tabs>
        <w:ind w:left="360" w:hanging="360"/>
      </w:pPr>
    </w:lvl>
  </w:abstractNum>
  <w:abstractNum w:abstractNumId="97">
    <w:nsid w:val="602711A0"/>
    <w:multiLevelType w:val="multilevel"/>
    <w:tmpl w:val="736097A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608E6584"/>
    <w:multiLevelType w:val="hybridMultilevel"/>
    <w:tmpl w:val="11C4FD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60DC17FE"/>
    <w:multiLevelType w:val="singleLevel"/>
    <w:tmpl w:val="1F601A08"/>
    <w:lvl w:ilvl="0">
      <w:start w:val="1"/>
      <w:numFmt w:val="decimal"/>
      <w:lvlText w:val="%1)"/>
      <w:lvlJc w:val="left"/>
      <w:pPr>
        <w:tabs>
          <w:tab w:val="num" w:pos="1080"/>
        </w:tabs>
        <w:ind w:left="1080" w:hanging="360"/>
      </w:pPr>
      <w:rPr>
        <w:rFonts w:hint="default"/>
      </w:rPr>
    </w:lvl>
  </w:abstractNum>
  <w:abstractNum w:abstractNumId="100">
    <w:nsid w:val="61C76840"/>
    <w:multiLevelType w:val="hybridMultilevel"/>
    <w:tmpl w:val="5C1624A6"/>
    <w:lvl w:ilvl="0" w:tplc="ABF2EF02">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64AB3F12"/>
    <w:multiLevelType w:val="hybridMultilevel"/>
    <w:tmpl w:val="E8A48C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nsid w:val="64F84BC0"/>
    <w:multiLevelType w:val="hybridMultilevel"/>
    <w:tmpl w:val="6C569C14"/>
    <w:lvl w:ilvl="0" w:tplc="2F3EE97A">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3">
    <w:nsid w:val="65193171"/>
    <w:multiLevelType w:val="singleLevel"/>
    <w:tmpl w:val="0409000F"/>
    <w:lvl w:ilvl="0">
      <w:start w:val="1"/>
      <w:numFmt w:val="decimal"/>
      <w:lvlText w:val="%1."/>
      <w:lvlJc w:val="left"/>
      <w:pPr>
        <w:tabs>
          <w:tab w:val="num" w:pos="360"/>
        </w:tabs>
        <w:ind w:left="360" w:hanging="360"/>
      </w:pPr>
      <w:rPr>
        <w:rFonts w:hint="default"/>
      </w:rPr>
    </w:lvl>
  </w:abstractNum>
  <w:abstractNum w:abstractNumId="104">
    <w:nsid w:val="687A5C1E"/>
    <w:multiLevelType w:val="hybridMultilevel"/>
    <w:tmpl w:val="AD78784E"/>
    <w:lvl w:ilvl="0" w:tplc="2F3EE97A">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69633C6C"/>
    <w:multiLevelType w:val="hybridMultilevel"/>
    <w:tmpl w:val="6774233E"/>
    <w:lvl w:ilvl="0" w:tplc="2F3EE97A">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6">
    <w:nsid w:val="69AA6F15"/>
    <w:multiLevelType w:val="singleLevel"/>
    <w:tmpl w:val="04090019"/>
    <w:lvl w:ilvl="0">
      <w:start w:val="1"/>
      <w:numFmt w:val="lowerLetter"/>
      <w:lvlText w:val="%1."/>
      <w:lvlJc w:val="left"/>
      <w:pPr>
        <w:ind w:left="720" w:hanging="360"/>
      </w:pPr>
      <w:rPr>
        <w:rFonts w:hint="default"/>
      </w:rPr>
    </w:lvl>
  </w:abstractNum>
  <w:abstractNum w:abstractNumId="107">
    <w:nsid w:val="6F3A661F"/>
    <w:multiLevelType w:val="hybridMultilevel"/>
    <w:tmpl w:val="BECE6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0567646"/>
    <w:multiLevelType w:val="hybridMultilevel"/>
    <w:tmpl w:val="74C081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nsid w:val="72B4332C"/>
    <w:multiLevelType w:val="hybridMultilevel"/>
    <w:tmpl w:val="95DA4A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75D8203D"/>
    <w:multiLevelType w:val="hybridMultilevel"/>
    <w:tmpl w:val="D45EBC5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nsid w:val="762707D1"/>
    <w:multiLevelType w:val="hybridMultilevel"/>
    <w:tmpl w:val="E88618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91C70F2"/>
    <w:multiLevelType w:val="singleLevel"/>
    <w:tmpl w:val="04090015"/>
    <w:lvl w:ilvl="0">
      <w:start w:val="1"/>
      <w:numFmt w:val="upperLetter"/>
      <w:lvlText w:val="%1."/>
      <w:lvlJc w:val="left"/>
      <w:pPr>
        <w:ind w:left="720" w:hanging="360"/>
      </w:pPr>
      <w:rPr>
        <w:rFonts w:hint="default"/>
      </w:rPr>
    </w:lvl>
  </w:abstractNum>
  <w:abstractNum w:abstractNumId="113">
    <w:nsid w:val="7D502BCA"/>
    <w:multiLevelType w:val="hybridMultilevel"/>
    <w:tmpl w:val="65106EB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nsid w:val="7E8C087B"/>
    <w:multiLevelType w:val="hybridMultilevel"/>
    <w:tmpl w:val="5B6CD184"/>
    <w:lvl w:ilvl="0" w:tplc="2F3EE97A">
      <w:start w:val="1"/>
      <w:numFmt w:val="decimal"/>
      <w:lvlText w:val="%1."/>
      <w:lvlJc w:val="left"/>
      <w:pPr>
        <w:tabs>
          <w:tab w:val="num" w:pos="360"/>
        </w:tabs>
        <w:ind w:left="360" w:hanging="360"/>
      </w:pPr>
      <w:rPr>
        <w:rFonts w:hint="default"/>
        <w:b w:val="0"/>
      </w:rPr>
    </w:lvl>
    <w:lvl w:ilvl="1" w:tplc="F35CC968">
      <w:start w:val="4"/>
      <w:numFmt w:val="decimal"/>
      <w:lvlText w:val="%2."/>
      <w:lvlJc w:val="left"/>
      <w:pPr>
        <w:tabs>
          <w:tab w:val="num" w:pos="1080"/>
        </w:tabs>
        <w:ind w:left="1080" w:hanging="360"/>
      </w:pPr>
      <w:rPr>
        <w:rFonts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5">
    <w:nsid w:val="7F6D5D1C"/>
    <w:multiLevelType w:val="singleLevel"/>
    <w:tmpl w:val="7BFE65A2"/>
    <w:lvl w:ilvl="0">
      <w:start w:val="2"/>
      <w:numFmt w:val="decimal"/>
      <w:lvlText w:val="%1."/>
      <w:lvlJc w:val="left"/>
      <w:pPr>
        <w:tabs>
          <w:tab w:val="num" w:pos="360"/>
        </w:tabs>
        <w:ind w:left="360" w:hanging="360"/>
      </w:pPr>
      <w:rPr>
        <w:rFonts w:hint="default"/>
      </w:rPr>
    </w:lvl>
  </w:abstractNum>
  <w:num w:numId="1">
    <w:abstractNumId w:val="95"/>
  </w:num>
  <w:num w:numId="2">
    <w:abstractNumId w:val="115"/>
  </w:num>
  <w:num w:numId="3">
    <w:abstractNumId w:val="70"/>
  </w:num>
  <w:num w:numId="4">
    <w:abstractNumId w:val="26"/>
  </w:num>
  <w:num w:numId="5">
    <w:abstractNumId w:val="112"/>
  </w:num>
  <w:num w:numId="6">
    <w:abstractNumId w:val="43"/>
  </w:num>
  <w:num w:numId="7">
    <w:abstractNumId w:val="55"/>
  </w:num>
  <w:num w:numId="8">
    <w:abstractNumId w:val="96"/>
  </w:num>
  <w:num w:numId="9">
    <w:abstractNumId w:val="41"/>
  </w:num>
  <w:num w:numId="10">
    <w:abstractNumId w:val="33"/>
  </w:num>
  <w:num w:numId="11">
    <w:abstractNumId w:val="29"/>
  </w:num>
  <w:num w:numId="12">
    <w:abstractNumId w:val="31"/>
  </w:num>
  <w:num w:numId="13">
    <w:abstractNumId w:val="86"/>
  </w:num>
  <w:num w:numId="14">
    <w:abstractNumId w:val="103"/>
  </w:num>
  <w:num w:numId="15">
    <w:abstractNumId w:val="14"/>
  </w:num>
  <w:num w:numId="16">
    <w:abstractNumId w:val="39"/>
  </w:num>
  <w:num w:numId="17">
    <w:abstractNumId w:val="57"/>
  </w:num>
  <w:num w:numId="18">
    <w:abstractNumId w:val="12"/>
  </w:num>
  <w:num w:numId="19">
    <w:abstractNumId w:val="71"/>
  </w:num>
  <w:num w:numId="20">
    <w:abstractNumId w:val="77"/>
  </w:num>
  <w:num w:numId="21">
    <w:abstractNumId w:val="22"/>
  </w:num>
  <w:num w:numId="22">
    <w:abstractNumId w:val="97"/>
  </w:num>
  <w:num w:numId="23">
    <w:abstractNumId w:val="83"/>
  </w:num>
  <w:num w:numId="24">
    <w:abstractNumId w:val="16"/>
  </w:num>
  <w:num w:numId="25">
    <w:abstractNumId w:val="21"/>
  </w:num>
  <w:num w:numId="26">
    <w:abstractNumId w:val="36"/>
  </w:num>
  <w:num w:numId="27">
    <w:abstractNumId w:val="80"/>
  </w:num>
  <w:num w:numId="28">
    <w:abstractNumId w:val="74"/>
  </w:num>
  <w:num w:numId="29">
    <w:abstractNumId w:val="32"/>
  </w:num>
  <w:num w:numId="30">
    <w:abstractNumId w:val="99"/>
  </w:num>
  <w:num w:numId="31">
    <w:abstractNumId w:val="25"/>
  </w:num>
  <w:num w:numId="32">
    <w:abstractNumId w:val="81"/>
  </w:num>
  <w:num w:numId="33">
    <w:abstractNumId w:val="69"/>
  </w:num>
  <w:num w:numId="34">
    <w:abstractNumId w:val="94"/>
  </w:num>
  <w:num w:numId="35">
    <w:abstractNumId w:val="82"/>
  </w:num>
  <w:num w:numId="36">
    <w:abstractNumId w:val="60"/>
  </w:num>
  <w:num w:numId="37">
    <w:abstractNumId w:val="45"/>
  </w:num>
  <w:num w:numId="38">
    <w:abstractNumId w:val="46"/>
  </w:num>
  <w:num w:numId="39">
    <w:abstractNumId w:val="52"/>
  </w:num>
  <w:num w:numId="40">
    <w:abstractNumId w:val="34"/>
  </w:num>
  <w:num w:numId="41">
    <w:abstractNumId w:val="102"/>
  </w:num>
  <w:num w:numId="42">
    <w:abstractNumId w:val="89"/>
  </w:num>
  <w:num w:numId="43">
    <w:abstractNumId w:val="51"/>
  </w:num>
  <w:num w:numId="44">
    <w:abstractNumId w:val="62"/>
  </w:num>
  <w:num w:numId="45">
    <w:abstractNumId w:val="66"/>
  </w:num>
  <w:num w:numId="46">
    <w:abstractNumId w:val="114"/>
  </w:num>
  <w:num w:numId="47">
    <w:abstractNumId w:val="30"/>
  </w:num>
  <w:num w:numId="48">
    <w:abstractNumId w:val="59"/>
  </w:num>
  <w:num w:numId="49">
    <w:abstractNumId w:val="100"/>
  </w:num>
  <w:num w:numId="50">
    <w:abstractNumId w:val="35"/>
  </w:num>
  <w:num w:numId="51">
    <w:abstractNumId w:val="13"/>
  </w:num>
  <w:num w:numId="52">
    <w:abstractNumId w:val="50"/>
  </w:num>
  <w:num w:numId="53">
    <w:abstractNumId w:val="104"/>
  </w:num>
  <w:num w:numId="54">
    <w:abstractNumId w:val="105"/>
  </w:num>
  <w:num w:numId="55">
    <w:abstractNumId w:val="48"/>
  </w:num>
  <w:num w:numId="56">
    <w:abstractNumId w:val="23"/>
  </w:num>
  <w:num w:numId="57">
    <w:abstractNumId w:val="68"/>
  </w:num>
  <w:num w:numId="58">
    <w:abstractNumId w:val="49"/>
  </w:num>
  <w:num w:numId="59">
    <w:abstractNumId w:val="109"/>
  </w:num>
  <w:num w:numId="60">
    <w:abstractNumId w:val="9"/>
  </w:num>
  <w:num w:numId="61">
    <w:abstractNumId w:val="7"/>
  </w:num>
  <w:num w:numId="62">
    <w:abstractNumId w:val="6"/>
  </w:num>
  <w:num w:numId="63">
    <w:abstractNumId w:val="5"/>
  </w:num>
  <w:num w:numId="64">
    <w:abstractNumId w:val="4"/>
  </w:num>
  <w:num w:numId="65">
    <w:abstractNumId w:val="8"/>
  </w:num>
  <w:num w:numId="66">
    <w:abstractNumId w:val="3"/>
  </w:num>
  <w:num w:numId="67">
    <w:abstractNumId w:val="2"/>
  </w:num>
  <w:num w:numId="68">
    <w:abstractNumId w:val="1"/>
  </w:num>
  <w:num w:numId="69">
    <w:abstractNumId w:val="0"/>
  </w:num>
  <w:num w:numId="70">
    <w:abstractNumId w:val="18"/>
  </w:num>
  <w:num w:numId="71">
    <w:abstractNumId w:val="54"/>
  </w:num>
  <w:num w:numId="72">
    <w:abstractNumId w:val="42"/>
  </w:num>
  <w:num w:numId="73">
    <w:abstractNumId w:val="92"/>
  </w:num>
  <w:num w:numId="74">
    <w:abstractNumId w:val="47"/>
  </w:num>
  <w:num w:numId="75">
    <w:abstractNumId w:val="79"/>
  </w:num>
  <w:num w:numId="76">
    <w:abstractNumId w:val="110"/>
  </w:num>
  <w:num w:numId="77">
    <w:abstractNumId w:val="113"/>
  </w:num>
  <w:num w:numId="78">
    <w:abstractNumId w:val="53"/>
  </w:num>
  <w:num w:numId="79">
    <w:abstractNumId w:val="67"/>
  </w:num>
  <w:num w:numId="80">
    <w:abstractNumId w:val="88"/>
  </w:num>
  <w:num w:numId="81">
    <w:abstractNumId w:val="106"/>
  </w:num>
  <w:num w:numId="82">
    <w:abstractNumId w:val="85"/>
  </w:num>
  <w:num w:numId="83">
    <w:abstractNumId w:val="72"/>
  </w:num>
  <w:num w:numId="84">
    <w:abstractNumId w:val="84"/>
  </w:num>
  <w:num w:numId="85">
    <w:abstractNumId w:val="111"/>
  </w:num>
  <w:num w:numId="86">
    <w:abstractNumId w:val="15"/>
  </w:num>
  <w:num w:numId="87">
    <w:abstractNumId w:val="107"/>
  </w:num>
  <w:num w:numId="88">
    <w:abstractNumId w:val="44"/>
  </w:num>
  <w:num w:numId="89">
    <w:abstractNumId w:val="27"/>
  </w:num>
  <w:num w:numId="90">
    <w:abstractNumId w:val="58"/>
  </w:num>
  <w:num w:numId="91">
    <w:abstractNumId w:val="75"/>
  </w:num>
  <w:num w:numId="92">
    <w:abstractNumId w:val="38"/>
  </w:num>
  <w:num w:numId="93">
    <w:abstractNumId w:val="56"/>
  </w:num>
  <w:num w:numId="94">
    <w:abstractNumId w:val="78"/>
  </w:num>
  <w:num w:numId="95">
    <w:abstractNumId w:val="108"/>
  </w:num>
  <w:num w:numId="96">
    <w:abstractNumId w:val="76"/>
  </w:num>
  <w:num w:numId="97">
    <w:abstractNumId w:val="64"/>
  </w:num>
  <w:num w:numId="98">
    <w:abstractNumId w:val="11"/>
  </w:num>
  <w:num w:numId="99">
    <w:abstractNumId w:val="73"/>
  </w:num>
  <w:num w:numId="100">
    <w:abstractNumId w:val="40"/>
  </w:num>
  <w:num w:numId="101">
    <w:abstractNumId w:val="61"/>
  </w:num>
  <w:num w:numId="102">
    <w:abstractNumId w:val="19"/>
  </w:num>
  <w:num w:numId="103">
    <w:abstractNumId w:val="20"/>
  </w:num>
  <w:num w:numId="104">
    <w:abstractNumId w:val="65"/>
  </w:num>
  <w:num w:numId="105">
    <w:abstractNumId w:val="10"/>
  </w:num>
  <w:num w:numId="106">
    <w:abstractNumId w:val="90"/>
  </w:num>
  <w:num w:numId="107">
    <w:abstractNumId w:val="101"/>
  </w:num>
  <w:num w:numId="108">
    <w:abstractNumId w:val="98"/>
  </w:num>
  <w:num w:numId="109">
    <w:abstractNumId w:val="24"/>
  </w:num>
  <w:num w:numId="110">
    <w:abstractNumId w:val="28"/>
  </w:num>
  <w:num w:numId="111">
    <w:abstractNumId w:val="93"/>
  </w:num>
  <w:num w:numId="112">
    <w:abstractNumId w:val="91"/>
  </w:num>
  <w:num w:numId="113">
    <w:abstractNumId w:val="63"/>
  </w:num>
  <w:num w:numId="114">
    <w:abstractNumId w:val="37"/>
  </w:num>
  <w:num w:numId="115">
    <w:abstractNumId w:val="17"/>
  </w:num>
  <w:num w:numId="116">
    <w:abstractNumId w:val="87"/>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8" w:dllVersion="513" w:checkStyle="1"/>
  <w:stylePaneFormatFilter w:val="3F01"/>
  <w:defaultTabStop w:val="720"/>
  <w:drawingGridHorizontalSpacing w:val="140"/>
  <w:displayHorizontalDrawingGridEvery w:val="0"/>
  <w:displayVerticalDrawingGridEvery w:val="0"/>
  <w:noPunctuationKerning/>
  <w:characterSpacingControl w:val="doNotCompress"/>
  <w:hdrShapeDefaults>
    <o:shapedefaults v:ext="edit" spidmax="15361"/>
  </w:hdrShapeDefaults>
  <w:footnotePr>
    <w:footnote w:id="-1"/>
    <w:footnote w:id="0"/>
  </w:footnotePr>
  <w:endnotePr>
    <w:endnote w:id="-1"/>
    <w:endnote w:id="0"/>
  </w:endnotePr>
  <w:compat/>
  <w:rsids>
    <w:rsidRoot w:val="004F1A6A"/>
    <w:rsid w:val="00006486"/>
    <w:rsid w:val="00011087"/>
    <w:rsid w:val="00031E58"/>
    <w:rsid w:val="00032DAA"/>
    <w:rsid w:val="00037A48"/>
    <w:rsid w:val="00045598"/>
    <w:rsid w:val="00076C8B"/>
    <w:rsid w:val="000817DA"/>
    <w:rsid w:val="000841E7"/>
    <w:rsid w:val="00093157"/>
    <w:rsid w:val="0009581A"/>
    <w:rsid w:val="000A6F86"/>
    <w:rsid w:val="000B1C91"/>
    <w:rsid w:val="000B6D75"/>
    <w:rsid w:val="000C615D"/>
    <w:rsid w:val="000E2EFD"/>
    <w:rsid w:val="00116DCC"/>
    <w:rsid w:val="00122F47"/>
    <w:rsid w:val="001667B9"/>
    <w:rsid w:val="00166CFC"/>
    <w:rsid w:val="0017322D"/>
    <w:rsid w:val="00190B46"/>
    <w:rsid w:val="00194A93"/>
    <w:rsid w:val="001968A0"/>
    <w:rsid w:val="001A2D70"/>
    <w:rsid w:val="001B5E4B"/>
    <w:rsid w:val="001D524B"/>
    <w:rsid w:val="001F65B1"/>
    <w:rsid w:val="00200BE7"/>
    <w:rsid w:val="00205F2B"/>
    <w:rsid w:val="002108A2"/>
    <w:rsid w:val="00210C8F"/>
    <w:rsid w:val="00211266"/>
    <w:rsid w:val="002245EB"/>
    <w:rsid w:val="002334C1"/>
    <w:rsid w:val="002613E7"/>
    <w:rsid w:val="00271F75"/>
    <w:rsid w:val="002745A8"/>
    <w:rsid w:val="00274E5F"/>
    <w:rsid w:val="002A06F3"/>
    <w:rsid w:val="002B0484"/>
    <w:rsid w:val="002D0A40"/>
    <w:rsid w:val="002D2744"/>
    <w:rsid w:val="002D2D9B"/>
    <w:rsid w:val="002D4D09"/>
    <w:rsid w:val="002D5B64"/>
    <w:rsid w:val="002E13C8"/>
    <w:rsid w:val="002E21E2"/>
    <w:rsid w:val="00304811"/>
    <w:rsid w:val="00337990"/>
    <w:rsid w:val="00341031"/>
    <w:rsid w:val="00346E26"/>
    <w:rsid w:val="00356044"/>
    <w:rsid w:val="00356E42"/>
    <w:rsid w:val="003651B3"/>
    <w:rsid w:val="003741AC"/>
    <w:rsid w:val="003754DE"/>
    <w:rsid w:val="003759F2"/>
    <w:rsid w:val="003778A3"/>
    <w:rsid w:val="00385222"/>
    <w:rsid w:val="00390B9A"/>
    <w:rsid w:val="003B1BAD"/>
    <w:rsid w:val="003C0837"/>
    <w:rsid w:val="003C50D9"/>
    <w:rsid w:val="003C5955"/>
    <w:rsid w:val="003C6F1A"/>
    <w:rsid w:val="003D7E91"/>
    <w:rsid w:val="003E221E"/>
    <w:rsid w:val="003E54FA"/>
    <w:rsid w:val="003E62B9"/>
    <w:rsid w:val="003F441E"/>
    <w:rsid w:val="00407D40"/>
    <w:rsid w:val="00427DA4"/>
    <w:rsid w:val="00434B7C"/>
    <w:rsid w:val="00436BC5"/>
    <w:rsid w:val="00442434"/>
    <w:rsid w:val="00442886"/>
    <w:rsid w:val="00451521"/>
    <w:rsid w:val="004548A5"/>
    <w:rsid w:val="0046205B"/>
    <w:rsid w:val="0046235D"/>
    <w:rsid w:val="00493900"/>
    <w:rsid w:val="004B02F1"/>
    <w:rsid w:val="004E32E1"/>
    <w:rsid w:val="004E7784"/>
    <w:rsid w:val="004F1A6A"/>
    <w:rsid w:val="005252E5"/>
    <w:rsid w:val="00526136"/>
    <w:rsid w:val="0053544E"/>
    <w:rsid w:val="005426F3"/>
    <w:rsid w:val="00556C3C"/>
    <w:rsid w:val="00560EDB"/>
    <w:rsid w:val="00565DB8"/>
    <w:rsid w:val="00566548"/>
    <w:rsid w:val="00573B63"/>
    <w:rsid w:val="00576F89"/>
    <w:rsid w:val="00584046"/>
    <w:rsid w:val="005A47B3"/>
    <w:rsid w:val="005A71F3"/>
    <w:rsid w:val="005B167F"/>
    <w:rsid w:val="005B58EA"/>
    <w:rsid w:val="005D5426"/>
    <w:rsid w:val="005E15C5"/>
    <w:rsid w:val="005F7B1E"/>
    <w:rsid w:val="006011EC"/>
    <w:rsid w:val="006071D8"/>
    <w:rsid w:val="006275DE"/>
    <w:rsid w:val="006523E4"/>
    <w:rsid w:val="00671E05"/>
    <w:rsid w:val="00671F32"/>
    <w:rsid w:val="006A3C4B"/>
    <w:rsid w:val="006A4682"/>
    <w:rsid w:val="006A5B63"/>
    <w:rsid w:val="006B5D9E"/>
    <w:rsid w:val="006D0073"/>
    <w:rsid w:val="006D37C9"/>
    <w:rsid w:val="006E1BDA"/>
    <w:rsid w:val="006E2449"/>
    <w:rsid w:val="006E5875"/>
    <w:rsid w:val="006E5B69"/>
    <w:rsid w:val="006E7706"/>
    <w:rsid w:val="006F2345"/>
    <w:rsid w:val="006F30D7"/>
    <w:rsid w:val="00712EC8"/>
    <w:rsid w:val="00724AA9"/>
    <w:rsid w:val="00732E34"/>
    <w:rsid w:val="007655C7"/>
    <w:rsid w:val="007666CB"/>
    <w:rsid w:val="00767DFF"/>
    <w:rsid w:val="00771AF4"/>
    <w:rsid w:val="00772DDF"/>
    <w:rsid w:val="00774D07"/>
    <w:rsid w:val="0078424F"/>
    <w:rsid w:val="0078728E"/>
    <w:rsid w:val="0079570D"/>
    <w:rsid w:val="007A1F18"/>
    <w:rsid w:val="007C3E36"/>
    <w:rsid w:val="007C75C5"/>
    <w:rsid w:val="007D0D2C"/>
    <w:rsid w:val="007E3C64"/>
    <w:rsid w:val="007F5D42"/>
    <w:rsid w:val="00815488"/>
    <w:rsid w:val="008374F4"/>
    <w:rsid w:val="00837775"/>
    <w:rsid w:val="00851444"/>
    <w:rsid w:val="0085659B"/>
    <w:rsid w:val="00867EDB"/>
    <w:rsid w:val="008737EA"/>
    <w:rsid w:val="0087659D"/>
    <w:rsid w:val="00883D8B"/>
    <w:rsid w:val="00884BDF"/>
    <w:rsid w:val="008F44FE"/>
    <w:rsid w:val="00913C4E"/>
    <w:rsid w:val="009218C8"/>
    <w:rsid w:val="0092369A"/>
    <w:rsid w:val="00931969"/>
    <w:rsid w:val="00935564"/>
    <w:rsid w:val="00940AEB"/>
    <w:rsid w:val="0096521B"/>
    <w:rsid w:val="00972E18"/>
    <w:rsid w:val="00981F72"/>
    <w:rsid w:val="009821F7"/>
    <w:rsid w:val="00985DA1"/>
    <w:rsid w:val="00993E47"/>
    <w:rsid w:val="0099679D"/>
    <w:rsid w:val="00997B5B"/>
    <w:rsid w:val="009B7162"/>
    <w:rsid w:val="009C6B3F"/>
    <w:rsid w:val="009F5283"/>
    <w:rsid w:val="00A227E5"/>
    <w:rsid w:val="00A22931"/>
    <w:rsid w:val="00A3475E"/>
    <w:rsid w:val="00A46D9E"/>
    <w:rsid w:val="00A474BA"/>
    <w:rsid w:val="00A60A0C"/>
    <w:rsid w:val="00A82AE3"/>
    <w:rsid w:val="00A92E66"/>
    <w:rsid w:val="00A97014"/>
    <w:rsid w:val="00AA5A24"/>
    <w:rsid w:val="00AB73F6"/>
    <w:rsid w:val="00AD65A3"/>
    <w:rsid w:val="00AE0A37"/>
    <w:rsid w:val="00AF3560"/>
    <w:rsid w:val="00B046C8"/>
    <w:rsid w:val="00B10705"/>
    <w:rsid w:val="00B23AD5"/>
    <w:rsid w:val="00B23E00"/>
    <w:rsid w:val="00B42910"/>
    <w:rsid w:val="00B518BE"/>
    <w:rsid w:val="00B80BA7"/>
    <w:rsid w:val="00B815EA"/>
    <w:rsid w:val="00B83F98"/>
    <w:rsid w:val="00BB68FC"/>
    <w:rsid w:val="00BC4A1B"/>
    <w:rsid w:val="00BD03B9"/>
    <w:rsid w:val="00BD1B04"/>
    <w:rsid w:val="00BD763E"/>
    <w:rsid w:val="00BE2EDB"/>
    <w:rsid w:val="00BE4BDB"/>
    <w:rsid w:val="00BE5C2D"/>
    <w:rsid w:val="00BF17D6"/>
    <w:rsid w:val="00BF228C"/>
    <w:rsid w:val="00BF262F"/>
    <w:rsid w:val="00BF3581"/>
    <w:rsid w:val="00C120E3"/>
    <w:rsid w:val="00C216AF"/>
    <w:rsid w:val="00C23F1D"/>
    <w:rsid w:val="00C24769"/>
    <w:rsid w:val="00C27ADB"/>
    <w:rsid w:val="00C42AD0"/>
    <w:rsid w:val="00C44DB1"/>
    <w:rsid w:val="00C61C7D"/>
    <w:rsid w:val="00C66F5F"/>
    <w:rsid w:val="00C70925"/>
    <w:rsid w:val="00C743ED"/>
    <w:rsid w:val="00C87875"/>
    <w:rsid w:val="00CA090A"/>
    <w:rsid w:val="00CA78C4"/>
    <w:rsid w:val="00CC0FEF"/>
    <w:rsid w:val="00CD5A58"/>
    <w:rsid w:val="00CE3505"/>
    <w:rsid w:val="00CE6CA1"/>
    <w:rsid w:val="00CF0442"/>
    <w:rsid w:val="00D10676"/>
    <w:rsid w:val="00D12BE8"/>
    <w:rsid w:val="00D131C2"/>
    <w:rsid w:val="00D13FE1"/>
    <w:rsid w:val="00D23BE5"/>
    <w:rsid w:val="00D33415"/>
    <w:rsid w:val="00D35CDA"/>
    <w:rsid w:val="00D43FD9"/>
    <w:rsid w:val="00D7380A"/>
    <w:rsid w:val="00D766E7"/>
    <w:rsid w:val="00D80CB6"/>
    <w:rsid w:val="00D9434B"/>
    <w:rsid w:val="00D977FF"/>
    <w:rsid w:val="00DA0C42"/>
    <w:rsid w:val="00DA4BCC"/>
    <w:rsid w:val="00DA783B"/>
    <w:rsid w:val="00DB3B00"/>
    <w:rsid w:val="00DB4B3B"/>
    <w:rsid w:val="00DC0E29"/>
    <w:rsid w:val="00DC1610"/>
    <w:rsid w:val="00DC6325"/>
    <w:rsid w:val="00DD14DF"/>
    <w:rsid w:val="00DE4B8D"/>
    <w:rsid w:val="00DF4F4F"/>
    <w:rsid w:val="00DF7BF5"/>
    <w:rsid w:val="00E01893"/>
    <w:rsid w:val="00E210FB"/>
    <w:rsid w:val="00E23514"/>
    <w:rsid w:val="00E26AFB"/>
    <w:rsid w:val="00E27276"/>
    <w:rsid w:val="00E36B51"/>
    <w:rsid w:val="00E4177F"/>
    <w:rsid w:val="00E545BB"/>
    <w:rsid w:val="00E71B43"/>
    <w:rsid w:val="00E754B1"/>
    <w:rsid w:val="00E80154"/>
    <w:rsid w:val="00E90352"/>
    <w:rsid w:val="00EA026F"/>
    <w:rsid w:val="00EA1A94"/>
    <w:rsid w:val="00EA3AF5"/>
    <w:rsid w:val="00EA4235"/>
    <w:rsid w:val="00EE65BF"/>
    <w:rsid w:val="00F003B4"/>
    <w:rsid w:val="00F055D6"/>
    <w:rsid w:val="00F13CF8"/>
    <w:rsid w:val="00F16145"/>
    <w:rsid w:val="00F234A6"/>
    <w:rsid w:val="00F245D8"/>
    <w:rsid w:val="00F319AE"/>
    <w:rsid w:val="00F37660"/>
    <w:rsid w:val="00F41138"/>
    <w:rsid w:val="00F438C5"/>
    <w:rsid w:val="00F45E28"/>
    <w:rsid w:val="00F51D61"/>
    <w:rsid w:val="00F63C05"/>
    <w:rsid w:val="00F704FC"/>
    <w:rsid w:val="00F74D50"/>
    <w:rsid w:val="00F75202"/>
    <w:rsid w:val="00F92A99"/>
    <w:rsid w:val="00F92BCC"/>
    <w:rsid w:val="00F935F8"/>
    <w:rsid w:val="00F93B89"/>
    <w:rsid w:val="00FA14F5"/>
    <w:rsid w:val="00FA550A"/>
    <w:rsid w:val="00FB2127"/>
    <w:rsid w:val="00FB2B2A"/>
    <w:rsid w:val="00FB762D"/>
    <w:rsid w:val="00FD24F6"/>
    <w:rsid w:val="00FD5B1C"/>
    <w:rsid w:val="00FE5C21"/>
    <w:rsid w:val="00FE7DA6"/>
    <w:rsid w:val="00FF11D8"/>
    <w:rsid w:val="00FF3DF4"/>
    <w:rsid w:val="00FF5B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DA4"/>
    <w:rPr>
      <w:sz w:val="28"/>
    </w:rPr>
  </w:style>
  <w:style w:type="paragraph" w:styleId="Heading1">
    <w:name w:val="heading 1"/>
    <w:basedOn w:val="Normal"/>
    <w:next w:val="Normal"/>
    <w:link w:val="Heading1Char"/>
    <w:qFormat/>
    <w:rsid w:val="00427DA4"/>
    <w:pPr>
      <w:keepNext/>
      <w:jc w:val="center"/>
      <w:outlineLvl w:val="0"/>
    </w:pPr>
    <w:rPr>
      <w:b/>
      <w:sz w:val="24"/>
    </w:rPr>
  </w:style>
  <w:style w:type="paragraph" w:styleId="Heading2">
    <w:name w:val="heading 2"/>
    <w:basedOn w:val="Normal"/>
    <w:next w:val="Normal"/>
    <w:link w:val="Heading2Char"/>
    <w:qFormat/>
    <w:rsid w:val="00427DA4"/>
    <w:pPr>
      <w:keepNext/>
      <w:outlineLvl w:val="1"/>
    </w:pPr>
    <w:rPr>
      <w:b/>
      <w:sz w:val="24"/>
    </w:rPr>
  </w:style>
  <w:style w:type="paragraph" w:styleId="Heading3">
    <w:name w:val="heading 3"/>
    <w:basedOn w:val="Normal"/>
    <w:next w:val="Normal"/>
    <w:qFormat/>
    <w:rsid w:val="00E71B43"/>
    <w:pPr>
      <w:keepNext/>
      <w:spacing w:before="240" w:after="60"/>
      <w:outlineLvl w:val="2"/>
    </w:pPr>
    <w:rPr>
      <w:rFonts w:ascii="Arial" w:hAnsi="Arial" w:cs="Arial"/>
      <w:b/>
      <w:bCs/>
      <w:sz w:val="26"/>
      <w:szCs w:val="26"/>
    </w:rPr>
  </w:style>
  <w:style w:type="paragraph" w:styleId="Heading4">
    <w:name w:val="heading 4"/>
    <w:basedOn w:val="Normal"/>
    <w:next w:val="Normal"/>
    <w:qFormat/>
    <w:rsid w:val="00DD14DF"/>
    <w:pPr>
      <w:keepNext/>
      <w:spacing w:before="240" w:after="60"/>
      <w:outlineLvl w:val="3"/>
    </w:pPr>
    <w:rPr>
      <w:b/>
      <w:bCs/>
      <w:szCs w:val="28"/>
    </w:rPr>
  </w:style>
  <w:style w:type="paragraph" w:styleId="Heading5">
    <w:name w:val="heading 5"/>
    <w:basedOn w:val="Normal"/>
    <w:next w:val="Normal"/>
    <w:qFormat/>
    <w:rsid w:val="00DD14DF"/>
    <w:pPr>
      <w:spacing w:before="240" w:after="60"/>
      <w:outlineLvl w:val="4"/>
    </w:pPr>
    <w:rPr>
      <w:b/>
      <w:bCs/>
      <w:i/>
      <w:iCs/>
      <w:sz w:val="26"/>
      <w:szCs w:val="26"/>
    </w:rPr>
  </w:style>
  <w:style w:type="paragraph" w:styleId="Heading6">
    <w:name w:val="heading 6"/>
    <w:basedOn w:val="Normal"/>
    <w:next w:val="Normal"/>
    <w:qFormat/>
    <w:rsid w:val="00DD14DF"/>
    <w:pPr>
      <w:spacing w:before="240" w:after="60"/>
      <w:outlineLvl w:val="5"/>
    </w:pPr>
    <w:rPr>
      <w:b/>
      <w:bCs/>
      <w:sz w:val="22"/>
      <w:szCs w:val="22"/>
    </w:rPr>
  </w:style>
  <w:style w:type="paragraph" w:styleId="Heading7">
    <w:name w:val="heading 7"/>
    <w:basedOn w:val="Normal"/>
    <w:next w:val="Normal"/>
    <w:qFormat/>
    <w:rsid w:val="00DD14DF"/>
    <w:pPr>
      <w:spacing w:before="240" w:after="60"/>
      <w:outlineLvl w:val="6"/>
    </w:pPr>
    <w:rPr>
      <w:sz w:val="24"/>
      <w:szCs w:val="24"/>
    </w:rPr>
  </w:style>
  <w:style w:type="paragraph" w:styleId="Heading8">
    <w:name w:val="heading 8"/>
    <w:basedOn w:val="Normal"/>
    <w:next w:val="Normal"/>
    <w:qFormat/>
    <w:rsid w:val="00DD14DF"/>
    <w:pPr>
      <w:spacing w:before="240" w:after="60"/>
      <w:outlineLvl w:val="7"/>
    </w:pPr>
    <w:rPr>
      <w:i/>
      <w:iCs/>
      <w:sz w:val="24"/>
      <w:szCs w:val="24"/>
    </w:rPr>
  </w:style>
  <w:style w:type="paragraph" w:styleId="Heading9">
    <w:name w:val="heading 9"/>
    <w:basedOn w:val="Normal"/>
    <w:next w:val="Normal"/>
    <w:qFormat/>
    <w:rsid w:val="00DD14D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27DA4"/>
    <w:rPr>
      <w:sz w:val="24"/>
    </w:rPr>
  </w:style>
  <w:style w:type="paragraph" w:styleId="BodyTextIndent">
    <w:name w:val="Body Text Indent"/>
    <w:basedOn w:val="Normal"/>
    <w:link w:val="BodyTextIndentChar"/>
    <w:rsid w:val="00427DA4"/>
    <w:pPr>
      <w:ind w:left="720"/>
    </w:pPr>
    <w:rPr>
      <w:sz w:val="24"/>
    </w:rPr>
  </w:style>
  <w:style w:type="paragraph" w:styleId="Footer">
    <w:name w:val="footer"/>
    <w:basedOn w:val="Normal"/>
    <w:link w:val="FooterChar"/>
    <w:uiPriority w:val="99"/>
    <w:rsid w:val="00427DA4"/>
    <w:pPr>
      <w:tabs>
        <w:tab w:val="center" w:pos="4320"/>
        <w:tab w:val="right" w:pos="8640"/>
      </w:tabs>
    </w:pPr>
  </w:style>
  <w:style w:type="character" w:styleId="PageNumber">
    <w:name w:val="page number"/>
    <w:basedOn w:val="DefaultParagraphFont"/>
    <w:rsid w:val="00427DA4"/>
  </w:style>
  <w:style w:type="paragraph" w:styleId="Title">
    <w:name w:val="Title"/>
    <w:basedOn w:val="Normal"/>
    <w:qFormat/>
    <w:rsid w:val="00427DA4"/>
    <w:pPr>
      <w:jc w:val="center"/>
    </w:pPr>
    <w:rPr>
      <w:b/>
    </w:rPr>
  </w:style>
  <w:style w:type="paragraph" w:styleId="BodyTextIndent2">
    <w:name w:val="Body Text Indent 2"/>
    <w:basedOn w:val="Normal"/>
    <w:rsid w:val="00427DA4"/>
    <w:pPr>
      <w:ind w:left="360"/>
    </w:pPr>
    <w:rPr>
      <w:sz w:val="24"/>
    </w:rPr>
  </w:style>
  <w:style w:type="character" w:styleId="Hyperlink">
    <w:name w:val="Hyperlink"/>
    <w:basedOn w:val="DefaultParagraphFont"/>
    <w:uiPriority w:val="99"/>
    <w:rsid w:val="00427DA4"/>
    <w:rPr>
      <w:color w:val="0000FF"/>
      <w:u w:val="single"/>
    </w:rPr>
  </w:style>
  <w:style w:type="paragraph" w:styleId="Header">
    <w:name w:val="header"/>
    <w:basedOn w:val="Normal"/>
    <w:rsid w:val="00427DA4"/>
    <w:pPr>
      <w:tabs>
        <w:tab w:val="center" w:pos="4320"/>
        <w:tab w:val="right" w:pos="8640"/>
      </w:tabs>
    </w:pPr>
  </w:style>
  <w:style w:type="paragraph" w:styleId="BodyText2">
    <w:name w:val="Body Text 2"/>
    <w:basedOn w:val="Normal"/>
    <w:rsid w:val="00427DA4"/>
    <w:pPr>
      <w:jc w:val="both"/>
    </w:pPr>
    <w:rPr>
      <w:b/>
    </w:rPr>
  </w:style>
  <w:style w:type="paragraph" w:styleId="BalloonText">
    <w:name w:val="Balloon Text"/>
    <w:basedOn w:val="Normal"/>
    <w:semiHidden/>
    <w:rsid w:val="0017322D"/>
    <w:rPr>
      <w:rFonts w:ascii="Tahoma" w:hAnsi="Tahoma" w:cs="Tahoma"/>
      <w:sz w:val="16"/>
      <w:szCs w:val="16"/>
    </w:rPr>
  </w:style>
  <w:style w:type="paragraph" w:styleId="TOC1">
    <w:name w:val="toc 1"/>
    <w:basedOn w:val="Normal"/>
    <w:next w:val="Normal"/>
    <w:autoRedefine/>
    <w:uiPriority w:val="39"/>
    <w:qFormat/>
    <w:rsid w:val="005A71F3"/>
    <w:pPr>
      <w:spacing w:before="120" w:after="120"/>
    </w:pPr>
    <w:rPr>
      <w:b/>
      <w:bCs/>
      <w:caps/>
      <w:sz w:val="20"/>
    </w:rPr>
  </w:style>
  <w:style w:type="paragraph" w:styleId="TOC2">
    <w:name w:val="toc 2"/>
    <w:basedOn w:val="Normal"/>
    <w:next w:val="Normal"/>
    <w:autoRedefine/>
    <w:uiPriority w:val="39"/>
    <w:qFormat/>
    <w:rsid w:val="00D43FD9"/>
    <w:pPr>
      <w:keepNext/>
      <w:tabs>
        <w:tab w:val="right" w:leader="dot" w:pos="10214"/>
      </w:tabs>
      <w:ind w:left="274"/>
    </w:pPr>
    <w:rPr>
      <w:smallCaps/>
      <w:sz w:val="20"/>
    </w:rPr>
  </w:style>
  <w:style w:type="paragraph" w:styleId="TOC3">
    <w:name w:val="toc 3"/>
    <w:basedOn w:val="Normal"/>
    <w:next w:val="Normal"/>
    <w:autoRedefine/>
    <w:uiPriority w:val="39"/>
    <w:semiHidden/>
    <w:qFormat/>
    <w:rsid w:val="005A71F3"/>
    <w:pPr>
      <w:ind w:left="560"/>
    </w:pPr>
    <w:rPr>
      <w:i/>
      <w:iCs/>
      <w:sz w:val="20"/>
    </w:rPr>
  </w:style>
  <w:style w:type="paragraph" w:styleId="TOC4">
    <w:name w:val="toc 4"/>
    <w:basedOn w:val="Normal"/>
    <w:next w:val="Normal"/>
    <w:autoRedefine/>
    <w:semiHidden/>
    <w:rsid w:val="005A71F3"/>
    <w:pPr>
      <w:ind w:left="840"/>
    </w:pPr>
    <w:rPr>
      <w:sz w:val="18"/>
      <w:szCs w:val="18"/>
    </w:rPr>
  </w:style>
  <w:style w:type="paragraph" w:styleId="TOC5">
    <w:name w:val="toc 5"/>
    <w:basedOn w:val="Normal"/>
    <w:next w:val="Normal"/>
    <w:autoRedefine/>
    <w:semiHidden/>
    <w:rsid w:val="005A71F3"/>
    <w:pPr>
      <w:ind w:left="1120"/>
    </w:pPr>
    <w:rPr>
      <w:sz w:val="18"/>
      <w:szCs w:val="18"/>
    </w:rPr>
  </w:style>
  <w:style w:type="paragraph" w:styleId="TOC6">
    <w:name w:val="toc 6"/>
    <w:basedOn w:val="Normal"/>
    <w:next w:val="Normal"/>
    <w:autoRedefine/>
    <w:semiHidden/>
    <w:rsid w:val="005A71F3"/>
    <w:pPr>
      <w:ind w:left="1400"/>
    </w:pPr>
    <w:rPr>
      <w:sz w:val="18"/>
      <w:szCs w:val="18"/>
    </w:rPr>
  </w:style>
  <w:style w:type="paragraph" w:styleId="TOC7">
    <w:name w:val="toc 7"/>
    <w:basedOn w:val="Normal"/>
    <w:next w:val="Normal"/>
    <w:autoRedefine/>
    <w:semiHidden/>
    <w:rsid w:val="005A71F3"/>
    <w:pPr>
      <w:ind w:left="1680"/>
    </w:pPr>
    <w:rPr>
      <w:sz w:val="18"/>
      <w:szCs w:val="18"/>
    </w:rPr>
  </w:style>
  <w:style w:type="paragraph" w:styleId="TOC8">
    <w:name w:val="toc 8"/>
    <w:basedOn w:val="Normal"/>
    <w:next w:val="Normal"/>
    <w:autoRedefine/>
    <w:semiHidden/>
    <w:rsid w:val="005A71F3"/>
    <w:pPr>
      <w:ind w:left="1960"/>
    </w:pPr>
    <w:rPr>
      <w:sz w:val="18"/>
      <w:szCs w:val="18"/>
    </w:rPr>
  </w:style>
  <w:style w:type="paragraph" w:styleId="TOC9">
    <w:name w:val="toc 9"/>
    <w:basedOn w:val="Normal"/>
    <w:next w:val="Normal"/>
    <w:autoRedefine/>
    <w:semiHidden/>
    <w:rsid w:val="005A71F3"/>
    <w:pPr>
      <w:ind w:left="2240"/>
    </w:pPr>
    <w:rPr>
      <w:sz w:val="18"/>
      <w:szCs w:val="18"/>
    </w:rPr>
  </w:style>
  <w:style w:type="character" w:customStyle="1" w:styleId="Heading2Char">
    <w:name w:val="Heading 2 Char"/>
    <w:basedOn w:val="DefaultParagraphFont"/>
    <w:link w:val="Heading2"/>
    <w:rsid w:val="00200BE7"/>
    <w:rPr>
      <w:b/>
      <w:sz w:val="24"/>
      <w:lang w:val="en-US" w:eastAsia="en-US" w:bidi="ar-SA"/>
    </w:rPr>
  </w:style>
  <w:style w:type="character" w:customStyle="1" w:styleId="Heading1Char">
    <w:name w:val="Heading 1 Char"/>
    <w:basedOn w:val="DefaultParagraphFont"/>
    <w:link w:val="Heading1"/>
    <w:rsid w:val="00200BE7"/>
    <w:rPr>
      <w:b/>
      <w:sz w:val="24"/>
      <w:lang w:val="en-US" w:eastAsia="en-US" w:bidi="ar-SA"/>
    </w:rPr>
  </w:style>
  <w:style w:type="paragraph" w:styleId="BlockText">
    <w:name w:val="Block Text"/>
    <w:basedOn w:val="Normal"/>
    <w:rsid w:val="00DD14DF"/>
    <w:pPr>
      <w:spacing w:after="120"/>
      <w:ind w:left="1440" w:right="1440"/>
    </w:pPr>
  </w:style>
  <w:style w:type="paragraph" w:styleId="BodyText3">
    <w:name w:val="Body Text 3"/>
    <w:basedOn w:val="Normal"/>
    <w:rsid w:val="00DD14DF"/>
    <w:pPr>
      <w:spacing w:after="120"/>
    </w:pPr>
    <w:rPr>
      <w:sz w:val="16"/>
      <w:szCs w:val="16"/>
    </w:rPr>
  </w:style>
  <w:style w:type="paragraph" w:styleId="BodyTextFirstIndent">
    <w:name w:val="Body Text First Indent"/>
    <w:basedOn w:val="BodyText"/>
    <w:rsid w:val="00DD14DF"/>
    <w:pPr>
      <w:spacing w:after="120"/>
      <w:ind w:firstLine="210"/>
    </w:pPr>
    <w:rPr>
      <w:sz w:val="28"/>
    </w:rPr>
  </w:style>
  <w:style w:type="paragraph" w:styleId="BodyTextFirstIndent2">
    <w:name w:val="Body Text First Indent 2"/>
    <w:basedOn w:val="BodyTextIndent"/>
    <w:rsid w:val="00DD14DF"/>
    <w:pPr>
      <w:spacing w:after="120"/>
      <w:ind w:left="360" w:firstLine="210"/>
    </w:pPr>
    <w:rPr>
      <w:sz w:val="28"/>
    </w:rPr>
  </w:style>
  <w:style w:type="paragraph" w:styleId="BodyTextIndent3">
    <w:name w:val="Body Text Indent 3"/>
    <w:basedOn w:val="Normal"/>
    <w:rsid w:val="00DD14DF"/>
    <w:pPr>
      <w:spacing w:after="120"/>
      <w:ind w:left="360"/>
    </w:pPr>
    <w:rPr>
      <w:sz w:val="16"/>
      <w:szCs w:val="16"/>
    </w:rPr>
  </w:style>
  <w:style w:type="paragraph" w:styleId="Caption">
    <w:name w:val="caption"/>
    <w:basedOn w:val="Normal"/>
    <w:next w:val="Normal"/>
    <w:qFormat/>
    <w:rsid w:val="00DD14DF"/>
    <w:rPr>
      <w:b/>
      <w:bCs/>
      <w:sz w:val="20"/>
    </w:rPr>
  </w:style>
  <w:style w:type="paragraph" w:styleId="Closing">
    <w:name w:val="Closing"/>
    <w:basedOn w:val="Normal"/>
    <w:rsid w:val="00DD14DF"/>
    <w:pPr>
      <w:ind w:left="4320"/>
    </w:pPr>
  </w:style>
  <w:style w:type="paragraph" w:styleId="CommentText">
    <w:name w:val="annotation text"/>
    <w:basedOn w:val="Normal"/>
    <w:semiHidden/>
    <w:rsid w:val="00DD14DF"/>
    <w:rPr>
      <w:sz w:val="20"/>
    </w:rPr>
  </w:style>
  <w:style w:type="paragraph" w:styleId="CommentSubject">
    <w:name w:val="annotation subject"/>
    <w:basedOn w:val="CommentText"/>
    <w:next w:val="CommentText"/>
    <w:semiHidden/>
    <w:rsid w:val="00DD14DF"/>
    <w:rPr>
      <w:b/>
      <w:bCs/>
    </w:rPr>
  </w:style>
  <w:style w:type="paragraph" w:styleId="Date">
    <w:name w:val="Date"/>
    <w:basedOn w:val="Normal"/>
    <w:next w:val="Normal"/>
    <w:rsid w:val="00DD14DF"/>
  </w:style>
  <w:style w:type="paragraph" w:styleId="DocumentMap">
    <w:name w:val="Document Map"/>
    <w:basedOn w:val="Normal"/>
    <w:semiHidden/>
    <w:rsid w:val="00DD14DF"/>
    <w:pPr>
      <w:shd w:val="clear" w:color="auto" w:fill="000080"/>
    </w:pPr>
    <w:rPr>
      <w:rFonts w:ascii="Tahoma" w:hAnsi="Tahoma" w:cs="Tahoma"/>
      <w:sz w:val="20"/>
    </w:rPr>
  </w:style>
  <w:style w:type="paragraph" w:styleId="E-mailSignature">
    <w:name w:val="E-mail Signature"/>
    <w:basedOn w:val="Normal"/>
    <w:rsid w:val="00DD14DF"/>
  </w:style>
  <w:style w:type="paragraph" w:styleId="EndnoteText">
    <w:name w:val="endnote text"/>
    <w:basedOn w:val="Normal"/>
    <w:semiHidden/>
    <w:rsid w:val="00DD14DF"/>
    <w:rPr>
      <w:sz w:val="20"/>
    </w:rPr>
  </w:style>
  <w:style w:type="paragraph" w:styleId="EnvelopeAddress">
    <w:name w:val="envelope address"/>
    <w:basedOn w:val="Normal"/>
    <w:rsid w:val="00DD14DF"/>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DD14DF"/>
    <w:rPr>
      <w:rFonts w:ascii="Arial" w:hAnsi="Arial" w:cs="Arial"/>
      <w:sz w:val="20"/>
    </w:rPr>
  </w:style>
  <w:style w:type="paragraph" w:styleId="FootnoteText">
    <w:name w:val="footnote text"/>
    <w:basedOn w:val="Normal"/>
    <w:semiHidden/>
    <w:rsid w:val="00DD14DF"/>
    <w:rPr>
      <w:sz w:val="20"/>
    </w:rPr>
  </w:style>
  <w:style w:type="paragraph" w:styleId="HTMLAddress">
    <w:name w:val="HTML Address"/>
    <w:basedOn w:val="Normal"/>
    <w:rsid w:val="00DD14DF"/>
    <w:rPr>
      <w:i/>
      <w:iCs/>
    </w:rPr>
  </w:style>
  <w:style w:type="paragraph" w:styleId="HTMLPreformatted">
    <w:name w:val="HTML Preformatted"/>
    <w:basedOn w:val="Normal"/>
    <w:rsid w:val="00DD14DF"/>
    <w:rPr>
      <w:rFonts w:ascii="Courier New" w:hAnsi="Courier New" w:cs="Courier New"/>
      <w:sz w:val="20"/>
    </w:rPr>
  </w:style>
  <w:style w:type="paragraph" w:styleId="Index1">
    <w:name w:val="index 1"/>
    <w:basedOn w:val="Normal"/>
    <w:next w:val="Normal"/>
    <w:autoRedefine/>
    <w:semiHidden/>
    <w:rsid w:val="00DD14DF"/>
    <w:pPr>
      <w:ind w:left="280" w:hanging="280"/>
    </w:pPr>
  </w:style>
  <w:style w:type="paragraph" w:styleId="Index2">
    <w:name w:val="index 2"/>
    <w:basedOn w:val="Normal"/>
    <w:next w:val="Normal"/>
    <w:autoRedefine/>
    <w:semiHidden/>
    <w:rsid w:val="00DD14DF"/>
    <w:pPr>
      <w:ind w:left="560" w:hanging="280"/>
    </w:pPr>
  </w:style>
  <w:style w:type="paragraph" w:styleId="Index3">
    <w:name w:val="index 3"/>
    <w:basedOn w:val="Normal"/>
    <w:next w:val="Normal"/>
    <w:autoRedefine/>
    <w:semiHidden/>
    <w:rsid w:val="00DD14DF"/>
    <w:pPr>
      <w:ind w:left="840" w:hanging="280"/>
    </w:pPr>
  </w:style>
  <w:style w:type="paragraph" w:styleId="Index4">
    <w:name w:val="index 4"/>
    <w:basedOn w:val="Normal"/>
    <w:next w:val="Normal"/>
    <w:autoRedefine/>
    <w:semiHidden/>
    <w:rsid w:val="00DD14DF"/>
    <w:pPr>
      <w:ind w:left="1120" w:hanging="280"/>
    </w:pPr>
  </w:style>
  <w:style w:type="paragraph" w:styleId="Index5">
    <w:name w:val="index 5"/>
    <w:basedOn w:val="Normal"/>
    <w:next w:val="Normal"/>
    <w:autoRedefine/>
    <w:semiHidden/>
    <w:rsid w:val="00DD14DF"/>
    <w:pPr>
      <w:ind w:left="1400" w:hanging="280"/>
    </w:pPr>
  </w:style>
  <w:style w:type="paragraph" w:styleId="Index6">
    <w:name w:val="index 6"/>
    <w:basedOn w:val="Normal"/>
    <w:next w:val="Normal"/>
    <w:autoRedefine/>
    <w:semiHidden/>
    <w:rsid w:val="00DD14DF"/>
    <w:pPr>
      <w:ind w:left="1680" w:hanging="280"/>
    </w:pPr>
  </w:style>
  <w:style w:type="paragraph" w:styleId="Index7">
    <w:name w:val="index 7"/>
    <w:basedOn w:val="Normal"/>
    <w:next w:val="Normal"/>
    <w:autoRedefine/>
    <w:semiHidden/>
    <w:rsid w:val="00DD14DF"/>
    <w:pPr>
      <w:ind w:left="1960" w:hanging="280"/>
    </w:pPr>
  </w:style>
  <w:style w:type="paragraph" w:styleId="Index8">
    <w:name w:val="index 8"/>
    <w:basedOn w:val="Normal"/>
    <w:next w:val="Normal"/>
    <w:autoRedefine/>
    <w:semiHidden/>
    <w:rsid w:val="00DD14DF"/>
    <w:pPr>
      <w:ind w:left="2240" w:hanging="280"/>
    </w:pPr>
  </w:style>
  <w:style w:type="paragraph" w:styleId="Index9">
    <w:name w:val="index 9"/>
    <w:basedOn w:val="Normal"/>
    <w:next w:val="Normal"/>
    <w:autoRedefine/>
    <w:semiHidden/>
    <w:rsid w:val="00DD14DF"/>
    <w:pPr>
      <w:ind w:left="2520" w:hanging="280"/>
    </w:pPr>
  </w:style>
  <w:style w:type="paragraph" w:styleId="IndexHeading">
    <w:name w:val="index heading"/>
    <w:basedOn w:val="Normal"/>
    <w:next w:val="Index1"/>
    <w:semiHidden/>
    <w:rsid w:val="00DD14DF"/>
    <w:rPr>
      <w:rFonts w:ascii="Arial" w:hAnsi="Arial" w:cs="Arial"/>
      <w:b/>
      <w:bCs/>
    </w:rPr>
  </w:style>
  <w:style w:type="paragraph" w:styleId="List">
    <w:name w:val="List"/>
    <w:basedOn w:val="Normal"/>
    <w:rsid w:val="00DD14DF"/>
    <w:pPr>
      <w:ind w:left="360" w:hanging="360"/>
    </w:pPr>
  </w:style>
  <w:style w:type="paragraph" w:styleId="List2">
    <w:name w:val="List 2"/>
    <w:basedOn w:val="Normal"/>
    <w:rsid w:val="00DD14DF"/>
    <w:pPr>
      <w:ind w:left="720" w:hanging="360"/>
    </w:pPr>
  </w:style>
  <w:style w:type="paragraph" w:styleId="List3">
    <w:name w:val="List 3"/>
    <w:basedOn w:val="Normal"/>
    <w:rsid w:val="00DD14DF"/>
    <w:pPr>
      <w:ind w:left="1080" w:hanging="360"/>
    </w:pPr>
  </w:style>
  <w:style w:type="paragraph" w:styleId="List4">
    <w:name w:val="List 4"/>
    <w:basedOn w:val="Normal"/>
    <w:rsid w:val="00DD14DF"/>
    <w:pPr>
      <w:ind w:left="1440" w:hanging="360"/>
    </w:pPr>
  </w:style>
  <w:style w:type="paragraph" w:styleId="List5">
    <w:name w:val="List 5"/>
    <w:basedOn w:val="Normal"/>
    <w:rsid w:val="00DD14DF"/>
    <w:pPr>
      <w:ind w:left="1800" w:hanging="360"/>
    </w:pPr>
  </w:style>
  <w:style w:type="paragraph" w:styleId="ListBullet">
    <w:name w:val="List Bullet"/>
    <w:basedOn w:val="Normal"/>
    <w:rsid w:val="00DD14DF"/>
    <w:pPr>
      <w:numPr>
        <w:numId w:val="60"/>
      </w:numPr>
    </w:pPr>
  </w:style>
  <w:style w:type="paragraph" w:styleId="ListBullet2">
    <w:name w:val="List Bullet 2"/>
    <w:basedOn w:val="Normal"/>
    <w:rsid w:val="00DD14DF"/>
    <w:pPr>
      <w:numPr>
        <w:numId w:val="61"/>
      </w:numPr>
    </w:pPr>
  </w:style>
  <w:style w:type="paragraph" w:styleId="ListBullet3">
    <w:name w:val="List Bullet 3"/>
    <w:basedOn w:val="Normal"/>
    <w:rsid w:val="00DD14DF"/>
    <w:pPr>
      <w:numPr>
        <w:numId w:val="62"/>
      </w:numPr>
    </w:pPr>
  </w:style>
  <w:style w:type="paragraph" w:styleId="ListBullet4">
    <w:name w:val="List Bullet 4"/>
    <w:basedOn w:val="Normal"/>
    <w:rsid w:val="00DD14DF"/>
    <w:pPr>
      <w:numPr>
        <w:numId w:val="63"/>
      </w:numPr>
    </w:pPr>
  </w:style>
  <w:style w:type="paragraph" w:styleId="ListBullet5">
    <w:name w:val="List Bullet 5"/>
    <w:basedOn w:val="Normal"/>
    <w:rsid w:val="00DD14DF"/>
    <w:pPr>
      <w:numPr>
        <w:numId w:val="64"/>
      </w:numPr>
    </w:pPr>
  </w:style>
  <w:style w:type="paragraph" w:styleId="ListContinue">
    <w:name w:val="List Continue"/>
    <w:basedOn w:val="Normal"/>
    <w:rsid w:val="00DD14DF"/>
    <w:pPr>
      <w:spacing w:after="120"/>
      <w:ind w:left="360"/>
    </w:pPr>
  </w:style>
  <w:style w:type="paragraph" w:styleId="ListContinue2">
    <w:name w:val="List Continue 2"/>
    <w:basedOn w:val="Normal"/>
    <w:rsid w:val="00DD14DF"/>
    <w:pPr>
      <w:spacing w:after="120"/>
      <w:ind w:left="720"/>
    </w:pPr>
  </w:style>
  <w:style w:type="paragraph" w:styleId="ListContinue3">
    <w:name w:val="List Continue 3"/>
    <w:basedOn w:val="Normal"/>
    <w:rsid w:val="00DD14DF"/>
    <w:pPr>
      <w:spacing w:after="120"/>
      <w:ind w:left="1080"/>
    </w:pPr>
  </w:style>
  <w:style w:type="paragraph" w:styleId="ListContinue4">
    <w:name w:val="List Continue 4"/>
    <w:basedOn w:val="Normal"/>
    <w:rsid w:val="00DD14DF"/>
    <w:pPr>
      <w:spacing w:after="120"/>
      <w:ind w:left="1440"/>
    </w:pPr>
  </w:style>
  <w:style w:type="paragraph" w:styleId="ListContinue5">
    <w:name w:val="List Continue 5"/>
    <w:basedOn w:val="Normal"/>
    <w:rsid w:val="00DD14DF"/>
    <w:pPr>
      <w:spacing w:after="120"/>
      <w:ind w:left="1800"/>
    </w:pPr>
  </w:style>
  <w:style w:type="paragraph" w:styleId="ListNumber">
    <w:name w:val="List Number"/>
    <w:basedOn w:val="Normal"/>
    <w:rsid w:val="00DD14DF"/>
    <w:pPr>
      <w:numPr>
        <w:numId w:val="65"/>
      </w:numPr>
    </w:pPr>
  </w:style>
  <w:style w:type="paragraph" w:styleId="ListNumber2">
    <w:name w:val="List Number 2"/>
    <w:basedOn w:val="Normal"/>
    <w:rsid w:val="00DD14DF"/>
    <w:pPr>
      <w:numPr>
        <w:numId w:val="66"/>
      </w:numPr>
    </w:pPr>
  </w:style>
  <w:style w:type="paragraph" w:styleId="ListNumber3">
    <w:name w:val="List Number 3"/>
    <w:basedOn w:val="Normal"/>
    <w:rsid w:val="00DD14DF"/>
    <w:pPr>
      <w:numPr>
        <w:numId w:val="67"/>
      </w:numPr>
    </w:pPr>
  </w:style>
  <w:style w:type="paragraph" w:styleId="ListNumber4">
    <w:name w:val="List Number 4"/>
    <w:basedOn w:val="Normal"/>
    <w:rsid w:val="00DD14DF"/>
    <w:pPr>
      <w:numPr>
        <w:numId w:val="68"/>
      </w:numPr>
    </w:pPr>
  </w:style>
  <w:style w:type="paragraph" w:styleId="ListNumber5">
    <w:name w:val="List Number 5"/>
    <w:basedOn w:val="Normal"/>
    <w:rsid w:val="00DD14DF"/>
    <w:pPr>
      <w:numPr>
        <w:numId w:val="69"/>
      </w:numPr>
    </w:pPr>
  </w:style>
  <w:style w:type="paragraph" w:styleId="MacroText">
    <w:name w:val="macro"/>
    <w:semiHidden/>
    <w:rsid w:val="00DD14D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DD14D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rsid w:val="00DD14DF"/>
    <w:rPr>
      <w:sz w:val="24"/>
      <w:szCs w:val="24"/>
    </w:rPr>
  </w:style>
  <w:style w:type="paragraph" w:styleId="NormalIndent">
    <w:name w:val="Normal Indent"/>
    <w:basedOn w:val="Normal"/>
    <w:rsid w:val="00DD14DF"/>
    <w:pPr>
      <w:ind w:left="720"/>
    </w:pPr>
  </w:style>
  <w:style w:type="paragraph" w:styleId="NoteHeading">
    <w:name w:val="Note Heading"/>
    <w:basedOn w:val="Normal"/>
    <w:next w:val="Normal"/>
    <w:rsid w:val="00DD14DF"/>
  </w:style>
  <w:style w:type="paragraph" w:styleId="PlainText">
    <w:name w:val="Plain Text"/>
    <w:basedOn w:val="Normal"/>
    <w:rsid w:val="00DD14DF"/>
    <w:rPr>
      <w:rFonts w:ascii="Courier New" w:hAnsi="Courier New" w:cs="Courier New"/>
      <w:sz w:val="20"/>
    </w:rPr>
  </w:style>
  <w:style w:type="paragraph" w:styleId="Salutation">
    <w:name w:val="Salutation"/>
    <w:basedOn w:val="Normal"/>
    <w:next w:val="Normal"/>
    <w:rsid w:val="00DD14DF"/>
  </w:style>
  <w:style w:type="paragraph" w:styleId="Signature">
    <w:name w:val="Signature"/>
    <w:basedOn w:val="Normal"/>
    <w:rsid w:val="00DD14DF"/>
    <w:pPr>
      <w:ind w:left="4320"/>
    </w:pPr>
  </w:style>
  <w:style w:type="paragraph" w:styleId="Subtitle">
    <w:name w:val="Subtitle"/>
    <w:basedOn w:val="Normal"/>
    <w:qFormat/>
    <w:rsid w:val="00DD14DF"/>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DD14DF"/>
    <w:pPr>
      <w:ind w:left="280" w:hanging="280"/>
    </w:pPr>
  </w:style>
  <w:style w:type="paragraph" w:styleId="TableofFigures">
    <w:name w:val="table of figures"/>
    <w:basedOn w:val="Normal"/>
    <w:next w:val="Normal"/>
    <w:semiHidden/>
    <w:rsid w:val="00DD14DF"/>
  </w:style>
  <w:style w:type="paragraph" w:styleId="TOAHeading">
    <w:name w:val="toa heading"/>
    <w:basedOn w:val="Normal"/>
    <w:next w:val="Normal"/>
    <w:semiHidden/>
    <w:rsid w:val="00DD14DF"/>
    <w:pPr>
      <w:spacing w:before="120"/>
    </w:pPr>
    <w:rPr>
      <w:rFonts w:ascii="Arial" w:hAnsi="Arial" w:cs="Arial"/>
      <w:b/>
      <w:bCs/>
      <w:sz w:val="24"/>
      <w:szCs w:val="24"/>
    </w:rPr>
  </w:style>
  <w:style w:type="paragraph" w:styleId="ListParagraph">
    <w:name w:val="List Paragraph"/>
    <w:basedOn w:val="Normal"/>
    <w:uiPriority w:val="34"/>
    <w:qFormat/>
    <w:rsid w:val="00DE4B8D"/>
    <w:pPr>
      <w:spacing w:after="200" w:line="276" w:lineRule="auto"/>
      <w:ind w:left="720"/>
      <w:contextualSpacing/>
    </w:pPr>
    <w:rPr>
      <w:rFonts w:asciiTheme="minorHAnsi" w:eastAsiaTheme="minorHAnsi" w:hAnsiTheme="minorHAnsi" w:cstheme="minorBidi"/>
      <w:sz w:val="22"/>
      <w:szCs w:val="22"/>
    </w:rPr>
  </w:style>
  <w:style w:type="character" w:customStyle="1" w:styleId="BodyTextIndentChar">
    <w:name w:val="Body Text Indent Char"/>
    <w:basedOn w:val="DefaultParagraphFont"/>
    <w:link w:val="BodyTextIndent"/>
    <w:rsid w:val="00205F2B"/>
    <w:rPr>
      <w:sz w:val="24"/>
    </w:rPr>
  </w:style>
  <w:style w:type="paragraph" w:styleId="TOCHeading">
    <w:name w:val="TOC Heading"/>
    <w:basedOn w:val="Heading1"/>
    <w:next w:val="Normal"/>
    <w:uiPriority w:val="39"/>
    <w:unhideWhenUsed/>
    <w:qFormat/>
    <w:rsid w:val="00E4177F"/>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character" w:customStyle="1" w:styleId="FooterChar">
    <w:name w:val="Footer Char"/>
    <w:basedOn w:val="DefaultParagraphFont"/>
    <w:link w:val="Footer"/>
    <w:uiPriority w:val="99"/>
    <w:rsid w:val="00DF7BF5"/>
    <w:rPr>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31905-4D16-478D-A844-32FA3AA3C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9004</Words>
  <Characters>48860</Characters>
  <Application>Microsoft Office Word</Application>
  <DocSecurity>0</DocSecurity>
  <Lines>407</Lines>
  <Paragraphs>115</Paragraphs>
  <ScaleCrop>false</ScaleCrop>
  <HeadingPairs>
    <vt:vector size="2" baseType="variant">
      <vt:variant>
        <vt:lpstr>Title</vt:lpstr>
      </vt:variant>
      <vt:variant>
        <vt:i4>1</vt:i4>
      </vt:variant>
    </vt:vector>
  </HeadingPairs>
  <TitlesOfParts>
    <vt:vector size="1" baseType="lpstr">
      <vt:lpstr>GENERAL INSTRUCTIONS </vt:lpstr>
    </vt:vector>
  </TitlesOfParts>
  <Company>Nationwide</Company>
  <LinksUpToDate>false</LinksUpToDate>
  <CharactersWithSpaces>57749</CharactersWithSpaces>
  <SharedDoc>false</SharedDoc>
  <HLinks>
    <vt:vector size="306" baseType="variant">
      <vt:variant>
        <vt:i4>1769522</vt:i4>
      </vt:variant>
      <vt:variant>
        <vt:i4>299</vt:i4>
      </vt:variant>
      <vt:variant>
        <vt:i4>0</vt:i4>
      </vt:variant>
      <vt:variant>
        <vt:i4>5</vt:i4>
      </vt:variant>
      <vt:variant>
        <vt:lpwstr/>
      </vt:variant>
      <vt:variant>
        <vt:lpwstr>_Toc193083865</vt:lpwstr>
      </vt:variant>
      <vt:variant>
        <vt:i4>1769522</vt:i4>
      </vt:variant>
      <vt:variant>
        <vt:i4>293</vt:i4>
      </vt:variant>
      <vt:variant>
        <vt:i4>0</vt:i4>
      </vt:variant>
      <vt:variant>
        <vt:i4>5</vt:i4>
      </vt:variant>
      <vt:variant>
        <vt:lpwstr/>
      </vt:variant>
      <vt:variant>
        <vt:lpwstr>_Toc193083864</vt:lpwstr>
      </vt:variant>
      <vt:variant>
        <vt:i4>1769522</vt:i4>
      </vt:variant>
      <vt:variant>
        <vt:i4>287</vt:i4>
      </vt:variant>
      <vt:variant>
        <vt:i4>0</vt:i4>
      </vt:variant>
      <vt:variant>
        <vt:i4>5</vt:i4>
      </vt:variant>
      <vt:variant>
        <vt:lpwstr/>
      </vt:variant>
      <vt:variant>
        <vt:lpwstr>_Toc193083863</vt:lpwstr>
      </vt:variant>
      <vt:variant>
        <vt:i4>1769522</vt:i4>
      </vt:variant>
      <vt:variant>
        <vt:i4>281</vt:i4>
      </vt:variant>
      <vt:variant>
        <vt:i4>0</vt:i4>
      </vt:variant>
      <vt:variant>
        <vt:i4>5</vt:i4>
      </vt:variant>
      <vt:variant>
        <vt:lpwstr/>
      </vt:variant>
      <vt:variant>
        <vt:lpwstr>_Toc193083862</vt:lpwstr>
      </vt:variant>
      <vt:variant>
        <vt:i4>1769522</vt:i4>
      </vt:variant>
      <vt:variant>
        <vt:i4>275</vt:i4>
      </vt:variant>
      <vt:variant>
        <vt:i4>0</vt:i4>
      </vt:variant>
      <vt:variant>
        <vt:i4>5</vt:i4>
      </vt:variant>
      <vt:variant>
        <vt:lpwstr/>
      </vt:variant>
      <vt:variant>
        <vt:lpwstr>_Toc193083861</vt:lpwstr>
      </vt:variant>
      <vt:variant>
        <vt:i4>1769522</vt:i4>
      </vt:variant>
      <vt:variant>
        <vt:i4>269</vt:i4>
      </vt:variant>
      <vt:variant>
        <vt:i4>0</vt:i4>
      </vt:variant>
      <vt:variant>
        <vt:i4>5</vt:i4>
      </vt:variant>
      <vt:variant>
        <vt:lpwstr/>
      </vt:variant>
      <vt:variant>
        <vt:lpwstr>_Toc193083860</vt:lpwstr>
      </vt:variant>
      <vt:variant>
        <vt:i4>1572914</vt:i4>
      </vt:variant>
      <vt:variant>
        <vt:i4>263</vt:i4>
      </vt:variant>
      <vt:variant>
        <vt:i4>0</vt:i4>
      </vt:variant>
      <vt:variant>
        <vt:i4>5</vt:i4>
      </vt:variant>
      <vt:variant>
        <vt:lpwstr/>
      </vt:variant>
      <vt:variant>
        <vt:lpwstr>_Toc193083859</vt:lpwstr>
      </vt:variant>
      <vt:variant>
        <vt:i4>1572914</vt:i4>
      </vt:variant>
      <vt:variant>
        <vt:i4>257</vt:i4>
      </vt:variant>
      <vt:variant>
        <vt:i4>0</vt:i4>
      </vt:variant>
      <vt:variant>
        <vt:i4>5</vt:i4>
      </vt:variant>
      <vt:variant>
        <vt:lpwstr/>
      </vt:variant>
      <vt:variant>
        <vt:lpwstr>_Toc193083858</vt:lpwstr>
      </vt:variant>
      <vt:variant>
        <vt:i4>1572914</vt:i4>
      </vt:variant>
      <vt:variant>
        <vt:i4>251</vt:i4>
      </vt:variant>
      <vt:variant>
        <vt:i4>0</vt:i4>
      </vt:variant>
      <vt:variant>
        <vt:i4>5</vt:i4>
      </vt:variant>
      <vt:variant>
        <vt:lpwstr/>
      </vt:variant>
      <vt:variant>
        <vt:lpwstr>_Toc193083857</vt:lpwstr>
      </vt:variant>
      <vt:variant>
        <vt:i4>1572914</vt:i4>
      </vt:variant>
      <vt:variant>
        <vt:i4>245</vt:i4>
      </vt:variant>
      <vt:variant>
        <vt:i4>0</vt:i4>
      </vt:variant>
      <vt:variant>
        <vt:i4>5</vt:i4>
      </vt:variant>
      <vt:variant>
        <vt:lpwstr/>
      </vt:variant>
      <vt:variant>
        <vt:lpwstr>_Toc193083856</vt:lpwstr>
      </vt:variant>
      <vt:variant>
        <vt:i4>1572914</vt:i4>
      </vt:variant>
      <vt:variant>
        <vt:i4>239</vt:i4>
      </vt:variant>
      <vt:variant>
        <vt:i4>0</vt:i4>
      </vt:variant>
      <vt:variant>
        <vt:i4>5</vt:i4>
      </vt:variant>
      <vt:variant>
        <vt:lpwstr/>
      </vt:variant>
      <vt:variant>
        <vt:lpwstr>_Toc193083855</vt:lpwstr>
      </vt:variant>
      <vt:variant>
        <vt:i4>1572914</vt:i4>
      </vt:variant>
      <vt:variant>
        <vt:i4>233</vt:i4>
      </vt:variant>
      <vt:variant>
        <vt:i4>0</vt:i4>
      </vt:variant>
      <vt:variant>
        <vt:i4>5</vt:i4>
      </vt:variant>
      <vt:variant>
        <vt:lpwstr/>
      </vt:variant>
      <vt:variant>
        <vt:lpwstr>_Toc193083854</vt:lpwstr>
      </vt:variant>
      <vt:variant>
        <vt:i4>1572914</vt:i4>
      </vt:variant>
      <vt:variant>
        <vt:i4>227</vt:i4>
      </vt:variant>
      <vt:variant>
        <vt:i4>0</vt:i4>
      </vt:variant>
      <vt:variant>
        <vt:i4>5</vt:i4>
      </vt:variant>
      <vt:variant>
        <vt:lpwstr/>
      </vt:variant>
      <vt:variant>
        <vt:lpwstr>_Toc193083853</vt:lpwstr>
      </vt:variant>
      <vt:variant>
        <vt:i4>1572914</vt:i4>
      </vt:variant>
      <vt:variant>
        <vt:i4>221</vt:i4>
      </vt:variant>
      <vt:variant>
        <vt:i4>0</vt:i4>
      </vt:variant>
      <vt:variant>
        <vt:i4>5</vt:i4>
      </vt:variant>
      <vt:variant>
        <vt:lpwstr/>
      </vt:variant>
      <vt:variant>
        <vt:lpwstr>_Toc193083852</vt:lpwstr>
      </vt:variant>
      <vt:variant>
        <vt:i4>1572914</vt:i4>
      </vt:variant>
      <vt:variant>
        <vt:i4>215</vt:i4>
      </vt:variant>
      <vt:variant>
        <vt:i4>0</vt:i4>
      </vt:variant>
      <vt:variant>
        <vt:i4>5</vt:i4>
      </vt:variant>
      <vt:variant>
        <vt:lpwstr/>
      </vt:variant>
      <vt:variant>
        <vt:lpwstr>_Toc193083851</vt:lpwstr>
      </vt:variant>
      <vt:variant>
        <vt:i4>1572914</vt:i4>
      </vt:variant>
      <vt:variant>
        <vt:i4>209</vt:i4>
      </vt:variant>
      <vt:variant>
        <vt:i4>0</vt:i4>
      </vt:variant>
      <vt:variant>
        <vt:i4>5</vt:i4>
      </vt:variant>
      <vt:variant>
        <vt:lpwstr/>
      </vt:variant>
      <vt:variant>
        <vt:lpwstr>_Toc193083850</vt:lpwstr>
      </vt:variant>
      <vt:variant>
        <vt:i4>1638450</vt:i4>
      </vt:variant>
      <vt:variant>
        <vt:i4>203</vt:i4>
      </vt:variant>
      <vt:variant>
        <vt:i4>0</vt:i4>
      </vt:variant>
      <vt:variant>
        <vt:i4>5</vt:i4>
      </vt:variant>
      <vt:variant>
        <vt:lpwstr/>
      </vt:variant>
      <vt:variant>
        <vt:lpwstr>_Toc193083849</vt:lpwstr>
      </vt:variant>
      <vt:variant>
        <vt:i4>1638450</vt:i4>
      </vt:variant>
      <vt:variant>
        <vt:i4>197</vt:i4>
      </vt:variant>
      <vt:variant>
        <vt:i4>0</vt:i4>
      </vt:variant>
      <vt:variant>
        <vt:i4>5</vt:i4>
      </vt:variant>
      <vt:variant>
        <vt:lpwstr/>
      </vt:variant>
      <vt:variant>
        <vt:lpwstr>_Toc193083848</vt:lpwstr>
      </vt:variant>
      <vt:variant>
        <vt:i4>1638450</vt:i4>
      </vt:variant>
      <vt:variant>
        <vt:i4>191</vt:i4>
      </vt:variant>
      <vt:variant>
        <vt:i4>0</vt:i4>
      </vt:variant>
      <vt:variant>
        <vt:i4>5</vt:i4>
      </vt:variant>
      <vt:variant>
        <vt:lpwstr/>
      </vt:variant>
      <vt:variant>
        <vt:lpwstr>_Toc193083847</vt:lpwstr>
      </vt:variant>
      <vt:variant>
        <vt:i4>1638450</vt:i4>
      </vt:variant>
      <vt:variant>
        <vt:i4>185</vt:i4>
      </vt:variant>
      <vt:variant>
        <vt:i4>0</vt:i4>
      </vt:variant>
      <vt:variant>
        <vt:i4>5</vt:i4>
      </vt:variant>
      <vt:variant>
        <vt:lpwstr/>
      </vt:variant>
      <vt:variant>
        <vt:lpwstr>_Toc193083846</vt:lpwstr>
      </vt:variant>
      <vt:variant>
        <vt:i4>1638450</vt:i4>
      </vt:variant>
      <vt:variant>
        <vt:i4>179</vt:i4>
      </vt:variant>
      <vt:variant>
        <vt:i4>0</vt:i4>
      </vt:variant>
      <vt:variant>
        <vt:i4>5</vt:i4>
      </vt:variant>
      <vt:variant>
        <vt:lpwstr/>
      </vt:variant>
      <vt:variant>
        <vt:lpwstr>_Toc193083845</vt:lpwstr>
      </vt:variant>
      <vt:variant>
        <vt:i4>1638450</vt:i4>
      </vt:variant>
      <vt:variant>
        <vt:i4>173</vt:i4>
      </vt:variant>
      <vt:variant>
        <vt:i4>0</vt:i4>
      </vt:variant>
      <vt:variant>
        <vt:i4>5</vt:i4>
      </vt:variant>
      <vt:variant>
        <vt:lpwstr/>
      </vt:variant>
      <vt:variant>
        <vt:lpwstr>_Toc193083844</vt:lpwstr>
      </vt:variant>
      <vt:variant>
        <vt:i4>1638450</vt:i4>
      </vt:variant>
      <vt:variant>
        <vt:i4>167</vt:i4>
      </vt:variant>
      <vt:variant>
        <vt:i4>0</vt:i4>
      </vt:variant>
      <vt:variant>
        <vt:i4>5</vt:i4>
      </vt:variant>
      <vt:variant>
        <vt:lpwstr/>
      </vt:variant>
      <vt:variant>
        <vt:lpwstr>_Toc193083843</vt:lpwstr>
      </vt:variant>
      <vt:variant>
        <vt:i4>1638450</vt:i4>
      </vt:variant>
      <vt:variant>
        <vt:i4>161</vt:i4>
      </vt:variant>
      <vt:variant>
        <vt:i4>0</vt:i4>
      </vt:variant>
      <vt:variant>
        <vt:i4>5</vt:i4>
      </vt:variant>
      <vt:variant>
        <vt:lpwstr/>
      </vt:variant>
      <vt:variant>
        <vt:lpwstr>_Toc193083842</vt:lpwstr>
      </vt:variant>
      <vt:variant>
        <vt:i4>1638450</vt:i4>
      </vt:variant>
      <vt:variant>
        <vt:i4>155</vt:i4>
      </vt:variant>
      <vt:variant>
        <vt:i4>0</vt:i4>
      </vt:variant>
      <vt:variant>
        <vt:i4>5</vt:i4>
      </vt:variant>
      <vt:variant>
        <vt:lpwstr/>
      </vt:variant>
      <vt:variant>
        <vt:lpwstr>_Toc193083841</vt:lpwstr>
      </vt:variant>
      <vt:variant>
        <vt:i4>1638450</vt:i4>
      </vt:variant>
      <vt:variant>
        <vt:i4>149</vt:i4>
      </vt:variant>
      <vt:variant>
        <vt:i4>0</vt:i4>
      </vt:variant>
      <vt:variant>
        <vt:i4>5</vt:i4>
      </vt:variant>
      <vt:variant>
        <vt:lpwstr/>
      </vt:variant>
      <vt:variant>
        <vt:lpwstr>_Toc193083840</vt:lpwstr>
      </vt:variant>
      <vt:variant>
        <vt:i4>1966130</vt:i4>
      </vt:variant>
      <vt:variant>
        <vt:i4>143</vt:i4>
      </vt:variant>
      <vt:variant>
        <vt:i4>0</vt:i4>
      </vt:variant>
      <vt:variant>
        <vt:i4>5</vt:i4>
      </vt:variant>
      <vt:variant>
        <vt:lpwstr/>
      </vt:variant>
      <vt:variant>
        <vt:lpwstr>_Toc193083839</vt:lpwstr>
      </vt:variant>
      <vt:variant>
        <vt:i4>1966130</vt:i4>
      </vt:variant>
      <vt:variant>
        <vt:i4>137</vt:i4>
      </vt:variant>
      <vt:variant>
        <vt:i4>0</vt:i4>
      </vt:variant>
      <vt:variant>
        <vt:i4>5</vt:i4>
      </vt:variant>
      <vt:variant>
        <vt:lpwstr/>
      </vt:variant>
      <vt:variant>
        <vt:lpwstr>_Toc193083838</vt:lpwstr>
      </vt:variant>
      <vt:variant>
        <vt:i4>1966130</vt:i4>
      </vt:variant>
      <vt:variant>
        <vt:i4>131</vt:i4>
      </vt:variant>
      <vt:variant>
        <vt:i4>0</vt:i4>
      </vt:variant>
      <vt:variant>
        <vt:i4>5</vt:i4>
      </vt:variant>
      <vt:variant>
        <vt:lpwstr/>
      </vt:variant>
      <vt:variant>
        <vt:lpwstr>_Toc193083837</vt:lpwstr>
      </vt:variant>
      <vt:variant>
        <vt:i4>1966130</vt:i4>
      </vt:variant>
      <vt:variant>
        <vt:i4>125</vt:i4>
      </vt:variant>
      <vt:variant>
        <vt:i4>0</vt:i4>
      </vt:variant>
      <vt:variant>
        <vt:i4>5</vt:i4>
      </vt:variant>
      <vt:variant>
        <vt:lpwstr/>
      </vt:variant>
      <vt:variant>
        <vt:lpwstr>_Toc193083836</vt:lpwstr>
      </vt:variant>
      <vt:variant>
        <vt:i4>1966130</vt:i4>
      </vt:variant>
      <vt:variant>
        <vt:i4>119</vt:i4>
      </vt:variant>
      <vt:variant>
        <vt:i4>0</vt:i4>
      </vt:variant>
      <vt:variant>
        <vt:i4>5</vt:i4>
      </vt:variant>
      <vt:variant>
        <vt:lpwstr/>
      </vt:variant>
      <vt:variant>
        <vt:lpwstr>_Toc193083835</vt:lpwstr>
      </vt:variant>
      <vt:variant>
        <vt:i4>1966130</vt:i4>
      </vt:variant>
      <vt:variant>
        <vt:i4>113</vt:i4>
      </vt:variant>
      <vt:variant>
        <vt:i4>0</vt:i4>
      </vt:variant>
      <vt:variant>
        <vt:i4>5</vt:i4>
      </vt:variant>
      <vt:variant>
        <vt:lpwstr/>
      </vt:variant>
      <vt:variant>
        <vt:lpwstr>_Toc193083834</vt:lpwstr>
      </vt:variant>
      <vt:variant>
        <vt:i4>1966130</vt:i4>
      </vt:variant>
      <vt:variant>
        <vt:i4>107</vt:i4>
      </vt:variant>
      <vt:variant>
        <vt:i4>0</vt:i4>
      </vt:variant>
      <vt:variant>
        <vt:i4>5</vt:i4>
      </vt:variant>
      <vt:variant>
        <vt:lpwstr/>
      </vt:variant>
      <vt:variant>
        <vt:lpwstr>_Toc193083833</vt:lpwstr>
      </vt:variant>
      <vt:variant>
        <vt:i4>1966130</vt:i4>
      </vt:variant>
      <vt:variant>
        <vt:i4>101</vt:i4>
      </vt:variant>
      <vt:variant>
        <vt:i4>0</vt:i4>
      </vt:variant>
      <vt:variant>
        <vt:i4>5</vt:i4>
      </vt:variant>
      <vt:variant>
        <vt:lpwstr/>
      </vt:variant>
      <vt:variant>
        <vt:lpwstr>_Toc193083832</vt:lpwstr>
      </vt:variant>
      <vt:variant>
        <vt:i4>1966130</vt:i4>
      </vt:variant>
      <vt:variant>
        <vt:i4>95</vt:i4>
      </vt:variant>
      <vt:variant>
        <vt:i4>0</vt:i4>
      </vt:variant>
      <vt:variant>
        <vt:i4>5</vt:i4>
      </vt:variant>
      <vt:variant>
        <vt:lpwstr/>
      </vt:variant>
      <vt:variant>
        <vt:lpwstr>_Toc193083831</vt:lpwstr>
      </vt:variant>
      <vt:variant>
        <vt:i4>1966130</vt:i4>
      </vt:variant>
      <vt:variant>
        <vt:i4>89</vt:i4>
      </vt:variant>
      <vt:variant>
        <vt:i4>0</vt:i4>
      </vt:variant>
      <vt:variant>
        <vt:i4>5</vt:i4>
      </vt:variant>
      <vt:variant>
        <vt:lpwstr/>
      </vt:variant>
      <vt:variant>
        <vt:lpwstr>_Toc193083830</vt:lpwstr>
      </vt:variant>
      <vt:variant>
        <vt:i4>2031666</vt:i4>
      </vt:variant>
      <vt:variant>
        <vt:i4>83</vt:i4>
      </vt:variant>
      <vt:variant>
        <vt:i4>0</vt:i4>
      </vt:variant>
      <vt:variant>
        <vt:i4>5</vt:i4>
      </vt:variant>
      <vt:variant>
        <vt:lpwstr/>
      </vt:variant>
      <vt:variant>
        <vt:lpwstr>_Toc193083829</vt:lpwstr>
      </vt:variant>
      <vt:variant>
        <vt:i4>2031666</vt:i4>
      </vt:variant>
      <vt:variant>
        <vt:i4>77</vt:i4>
      </vt:variant>
      <vt:variant>
        <vt:i4>0</vt:i4>
      </vt:variant>
      <vt:variant>
        <vt:i4>5</vt:i4>
      </vt:variant>
      <vt:variant>
        <vt:lpwstr/>
      </vt:variant>
      <vt:variant>
        <vt:lpwstr>_Toc193083828</vt:lpwstr>
      </vt:variant>
      <vt:variant>
        <vt:i4>2031666</vt:i4>
      </vt:variant>
      <vt:variant>
        <vt:i4>71</vt:i4>
      </vt:variant>
      <vt:variant>
        <vt:i4>0</vt:i4>
      </vt:variant>
      <vt:variant>
        <vt:i4>5</vt:i4>
      </vt:variant>
      <vt:variant>
        <vt:lpwstr/>
      </vt:variant>
      <vt:variant>
        <vt:lpwstr>_Toc193083827</vt:lpwstr>
      </vt:variant>
      <vt:variant>
        <vt:i4>2031666</vt:i4>
      </vt:variant>
      <vt:variant>
        <vt:i4>65</vt:i4>
      </vt:variant>
      <vt:variant>
        <vt:i4>0</vt:i4>
      </vt:variant>
      <vt:variant>
        <vt:i4>5</vt:i4>
      </vt:variant>
      <vt:variant>
        <vt:lpwstr/>
      </vt:variant>
      <vt:variant>
        <vt:lpwstr>_Toc193083826</vt:lpwstr>
      </vt:variant>
      <vt:variant>
        <vt:i4>2031666</vt:i4>
      </vt:variant>
      <vt:variant>
        <vt:i4>59</vt:i4>
      </vt:variant>
      <vt:variant>
        <vt:i4>0</vt:i4>
      </vt:variant>
      <vt:variant>
        <vt:i4>5</vt:i4>
      </vt:variant>
      <vt:variant>
        <vt:lpwstr/>
      </vt:variant>
      <vt:variant>
        <vt:lpwstr>_Toc193083825</vt:lpwstr>
      </vt:variant>
      <vt:variant>
        <vt:i4>2031666</vt:i4>
      </vt:variant>
      <vt:variant>
        <vt:i4>53</vt:i4>
      </vt:variant>
      <vt:variant>
        <vt:i4>0</vt:i4>
      </vt:variant>
      <vt:variant>
        <vt:i4>5</vt:i4>
      </vt:variant>
      <vt:variant>
        <vt:lpwstr/>
      </vt:variant>
      <vt:variant>
        <vt:lpwstr>_Toc193083824</vt:lpwstr>
      </vt:variant>
      <vt:variant>
        <vt:i4>2031666</vt:i4>
      </vt:variant>
      <vt:variant>
        <vt:i4>47</vt:i4>
      </vt:variant>
      <vt:variant>
        <vt:i4>0</vt:i4>
      </vt:variant>
      <vt:variant>
        <vt:i4>5</vt:i4>
      </vt:variant>
      <vt:variant>
        <vt:lpwstr/>
      </vt:variant>
      <vt:variant>
        <vt:lpwstr>_Toc193083823</vt:lpwstr>
      </vt:variant>
      <vt:variant>
        <vt:i4>2031666</vt:i4>
      </vt:variant>
      <vt:variant>
        <vt:i4>41</vt:i4>
      </vt:variant>
      <vt:variant>
        <vt:i4>0</vt:i4>
      </vt:variant>
      <vt:variant>
        <vt:i4>5</vt:i4>
      </vt:variant>
      <vt:variant>
        <vt:lpwstr/>
      </vt:variant>
      <vt:variant>
        <vt:lpwstr>_Toc193083822</vt:lpwstr>
      </vt:variant>
      <vt:variant>
        <vt:i4>2031666</vt:i4>
      </vt:variant>
      <vt:variant>
        <vt:i4>35</vt:i4>
      </vt:variant>
      <vt:variant>
        <vt:i4>0</vt:i4>
      </vt:variant>
      <vt:variant>
        <vt:i4>5</vt:i4>
      </vt:variant>
      <vt:variant>
        <vt:lpwstr/>
      </vt:variant>
      <vt:variant>
        <vt:lpwstr>_Toc193083821</vt:lpwstr>
      </vt:variant>
      <vt:variant>
        <vt:i4>2031666</vt:i4>
      </vt:variant>
      <vt:variant>
        <vt:i4>29</vt:i4>
      </vt:variant>
      <vt:variant>
        <vt:i4>0</vt:i4>
      </vt:variant>
      <vt:variant>
        <vt:i4>5</vt:i4>
      </vt:variant>
      <vt:variant>
        <vt:lpwstr/>
      </vt:variant>
      <vt:variant>
        <vt:lpwstr>_Toc193083820</vt:lpwstr>
      </vt:variant>
      <vt:variant>
        <vt:i4>1835058</vt:i4>
      </vt:variant>
      <vt:variant>
        <vt:i4>23</vt:i4>
      </vt:variant>
      <vt:variant>
        <vt:i4>0</vt:i4>
      </vt:variant>
      <vt:variant>
        <vt:i4>5</vt:i4>
      </vt:variant>
      <vt:variant>
        <vt:lpwstr/>
      </vt:variant>
      <vt:variant>
        <vt:lpwstr>_Toc193083819</vt:lpwstr>
      </vt:variant>
      <vt:variant>
        <vt:i4>1835058</vt:i4>
      </vt:variant>
      <vt:variant>
        <vt:i4>17</vt:i4>
      </vt:variant>
      <vt:variant>
        <vt:i4>0</vt:i4>
      </vt:variant>
      <vt:variant>
        <vt:i4>5</vt:i4>
      </vt:variant>
      <vt:variant>
        <vt:lpwstr/>
      </vt:variant>
      <vt:variant>
        <vt:lpwstr>_Toc193083818</vt:lpwstr>
      </vt:variant>
      <vt:variant>
        <vt:i4>1835058</vt:i4>
      </vt:variant>
      <vt:variant>
        <vt:i4>11</vt:i4>
      </vt:variant>
      <vt:variant>
        <vt:i4>0</vt:i4>
      </vt:variant>
      <vt:variant>
        <vt:i4>5</vt:i4>
      </vt:variant>
      <vt:variant>
        <vt:lpwstr/>
      </vt:variant>
      <vt:variant>
        <vt:lpwstr>_Toc193083817</vt:lpwstr>
      </vt:variant>
      <vt:variant>
        <vt:i4>1835058</vt:i4>
      </vt:variant>
      <vt:variant>
        <vt:i4>5</vt:i4>
      </vt:variant>
      <vt:variant>
        <vt:i4>0</vt:i4>
      </vt:variant>
      <vt:variant>
        <vt:i4>5</vt:i4>
      </vt:variant>
      <vt:variant>
        <vt:lpwstr/>
      </vt:variant>
      <vt:variant>
        <vt:lpwstr>_Toc193083816</vt:lpwstr>
      </vt:variant>
      <vt:variant>
        <vt:i4>3014699</vt:i4>
      </vt:variant>
      <vt:variant>
        <vt:i4>0</vt:i4>
      </vt:variant>
      <vt:variant>
        <vt:i4>0</vt:i4>
      </vt:variant>
      <vt:variant>
        <vt:i4>5</vt:i4>
      </vt:variant>
      <vt:variant>
        <vt:lpwstr>http://www.fltreasury.org/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INSTRUCTIONS </dc:title>
  <dc:subject/>
  <dc:creator>Marge Stancill</dc:creator>
  <cp:keywords/>
  <dc:description/>
  <cp:lastModifiedBy>johnsons</cp:lastModifiedBy>
  <cp:revision>2</cp:revision>
  <cp:lastPrinted>2013-01-15T15:59:00Z</cp:lastPrinted>
  <dcterms:created xsi:type="dcterms:W3CDTF">2013-01-15T15:59:00Z</dcterms:created>
  <dcterms:modified xsi:type="dcterms:W3CDTF">2013-01-15T15:59:00Z</dcterms:modified>
</cp:coreProperties>
</file>