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A77C0" w14:textId="46EC650D" w:rsidR="00045133" w:rsidRPr="00D60938" w:rsidRDefault="00045133" w:rsidP="00A12C2D">
      <w:pPr>
        <w:spacing w:line="264" w:lineRule="auto"/>
        <w:jc w:val="center"/>
        <w:rPr>
          <w:sz w:val="22"/>
          <w:szCs w:val="20"/>
        </w:rPr>
      </w:pPr>
      <w:r w:rsidRPr="00D60938">
        <w:rPr>
          <w:sz w:val="22"/>
          <w:szCs w:val="20"/>
        </w:rPr>
        <w:t>Notice of Intent to Adopt a Rule Pursuant to Section 120.54(1)(i)6., Florida Statutes</w:t>
      </w:r>
    </w:p>
    <w:p w14:paraId="2014B964" w14:textId="77777777" w:rsidR="00045133" w:rsidRPr="00D60938" w:rsidRDefault="00045133" w:rsidP="00045133">
      <w:pPr>
        <w:spacing w:line="264" w:lineRule="auto"/>
        <w:rPr>
          <w:sz w:val="22"/>
          <w:szCs w:val="20"/>
        </w:rPr>
      </w:pPr>
    </w:p>
    <w:p w14:paraId="36F4B7F1" w14:textId="07A60653" w:rsidR="003756D9" w:rsidRPr="00D60938" w:rsidRDefault="003756D9" w:rsidP="00045133">
      <w:pPr>
        <w:spacing w:line="264" w:lineRule="auto"/>
        <w:jc w:val="both"/>
        <w:rPr>
          <w:sz w:val="20"/>
          <w:szCs w:val="20"/>
        </w:rPr>
      </w:pPr>
      <w:r w:rsidRPr="00D60938">
        <w:rPr>
          <w:sz w:val="20"/>
          <w:szCs w:val="20"/>
        </w:rPr>
        <w:t>NAME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OF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AGENCY</w:t>
      </w:r>
    </w:p>
    <w:p w14:paraId="6541692C" w14:textId="56584D33" w:rsidR="003756D9" w:rsidRPr="00D60938" w:rsidRDefault="003756D9" w:rsidP="00045133">
      <w:pPr>
        <w:spacing w:line="264" w:lineRule="auto"/>
        <w:jc w:val="both"/>
        <w:rPr>
          <w:sz w:val="20"/>
          <w:szCs w:val="20"/>
        </w:rPr>
      </w:pPr>
      <w:r w:rsidRPr="00D60938">
        <w:rPr>
          <w:sz w:val="20"/>
          <w:szCs w:val="20"/>
        </w:rPr>
        <w:t>Division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or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Board</w:t>
      </w:r>
    </w:p>
    <w:p w14:paraId="196CA7E9" w14:textId="3CABB195" w:rsidR="003756D9" w:rsidRPr="00D60938" w:rsidRDefault="003756D9" w:rsidP="00045133">
      <w:pPr>
        <w:spacing w:line="264" w:lineRule="auto"/>
        <w:jc w:val="both"/>
        <w:rPr>
          <w:sz w:val="20"/>
          <w:szCs w:val="20"/>
        </w:rPr>
      </w:pPr>
      <w:r w:rsidRPr="00D60938">
        <w:rPr>
          <w:sz w:val="20"/>
          <w:szCs w:val="20"/>
        </w:rPr>
        <w:t>RULE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NO.:</w:t>
      </w:r>
      <w:r w:rsidR="00045133" w:rsidRPr="00D60938">
        <w:rPr>
          <w:sz w:val="20"/>
          <w:szCs w:val="20"/>
        </w:rPr>
        <w:tab/>
      </w:r>
      <w:r w:rsidRPr="00D60938">
        <w:rPr>
          <w:sz w:val="20"/>
          <w:szCs w:val="20"/>
        </w:rPr>
        <w:t>RULE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TITLE:</w:t>
      </w:r>
    </w:p>
    <w:p w14:paraId="1E6CA057" w14:textId="77777777" w:rsidR="0056404E" w:rsidRPr="00D60938" w:rsidRDefault="0056404E" w:rsidP="0056404E">
      <w:pPr>
        <w:spacing w:line="264" w:lineRule="auto"/>
        <w:jc w:val="both"/>
        <w:rPr>
          <w:sz w:val="20"/>
          <w:szCs w:val="20"/>
        </w:rPr>
      </w:pPr>
      <w:r w:rsidRPr="00D60938">
        <w:rPr>
          <w:sz w:val="20"/>
          <w:szCs w:val="20"/>
        </w:rPr>
        <w:t>PURPOSE AND EFFECT:</w:t>
      </w:r>
    </w:p>
    <w:p w14:paraId="484FE8B2" w14:textId="77777777" w:rsidR="0056404E" w:rsidRPr="00D60938" w:rsidRDefault="0056404E" w:rsidP="0056404E">
      <w:pPr>
        <w:spacing w:line="264" w:lineRule="auto"/>
        <w:jc w:val="both"/>
        <w:rPr>
          <w:sz w:val="20"/>
          <w:szCs w:val="20"/>
        </w:rPr>
      </w:pPr>
      <w:r w:rsidRPr="00D60938">
        <w:rPr>
          <w:sz w:val="20"/>
          <w:szCs w:val="20"/>
        </w:rPr>
        <w:t>SUMMARY:</w:t>
      </w:r>
    </w:p>
    <w:p w14:paraId="54940E9D" w14:textId="21C67D6B" w:rsidR="003756D9" w:rsidRPr="00D60938" w:rsidRDefault="003756D9" w:rsidP="00045133">
      <w:pPr>
        <w:spacing w:line="264" w:lineRule="auto"/>
        <w:jc w:val="both"/>
        <w:rPr>
          <w:sz w:val="20"/>
          <w:szCs w:val="20"/>
        </w:rPr>
      </w:pPr>
      <w:r w:rsidRPr="00D60938">
        <w:rPr>
          <w:sz w:val="20"/>
          <w:szCs w:val="20"/>
        </w:rPr>
        <w:t>RULEMAKING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AUTHORITY:</w:t>
      </w:r>
    </w:p>
    <w:p w14:paraId="4F017407" w14:textId="583CF82E" w:rsidR="003756D9" w:rsidRPr="00D60938" w:rsidRDefault="003756D9" w:rsidP="00045133">
      <w:pPr>
        <w:spacing w:line="264" w:lineRule="auto"/>
        <w:jc w:val="both"/>
        <w:rPr>
          <w:sz w:val="20"/>
          <w:szCs w:val="20"/>
        </w:rPr>
      </w:pPr>
      <w:r w:rsidRPr="00D60938">
        <w:rPr>
          <w:sz w:val="20"/>
          <w:szCs w:val="20"/>
        </w:rPr>
        <w:t>LAW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IMPLEMENTED:</w:t>
      </w:r>
    </w:p>
    <w:p w14:paraId="05CD05F7" w14:textId="38BA69CD" w:rsidR="003756D9" w:rsidRPr="00D60938" w:rsidRDefault="003756D9" w:rsidP="00045133">
      <w:pPr>
        <w:spacing w:line="264" w:lineRule="auto"/>
        <w:jc w:val="both"/>
        <w:rPr>
          <w:sz w:val="20"/>
          <w:szCs w:val="20"/>
        </w:rPr>
      </w:pPr>
      <w:r w:rsidRPr="00D60938">
        <w:rPr>
          <w:sz w:val="20"/>
          <w:szCs w:val="20"/>
        </w:rPr>
        <w:t>THIS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RULEMAKING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IS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UNDERTAKEN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PURSUANT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TO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SECTION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120.54(1)(i)</w:t>
      </w:r>
      <w:r w:rsidR="00DE4CCF" w:rsidRPr="00D60938">
        <w:rPr>
          <w:sz w:val="20"/>
          <w:szCs w:val="20"/>
        </w:rPr>
        <w:t>6</w:t>
      </w:r>
      <w:r w:rsidRPr="00D60938">
        <w:rPr>
          <w:sz w:val="20"/>
          <w:szCs w:val="20"/>
        </w:rPr>
        <w:t>.,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F.S.</w:t>
      </w:r>
    </w:p>
    <w:p w14:paraId="256A8AE8" w14:textId="52F01000" w:rsidR="003756D9" w:rsidRPr="00D60938" w:rsidRDefault="003756D9" w:rsidP="00045133">
      <w:pPr>
        <w:spacing w:line="264" w:lineRule="auto"/>
        <w:jc w:val="both"/>
        <w:rPr>
          <w:sz w:val="20"/>
          <w:szCs w:val="20"/>
        </w:rPr>
      </w:pPr>
      <w:r w:rsidRPr="00D60938">
        <w:rPr>
          <w:sz w:val="20"/>
          <w:szCs w:val="20"/>
        </w:rPr>
        <w:t>SUBSTANTIALLY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AFFECTED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PERSONS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MAY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WITHIN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14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DAYS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OF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THE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DATE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OF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THIS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NOTICE,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FILE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AN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OBJECTION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TO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THIS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RULEMAKING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WITH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THE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AGENCY.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THE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OBJECTION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SHALL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SPECIFY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THE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PORTIONS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OF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THE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PROPOSED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RULE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TO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WHICH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THE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PERSON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OBJECTS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AND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THE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SPECIFIC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REASONS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FOR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THE</w:t>
      </w:r>
      <w:r w:rsidR="00045133" w:rsidRPr="00D60938">
        <w:rPr>
          <w:sz w:val="20"/>
          <w:szCs w:val="20"/>
        </w:rPr>
        <w:t xml:space="preserve"> </w:t>
      </w:r>
      <w:r w:rsidRPr="00D60938">
        <w:rPr>
          <w:sz w:val="20"/>
          <w:szCs w:val="20"/>
        </w:rPr>
        <w:t>OBJECTION.</w:t>
      </w:r>
    </w:p>
    <w:p w14:paraId="0A7F79EA" w14:textId="77777777" w:rsidR="00045133" w:rsidRPr="00D60938" w:rsidRDefault="00045133" w:rsidP="00045133">
      <w:pPr>
        <w:spacing w:line="264" w:lineRule="auto"/>
        <w:jc w:val="both"/>
        <w:rPr>
          <w:sz w:val="20"/>
          <w:szCs w:val="20"/>
        </w:rPr>
      </w:pPr>
    </w:p>
    <w:p w14:paraId="4B230D0F" w14:textId="77777777" w:rsidR="00A12C2D" w:rsidRPr="00D60938" w:rsidRDefault="00A12C2D" w:rsidP="00A12C2D">
      <w:pPr>
        <w:spacing w:line="264" w:lineRule="auto"/>
        <w:jc w:val="both"/>
        <w:rPr>
          <w:sz w:val="20"/>
          <w:szCs w:val="20"/>
        </w:rPr>
      </w:pPr>
      <w:r w:rsidRPr="00D60938">
        <w:rPr>
          <w:sz w:val="20"/>
          <w:szCs w:val="20"/>
        </w:rPr>
        <w:t>THE TEXT OF THE PROPOSED RULE IS:</w:t>
      </w:r>
    </w:p>
    <w:p w14:paraId="1AB8E8D8" w14:textId="77777777" w:rsidR="00A12C2D" w:rsidRPr="00D60938" w:rsidRDefault="00A12C2D" w:rsidP="00A12C2D">
      <w:pPr>
        <w:spacing w:line="264" w:lineRule="auto"/>
        <w:jc w:val="both"/>
        <w:rPr>
          <w:sz w:val="20"/>
        </w:rPr>
      </w:pPr>
    </w:p>
    <w:p w14:paraId="42C96BA1" w14:textId="77777777" w:rsidR="00A12C2D" w:rsidRPr="00D60938" w:rsidRDefault="00A12C2D" w:rsidP="00A12C2D">
      <w:pPr>
        <w:spacing w:line="264" w:lineRule="auto"/>
        <w:jc w:val="both"/>
        <w:rPr>
          <w:sz w:val="20"/>
        </w:rPr>
      </w:pPr>
      <w:r w:rsidRPr="00D60938">
        <w:rPr>
          <w:sz w:val="20"/>
        </w:rPr>
        <w:t>(text of rule)</w:t>
      </w:r>
    </w:p>
    <w:p w14:paraId="1AEE3B10" w14:textId="77777777" w:rsidR="00594119" w:rsidRPr="00D60938" w:rsidRDefault="00594119" w:rsidP="00A12C2D">
      <w:pPr>
        <w:spacing w:line="264" w:lineRule="auto"/>
        <w:jc w:val="both"/>
        <w:rPr>
          <w:sz w:val="20"/>
        </w:rPr>
      </w:pPr>
    </w:p>
    <w:sectPr w:rsidR="00594119" w:rsidRPr="00D60938" w:rsidSect="0004513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11C32D" w14:textId="77777777" w:rsidR="00977954" w:rsidRDefault="00977954" w:rsidP="002658E4">
      <w:r>
        <w:separator/>
      </w:r>
    </w:p>
  </w:endnote>
  <w:endnote w:type="continuationSeparator" w:id="0">
    <w:p w14:paraId="51A2C1F6" w14:textId="77777777" w:rsidR="00977954" w:rsidRDefault="00977954" w:rsidP="00265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5A87E" w14:textId="77777777" w:rsidR="00A63E00" w:rsidRDefault="00A63E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52931" w14:textId="25C72319" w:rsidR="002658E4" w:rsidRPr="00045133" w:rsidRDefault="002658E4" w:rsidP="002658E4">
    <w:pPr>
      <w:pStyle w:val="Footer"/>
      <w:rPr>
        <w:sz w:val="20"/>
        <w:szCs w:val="20"/>
      </w:rPr>
    </w:pPr>
    <w:r w:rsidRPr="00045133">
      <w:rPr>
        <w:sz w:val="20"/>
        <w:szCs w:val="20"/>
      </w:rPr>
      <w:t>Form DOSN-4</w:t>
    </w:r>
  </w:p>
  <w:p w14:paraId="6E6E02E0" w14:textId="32583271" w:rsidR="00A63E00" w:rsidRDefault="00A63E00">
    <w:pPr>
      <w:pStyle w:val="Footer"/>
      <w:rPr>
        <w:sz w:val="20"/>
        <w:szCs w:val="20"/>
      </w:rPr>
    </w:pPr>
    <w:r w:rsidRPr="00A63E00">
      <w:rPr>
        <w:sz w:val="20"/>
        <w:szCs w:val="20"/>
      </w:rPr>
      <w:t xml:space="preserve">Effective </w:t>
    </w:r>
    <w:r w:rsidR="000C162E">
      <w:rPr>
        <w:sz w:val="20"/>
        <w:szCs w:val="20"/>
      </w:rPr>
      <w:t xml:space="preserve">August </w:t>
    </w:r>
    <w:r w:rsidRPr="00A63E00">
      <w:rPr>
        <w:sz w:val="20"/>
        <w:szCs w:val="20"/>
      </w:rPr>
      <w:t>2026</w:t>
    </w:r>
  </w:p>
  <w:p w14:paraId="32E5B92B" w14:textId="2AF0AEC8" w:rsidR="002658E4" w:rsidRPr="00045133" w:rsidRDefault="002658E4">
    <w:pPr>
      <w:pStyle w:val="Footer"/>
      <w:rPr>
        <w:sz w:val="20"/>
        <w:szCs w:val="20"/>
      </w:rPr>
    </w:pPr>
    <w:r w:rsidRPr="00045133">
      <w:rPr>
        <w:sz w:val="20"/>
        <w:szCs w:val="20"/>
      </w:rPr>
      <w:t>Rule 1-1.011, F.A.C.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3585E" w14:textId="77777777" w:rsidR="00A63E00" w:rsidRDefault="00A63E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BE2247" w14:textId="77777777" w:rsidR="00977954" w:rsidRDefault="00977954" w:rsidP="002658E4">
      <w:r>
        <w:separator/>
      </w:r>
    </w:p>
  </w:footnote>
  <w:footnote w:type="continuationSeparator" w:id="0">
    <w:p w14:paraId="0EEBA49A" w14:textId="77777777" w:rsidR="00977954" w:rsidRDefault="00977954" w:rsidP="002658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7F426" w14:textId="77777777" w:rsidR="00A63E00" w:rsidRDefault="00A63E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26490" w14:textId="77777777" w:rsidR="00A63E00" w:rsidRDefault="00A63E0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13723" w14:textId="77777777" w:rsidR="00A63E00" w:rsidRDefault="00A63E0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36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EB9"/>
    <w:rsid w:val="00032EB9"/>
    <w:rsid w:val="00045133"/>
    <w:rsid w:val="000672A0"/>
    <w:rsid w:val="000A0457"/>
    <w:rsid w:val="000C162E"/>
    <w:rsid w:val="00141D71"/>
    <w:rsid w:val="001968EA"/>
    <w:rsid w:val="00201705"/>
    <w:rsid w:val="002658E4"/>
    <w:rsid w:val="0027098C"/>
    <w:rsid w:val="00276768"/>
    <w:rsid w:val="002A68B9"/>
    <w:rsid w:val="003102BF"/>
    <w:rsid w:val="003115EE"/>
    <w:rsid w:val="00373AEF"/>
    <w:rsid w:val="003756D9"/>
    <w:rsid w:val="003E306C"/>
    <w:rsid w:val="00462BF0"/>
    <w:rsid w:val="004A28DC"/>
    <w:rsid w:val="0056404E"/>
    <w:rsid w:val="00592F9D"/>
    <w:rsid w:val="00594119"/>
    <w:rsid w:val="006D7A5D"/>
    <w:rsid w:val="0070408E"/>
    <w:rsid w:val="0077529E"/>
    <w:rsid w:val="00941C98"/>
    <w:rsid w:val="00977954"/>
    <w:rsid w:val="00990E64"/>
    <w:rsid w:val="009B4273"/>
    <w:rsid w:val="009D2DF2"/>
    <w:rsid w:val="009E6B2C"/>
    <w:rsid w:val="00A12C2D"/>
    <w:rsid w:val="00A531EB"/>
    <w:rsid w:val="00A63E00"/>
    <w:rsid w:val="00A74782"/>
    <w:rsid w:val="00B203F4"/>
    <w:rsid w:val="00C544F2"/>
    <w:rsid w:val="00C66F7B"/>
    <w:rsid w:val="00D60938"/>
    <w:rsid w:val="00DB621B"/>
    <w:rsid w:val="00DE4CCF"/>
    <w:rsid w:val="00E12048"/>
    <w:rsid w:val="00E430ED"/>
    <w:rsid w:val="00FC4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0F7DF"/>
  <w15:chartTrackingRefBased/>
  <w15:docId w15:val="{7EB41190-E332-43F7-9BE9-6230E6388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2048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32EB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2EB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2EB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2EB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2EB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2EB9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2EB9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2EB9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2EB9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2E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2E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2E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2EB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2EB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2E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2E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2E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2E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2EB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32E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2EB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32E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2EB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32E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2EB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32EB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2E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2EB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2EB9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658E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58E4"/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658E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58E4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89</Words>
  <Characters>510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Harris, Whitley</dc:creator>
  <cp:keywords/>
  <dc:description/>
  <cp:lastModifiedBy>Leijon, Alexandra</cp:lastModifiedBy>
  <cp:revision>12</cp:revision>
  <dcterms:created xsi:type="dcterms:W3CDTF">2025-07-21T15:05:00Z</dcterms:created>
  <dcterms:modified xsi:type="dcterms:W3CDTF">2026-06-23T20:37:00Z</dcterms:modified>
</cp:coreProperties>
</file>