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A6FA1" w14:textId="5E74AF74" w:rsidR="00384119" w:rsidRPr="00DF342A" w:rsidRDefault="002F0546" w:rsidP="004B5367">
      <w:pPr>
        <w:pStyle w:val="GuidelinesH1"/>
        <w:keepNext w:val="0"/>
        <w:spacing w:line="360" w:lineRule="auto"/>
        <w:rPr>
          <w:u w:val="single"/>
        </w:rPr>
      </w:pPr>
      <w:bookmarkStart w:id="0" w:name="_Hlk175830446"/>
      <w:bookmarkStart w:id="1" w:name="_Hlk175664637"/>
      <w:bookmarkEnd w:id="0"/>
      <w:r w:rsidRPr="00DF342A">
        <w:rPr>
          <w:noProof/>
          <w:u w:val="single"/>
        </w:rPr>
        <w:drawing>
          <wp:anchor distT="0" distB="0" distL="114300" distR="114300" simplePos="0" relativeHeight="251658241" behindDoc="0" locked="0" layoutInCell="1" allowOverlap="1" wp14:anchorId="44DF3230" wp14:editId="2A4F1F22">
            <wp:simplePos x="0" y="0"/>
            <wp:positionH relativeFrom="margin">
              <wp:posOffset>3284220</wp:posOffset>
            </wp:positionH>
            <wp:positionV relativeFrom="paragraph">
              <wp:posOffset>102870</wp:posOffset>
            </wp:positionV>
            <wp:extent cx="2583815" cy="1971040"/>
            <wp:effectExtent l="0" t="0" r="6985" b="0"/>
            <wp:wrapSquare wrapText="bothSides"/>
            <wp:docPr id="505517379" name="Picture 4" descr="A lizard on the sand&#10;&#10;Description automatically generated">
              <a:extLst xmlns:a="http://schemas.openxmlformats.org/drawingml/2006/main">
                <a:ext uri="{FF2B5EF4-FFF2-40B4-BE49-F238E27FC236}">
                  <a16:creationId xmlns:a16="http://schemas.microsoft.com/office/drawing/2014/main" id="{53AAFB8B-8B16-2866-66B2-B51D577523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lizard on the sand&#10;&#10;Description automatically generated">
                      <a:extLst>
                        <a:ext uri="{FF2B5EF4-FFF2-40B4-BE49-F238E27FC236}">
                          <a16:creationId xmlns:a16="http://schemas.microsoft.com/office/drawing/2014/main" id="{53AAFB8B-8B16-2866-66B2-B51D57752353}"/>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6191" t="16366" r="24469" b="23254"/>
                    <a:stretch/>
                  </pic:blipFill>
                  <pic:spPr bwMode="auto">
                    <a:xfrm>
                      <a:off x="0" y="0"/>
                      <a:ext cx="2583815" cy="1971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7BF7" w:rsidRPr="00DF342A">
        <w:rPr>
          <w:noProof/>
          <w:u w:val="single"/>
        </w:rPr>
        <mc:AlternateContent>
          <mc:Choice Requires="wps">
            <w:drawing>
              <wp:anchor distT="0" distB="0" distL="114300" distR="114300" simplePos="0" relativeHeight="251658240" behindDoc="1" locked="0" layoutInCell="1" allowOverlap="1" wp14:anchorId="75D5C6DE" wp14:editId="3EB6D8D1">
                <wp:simplePos x="0" y="0"/>
                <wp:positionH relativeFrom="column">
                  <wp:posOffset>0</wp:posOffset>
                </wp:positionH>
                <wp:positionV relativeFrom="paragraph">
                  <wp:posOffset>0</wp:posOffset>
                </wp:positionV>
                <wp:extent cx="5958840" cy="1016000"/>
                <wp:effectExtent l="0" t="0" r="3810" b="0"/>
                <wp:wrapSquare wrapText="bothSides"/>
                <wp:docPr id="249" name="Text Box 9" descr="Title: green heading band - Description: green heading band"/>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8840" cy="1016000"/>
                        </a:xfrm>
                        <a:prstGeom prst="rect">
                          <a:avLst/>
                        </a:prstGeom>
                        <a:solidFill>
                          <a:srgbClr val="209125"/>
                        </a:solidFill>
                        <a:ln>
                          <a:noFill/>
                        </a:ln>
                      </wps:spPr>
                      <wps:txbx>
                        <w:txbxContent>
                          <w:p w14:paraId="6351168F" w14:textId="77777777" w:rsidR="00384119" w:rsidRPr="00A80CB3" w:rsidRDefault="00384119" w:rsidP="00885F5A">
                            <w:pPr>
                              <w:pStyle w:val="TITLEPAGE"/>
                              <w:jc w:val="left"/>
                              <w:rPr>
                                <w:rFonts w:ascii="Arial" w:hAnsi="Arial" w:cs="Arial"/>
                                <w:color w:val="FFFFFF"/>
                                <w:sz w:val="12"/>
                                <w:szCs w:val="12"/>
                              </w:rPr>
                            </w:pPr>
                          </w:p>
                          <w:p w14:paraId="38DB5B25" w14:textId="7A8BF4CD" w:rsidR="00384119" w:rsidRPr="004373B8" w:rsidRDefault="002F0546" w:rsidP="00D26D87">
                            <w:pPr>
                              <w:pStyle w:val="GLsTitle"/>
                              <w:rPr>
                                <w:u w:val="single"/>
                              </w:rPr>
                            </w:pPr>
                            <w:r w:rsidRPr="004373B8">
                              <w:rPr>
                                <w:u w:val="single"/>
                              </w:rPr>
                              <w:t>Florida Reef Gecko</w:t>
                            </w:r>
                          </w:p>
                          <w:p w14:paraId="4AA02075" w14:textId="451004F1" w:rsidR="00402101" w:rsidRPr="004373B8" w:rsidRDefault="002F0546" w:rsidP="004E7263">
                            <w:pPr>
                              <w:pStyle w:val="LatinName"/>
                              <w:rPr>
                                <w:u w:val="single"/>
                              </w:rPr>
                            </w:pPr>
                            <w:r w:rsidRPr="004373B8">
                              <w:rPr>
                                <w:u w:val="single"/>
                              </w:rPr>
                              <w:t>Sphaerodactylus notatus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5D5C6DE" id="_x0000_t202" coordsize="21600,21600" o:spt="202" path="m,l,21600r21600,l21600,xe">
                <v:stroke joinstyle="miter"/>
                <v:path gradientshapeok="t" o:connecttype="rect"/>
              </v:shapetype>
              <v:shape id="Text Box 9" o:spid="_x0000_s1026" type="#_x0000_t202" alt="Title: green heading band - Description: green heading band" style="position:absolute;left:0;text-align:left;margin-left:0;margin-top:0;width:469.2pt;height: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" fillcolor="#209125" stroked="f">
                <v:textbox>
                  <w:txbxContent>
                    <w:p w14:paraId="6351168F" w14:textId="77777777" w:rsidR="00384119" w:rsidRPr="00A80CB3" w:rsidRDefault="00384119" w:rsidP="00885F5A">
                      <w:pPr>
                        <w:pStyle w:val="TITLEPAGE"/>
                        <w:jc w:val="left"/>
                        <w:rPr>
                          <w:rFonts w:ascii="Arial" w:hAnsi="Arial" w:cs="Arial"/>
                          <w:color w:val="FFFFFF"/>
                          <w:sz w:val="12"/>
                          <w:szCs w:val="12"/>
                        </w:rPr>
                      </w:pPr>
                    </w:p>
                    <w:p w14:paraId="38DB5B25" w14:textId="7A8BF4CD" w:rsidR="00384119" w:rsidRPr="004373B8" w:rsidRDefault="002F0546" w:rsidP="00D26D87">
                      <w:pPr>
                        <w:pStyle w:val="GLsTitle"/>
                        <w:rPr>
                          <w:u w:val="single"/>
                        </w:rPr>
                      </w:pPr>
                      <w:r w:rsidRPr="004373B8">
                        <w:rPr>
                          <w:u w:val="single"/>
                        </w:rPr>
                        <w:t>Florida Reef Gecko</w:t>
                      </w:r>
                    </w:p>
                    <w:p w14:paraId="4AA02075" w14:textId="451004F1" w:rsidR="00402101" w:rsidRPr="004373B8" w:rsidRDefault="002F0546" w:rsidP="004E7263">
                      <w:pPr>
                        <w:pStyle w:val="LatinName"/>
                        <w:rPr>
                          <w:u w:val="single"/>
                        </w:rPr>
                      </w:pPr>
                      <w:r w:rsidRPr="004373B8">
                        <w:rPr>
                          <w:u w:val="single"/>
                        </w:rPr>
                        <w:t>Sphaerodactylus notatus</w:t>
                      </w:r>
                    </w:p>
                  </w:txbxContent>
                </v:textbox>
                <w10:wrap type="square"/>
              </v:shape>
            </w:pict>
          </mc:Fallback>
        </mc:AlternateContent>
      </w:r>
      <w:r w:rsidR="004E33A8" w:rsidRPr="00DF342A">
        <w:rPr>
          <w:u w:val="single"/>
        </w:rPr>
        <w:t>Executive Summary</w:t>
      </w:r>
    </w:p>
    <w:p w14:paraId="15993B64" w14:textId="6B1C2B8C" w:rsidR="002F0546" w:rsidRPr="00DF342A" w:rsidRDefault="004373B8" w:rsidP="004B5367">
      <w:pPr>
        <w:pStyle w:val="GuidelinesBodyText"/>
        <w:spacing w:line="360" w:lineRule="auto"/>
        <w:rPr>
          <w:u w:val="single"/>
        </w:rPr>
      </w:pPr>
      <w:r>
        <w:rPr>
          <w:noProof/>
          <w:u w:val="single"/>
        </w:rPr>
        <mc:AlternateContent>
          <mc:Choice Requires="wps">
            <w:drawing>
              <wp:anchor distT="0" distB="0" distL="114300" distR="114300" simplePos="0" relativeHeight="251659272" behindDoc="0" locked="0" layoutInCell="1" allowOverlap="1" wp14:anchorId="32BF8874" wp14:editId="1116356C">
                <wp:simplePos x="0" y="0"/>
                <wp:positionH relativeFrom="column">
                  <wp:posOffset>3238499</wp:posOffset>
                </wp:positionH>
                <wp:positionV relativeFrom="paragraph">
                  <wp:posOffset>487045</wp:posOffset>
                </wp:positionV>
                <wp:extent cx="2695575" cy="0"/>
                <wp:effectExtent l="0" t="0" r="0" b="0"/>
                <wp:wrapNone/>
                <wp:docPr id="1755606226" name="Straight Connector 7"/>
                <wp:cNvGraphicFramePr/>
                <a:graphic xmlns:a="http://schemas.openxmlformats.org/drawingml/2006/main">
                  <a:graphicData uri="http://schemas.microsoft.com/office/word/2010/wordprocessingShape">
                    <wps:wsp>
                      <wps:cNvCnPr/>
                      <wps:spPr>
                        <a:xfrm flipV="1">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300DC9" id="Straight Connector 7" o:spid="_x0000_s1026" style="position:absolute;flip:y;z-index:251659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38.35pt" to="467.25pt,3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" strokecolor="black [3200]" strokeweight=".5pt">
                <v:stroke joinstyle="miter"/>
              </v:line>
            </w:pict>
          </mc:Fallback>
        </mc:AlternateContent>
      </w:r>
      <w:r w:rsidR="002F0546" w:rsidRPr="00DF342A">
        <w:rPr>
          <w:noProof/>
          <w:u w:val="single"/>
        </w:rPr>
        <mc:AlternateContent>
          <mc:Choice Requires="wps">
            <w:drawing>
              <wp:anchor distT="45720" distB="45720" distL="114300" distR="114300" simplePos="0" relativeHeight="251658242" behindDoc="0" locked="0" layoutInCell="1" allowOverlap="1" wp14:anchorId="7E9D24F7" wp14:editId="31554B4E">
                <wp:simplePos x="0" y="0"/>
                <wp:positionH relativeFrom="margin">
                  <wp:posOffset>3228975</wp:posOffset>
                </wp:positionH>
                <wp:positionV relativeFrom="paragraph">
                  <wp:posOffset>459105</wp:posOffset>
                </wp:positionV>
                <wp:extent cx="280987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238125"/>
                        </a:xfrm>
                        <a:prstGeom prst="rect">
                          <a:avLst/>
                        </a:prstGeom>
                        <a:solidFill>
                          <a:srgbClr val="FFFFFF"/>
                        </a:solidFill>
                        <a:ln w="9525">
                          <a:noFill/>
                          <a:miter lim="800000"/>
                          <a:headEnd/>
                          <a:tailEnd/>
                        </a:ln>
                      </wps:spPr>
                      <wps:txbx>
                        <w:txbxContent>
                          <w:p w14:paraId="0B040273" w14:textId="775EB908" w:rsidR="002F0546" w:rsidRPr="004373B8" w:rsidRDefault="002F0546" w:rsidP="00004861">
                            <w:pPr>
                              <w:pStyle w:val="GLCaption"/>
                              <w:rPr>
                                <w:sz w:val="16"/>
                                <w:szCs w:val="16"/>
                                <w:u w:val="single"/>
                              </w:rPr>
                            </w:pPr>
                            <w:r w:rsidRPr="004373B8">
                              <w:rPr>
                                <w:sz w:val="16"/>
                                <w:szCs w:val="16"/>
                                <w:u w:val="single"/>
                              </w:rPr>
                              <w:t>Flor</w:t>
                            </w:r>
                            <w:r w:rsidR="004B5367" w:rsidRPr="004373B8">
                              <w:rPr>
                                <w:sz w:val="16"/>
                                <w:szCs w:val="16"/>
                                <w:u w:val="single"/>
                              </w:rPr>
                              <w:t>id</w:t>
                            </w:r>
                            <w:r w:rsidRPr="004373B8">
                              <w:rPr>
                                <w:sz w:val="16"/>
                                <w:szCs w:val="16"/>
                                <w:u w:val="single"/>
                              </w:rPr>
                              <w:t>a reef gecko. Photo by Kevin Christman, FWC.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D24F7" id="Text Box 2" o:spid="_x0000_s1027" type="#_x0000_t202" style="position:absolute;margin-left:254.25pt;margin-top:36.15pt;width:221.25pt;height:18.7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" stroked="f">
                <v:textbox>
                  <w:txbxContent>
                    <w:p w14:paraId="0B040273" w14:textId="775EB908" w:rsidR="002F0546" w:rsidRPr="004373B8" w:rsidRDefault="002F0546" w:rsidP="00004861">
                      <w:pPr>
                        <w:pStyle w:val="GLCaption"/>
                        <w:rPr>
                          <w:sz w:val="16"/>
                          <w:szCs w:val="16"/>
                          <w:u w:val="single"/>
                        </w:rPr>
                      </w:pPr>
                      <w:r w:rsidRPr="004373B8">
                        <w:rPr>
                          <w:sz w:val="16"/>
                          <w:szCs w:val="16"/>
                          <w:u w:val="single"/>
                        </w:rPr>
                        <w:t>Flor</w:t>
                      </w:r>
                      <w:r w:rsidR="004B5367" w:rsidRPr="004373B8">
                        <w:rPr>
                          <w:sz w:val="16"/>
                          <w:szCs w:val="16"/>
                          <w:u w:val="single"/>
                        </w:rPr>
                        <w:t>id</w:t>
                      </w:r>
                      <w:r w:rsidRPr="004373B8">
                        <w:rPr>
                          <w:sz w:val="16"/>
                          <w:szCs w:val="16"/>
                          <w:u w:val="single"/>
                        </w:rPr>
                        <w:t>a reef gecko. Photo by Kevin Christman, FWC.</w:t>
                      </w:r>
                    </w:p>
                  </w:txbxContent>
                </v:textbox>
                <w10:wrap type="square" anchorx="margin"/>
              </v:shape>
            </w:pict>
          </mc:Fallback>
        </mc:AlternateContent>
      </w:r>
      <w:r w:rsidR="0045384F" w:rsidRPr="00DF342A">
        <w:rPr>
          <w:u w:val="single"/>
        </w:rPr>
        <w:t xml:space="preserve">The </w:t>
      </w:r>
      <w:r w:rsidR="00705517" w:rsidRPr="00DF342A">
        <w:rPr>
          <w:u w:val="single"/>
        </w:rPr>
        <w:t>Florida reef gecko</w:t>
      </w:r>
      <w:r w:rsidR="0045384F" w:rsidRPr="00DF342A">
        <w:rPr>
          <w:u w:val="single"/>
        </w:rPr>
        <w:t xml:space="preserve"> is listed as </w:t>
      </w:r>
      <w:r w:rsidR="00744798" w:rsidRPr="00DF342A">
        <w:rPr>
          <w:u w:val="single"/>
        </w:rPr>
        <w:t>S</w:t>
      </w:r>
      <w:r w:rsidR="0045384F" w:rsidRPr="00DF342A">
        <w:rPr>
          <w:u w:val="single"/>
        </w:rPr>
        <w:t>tate</w:t>
      </w:r>
      <w:r w:rsidR="00575719" w:rsidRPr="00DF342A">
        <w:rPr>
          <w:u w:val="single"/>
        </w:rPr>
        <w:t>-</w:t>
      </w:r>
      <w:r w:rsidR="00744798" w:rsidRPr="00DF342A">
        <w:rPr>
          <w:u w:val="single"/>
        </w:rPr>
        <w:t xml:space="preserve">designated </w:t>
      </w:r>
      <w:r w:rsidR="0045384F" w:rsidRPr="00DF342A">
        <w:rPr>
          <w:u w:val="single"/>
        </w:rPr>
        <w:t xml:space="preserve">Threatened on Florida’s Endangered and Threatened Species List. This document </w:t>
      </w:r>
      <w:r w:rsidR="004404FF" w:rsidRPr="00DF342A">
        <w:rPr>
          <w:u w:val="single"/>
        </w:rPr>
        <w:t xml:space="preserve">describes </w:t>
      </w:r>
      <w:proofErr w:type="gramStart"/>
      <w:r w:rsidR="004404FF" w:rsidRPr="00DF342A">
        <w:rPr>
          <w:u w:val="single"/>
        </w:rPr>
        <w:t>protections</w:t>
      </w:r>
      <w:proofErr w:type="gramEnd"/>
      <w:r w:rsidR="004404FF" w:rsidRPr="00DF342A">
        <w:rPr>
          <w:u w:val="single"/>
        </w:rPr>
        <w:t xml:space="preserve"> for the species and the biological background necessary to understand when a permit may be necessary for this species. The document also provides</w:t>
      </w:r>
      <w:r w:rsidR="00D15D8E" w:rsidRPr="00DF342A">
        <w:rPr>
          <w:u w:val="single"/>
        </w:rPr>
        <w:t xml:space="preserve"> </w:t>
      </w:r>
      <w:r w:rsidR="004404FF" w:rsidRPr="00DF342A">
        <w:rPr>
          <w:u w:val="single"/>
        </w:rPr>
        <w:t>volunta</w:t>
      </w:r>
      <w:r w:rsidR="00D15D8E" w:rsidRPr="00DF342A">
        <w:rPr>
          <w:u w:val="single"/>
        </w:rPr>
        <w:t>ry conservation measures in line with recommendations in the Species Action Plan, for which no permit is necessary</w:t>
      </w:r>
      <w:r w:rsidR="00DE7DB8" w:rsidRPr="00DF342A">
        <w:rPr>
          <w:u w:val="single"/>
        </w:rPr>
        <w:t>.</w:t>
      </w:r>
      <w:r w:rsidR="00D15D8E" w:rsidRPr="00DF342A">
        <w:rPr>
          <w:u w:val="single"/>
        </w:rPr>
        <w:t xml:space="preserve"> </w:t>
      </w:r>
      <w:r w:rsidR="00DE7DB8" w:rsidRPr="00DF342A">
        <w:rPr>
          <w:u w:val="single"/>
        </w:rPr>
        <w:t xml:space="preserve">In circumstances where take may be unavoidable, </w:t>
      </w:r>
      <w:r w:rsidR="00D15D8E" w:rsidRPr="00DF342A">
        <w:rPr>
          <w:u w:val="single"/>
        </w:rPr>
        <w:t xml:space="preserve">permitting options </w:t>
      </w:r>
      <w:r w:rsidR="00DE7DB8" w:rsidRPr="00DF342A">
        <w:rPr>
          <w:u w:val="single"/>
        </w:rPr>
        <w:t>including</w:t>
      </w:r>
      <w:r w:rsidR="00D15D8E" w:rsidRPr="00DF342A">
        <w:rPr>
          <w:u w:val="single"/>
        </w:rPr>
        <w:t xml:space="preserve"> minimization </w:t>
      </w:r>
      <w:r w:rsidR="00106378" w:rsidRPr="00DF342A">
        <w:rPr>
          <w:u w:val="single"/>
        </w:rPr>
        <w:t xml:space="preserve">and mitigation </w:t>
      </w:r>
      <w:r w:rsidR="00DE7DB8" w:rsidRPr="00DF342A">
        <w:rPr>
          <w:u w:val="single"/>
        </w:rPr>
        <w:t>are described</w:t>
      </w:r>
      <w:r w:rsidR="00106378" w:rsidRPr="00DF342A">
        <w:rPr>
          <w:u w:val="single"/>
        </w:rPr>
        <w:t xml:space="preserve">. </w:t>
      </w:r>
    </w:p>
    <w:p w14:paraId="5C4AE6A2" w14:textId="66BC46B3" w:rsidR="00AB0A70" w:rsidRPr="00DF342A" w:rsidRDefault="00106378" w:rsidP="004B5367">
      <w:pPr>
        <w:pStyle w:val="GuidelinesBodyText"/>
        <w:spacing w:line="360" w:lineRule="auto"/>
        <w:rPr>
          <w:u w:val="single"/>
        </w:rPr>
      </w:pPr>
      <w:r w:rsidRPr="00DF342A">
        <w:rPr>
          <w:u w:val="single"/>
        </w:rPr>
        <w:t xml:space="preserve">Florida reef geckos are closely tied to </w:t>
      </w:r>
      <w:r w:rsidR="00123304" w:rsidRPr="00DF342A">
        <w:rPr>
          <w:u w:val="single"/>
        </w:rPr>
        <w:t xml:space="preserve">hardwood hammock habitats in South Florida. These diminutive geckos </w:t>
      </w:r>
      <w:r w:rsidR="009077F6" w:rsidRPr="00DF342A">
        <w:rPr>
          <w:u w:val="single"/>
        </w:rPr>
        <w:t xml:space="preserve">rely on fallen leaf litter </w:t>
      </w:r>
      <w:r w:rsidR="00A72BC4" w:rsidRPr="00DF342A">
        <w:rPr>
          <w:u w:val="single"/>
        </w:rPr>
        <w:t>tha</w:t>
      </w:r>
      <w:r w:rsidR="00DE7DB8" w:rsidRPr="00DF342A">
        <w:rPr>
          <w:u w:val="single"/>
        </w:rPr>
        <w:t>t</w:t>
      </w:r>
      <w:r w:rsidR="00A72BC4" w:rsidRPr="00DF342A">
        <w:rPr>
          <w:u w:val="single"/>
        </w:rPr>
        <w:t xml:space="preserve"> </w:t>
      </w:r>
      <w:r w:rsidR="009077F6" w:rsidRPr="00DF342A">
        <w:rPr>
          <w:u w:val="single"/>
        </w:rPr>
        <w:t xml:space="preserve">provides refugia and microhabitats </w:t>
      </w:r>
      <w:r w:rsidR="00A72BC4" w:rsidRPr="00DF342A">
        <w:rPr>
          <w:u w:val="single"/>
        </w:rPr>
        <w:t xml:space="preserve">and </w:t>
      </w:r>
      <w:r w:rsidR="009077F6" w:rsidRPr="00DF342A">
        <w:rPr>
          <w:u w:val="single"/>
        </w:rPr>
        <w:t xml:space="preserve">maintain humidity levels that are necessary for the species to maintain essential behavioral patterns. </w:t>
      </w:r>
      <w:r w:rsidR="00DE7DB8" w:rsidRPr="00DF342A">
        <w:rPr>
          <w:u w:val="single"/>
        </w:rPr>
        <w:t>The primary threats to this species include their preferred habitats</w:t>
      </w:r>
      <w:r w:rsidR="00744798" w:rsidRPr="00DF342A">
        <w:rPr>
          <w:u w:val="single"/>
        </w:rPr>
        <w:t>’</w:t>
      </w:r>
      <w:r w:rsidR="00DE7DB8" w:rsidRPr="00DF342A">
        <w:rPr>
          <w:u w:val="single"/>
        </w:rPr>
        <w:t xml:space="preserve"> proximity to the coast, habitat degradation, and competition from nonnative species.</w:t>
      </w:r>
    </w:p>
    <w:p w14:paraId="18B1094E" w14:textId="5AA024CD" w:rsidR="004A28B4" w:rsidRPr="00DF342A" w:rsidRDefault="00AB0A70" w:rsidP="004B5367">
      <w:pPr>
        <w:pStyle w:val="GuidelinesBodyText"/>
        <w:spacing w:line="360" w:lineRule="auto"/>
        <w:rPr>
          <w:u w:val="single"/>
        </w:rPr>
      </w:pPr>
      <w:r w:rsidRPr="00DF342A">
        <w:rPr>
          <w:u w:val="single"/>
        </w:rPr>
        <w:t xml:space="preserve">Rule 68A-27.003, Florida Administrative Code (F.A.C.), prohibits take of this species, which includes harm and harassment. Take can either be intentional or incidental to an otherwise lawful activity. Harm includes injury, mortality, or significant modification of habitat. </w:t>
      </w:r>
      <w:r w:rsidR="00A23EBE" w:rsidRPr="00DF342A">
        <w:rPr>
          <w:u w:val="single"/>
        </w:rPr>
        <w:t>Capturing, handling, marking, taking biological samples from, or collecting th</w:t>
      </w:r>
      <w:r w:rsidR="00A72BC4" w:rsidRPr="00DF342A">
        <w:rPr>
          <w:u w:val="single"/>
        </w:rPr>
        <w:t>i</w:t>
      </w:r>
      <w:r w:rsidR="00A23EBE" w:rsidRPr="00DF342A">
        <w:rPr>
          <w:u w:val="single"/>
        </w:rPr>
        <w:t xml:space="preserve">s species or </w:t>
      </w:r>
      <w:r w:rsidR="00A72BC4" w:rsidRPr="00DF342A">
        <w:rPr>
          <w:u w:val="single"/>
        </w:rPr>
        <w:t xml:space="preserve">its’ </w:t>
      </w:r>
      <w:r w:rsidR="00A23EBE" w:rsidRPr="00DF342A">
        <w:rPr>
          <w:u w:val="single"/>
        </w:rPr>
        <w:t xml:space="preserve">eggs are other forms of take. </w:t>
      </w:r>
      <w:r w:rsidR="00DB47ED" w:rsidRPr="00DF342A">
        <w:rPr>
          <w:u w:val="single"/>
        </w:rPr>
        <w:t xml:space="preserve">These guidelines allow for limited </w:t>
      </w:r>
      <w:proofErr w:type="gramStart"/>
      <w:r w:rsidR="00DB47ED" w:rsidRPr="00DF342A">
        <w:rPr>
          <w:u w:val="single"/>
        </w:rPr>
        <w:t>take</w:t>
      </w:r>
      <w:proofErr w:type="gramEnd"/>
      <w:r w:rsidR="00DB47ED" w:rsidRPr="00DF342A">
        <w:rPr>
          <w:u w:val="single"/>
        </w:rPr>
        <w:t xml:space="preserve"> of the species, in the form of collection and harassment, when this occurs in </w:t>
      </w:r>
      <w:r w:rsidR="00EC436F" w:rsidRPr="00DF342A">
        <w:rPr>
          <w:u w:val="single"/>
        </w:rPr>
        <w:t xml:space="preserve">survey activities to determine if this gecko is present prior to habitat modification. Survey methodology is </w:t>
      </w:r>
      <w:r w:rsidR="00A72BC4" w:rsidRPr="00DF342A">
        <w:rPr>
          <w:u w:val="single"/>
        </w:rPr>
        <w:t>described</w:t>
      </w:r>
      <w:r w:rsidR="00EC436F" w:rsidRPr="00DF342A">
        <w:rPr>
          <w:u w:val="single"/>
        </w:rPr>
        <w:t>, and a</w:t>
      </w:r>
      <w:r w:rsidR="00996BAC" w:rsidRPr="00DF342A">
        <w:rPr>
          <w:u w:val="single"/>
        </w:rPr>
        <w:t>n example</w:t>
      </w:r>
      <w:r w:rsidR="00EC436F" w:rsidRPr="00DF342A">
        <w:rPr>
          <w:u w:val="single"/>
        </w:rPr>
        <w:t xml:space="preserve"> Florida Reef Gecko Survey Authorization form is available in </w:t>
      </w:r>
      <w:hyperlink w:anchor="Appendix" w:history="1">
        <w:r w:rsidR="00EC436F" w:rsidRPr="00DF342A">
          <w:rPr>
            <w:rStyle w:val="Hyperlink"/>
            <w:sz w:val="22"/>
          </w:rPr>
          <w:t>Appendix I</w:t>
        </w:r>
      </w:hyperlink>
      <w:r w:rsidR="00EC436F" w:rsidRPr="00DF342A">
        <w:rPr>
          <w:u w:val="single"/>
        </w:rPr>
        <w:t xml:space="preserve">. </w:t>
      </w:r>
      <w:r w:rsidR="00383814" w:rsidRPr="00DF342A">
        <w:rPr>
          <w:u w:val="single"/>
        </w:rPr>
        <w:t xml:space="preserve">Surveyors must be in possession of the Authorization when searching for the species, and the completed Authorization and Data Sheet must be returned to FWC within </w:t>
      </w:r>
      <w:r w:rsidR="00A75656" w:rsidRPr="00DF342A">
        <w:rPr>
          <w:u w:val="single"/>
        </w:rPr>
        <w:t>five business days of a survey.</w:t>
      </w:r>
    </w:p>
    <w:p w14:paraId="07CC69F7" w14:textId="4CED4F1C" w:rsidR="00421B61" w:rsidRPr="00DF342A" w:rsidRDefault="00175FD5" w:rsidP="004B5367">
      <w:pPr>
        <w:pStyle w:val="GuidelinesBodyText"/>
        <w:spacing w:line="360" w:lineRule="auto"/>
        <w:rPr>
          <w:u w:val="single"/>
        </w:rPr>
      </w:pPr>
      <w:r w:rsidRPr="00DF342A">
        <w:rPr>
          <w:u w:val="single"/>
        </w:rPr>
        <w:t xml:space="preserve">These guidelines include measures to avoid </w:t>
      </w:r>
      <w:proofErr w:type="gramStart"/>
      <w:r w:rsidRPr="00DF342A">
        <w:rPr>
          <w:u w:val="single"/>
        </w:rPr>
        <w:t>take</w:t>
      </w:r>
      <w:proofErr w:type="gramEnd"/>
      <w:r w:rsidRPr="00DF342A">
        <w:rPr>
          <w:u w:val="single"/>
        </w:rPr>
        <w:t xml:space="preserve">, as well as circumstances under which take is authorized without a permit. If take is </w:t>
      </w:r>
      <w:r w:rsidR="00B0416C" w:rsidRPr="00DF342A">
        <w:rPr>
          <w:u w:val="single"/>
        </w:rPr>
        <w:t xml:space="preserve">unavoidable during otherwise lawful activities, the Florida Fish and Wildlife Conservation Commission (FWC) may issue </w:t>
      </w:r>
      <w:r w:rsidR="00696434" w:rsidRPr="00DF342A">
        <w:rPr>
          <w:u w:val="single"/>
        </w:rPr>
        <w:t>I</w:t>
      </w:r>
      <w:r w:rsidR="00B0416C" w:rsidRPr="00DF342A">
        <w:rPr>
          <w:u w:val="single"/>
        </w:rPr>
        <w:t xml:space="preserve">ncidental </w:t>
      </w:r>
      <w:r w:rsidR="00696434" w:rsidRPr="00DF342A">
        <w:rPr>
          <w:u w:val="single"/>
        </w:rPr>
        <w:t>T</w:t>
      </w:r>
      <w:r w:rsidR="00B0416C" w:rsidRPr="00DF342A">
        <w:rPr>
          <w:u w:val="single"/>
        </w:rPr>
        <w:t xml:space="preserve">ake </w:t>
      </w:r>
      <w:r w:rsidR="00696434" w:rsidRPr="00DF342A">
        <w:rPr>
          <w:u w:val="single"/>
        </w:rPr>
        <w:t>P</w:t>
      </w:r>
      <w:r w:rsidR="00B0416C" w:rsidRPr="00DF342A">
        <w:rPr>
          <w:u w:val="single"/>
        </w:rPr>
        <w:t>ermits, which mu</w:t>
      </w:r>
      <w:r w:rsidR="00404B30" w:rsidRPr="00DF342A">
        <w:rPr>
          <w:u w:val="single"/>
        </w:rPr>
        <w:t>st</w:t>
      </w:r>
      <w:r w:rsidR="00B0416C" w:rsidRPr="00DF342A">
        <w:rPr>
          <w:u w:val="single"/>
        </w:rPr>
        <w:t xml:space="preserve"> provide </w:t>
      </w:r>
      <w:proofErr w:type="gramStart"/>
      <w:r w:rsidR="00B0416C" w:rsidRPr="00DF342A">
        <w:rPr>
          <w:u w:val="single"/>
        </w:rPr>
        <w:t>a</w:t>
      </w:r>
      <w:r w:rsidR="00347BEB" w:rsidRPr="00DF342A">
        <w:rPr>
          <w:u w:val="single"/>
        </w:rPr>
        <w:t xml:space="preserve"> </w:t>
      </w:r>
      <w:r w:rsidR="00B0416C" w:rsidRPr="00DF342A">
        <w:rPr>
          <w:u w:val="single"/>
        </w:rPr>
        <w:t>conservation</w:t>
      </w:r>
      <w:proofErr w:type="gramEnd"/>
      <w:r w:rsidR="00B0416C" w:rsidRPr="00DF342A">
        <w:rPr>
          <w:u w:val="single"/>
        </w:rPr>
        <w:t xml:space="preserve"> or scientific benefit to the species. </w:t>
      </w:r>
      <w:r w:rsidR="00590D99" w:rsidRPr="00DF342A">
        <w:rPr>
          <w:u w:val="single"/>
        </w:rPr>
        <w:t xml:space="preserve">Conservation benefit is typically achieved through a </w:t>
      </w:r>
      <w:r w:rsidR="00590D99" w:rsidRPr="00DF342A">
        <w:rPr>
          <w:u w:val="single"/>
        </w:rPr>
        <w:lastRenderedPageBreak/>
        <w:t>combination of minimization measures, which re</w:t>
      </w:r>
      <w:r w:rsidR="00186017" w:rsidRPr="00DF342A">
        <w:rPr>
          <w:u w:val="single"/>
        </w:rPr>
        <w:t xml:space="preserve">duce the take that occurs, and mitigation measures, which counterbalance the take and provide an additional benefit. </w:t>
      </w:r>
      <w:r w:rsidR="006566FB" w:rsidRPr="00DF342A">
        <w:rPr>
          <w:u w:val="single"/>
        </w:rPr>
        <w:t xml:space="preserve">If Florida reef geckos are encountered on a site after it has been surveyed in accordance with these guidelines, it will be considered a </w:t>
      </w:r>
      <w:hyperlink w:anchor="Cryptic" w:history="1">
        <w:r w:rsidR="006566FB" w:rsidRPr="00DF342A">
          <w:rPr>
            <w:rStyle w:val="Hyperlink"/>
            <w:sz w:val="22"/>
          </w:rPr>
          <w:t>c</w:t>
        </w:r>
        <w:r w:rsidR="00CD418B" w:rsidRPr="00DF342A">
          <w:rPr>
            <w:rStyle w:val="Hyperlink"/>
            <w:sz w:val="22"/>
          </w:rPr>
          <w:t>ryptic species</w:t>
        </w:r>
      </w:hyperlink>
      <w:r w:rsidR="00CD418B" w:rsidRPr="00DF342A">
        <w:rPr>
          <w:u w:val="single"/>
        </w:rPr>
        <w:t xml:space="preserve"> and incidental take is authorized for the duration of the activity without a permit, provided the individual submits information on the location and habitat characteristics of the observation to </w:t>
      </w:r>
      <w:hyperlink r:id="rId13" w:history="1">
        <w:r w:rsidR="00CD418B" w:rsidRPr="00DF342A">
          <w:rPr>
            <w:rStyle w:val="Hyperlink"/>
            <w:sz w:val="22"/>
          </w:rPr>
          <w:t>Imperiled@MyFWC.com</w:t>
        </w:r>
      </w:hyperlink>
      <w:r w:rsidR="00CD418B" w:rsidRPr="00DF342A">
        <w:rPr>
          <w:u w:val="single"/>
        </w:rPr>
        <w:t xml:space="preserve">. </w:t>
      </w:r>
      <w:r w:rsidR="00421B61" w:rsidRPr="00DF342A">
        <w:rPr>
          <w:u w:val="single"/>
        </w:rPr>
        <w:t>The FWC also issues Scientific Collecting permits for some forms of intentional take</w:t>
      </w:r>
      <w:r w:rsidR="00904A39" w:rsidRPr="00DF342A">
        <w:rPr>
          <w:u w:val="single"/>
        </w:rPr>
        <w:t>, typically for s</w:t>
      </w:r>
      <w:r w:rsidR="001D7859" w:rsidRPr="00DF342A">
        <w:rPr>
          <w:u w:val="single"/>
        </w:rPr>
        <w:t>cientific collecting for research purposes.</w:t>
      </w:r>
    </w:p>
    <w:p w14:paraId="65AE42D5" w14:textId="2E36593E" w:rsidR="00112F6F" w:rsidRPr="00DF342A" w:rsidRDefault="004E33A8" w:rsidP="004B5367">
      <w:pPr>
        <w:pStyle w:val="GuidelinesH1"/>
        <w:spacing w:line="360" w:lineRule="auto"/>
        <w:contextualSpacing w:val="0"/>
        <w:rPr>
          <w:u w:val="single"/>
        </w:rPr>
      </w:pPr>
      <w:r w:rsidRPr="00DF342A">
        <w:rPr>
          <w:u w:val="single"/>
        </w:rPr>
        <w:t>Species Overview</w:t>
      </w:r>
    </w:p>
    <w:p w14:paraId="03E6D119" w14:textId="04F9E058" w:rsidR="007751D7" w:rsidRPr="00DF342A" w:rsidRDefault="007751D7" w:rsidP="004B5367">
      <w:pPr>
        <w:pStyle w:val="GuidelinesBodyText"/>
        <w:spacing w:line="360" w:lineRule="auto"/>
        <w:rPr>
          <w:u w:val="single"/>
        </w:rPr>
      </w:pPr>
      <w:r w:rsidRPr="00DF342A">
        <w:rPr>
          <w:rStyle w:val="GuidelinesLevel2Char"/>
          <w:u w:val="single"/>
        </w:rPr>
        <w:t>Status:</w:t>
      </w:r>
      <w:r w:rsidRPr="00DF342A">
        <w:rPr>
          <w:u w:val="single"/>
        </w:rPr>
        <w:t xml:space="preserve"> Listed as </w:t>
      </w:r>
      <w:r w:rsidR="0036797A" w:rsidRPr="00DF342A">
        <w:rPr>
          <w:u w:val="single"/>
        </w:rPr>
        <w:t>S</w:t>
      </w:r>
      <w:r w:rsidR="006E326D" w:rsidRPr="00DF342A">
        <w:rPr>
          <w:u w:val="single"/>
        </w:rPr>
        <w:t>tate</w:t>
      </w:r>
      <w:r w:rsidR="00575719" w:rsidRPr="00DF342A">
        <w:rPr>
          <w:u w:val="single"/>
        </w:rPr>
        <w:t>-</w:t>
      </w:r>
      <w:r w:rsidR="0036797A" w:rsidRPr="00DF342A">
        <w:rPr>
          <w:u w:val="single"/>
        </w:rPr>
        <w:t xml:space="preserve">designated </w:t>
      </w:r>
      <w:r w:rsidRPr="00DF342A">
        <w:rPr>
          <w:u w:val="single"/>
        </w:rPr>
        <w:t>Threatened on Florida’s</w:t>
      </w:r>
      <w:r w:rsidR="00B41FEF" w:rsidRPr="00DF342A">
        <w:rPr>
          <w:u w:val="single"/>
        </w:rPr>
        <w:t xml:space="preserve"> </w:t>
      </w:r>
      <w:r w:rsidRPr="00DF342A">
        <w:rPr>
          <w:u w:val="single"/>
        </w:rPr>
        <w:t>Endangered and Threatened Species List.</w:t>
      </w:r>
      <w:r w:rsidRPr="00DF342A">
        <w:rPr>
          <w:u w:val="single"/>
          <w:shd w:val="clear" w:color="auto" w:fill="E6E6E6"/>
        </w:rPr>
        <w:t xml:space="preserve"> </w:t>
      </w:r>
    </w:p>
    <w:p w14:paraId="48F06746" w14:textId="5B888BCB" w:rsidR="007751D7" w:rsidRPr="00DF342A" w:rsidRDefault="007751D7" w:rsidP="004B5367">
      <w:pPr>
        <w:pStyle w:val="GLLevel2"/>
        <w:spacing w:line="360" w:lineRule="auto"/>
        <w:rPr>
          <w:u w:val="single"/>
        </w:rPr>
      </w:pPr>
      <w:r w:rsidRPr="00DF342A">
        <w:rPr>
          <w:u w:val="single"/>
        </w:rPr>
        <w:t>Current Protections</w:t>
      </w:r>
    </w:p>
    <w:p w14:paraId="49B6D54D" w14:textId="2F6A7CAE" w:rsidR="007751D7" w:rsidRPr="00DF342A" w:rsidRDefault="007751D7" w:rsidP="004B5367">
      <w:pPr>
        <w:pStyle w:val="GLBullet"/>
        <w:numPr>
          <w:ilvl w:val="0"/>
          <w:numId w:val="9"/>
        </w:numPr>
        <w:spacing w:after="120" w:line="360" w:lineRule="auto"/>
        <w:contextualSpacing w:val="0"/>
        <w:rPr>
          <w:u w:val="single"/>
        </w:rPr>
      </w:pPr>
      <w:hyperlink r:id="rId14" w:history="1">
        <w:r w:rsidRPr="00DF342A">
          <w:rPr>
            <w:rStyle w:val="Hyperlink"/>
            <w:sz w:val="22"/>
          </w:rPr>
          <w:t>68A-27.003(</w:t>
        </w:r>
        <w:r w:rsidR="00933991" w:rsidRPr="00DF342A">
          <w:rPr>
            <w:rStyle w:val="Hyperlink"/>
            <w:sz w:val="22"/>
          </w:rPr>
          <w:t>2)(</w:t>
        </w:r>
        <w:r w:rsidRPr="00DF342A">
          <w:rPr>
            <w:rStyle w:val="Hyperlink"/>
            <w:sz w:val="22"/>
          </w:rPr>
          <w:t>a), F.A.C.</w:t>
        </w:r>
      </w:hyperlink>
      <w:r w:rsidRPr="00DF342A">
        <w:rPr>
          <w:rStyle w:val="GuidelinesBodyTextChar"/>
          <w:u w:val="single"/>
        </w:rPr>
        <w:t xml:space="preserve"> </w:t>
      </w:r>
      <w:r w:rsidR="006F68C7" w:rsidRPr="00DF342A">
        <w:rPr>
          <w:rStyle w:val="GuidelinesBodyTextChar"/>
          <w:u w:val="single"/>
        </w:rPr>
        <w:t>No person shall take, possess, or sell any threatened species included in this subsection or parts thereof or their nests or eggs except as authorized by Commission rule or by permit from the Commission or when such conduct is authorized in a management plan as defined in this chapter and approved by the Commission, or as auth</w:t>
      </w:r>
      <w:r w:rsidR="006F68C7" w:rsidRPr="00DF342A">
        <w:rPr>
          <w:u w:val="single"/>
        </w:rPr>
        <w:t>orized in Commission-approved guidelines.</w:t>
      </w:r>
      <w:r w:rsidR="00841430" w:rsidRPr="00DF342A">
        <w:rPr>
          <w:u w:val="single"/>
        </w:rPr>
        <w:t xml:space="preserve"> </w:t>
      </w:r>
    </w:p>
    <w:p w14:paraId="7F01E596" w14:textId="44F39DEA" w:rsidR="007751D7" w:rsidRPr="00DF342A" w:rsidRDefault="34367934" w:rsidP="004B5367">
      <w:pPr>
        <w:pStyle w:val="GLBullet"/>
        <w:numPr>
          <w:ilvl w:val="0"/>
          <w:numId w:val="9"/>
        </w:numPr>
        <w:spacing w:line="360" w:lineRule="auto"/>
        <w:rPr>
          <w:u w:val="single"/>
        </w:rPr>
      </w:pPr>
      <w:hyperlink r:id="rId15" w:history="1">
        <w:r w:rsidRPr="00DF342A">
          <w:rPr>
            <w:rStyle w:val="Hyperlink"/>
            <w:sz w:val="22"/>
          </w:rPr>
          <w:t>68A-27.001(4), F.A.C.</w:t>
        </w:r>
      </w:hyperlink>
      <w:r w:rsidRPr="00DF342A">
        <w:rPr>
          <w:u w:val="single"/>
        </w:rPr>
        <w:t xml:space="preserve"> Take – to harass, harm, pursue, hunt, shoot, wound, kill, trap, capture, or collect, or to attempt to engage in such conduct. The term “harm” in the definition of take means an act which </w:t>
      </w:r>
      <w:proofErr w:type="gramStart"/>
      <w:r w:rsidRPr="00DF342A">
        <w:rPr>
          <w:u w:val="single"/>
        </w:rPr>
        <w:t>actually kills</w:t>
      </w:r>
      <w:proofErr w:type="gramEnd"/>
      <w:r w:rsidRPr="00DF342A">
        <w:rPr>
          <w:u w:val="single"/>
        </w:rPr>
        <w:t xml:space="preserve"> or injures fish or wildlife. Such</w:t>
      </w:r>
      <w:r w:rsidR="15DB0B05" w:rsidRPr="00DF342A">
        <w:rPr>
          <w:u w:val="single"/>
        </w:rPr>
        <w:t xml:space="preserve"> a</w:t>
      </w:r>
      <w:r w:rsidRPr="00DF342A">
        <w:rPr>
          <w:u w:val="single"/>
        </w:rPr>
        <w:t xml:space="preserve">n act may include significant habitat modification or degradation where it </w:t>
      </w:r>
      <w:proofErr w:type="gramStart"/>
      <w:r w:rsidRPr="00DF342A">
        <w:rPr>
          <w:u w:val="single"/>
        </w:rPr>
        <w:t>actually kills</w:t>
      </w:r>
      <w:proofErr w:type="gramEnd"/>
      <w:r w:rsidRPr="00DF342A">
        <w:rPr>
          <w:u w:val="single"/>
        </w:rPr>
        <w:t xml:space="preserve"> or injures wildlife by significantly impairing essential behavioral patterns, including breeding, feeding or sheltering. The term “harass” in the definition of take means an intentional or negligent act or omission which creates the likelihood of injury to wildlife by annoying it to such an extent as to significantly disrupt normal behavioral patterns which include, but are not limited to, br</w:t>
      </w:r>
      <w:r w:rsidR="5E8DD65E" w:rsidRPr="00DF342A">
        <w:rPr>
          <w:u w:val="single"/>
        </w:rPr>
        <w:t xml:space="preserve">eeding, feeding or sheltering. </w:t>
      </w:r>
    </w:p>
    <w:p w14:paraId="6C6B640E" w14:textId="2984A742" w:rsidR="00942963" w:rsidRPr="00DF342A" w:rsidRDefault="00942963" w:rsidP="00942963">
      <w:pPr>
        <w:numPr>
          <w:ilvl w:val="0"/>
          <w:numId w:val="9"/>
        </w:numPr>
        <w:spacing w:before="240" w:after="0" w:line="360" w:lineRule="auto"/>
        <w:rPr>
          <w:rFonts w:ascii="Aptos" w:eastAsia="Times New Roman" w:hAnsi="Aptos" w:cs="Times New Roman"/>
          <w:sz w:val="24"/>
          <w:u w:val="single"/>
        </w:rPr>
      </w:pPr>
      <w:r w:rsidRPr="00DF342A">
        <w:rPr>
          <w:rFonts w:ascii="Calibri" w:eastAsia="Times New Roman" w:hAnsi="Calibri" w:cs="Calibri"/>
          <w:szCs w:val="22"/>
          <w:u w:val="single"/>
        </w:rPr>
        <w:t>At the time of incorporation of these Guidelines into F.A.C., restrictions on possession are intended to only be applied to specimens clearly identified as Florida reef geckos, </w:t>
      </w:r>
      <w:r w:rsidRPr="00DF342A">
        <w:rPr>
          <w:rFonts w:ascii="Calibri" w:eastAsia="Times New Roman" w:hAnsi="Calibri" w:cs="Calibri"/>
          <w:i/>
          <w:iCs/>
          <w:szCs w:val="22"/>
          <w:u w:val="single"/>
        </w:rPr>
        <w:t xml:space="preserve">Sphaerodactylus </w:t>
      </w:r>
      <w:r w:rsidRPr="00CE1DF2">
        <w:rPr>
          <w:rFonts w:ascii="Calibri" w:eastAsia="Times New Roman" w:hAnsi="Calibri" w:cs="Calibri"/>
          <w:i/>
          <w:iCs/>
          <w:szCs w:val="22"/>
          <w:u w:val="single"/>
        </w:rPr>
        <w:t>notatus</w:t>
      </w:r>
      <w:r w:rsidRPr="00DF342A">
        <w:rPr>
          <w:rFonts w:ascii="Calibri" w:eastAsia="Times New Roman" w:hAnsi="Calibri" w:cs="Calibri"/>
          <w:szCs w:val="22"/>
          <w:u w:val="single"/>
        </w:rPr>
        <w:t xml:space="preserve">. Other subspecies of reef geckos are not prohibited by </w:t>
      </w:r>
      <w:proofErr w:type="gramStart"/>
      <w:r w:rsidRPr="00DF342A">
        <w:rPr>
          <w:rFonts w:ascii="Calibri" w:eastAsia="Times New Roman" w:hAnsi="Calibri" w:cs="Calibri"/>
          <w:szCs w:val="22"/>
          <w:u w:val="single"/>
        </w:rPr>
        <w:t>rule</w:t>
      </w:r>
      <w:proofErr w:type="gramEnd"/>
      <w:r w:rsidRPr="00DF342A">
        <w:rPr>
          <w:rFonts w:ascii="Calibri" w:eastAsia="Times New Roman" w:hAnsi="Calibri" w:cs="Calibri"/>
          <w:szCs w:val="22"/>
          <w:u w:val="single"/>
        </w:rPr>
        <w:t>.</w:t>
      </w:r>
    </w:p>
    <w:p w14:paraId="38FA73C5" w14:textId="4B8DC0A9" w:rsidR="00706DBF" w:rsidRPr="00DF342A" w:rsidRDefault="00706DBF" w:rsidP="004B5367">
      <w:pPr>
        <w:pStyle w:val="GuidelinesLevel2"/>
        <w:spacing w:line="360" w:lineRule="auto"/>
        <w:rPr>
          <w:u w:val="single"/>
        </w:rPr>
      </w:pPr>
      <w:bookmarkStart w:id="2" w:name="Cryptic"/>
      <w:r w:rsidRPr="00DF342A">
        <w:rPr>
          <w:u w:val="single"/>
        </w:rPr>
        <w:lastRenderedPageBreak/>
        <w:t>Cryptic Species</w:t>
      </w:r>
    </w:p>
    <w:bookmarkEnd w:id="2"/>
    <w:p w14:paraId="551B490D" w14:textId="180D0A38" w:rsidR="00A91BFF" w:rsidRPr="00DF342A" w:rsidRDefault="00706DBF" w:rsidP="004B5367">
      <w:pPr>
        <w:pStyle w:val="GL-Body"/>
        <w:spacing w:line="360" w:lineRule="auto"/>
        <w:contextualSpacing w:val="0"/>
        <w:rPr>
          <w:u w:val="single"/>
        </w:rPr>
      </w:pPr>
      <w:r w:rsidRPr="00DF342A">
        <w:rPr>
          <w:u w:val="single"/>
        </w:rPr>
        <w:t xml:space="preserve">Cryptic species are those that may be difficult to detect due to behavior, habitat, or physical features, even when using standardized survey techniques in occupied habitat. Interpretation of when harm or harassment may occur is difficult without a clear understanding of essential behavioral patterns of the species or habitat that may support those behavioral patterns. The documented difficulties in detecting cryptic species and the lack of a reliable detection methodology leads to different considerations for take due to harm, as described in FWC’s policy on permitting standards for incidental take of cryptic species in </w:t>
      </w:r>
      <w:hyperlink r:id="rId16" w:history="1">
        <w:r w:rsidRPr="00DF342A">
          <w:rPr>
            <w:rStyle w:val="Hyperlink"/>
            <w:sz w:val="22"/>
          </w:rPr>
          <w:t>Florida’s Imperiled Species Management Plan (ISMP)</w:t>
        </w:r>
      </w:hyperlink>
      <w:r w:rsidRPr="00DF342A">
        <w:rPr>
          <w:u w:val="single"/>
        </w:rPr>
        <w:t xml:space="preserve">. </w:t>
      </w:r>
    </w:p>
    <w:p w14:paraId="30A76695" w14:textId="663A9534" w:rsidR="00706DBF" w:rsidRPr="00DF342A" w:rsidRDefault="00706DBF" w:rsidP="004B5367">
      <w:pPr>
        <w:pStyle w:val="GL-Body"/>
        <w:spacing w:line="360" w:lineRule="auto"/>
        <w:rPr>
          <w:u w:val="single"/>
        </w:rPr>
      </w:pPr>
      <w:r w:rsidRPr="00DF342A">
        <w:rPr>
          <w:u w:val="single"/>
        </w:rPr>
        <w:t>The Florida reef gecko may be considered a cryptic species in the following circumstance</w:t>
      </w:r>
      <w:r w:rsidR="00C205BA" w:rsidRPr="00DF342A">
        <w:rPr>
          <w:u w:val="single"/>
        </w:rPr>
        <w:t>:</w:t>
      </w:r>
    </w:p>
    <w:p w14:paraId="7DADAEE3" w14:textId="367F30DF" w:rsidR="000220CC" w:rsidRPr="00DF342A" w:rsidRDefault="000220CC" w:rsidP="004B5367">
      <w:pPr>
        <w:pStyle w:val="GLBullet"/>
        <w:numPr>
          <w:ilvl w:val="0"/>
          <w:numId w:val="12"/>
        </w:numPr>
        <w:spacing w:after="120" w:line="360" w:lineRule="auto"/>
        <w:ind w:left="720"/>
        <w:contextualSpacing w:val="0"/>
        <w:rPr>
          <w:u w:val="single"/>
        </w:rPr>
      </w:pPr>
      <w:r w:rsidRPr="00DF342A">
        <w:rPr>
          <w:u w:val="single"/>
        </w:rPr>
        <w:t>A project is planned in an area with habitat characteristics suitable for Florida reef geckos to occur.</w:t>
      </w:r>
    </w:p>
    <w:p w14:paraId="39CE0D11" w14:textId="5FE7C9A2" w:rsidR="00A91BFF" w:rsidRPr="00DF342A" w:rsidRDefault="00706DBF" w:rsidP="004B5367">
      <w:pPr>
        <w:pStyle w:val="GLBullet"/>
        <w:numPr>
          <w:ilvl w:val="0"/>
          <w:numId w:val="12"/>
        </w:numPr>
        <w:spacing w:after="120" w:line="360" w:lineRule="auto"/>
        <w:ind w:left="720"/>
        <w:contextualSpacing w:val="0"/>
        <w:rPr>
          <w:u w:val="single"/>
        </w:rPr>
      </w:pPr>
      <w:r w:rsidRPr="00DF342A">
        <w:rPr>
          <w:u w:val="single"/>
        </w:rPr>
        <w:t xml:space="preserve">A minimum of three surveys have been completed by trained observers in accordance with the recommended survey methodology </w:t>
      </w:r>
      <w:r w:rsidR="00C26A94" w:rsidRPr="00DF342A">
        <w:rPr>
          <w:u w:val="single"/>
        </w:rPr>
        <w:t>in this document</w:t>
      </w:r>
      <w:r w:rsidR="0053303D" w:rsidRPr="00DF342A">
        <w:rPr>
          <w:u w:val="single"/>
        </w:rPr>
        <w:t>, and no Florida reef geckos were detected during survey activities</w:t>
      </w:r>
      <w:r w:rsidRPr="00DF342A">
        <w:rPr>
          <w:u w:val="single"/>
        </w:rPr>
        <w:t xml:space="preserve">. </w:t>
      </w:r>
    </w:p>
    <w:p w14:paraId="3C606D42" w14:textId="62DC0182" w:rsidR="002A76B4" w:rsidRPr="00DF342A" w:rsidRDefault="002A76B4" w:rsidP="004B5367">
      <w:pPr>
        <w:pStyle w:val="GL-Body"/>
        <w:spacing w:line="360" w:lineRule="auto"/>
        <w:rPr>
          <w:u w:val="single"/>
        </w:rPr>
      </w:pPr>
      <w:r w:rsidRPr="00DF342A">
        <w:rPr>
          <w:u w:val="single"/>
        </w:rPr>
        <w:t>If Florida reef geckos are not detected after implementing the recommended survey methodology</w:t>
      </w:r>
      <w:r w:rsidR="0066694B" w:rsidRPr="00DF342A">
        <w:rPr>
          <w:u w:val="single"/>
        </w:rPr>
        <w:t>, and thus considered a cryptic species,</w:t>
      </w:r>
      <w:r w:rsidR="00026FDD" w:rsidRPr="00DF342A">
        <w:rPr>
          <w:u w:val="single"/>
        </w:rPr>
        <w:t xml:space="preserve"> </w:t>
      </w:r>
      <w:r w:rsidR="00F73BBC" w:rsidRPr="00DF342A">
        <w:rPr>
          <w:u w:val="single"/>
        </w:rPr>
        <w:t>the following provisions shall apply:</w:t>
      </w:r>
    </w:p>
    <w:p w14:paraId="70AB5313" w14:textId="6BB83996" w:rsidR="00F73BBC" w:rsidRPr="00DF342A" w:rsidRDefault="00F73BBC" w:rsidP="004B5367">
      <w:pPr>
        <w:pStyle w:val="GLBullet"/>
        <w:numPr>
          <w:ilvl w:val="0"/>
          <w:numId w:val="12"/>
        </w:numPr>
        <w:spacing w:after="120" w:line="360" w:lineRule="auto"/>
        <w:ind w:left="720"/>
        <w:contextualSpacing w:val="0"/>
        <w:rPr>
          <w:u w:val="single"/>
        </w:rPr>
      </w:pPr>
      <w:r w:rsidRPr="00DF342A">
        <w:rPr>
          <w:u w:val="single"/>
        </w:rPr>
        <w:t xml:space="preserve">If Florida reef geckos are </w:t>
      </w:r>
      <w:r w:rsidR="00296700" w:rsidRPr="00DF342A">
        <w:rPr>
          <w:u w:val="single"/>
        </w:rPr>
        <w:t>encountered during a project activity, incidental take (i.e., take incidental to otherwise lawful activities) is authorized for the duration of the activity without a permi</w:t>
      </w:r>
      <w:r w:rsidR="00507C90" w:rsidRPr="00DF342A">
        <w:rPr>
          <w:u w:val="single"/>
        </w:rPr>
        <w:t>t, provided the project manager</w:t>
      </w:r>
      <w:r w:rsidR="00513137" w:rsidRPr="00DF342A">
        <w:rPr>
          <w:u w:val="single"/>
        </w:rPr>
        <w:t xml:space="preserve"> or delegate submits the information on the location of the detection, photographs of the species, and habitat characteristics to </w:t>
      </w:r>
      <w:hyperlink r:id="rId17" w:history="1">
        <w:r w:rsidR="00513137" w:rsidRPr="00DF342A">
          <w:rPr>
            <w:rStyle w:val="Hyperlink"/>
            <w:sz w:val="22"/>
          </w:rPr>
          <w:t>Imperiled@MyFWC.com</w:t>
        </w:r>
      </w:hyperlink>
      <w:r w:rsidR="00267EDC" w:rsidRPr="00DF342A">
        <w:rPr>
          <w:rStyle w:val="Hyperlink"/>
          <w:color w:val="auto"/>
          <w:sz w:val="22"/>
        </w:rPr>
        <w:t>, within 48 hours of the observation</w:t>
      </w:r>
      <w:r w:rsidR="00513137" w:rsidRPr="00DF342A">
        <w:rPr>
          <w:u w:val="single"/>
        </w:rPr>
        <w:t xml:space="preserve">. </w:t>
      </w:r>
    </w:p>
    <w:p w14:paraId="5F3D9CA3" w14:textId="4F5633BA" w:rsidR="00DD2264" w:rsidRPr="00DF342A" w:rsidRDefault="007E174B" w:rsidP="004B5367">
      <w:pPr>
        <w:pStyle w:val="GLBullet"/>
        <w:numPr>
          <w:ilvl w:val="0"/>
          <w:numId w:val="12"/>
        </w:numPr>
        <w:spacing w:line="360" w:lineRule="auto"/>
        <w:ind w:left="720"/>
        <w:contextualSpacing w:val="0"/>
        <w:rPr>
          <w:u w:val="single"/>
        </w:rPr>
      </w:pPr>
      <w:r w:rsidRPr="00DF342A">
        <w:rPr>
          <w:u w:val="single"/>
        </w:rPr>
        <w:t xml:space="preserve">FWC encourages, but does not require, minimization measures to reduce impacts to the Florida reef </w:t>
      </w:r>
      <w:proofErr w:type="gramStart"/>
      <w:r w:rsidRPr="00DF342A">
        <w:rPr>
          <w:u w:val="single"/>
        </w:rPr>
        <w:t>gecko</w:t>
      </w:r>
      <w:proofErr w:type="gramEnd"/>
      <w:r w:rsidRPr="00DF342A">
        <w:rPr>
          <w:u w:val="single"/>
        </w:rPr>
        <w:t xml:space="preserve">. </w:t>
      </w:r>
    </w:p>
    <w:p w14:paraId="28F81039" w14:textId="77EABB2F" w:rsidR="00DD2264" w:rsidRPr="00DF342A" w:rsidRDefault="00DD2264" w:rsidP="004B5367">
      <w:pPr>
        <w:pStyle w:val="GL-Body"/>
        <w:spacing w:line="360" w:lineRule="auto"/>
        <w:rPr>
          <w:u w:val="single"/>
        </w:rPr>
      </w:pPr>
      <w:r w:rsidRPr="00DF342A">
        <w:rPr>
          <w:u w:val="single"/>
        </w:rPr>
        <w:t xml:space="preserve">If Florida reef geckos are </w:t>
      </w:r>
      <w:r w:rsidR="00966720" w:rsidRPr="00DF342A">
        <w:rPr>
          <w:u w:val="single"/>
        </w:rPr>
        <w:t>detected during a survey</w:t>
      </w:r>
      <w:r w:rsidR="00F62251" w:rsidRPr="00DF342A">
        <w:rPr>
          <w:u w:val="single"/>
        </w:rPr>
        <w:t>, the site shall be deemed occupied by the species</w:t>
      </w:r>
      <w:r w:rsidR="00105102" w:rsidRPr="00DF342A">
        <w:rPr>
          <w:u w:val="single"/>
        </w:rPr>
        <w:t>.</w:t>
      </w:r>
      <w:r w:rsidR="00F62251" w:rsidRPr="00DF342A">
        <w:rPr>
          <w:u w:val="single"/>
        </w:rPr>
        <w:t xml:space="preserve"> </w:t>
      </w:r>
      <w:r w:rsidR="00105102" w:rsidRPr="00DF342A">
        <w:rPr>
          <w:u w:val="single"/>
        </w:rPr>
        <w:t>Any h</w:t>
      </w:r>
      <w:r w:rsidR="00F20755" w:rsidRPr="00DF342A">
        <w:rPr>
          <w:u w:val="single"/>
        </w:rPr>
        <w:t>abitat modification activities</w:t>
      </w:r>
      <w:r w:rsidR="00105102" w:rsidRPr="00DF342A">
        <w:rPr>
          <w:u w:val="single"/>
        </w:rPr>
        <w:t xml:space="preserve"> which</w:t>
      </w:r>
      <w:r w:rsidR="00F20755" w:rsidRPr="00DF342A">
        <w:rPr>
          <w:u w:val="single"/>
        </w:rPr>
        <w:t xml:space="preserve"> may cause incidental take </w:t>
      </w:r>
      <w:r w:rsidR="00105102" w:rsidRPr="00DF342A">
        <w:rPr>
          <w:u w:val="single"/>
        </w:rPr>
        <w:t>would</w:t>
      </w:r>
      <w:r w:rsidR="00F20755" w:rsidRPr="00DF342A">
        <w:rPr>
          <w:u w:val="single"/>
        </w:rPr>
        <w:t xml:space="preserve"> </w:t>
      </w:r>
      <w:r w:rsidR="007C172C" w:rsidRPr="00DF342A">
        <w:rPr>
          <w:u w:val="single"/>
        </w:rPr>
        <w:t xml:space="preserve">therefore require mitigation. In this case, further coordination with </w:t>
      </w:r>
      <w:r w:rsidR="00F24CBC" w:rsidRPr="00DF342A">
        <w:rPr>
          <w:u w:val="single"/>
        </w:rPr>
        <w:t xml:space="preserve">the </w:t>
      </w:r>
      <w:r w:rsidR="007C172C" w:rsidRPr="00DF342A">
        <w:rPr>
          <w:u w:val="single"/>
        </w:rPr>
        <w:t>FWC is recommended</w:t>
      </w:r>
      <w:r w:rsidR="00C469C1" w:rsidRPr="00DF342A">
        <w:rPr>
          <w:u w:val="single"/>
        </w:rPr>
        <w:t xml:space="preserve"> (see </w:t>
      </w:r>
      <w:hyperlink w:anchor="Contact" w:history="1">
        <w:r w:rsidR="00C469C1" w:rsidRPr="00DF342A">
          <w:rPr>
            <w:rStyle w:val="Hyperlink"/>
            <w:color w:val="auto"/>
            <w:sz w:val="22"/>
          </w:rPr>
          <w:t>contact information</w:t>
        </w:r>
      </w:hyperlink>
      <w:r w:rsidR="00C469C1" w:rsidRPr="00DF342A">
        <w:rPr>
          <w:u w:val="single"/>
        </w:rPr>
        <w:t>)</w:t>
      </w:r>
      <w:r w:rsidR="007C172C" w:rsidRPr="00DF342A">
        <w:rPr>
          <w:u w:val="single"/>
        </w:rPr>
        <w:t xml:space="preserve">. </w:t>
      </w:r>
    </w:p>
    <w:p w14:paraId="42638274" w14:textId="46D1550E" w:rsidR="001640EA" w:rsidRPr="00DF342A" w:rsidRDefault="008373A4" w:rsidP="004B5367">
      <w:pPr>
        <w:pStyle w:val="GuidelinesH1"/>
        <w:keepNext w:val="0"/>
        <w:spacing w:line="360" w:lineRule="auto"/>
        <w:rPr>
          <w:u w:val="single"/>
        </w:rPr>
      </w:pPr>
      <w:r w:rsidRPr="00DF342A">
        <w:rPr>
          <w:u w:val="single"/>
        </w:rPr>
        <w:t>Biological Background</w:t>
      </w:r>
    </w:p>
    <w:p w14:paraId="6ABC794F" w14:textId="57620F26" w:rsidR="00D86C41" w:rsidRPr="00DF342A" w:rsidRDefault="004B16C9" w:rsidP="004B5367">
      <w:pPr>
        <w:spacing w:afterLines="120" w:after="288" w:line="360" w:lineRule="auto"/>
        <w:rPr>
          <w:rFonts w:cstheme="minorHAnsi"/>
          <w:u w:val="single"/>
        </w:rPr>
      </w:pPr>
      <w:r w:rsidRPr="00DF342A">
        <w:rPr>
          <w:rFonts w:cstheme="minorHAnsi"/>
          <w:u w:val="single"/>
        </w:rPr>
        <w:lastRenderedPageBreak/>
        <w:t>This section describes the biological background for this species and provides context for the following sections. It focuses on the habitat</w:t>
      </w:r>
      <w:r w:rsidR="004F0740" w:rsidRPr="00DF342A">
        <w:rPr>
          <w:rFonts w:cstheme="minorHAnsi"/>
          <w:u w:val="single"/>
        </w:rPr>
        <w:t xml:space="preserve"> feature</w:t>
      </w:r>
      <w:r w:rsidRPr="00DF342A">
        <w:rPr>
          <w:rFonts w:cstheme="minorHAnsi"/>
          <w:u w:val="single"/>
        </w:rPr>
        <w:t xml:space="preserve">s that support essential behaviors for the Florida reef gecko, </w:t>
      </w:r>
      <w:r w:rsidR="009E04F2" w:rsidRPr="00DF342A">
        <w:rPr>
          <w:rFonts w:cstheme="minorHAnsi"/>
          <w:u w:val="single"/>
        </w:rPr>
        <w:t>helping frame</w:t>
      </w:r>
      <w:r w:rsidRPr="00DF342A">
        <w:rPr>
          <w:rFonts w:cstheme="minorHAnsi"/>
          <w:u w:val="single"/>
        </w:rPr>
        <w:t xml:space="preserve"> what constitutes take for this species. For more information about life history and conservation actions for the </w:t>
      </w:r>
      <w:r w:rsidR="0093505F" w:rsidRPr="00DF342A">
        <w:rPr>
          <w:rFonts w:cstheme="minorHAnsi"/>
          <w:u w:val="single"/>
        </w:rPr>
        <w:t>Florida reef gecko</w:t>
      </w:r>
      <w:r w:rsidRPr="00DF342A">
        <w:rPr>
          <w:rFonts w:cstheme="minorHAnsi"/>
          <w:u w:val="single"/>
        </w:rPr>
        <w:t>, please refer to the</w:t>
      </w:r>
      <w:r w:rsidRPr="00DF342A">
        <w:rPr>
          <w:u w:val="single"/>
        </w:rPr>
        <w:t xml:space="preserve"> </w:t>
      </w:r>
      <w:hyperlink r:id="rId18" w:history="1">
        <w:r w:rsidRPr="00DF342A">
          <w:rPr>
            <w:rStyle w:val="Hyperlink"/>
            <w:sz w:val="22"/>
          </w:rPr>
          <w:t>S</w:t>
        </w:r>
        <w:r w:rsidR="00AF6185" w:rsidRPr="00DF342A">
          <w:rPr>
            <w:rStyle w:val="Hyperlink"/>
            <w:sz w:val="22"/>
          </w:rPr>
          <w:t>pecies Action Plan</w:t>
        </w:r>
      </w:hyperlink>
      <w:r w:rsidRPr="00DF342A">
        <w:rPr>
          <w:rFonts w:cstheme="minorHAnsi"/>
          <w:u w:val="single"/>
        </w:rPr>
        <w:t xml:space="preserve"> for the Florida reef gecko (</w:t>
      </w:r>
      <w:r w:rsidRPr="00DF342A">
        <w:rPr>
          <w:rFonts w:cstheme="minorHAnsi"/>
          <w:i/>
          <w:iCs/>
          <w:u w:val="single"/>
        </w:rPr>
        <w:t xml:space="preserve">Sphaerodactylus </w:t>
      </w:r>
      <w:r w:rsidRPr="00CE1DF2">
        <w:rPr>
          <w:rFonts w:cstheme="minorHAnsi"/>
          <w:i/>
          <w:iCs/>
          <w:u w:val="single"/>
        </w:rPr>
        <w:t>notatus</w:t>
      </w:r>
      <w:r w:rsidRPr="00CE1DF2">
        <w:rPr>
          <w:rFonts w:cstheme="minorHAnsi"/>
          <w:i/>
          <w:u w:val="single"/>
        </w:rPr>
        <w:t>;</w:t>
      </w:r>
      <w:r w:rsidRPr="00DF342A">
        <w:rPr>
          <w:rFonts w:cstheme="minorHAnsi"/>
          <w:i/>
          <w:u w:val="single"/>
        </w:rPr>
        <w:t xml:space="preserve"> </w:t>
      </w:r>
      <w:r w:rsidRPr="00DF342A">
        <w:rPr>
          <w:rFonts w:cstheme="minorHAnsi"/>
          <w:u w:val="single"/>
        </w:rPr>
        <w:t>FWC 202</w:t>
      </w:r>
      <w:r w:rsidR="00B45C76" w:rsidRPr="00DF342A">
        <w:rPr>
          <w:rFonts w:cstheme="minorHAnsi"/>
          <w:u w:val="single"/>
        </w:rPr>
        <w:t>6</w:t>
      </w:r>
      <w:r w:rsidRPr="00DF342A">
        <w:rPr>
          <w:rFonts w:cstheme="minorHAnsi"/>
          <w:u w:val="single"/>
        </w:rPr>
        <w:t xml:space="preserve">). </w:t>
      </w:r>
    </w:p>
    <w:p w14:paraId="59178287" w14:textId="3EB3EF45" w:rsidR="00D86C41" w:rsidRPr="00DF342A" w:rsidRDefault="004B16C9" w:rsidP="004B5367">
      <w:pPr>
        <w:spacing w:afterLines="120" w:after="288" w:line="360" w:lineRule="auto"/>
        <w:rPr>
          <w:rFonts w:cstheme="minorHAnsi"/>
          <w:u w:val="single"/>
        </w:rPr>
      </w:pPr>
      <w:r w:rsidRPr="00DF342A">
        <w:rPr>
          <w:rFonts w:cstheme="minorHAnsi"/>
          <w:u w:val="single"/>
        </w:rPr>
        <w:t xml:space="preserve">Florida reef geckos are small geckos found in four South Florida counties. Adults reach maximum lengths of 5.1 – 5.7 cm (2 – 2.4 in), snout-to-vent length (Krysko et al. 2019). These lizards are brown-to-tan overall and exhibit sexual dichromatism (Powell and Uy 2023). Male geckos have fully spotted heads while females have three light stripes on their head </w:t>
      </w:r>
      <w:r w:rsidR="004F0740" w:rsidRPr="00DF342A">
        <w:rPr>
          <w:rFonts w:cstheme="minorHAnsi"/>
          <w:u w:val="single"/>
        </w:rPr>
        <w:t>that</w:t>
      </w:r>
      <w:r w:rsidRPr="00DF342A">
        <w:rPr>
          <w:rFonts w:cstheme="minorHAnsi"/>
          <w:u w:val="single"/>
        </w:rPr>
        <w:t xml:space="preserve"> extend through the neck and onto the body, although this patterning may be obscure or poorly defined in some individuals (Duellman and Schwartz 1958, Powell et al.</w:t>
      </w:r>
      <w:r w:rsidR="0084325E" w:rsidRPr="00DF342A">
        <w:rPr>
          <w:rFonts w:cstheme="minorHAnsi"/>
          <w:u w:val="single"/>
        </w:rPr>
        <w:t xml:space="preserve"> </w:t>
      </w:r>
      <w:r w:rsidRPr="00DF342A">
        <w:rPr>
          <w:rFonts w:cstheme="minorHAnsi"/>
          <w:u w:val="single"/>
        </w:rPr>
        <w:t xml:space="preserve">2016, Krysko et al. 2019). </w:t>
      </w:r>
      <w:r w:rsidR="0084325E" w:rsidRPr="00DF342A">
        <w:rPr>
          <w:rFonts w:cstheme="minorHAnsi"/>
          <w:u w:val="single"/>
        </w:rPr>
        <w:t xml:space="preserve">Older geckos may be nearly uniform brown in color, and immature geckos resemble females. </w:t>
      </w:r>
      <w:r w:rsidR="00D86C41" w:rsidRPr="00DF342A">
        <w:rPr>
          <w:rFonts w:cstheme="minorHAnsi"/>
          <w:u w:val="single"/>
        </w:rPr>
        <w:t>Physical characteristics of Florida reef geckos include pointed</w:t>
      </w:r>
      <w:r w:rsidR="004F0740" w:rsidRPr="00DF342A">
        <w:rPr>
          <w:rFonts w:cstheme="minorHAnsi"/>
          <w:u w:val="single"/>
        </w:rPr>
        <w:t>,</w:t>
      </w:r>
      <w:r w:rsidR="00D86C41" w:rsidRPr="00DF342A">
        <w:rPr>
          <w:rFonts w:cstheme="minorHAnsi"/>
          <w:u w:val="single"/>
        </w:rPr>
        <w:t xml:space="preserve"> slightly flattened snouts, large, rounded toepads, vertical pupils, and large, overlapping, strongly keeled scales (Baird 1858, </w:t>
      </w:r>
      <w:r w:rsidR="00595A57" w:rsidRPr="00DF342A">
        <w:rPr>
          <w:rFonts w:cstheme="minorHAnsi"/>
          <w:u w:val="single"/>
        </w:rPr>
        <w:t xml:space="preserve">Cope 1900, </w:t>
      </w:r>
      <w:r w:rsidR="00D86C41" w:rsidRPr="00DF342A">
        <w:rPr>
          <w:rFonts w:cstheme="minorHAnsi"/>
          <w:u w:val="single"/>
        </w:rPr>
        <w:t>Krysko and Daniels 2005, Powell et al. 2016).</w:t>
      </w:r>
    </w:p>
    <w:p w14:paraId="4DAEEB0F" w14:textId="7B72555C" w:rsidR="00A24BBE" w:rsidRPr="00DF342A" w:rsidRDefault="00A24BBE" w:rsidP="004B5367">
      <w:pPr>
        <w:pStyle w:val="GL-Body"/>
        <w:spacing w:line="360" w:lineRule="auto"/>
        <w:jc w:val="center"/>
        <w:rPr>
          <w:rFonts w:cstheme="minorHAnsi"/>
          <w:u w:val="single"/>
        </w:rPr>
      </w:pPr>
      <w:r w:rsidRPr="00DF342A">
        <w:rPr>
          <w:u w:val="single"/>
        </w:rPr>
        <w:drawing>
          <wp:inline distT="0" distB="0" distL="0" distR="0" wp14:anchorId="6C41A1C8" wp14:editId="3013CFB8">
            <wp:extent cx="4777740" cy="2424091"/>
            <wp:effectExtent l="38100" t="38100" r="41910" b="33655"/>
            <wp:docPr id="1778911974" name="Picture 1" descr="A picture containing salamander&#10;&#10;Description automatically generated">
              <a:extLst xmlns:a="http://schemas.openxmlformats.org/drawingml/2006/main">
                <a:ext uri="{FF2B5EF4-FFF2-40B4-BE49-F238E27FC236}">
                  <a16:creationId xmlns:a16="http://schemas.microsoft.com/office/drawing/2014/main" id="{C88E74C3-840E-2997-1C0B-DE2D636C5B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salamander&#10;&#10;Description automatically generated">
                      <a:extLst>
                        <a:ext uri="{FF2B5EF4-FFF2-40B4-BE49-F238E27FC236}">
                          <a16:creationId xmlns:a16="http://schemas.microsoft.com/office/drawing/2014/main" id="{C88E74C3-840E-2997-1C0B-DE2D636C5B1B}"/>
                        </a:ext>
                      </a:extLst>
                    </pic:cNvPr>
                    <pic:cNvPicPr>
                      <a:picLocks noChangeAspect="1"/>
                    </pic:cNvPicPr>
                  </pic:nvPicPr>
                  <pic:blipFill rotWithShape="1">
                    <a:blip r:embed="rId19" cstate="print">
                      <a:extLst>
                        <a:ext uri="{28A0092B-C50C-407E-A947-70E740481C1C}">
                          <a14:useLocalDpi xmlns:a14="http://schemas.microsoft.com/office/drawing/2010/main" val="0"/>
                        </a:ext>
                      </a:extLst>
                    </a:blip>
                    <a:srcRect l="4067" t="13069" r="1712" b="15253"/>
                    <a:stretch/>
                  </pic:blipFill>
                  <pic:spPr>
                    <a:xfrm>
                      <a:off x="0" y="0"/>
                      <a:ext cx="4784324" cy="2427431"/>
                    </a:xfrm>
                    <a:prstGeom prst="rect">
                      <a:avLst/>
                    </a:prstGeom>
                    <a:ln w="28575">
                      <a:solidFill>
                        <a:schemeClr val="tx1"/>
                      </a:solidFill>
                    </a:ln>
                  </pic:spPr>
                </pic:pic>
              </a:graphicData>
            </a:graphic>
          </wp:inline>
        </w:drawing>
      </w:r>
    </w:p>
    <w:p w14:paraId="230E6CD8" w14:textId="1D17B73D" w:rsidR="00A24BBE" w:rsidRPr="00DF342A" w:rsidRDefault="00020DC2" w:rsidP="004B5367">
      <w:pPr>
        <w:pStyle w:val="GLCaption"/>
        <w:spacing w:line="360" w:lineRule="auto"/>
        <w:rPr>
          <w:u w:val="single"/>
        </w:rPr>
      </w:pPr>
      <w:r w:rsidRPr="00DF342A">
        <w:rPr>
          <w:b/>
          <w:bCs/>
          <w:u w:val="single"/>
        </w:rPr>
        <w:t>Figure 1.</w:t>
      </w:r>
      <w:r w:rsidRPr="00DF342A">
        <w:rPr>
          <w:u w:val="single"/>
        </w:rPr>
        <w:t xml:space="preserve"> A female Florida reef gecko with </w:t>
      </w:r>
      <w:r w:rsidR="00AF3546" w:rsidRPr="00DF342A">
        <w:rPr>
          <w:u w:val="single"/>
        </w:rPr>
        <w:t xml:space="preserve">light stripes on its head (top) and a male Florida reef gecko with a fully spotted head (bottom). FWC Photograph by Kevin Enge. </w:t>
      </w:r>
    </w:p>
    <w:p w14:paraId="15DA07F9" w14:textId="67F253A6" w:rsidR="009B6637" w:rsidRPr="00DF342A" w:rsidRDefault="00D86C41" w:rsidP="004B5367">
      <w:pPr>
        <w:pStyle w:val="GL-Body"/>
        <w:spacing w:line="360" w:lineRule="auto"/>
        <w:contextualSpacing w:val="0"/>
        <w:rPr>
          <w:u w:val="single"/>
        </w:rPr>
      </w:pPr>
      <w:r w:rsidRPr="00DF342A">
        <w:rPr>
          <w:u w:val="single"/>
        </w:rPr>
        <w:t>At least three species of nonnative Sphaerodactyl</w:t>
      </w:r>
      <w:r w:rsidR="009B6637" w:rsidRPr="00DF342A">
        <w:rPr>
          <w:u w:val="single"/>
        </w:rPr>
        <w:t>idae</w:t>
      </w:r>
      <w:r w:rsidRPr="00DF342A">
        <w:rPr>
          <w:u w:val="single"/>
        </w:rPr>
        <w:t xml:space="preserve"> occur in Florida, including the ashy gecko (</w:t>
      </w:r>
      <w:r w:rsidRPr="00DF342A">
        <w:rPr>
          <w:i/>
          <w:iCs/>
          <w:u w:val="single"/>
        </w:rPr>
        <w:t>S. elegans</w:t>
      </w:r>
      <w:r w:rsidRPr="00DF342A">
        <w:rPr>
          <w:u w:val="single"/>
        </w:rPr>
        <w:t>), ocellated gecko (</w:t>
      </w:r>
      <w:r w:rsidRPr="00DF342A">
        <w:rPr>
          <w:i/>
          <w:iCs/>
          <w:u w:val="single"/>
        </w:rPr>
        <w:t>S. a. argus</w:t>
      </w:r>
      <w:r w:rsidRPr="00DF342A">
        <w:rPr>
          <w:u w:val="single"/>
        </w:rPr>
        <w:t>), and yellow-headed gecko (</w:t>
      </w:r>
      <w:r w:rsidRPr="00DF342A">
        <w:rPr>
          <w:i/>
          <w:iCs/>
          <w:u w:val="single"/>
        </w:rPr>
        <w:t>Gonatodes albogularis albogularis</w:t>
      </w:r>
      <w:r w:rsidR="009B6637" w:rsidRPr="00DF342A">
        <w:rPr>
          <w:u w:val="single"/>
        </w:rPr>
        <w:t>; Bartlett and Bartlett 2011, Krysko et al. 2011, Krysko et al. 2019</w:t>
      </w:r>
      <w:r w:rsidR="00013EA2" w:rsidRPr="00DF342A">
        <w:rPr>
          <w:u w:val="single"/>
        </w:rPr>
        <w:t>; Figure 2</w:t>
      </w:r>
      <w:r w:rsidR="009B6637" w:rsidRPr="00DF342A">
        <w:rPr>
          <w:u w:val="single"/>
        </w:rPr>
        <w:t xml:space="preserve">). The ashy gecko is the most widespread of these species and are light tan in overall coloration with darker tan markings. They have heavily striped heads, and heavily striped to dotted bodies. Young are yellowish overall with thick </w:t>
      </w:r>
      <w:r w:rsidR="009B6637" w:rsidRPr="00DF342A">
        <w:rPr>
          <w:u w:val="single"/>
        </w:rPr>
        <w:lastRenderedPageBreak/>
        <w:t xml:space="preserve">brownish crossbanding. Adult ocellated geckos are dark brown overall with white splotching or dotting on their bodies. The dots may resemble striping on their heads and necks. Young resemble adults, but are lighter in overall coloration. Adult male yellow-headed geckos have dark grey bodies with yellow heads. Young and females are overall tan, with light and dark splotching on their bodies (Bartlett and bartlett 2011, Krysko et al. 2019). </w:t>
      </w:r>
    </w:p>
    <w:p w14:paraId="2B4DDEED" w14:textId="55D14D9F" w:rsidR="00350868" w:rsidRPr="00DF342A" w:rsidRDefault="009B6637" w:rsidP="004B5367">
      <w:pPr>
        <w:pStyle w:val="GL-Body"/>
        <w:spacing w:line="360" w:lineRule="auto"/>
        <w:contextualSpacing w:val="0"/>
        <w:rPr>
          <w:u w:val="single"/>
        </w:rPr>
      </w:pPr>
      <w:r w:rsidRPr="00DF342A">
        <w:rPr>
          <w:u w:val="single"/>
        </w:rPr>
        <w:t xml:space="preserve">Little is known about the breeding behavior of this species. Based on other species, it is assumed that reproduction begins at about 18 months of age (Heagy and Frank 2008, Leclair and Leclair 2011). </w:t>
      </w:r>
      <w:r w:rsidR="00A86E2C" w:rsidRPr="00DF342A">
        <w:rPr>
          <w:u w:val="single"/>
        </w:rPr>
        <w:t>Females will lay eggs one-at-a-time, several times throughout the year</w:t>
      </w:r>
      <w:r w:rsidR="00723152" w:rsidRPr="00DF342A">
        <w:rPr>
          <w:u w:val="single"/>
        </w:rPr>
        <w:t>.</w:t>
      </w:r>
      <w:r w:rsidR="00A86E2C" w:rsidRPr="00DF342A">
        <w:rPr>
          <w:u w:val="single"/>
        </w:rPr>
        <w:t xml:space="preserve"> </w:t>
      </w:r>
      <w:r w:rsidR="00723152" w:rsidRPr="00DF342A">
        <w:rPr>
          <w:u w:val="single"/>
        </w:rPr>
        <w:t xml:space="preserve">Florida reef geckos </w:t>
      </w:r>
      <w:r w:rsidR="00A86E2C" w:rsidRPr="00DF342A">
        <w:rPr>
          <w:u w:val="single"/>
        </w:rPr>
        <w:t>may nest communally with other species, including nonnative ashy and tropical house geckos (</w:t>
      </w:r>
      <w:r w:rsidR="00A86E2C" w:rsidRPr="00DF342A">
        <w:rPr>
          <w:i/>
          <w:iCs/>
          <w:u w:val="single"/>
        </w:rPr>
        <w:t>Hemidactylus mabouia</w:t>
      </w:r>
      <w:r w:rsidR="00A86E2C" w:rsidRPr="00DF342A">
        <w:rPr>
          <w:u w:val="single"/>
        </w:rPr>
        <w:t>; Krysko et al. 2003</w:t>
      </w:r>
      <w:r w:rsidR="00671C33" w:rsidRPr="00DF342A">
        <w:rPr>
          <w:u w:val="single"/>
        </w:rPr>
        <w:t>; Figure 2</w:t>
      </w:r>
      <w:r w:rsidR="00A86E2C" w:rsidRPr="00DF342A">
        <w:rPr>
          <w:u w:val="single"/>
        </w:rPr>
        <w:t xml:space="preserve">), usually under rotten logs, woody or leafy debris, driftwood or other logs, coconut husks, or at the base of palm fronds (Krysko et al. 2019). Incubation lasts 75-90 days (Krysko et al. 2003). Newly hatched geckos are less than 2.54 cm (1 inch; Krysko et al. 2019). </w:t>
      </w:r>
    </w:p>
    <w:p w14:paraId="2361D097" w14:textId="36B66DAC" w:rsidR="00FA4BA2" w:rsidRPr="00DF342A" w:rsidRDefault="00FA4BA2" w:rsidP="004B5367">
      <w:pPr>
        <w:pStyle w:val="GL-Body"/>
        <w:spacing w:line="360" w:lineRule="auto"/>
        <w:rPr>
          <w:u w:val="single"/>
        </w:rPr>
      </w:pPr>
      <w:r w:rsidRPr="00DF342A">
        <w:rPr>
          <w:u w:val="single"/>
        </w:rPr>
        <w:drawing>
          <wp:inline distT="0" distB="0" distL="0" distR="0" wp14:anchorId="7F16A917" wp14:editId="5F16D655">
            <wp:extent cx="5943600" cy="1781175"/>
            <wp:effectExtent l="38100" t="38100" r="38100" b="47625"/>
            <wp:docPr id="1799138109" name="Picture 11" descr="A picture containing ground, lizard, salama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138109" name="Picture 11" descr="A picture containing ground, lizard, salamand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1781175"/>
                    </a:xfrm>
                    <a:prstGeom prst="rect">
                      <a:avLst/>
                    </a:prstGeom>
                    <a:noFill/>
                    <a:ln w="28575">
                      <a:solidFill>
                        <a:schemeClr val="tx1"/>
                      </a:solidFill>
                    </a:ln>
                  </pic:spPr>
                </pic:pic>
              </a:graphicData>
            </a:graphic>
          </wp:inline>
        </w:drawing>
      </w:r>
    </w:p>
    <w:p w14:paraId="2D8D7511" w14:textId="1939141F" w:rsidR="00C100E5" w:rsidRPr="00DF342A" w:rsidRDefault="00C100E5" w:rsidP="004B5367">
      <w:pPr>
        <w:pStyle w:val="GLCaption"/>
        <w:spacing w:line="360" w:lineRule="auto"/>
        <w:rPr>
          <w:u w:val="single"/>
        </w:rPr>
      </w:pPr>
      <w:r w:rsidRPr="00DF342A">
        <w:rPr>
          <w:b/>
          <w:bCs/>
          <w:u w:val="single"/>
        </w:rPr>
        <w:t>Figure 2</w:t>
      </w:r>
      <w:r w:rsidR="00535D87" w:rsidRPr="00DF342A">
        <w:rPr>
          <w:b/>
          <w:bCs/>
          <w:u w:val="single"/>
        </w:rPr>
        <w:t>.</w:t>
      </w:r>
      <w:r w:rsidR="008D0F39" w:rsidRPr="00DF342A">
        <w:rPr>
          <w:u w:val="single"/>
        </w:rPr>
        <w:t xml:space="preserve"> Nonnative species, like the ashy gecko</w:t>
      </w:r>
      <w:r w:rsidR="00FA4BA2" w:rsidRPr="00DF342A">
        <w:rPr>
          <w:u w:val="single"/>
        </w:rPr>
        <w:t xml:space="preserve"> (left) and tropical house gecko (right)</w:t>
      </w:r>
      <w:r w:rsidR="008D0F39" w:rsidRPr="00DF342A">
        <w:rPr>
          <w:u w:val="single"/>
        </w:rPr>
        <w:t xml:space="preserve">, </w:t>
      </w:r>
      <w:r w:rsidR="00142A19" w:rsidRPr="00DF342A">
        <w:rPr>
          <w:u w:val="single"/>
        </w:rPr>
        <w:t>may appear similar to Florida reef geckos</w:t>
      </w:r>
      <w:r w:rsidR="00FA4BA2" w:rsidRPr="00DF342A">
        <w:rPr>
          <w:u w:val="single"/>
        </w:rPr>
        <w:t xml:space="preserve"> and can occur in similar habitat</w:t>
      </w:r>
      <w:r w:rsidR="00142A19" w:rsidRPr="00DF342A">
        <w:rPr>
          <w:u w:val="single"/>
        </w:rPr>
        <w:t>. Any survey efforts for the Florida reef gecko should be performed by observers trained at</w:t>
      </w:r>
      <w:r w:rsidR="00AF221F" w:rsidRPr="00DF342A">
        <w:rPr>
          <w:u w:val="single"/>
        </w:rPr>
        <w:t xml:space="preserve"> identification and safe handling of the species. FWC Photograph</w:t>
      </w:r>
      <w:r w:rsidR="00911935" w:rsidRPr="00DF342A">
        <w:rPr>
          <w:u w:val="single"/>
        </w:rPr>
        <w:t>s</w:t>
      </w:r>
      <w:r w:rsidR="00AF221F" w:rsidRPr="00DF342A">
        <w:rPr>
          <w:u w:val="single"/>
        </w:rPr>
        <w:t xml:space="preserve"> by Kevin Christman. </w:t>
      </w:r>
    </w:p>
    <w:p w14:paraId="490770B5" w14:textId="56496584" w:rsidR="00211042" w:rsidRPr="00DF342A" w:rsidRDefault="00211042" w:rsidP="004B5367">
      <w:pPr>
        <w:pStyle w:val="GuidelinesLevel2"/>
        <w:spacing w:line="360" w:lineRule="auto"/>
        <w:rPr>
          <w:u w:val="single"/>
        </w:rPr>
      </w:pPr>
      <w:r w:rsidRPr="00DF342A">
        <w:rPr>
          <w:u w:val="single"/>
        </w:rPr>
        <w:t>Habitat Features that Support Essential Behavioral Patterns</w:t>
      </w:r>
    </w:p>
    <w:p w14:paraId="38976ABC" w14:textId="6EA49C6D" w:rsidR="00F93380" w:rsidRPr="00DF342A" w:rsidRDefault="00D65414" w:rsidP="004B5367">
      <w:pPr>
        <w:pStyle w:val="GL-Body"/>
        <w:spacing w:line="360" w:lineRule="auto"/>
        <w:rPr>
          <w:u w:val="single"/>
        </w:rPr>
      </w:pPr>
      <w:r w:rsidRPr="00DF342A">
        <w:rPr>
          <w:u w:val="single"/>
        </w:rPr>
        <w:t xml:space="preserve">Florida reef geckos are primarily found in tropical hardwood hammocks, including rockland hammock and maritime hammock. </w:t>
      </w:r>
      <w:r w:rsidR="00723152" w:rsidRPr="00DF342A">
        <w:rPr>
          <w:u w:val="single"/>
        </w:rPr>
        <w:t xml:space="preserve">Within Florida, these geckos are apparently restricted to coastal areas and are typically found within 1.2 km (0.75 mi) of the coast (Clements et al. 2021). </w:t>
      </w:r>
      <w:r w:rsidRPr="00DF342A">
        <w:rPr>
          <w:u w:val="single"/>
        </w:rPr>
        <w:t>The species has been documented in pinelands, cypress heads, altered areas including vacant lots, and in structures</w:t>
      </w:r>
      <w:r w:rsidR="00A62F47" w:rsidRPr="00DF342A">
        <w:rPr>
          <w:u w:val="single"/>
        </w:rPr>
        <w:t xml:space="preserve"> (Duellman and Schwartz 1958, Schwartz 1970, Krysko et al. 2019, Clements et al. 2021)</w:t>
      </w:r>
      <w:r w:rsidRPr="00DF342A">
        <w:rPr>
          <w:u w:val="single"/>
        </w:rPr>
        <w:t xml:space="preserve">. </w:t>
      </w:r>
      <w:r w:rsidR="00F93380" w:rsidRPr="00DF342A">
        <w:rPr>
          <w:u w:val="single"/>
        </w:rPr>
        <w:t>Due to their small size, Florida reef geckos have specific habitat needs to prevent desiccation (</w:t>
      </w:r>
      <w:r w:rsidR="00723152" w:rsidRPr="00DF342A">
        <w:rPr>
          <w:u w:val="single"/>
        </w:rPr>
        <w:t xml:space="preserve">the process of extreme drying, potentially leading to mortality; </w:t>
      </w:r>
      <w:r w:rsidR="00F93380" w:rsidRPr="00DF342A">
        <w:rPr>
          <w:u w:val="single"/>
        </w:rPr>
        <w:t xml:space="preserve">Leclair 1978, Steinberg et al. 2007, Johnson et al. 2013). They </w:t>
      </w:r>
      <w:r w:rsidR="00F93380" w:rsidRPr="00DF342A">
        <w:rPr>
          <w:u w:val="single"/>
        </w:rPr>
        <w:lastRenderedPageBreak/>
        <w:t>shelter in cool, moist, shaded habitats created by fallen leaf litter (Steinberg et al. 2007). Described habitat includes habitats with an abundance of leaf litter and the presence of cabbage palm (</w:t>
      </w:r>
      <w:r w:rsidR="00F93380" w:rsidRPr="00DF342A">
        <w:rPr>
          <w:i/>
          <w:iCs/>
          <w:u w:val="single"/>
        </w:rPr>
        <w:t>Sabal palmetto</w:t>
      </w:r>
      <w:r w:rsidR="00F93380" w:rsidRPr="00DF342A">
        <w:rPr>
          <w:u w:val="single"/>
        </w:rPr>
        <w:t>), saw palmetto (</w:t>
      </w:r>
      <w:r w:rsidR="00F93380" w:rsidRPr="00DF342A">
        <w:rPr>
          <w:i/>
          <w:iCs/>
          <w:u w:val="single"/>
        </w:rPr>
        <w:t>Serenoa repens</w:t>
      </w:r>
      <w:r w:rsidR="00F93380" w:rsidRPr="00DF342A">
        <w:rPr>
          <w:u w:val="single"/>
        </w:rPr>
        <w:t>), seagrape (</w:t>
      </w:r>
      <w:r w:rsidR="00F93380" w:rsidRPr="00DF342A">
        <w:rPr>
          <w:i/>
          <w:iCs/>
          <w:u w:val="single"/>
        </w:rPr>
        <w:t>Coccoloba uvifera</w:t>
      </w:r>
      <w:r w:rsidR="00F93380" w:rsidRPr="00DF342A">
        <w:rPr>
          <w:u w:val="single"/>
        </w:rPr>
        <w:t>), and reef rocks</w:t>
      </w:r>
      <w:r w:rsidR="007B5ACA" w:rsidRPr="00DF342A">
        <w:rPr>
          <w:u w:val="single"/>
        </w:rPr>
        <w:t xml:space="preserve"> (Figure 3)</w:t>
      </w:r>
      <w:r w:rsidR="00F93380" w:rsidRPr="00DF342A">
        <w:rPr>
          <w:u w:val="single"/>
        </w:rPr>
        <w:t>. Krysko et al. (2003) reported the species using nonnative Australian pines (</w:t>
      </w:r>
      <w:r w:rsidR="00F93380" w:rsidRPr="00DF342A">
        <w:rPr>
          <w:i/>
          <w:iCs/>
          <w:u w:val="single"/>
        </w:rPr>
        <w:t>Casuarina</w:t>
      </w:r>
      <w:r w:rsidR="00F93380" w:rsidRPr="00DF342A">
        <w:rPr>
          <w:u w:val="single"/>
        </w:rPr>
        <w:t xml:space="preserve"> spp.).</w:t>
      </w:r>
    </w:p>
    <w:p w14:paraId="1902126C" w14:textId="060EC228" w:rsidR="00DC4B03" w:rsidRPr="00DF342A" w:rsidRDefault="00DC4B03" w:rsidP="004B5367">
      <w:pPr>
        <w:pStyle w:val="GL-Body"/>
        <w:spacing w:line="360" w:lineRule="auto"/>
        <w:contextualSpacing w:val="0"/>
        <w:rPr>
          <w:u w:val="single"/>
        </w:rPr>
      </w:pPr>
      <w:r w:rsidRPr="00DF342A">
        <w:rPr>
          <w:u w:val="single"/>
        </w:rPr>
        <w:t xml:space="preserve">Florida reef geckos </w:t>
      </w:r>
      <w:r w:rsidR="004F0740" w:rsidRPr="00DF342A">
        <w:rPr>
          <w:u w:val="single"/>
        </w:rPr>
        <w:t>can</w:t>
      </w:r>
      <w:r w:rsidRPr="00DF342A">
        <w:rPr>
          <w:u w:val="single"/>
        </w:rPr>
        <w:t xml:space="preserve"> persist in areas with light-to-moderate human</w:t>
      </w:r>
      <w:r w:rsidR="00413486" w:rsidRPr="00DF342A">
        <w:rPr>
          <w:u w:val="single"/>
        </w:rPr>
        <w:t xml:space="preserve"> use. For example, reef geckos can be found in fallen leaf litter next to</w:t>
      </w:r>
      <w:r w:rsidR="007D3DDA" w:rsidRPr="00DF342A">
        <w:rPr>
          <w:u w:val="single"/>
        </w:rPr>
        <w:t xml:space="preserve"> outdoor</w:t>
      </w:r>
      <w:r w:rsidR="00413486" w:rsidRPr="00DF342A">
        <w:rPr>
          <w:u w:val="single"/>
        </w:rPr>
        <w:t xml:space="preserve"> dining areas, in parks, adjacent to </w:t>
      </w:r>
      <w:r w:rsidR="001F2835" w:rsidRPr="00DF342A">
        <w:rPr>
          <w:u w:val="single"/>
        </w:rPr>
        <w:t xml:space="preserve">trails, and within developed lots. Maintaining a layer of leaf litter in occupied </w:t>
      </w:r>
      <w:r w:rsidR="003417CD" w:rsidRPr="00DF342A">
        <w:rPr>
          <w:u w:val="single"/>
        </w:rPr>
        <w:t>or potentially suitable habitat is important in this species</w:t>
      </w:r>
      <w:r w:rsidR="004F0740" w:rsidRPr="00DF342A">
        <w:rPr>
          <w:u w:val="single"/>
        </w:rPr>
        <w:t>’</w:t>
      </w:r>
      <w:r w:rsidR="003417CD" w:rsidRPr="00DF342A">
        <w:rPr>
          <w:u w:val="single"/>
        </w:rPr>
        <w:t xml:space="preserve"> conservation. </w:t>
      </w:r>
    </w:p>
    <w:p w14:paraId="30C32D7A" w14:textId="40F6F8D8" w:rsidR="007B5ACA" w:rsidRPr="00DF342A" w:rsidRDefault="007B5ACA" w:rsidP="004B5367">
      <w:pPr>
        <w:pStyle w:val="GL-Body"/>
        <w:spacing w:line="360" w:lineRule="auto"/>
        <w:rPr>
          <w:u w:val="single"/>
        </w:rPr>
      </w:pPr>
      <w:r w:rsidRPr="00DF342A">
        <w:rPr>
          <w:u w:val="single"/>
        </w:rPr>
        <w:drawing>
          <wp:inline distT="0" distB="0" distL="0" distR="0" wp14:anchorId="33431D2E" wp14:editId="0ED477F0">
            <wp:extent cx="5943600" cy="2230120"/>
            <wp:effectExtent l="38100" t="38100" r="38100" b="36830"/>
            <wp:docPr id="1655320598" name="Picture 9" descr="A picture containing tree, plant, forest, oa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320598" name="Picture 9" descr="A picture containing tree, plant, forest, oak&#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230120"/>
                    </a:xfrm>
                    <a:prstGeom prst="rect">
                      <a:avLst/>
                    </a:prstGeom>
                    <a:noFill/>
                    <a:ln w="28575">
                      <a:solidFill>
                        <a:schemeClr val="tx1"/>
                      </a:solidFill>
                    </a:ln>
                  </pic:spPr>
                </pic:pic>
              </a:graphicData>
            </a:graphic>
          </wp:inline>
        </w:drawing>
      </w:r>
    </w:p>
    <w:p w14:paraId="0C7B53B5" w14:textId="711F169B" w:rsidR="007B5ACA" w:rsidRPr="00DF342A" w:rsidRDefault="007B5ACA" w:rsidP="004B5367">
      <w:pPr>
        <w:pStyle w:val="GLCaption"/>
        <w:spacing w:line="360" w:lineRule="auto"/>
        <w:rPr>
          <w:u w:val="single"/>
        </w:rPr>
      </w:pPr>
      <w:r w:rsidRPr="00DF342A">
        <w:rPr>
          <w:b/>
          <w:bCs/>
          <w:u w:val="single"/>
        </w:rPr>
        <w:t>Figure 3</w:t>
      </w:r>
      <w:r w:rsidR="00535D87" w:rsidRPr="00DF342A">
        <w:rPr>
          <w:b/>
          <w:bCs/>
          <w:u w:val="single"/>
        </w:rPr>
        <w:t>.</w:t>
      </w:r>
      <w:r w:rsidRPr="00DF342A">
        <w:rPr>
          <w:u w:val="single"/>
        </w:rPr>
        <w:t xml:space="preserve"> Tropical hardwood hammock (left), and fallen</w:t>
      </w:r>
      <w:r w:rsidR="00535D87" w:rsidRPr="00DF342A">
        <w:rPr>
          <w:u w:val="single"/>
        </w:rPr>
        <w:t xml:space="preserve"> sea grape leaves (right), which serve as important habitat for Florida reef geckos.</w:t>
      </w:r>
      <w:r w:rsidR="001F1CE7" w:rsidRPr="00DF342A">
        <w:rPr>
          <w:u w:val="single"/>
        </w:rPr>
        <w:t xml:space="preserve"> FWC Photographs by </w:t>
      </w:r>
      <w:r w:rsidR="0020664A" w:rsidRPr="00DF342A">
        <w:rPr>
          <w:u w:val="single"/>
        </w:rPr>
        <w:t xml:space="preserve">Ryan Hess. </w:t>
      </w:r>
    </w:p>
    <w:p w14:paraId="0351BBD8" w14:textId="2484B74F" w:rsidR="009F0B82" w:rsidRPr="00DF342A" w:rsidRDefault="009F0B82" w:rsidP="004B5367">
      <w:pPr>
        <w:pStyle w:val="GuidelinesLevel2"/>
        <w:spacing w:line="360" w:lineRule="auto"/>
        <w:rPr>
          <w:u w:val="single"/>
        </w:rPr>
      </w:pPr>
      <w:r w:rsidRPr="00DF342A">
        <w:rPr>
          <w:u w:val="single"/>
        </w:rPr>
        <w:t>Threats</w:t>
      </w:r>
    </w:p>
    <w:p w14:paraId="57748275" w14:textId="10ED0A6D" w:rsidR="000C7035" w:rsidRPr="00DF342A" w:rsidRDefault="00F93380" w:rsidP="004B5367">
      <w:pPr>
        <w:pStyle w:val="GL-Body"/>
        <w:spacing w:line="360" w:lineRule="auto"/>
        <w:contextualSpacing w:val="0"/>
        <w:rPr>
          <w:u w:val="single"/>
        </w:rPr>
      </w:pPr>
      <w:r w:rsidRPr="00DF342A">
        <w:rPr>
          <w:u w:val="single"/>
        </w:rPr>
        <w:t>The primary threats to Florida reef geckos include</w:t>
      </w:r>
      <w:r w:rsidR="000C7035" w:rsidRPr="00DF342A">
        <w:rPr>
          <w:u w:val="single"/>
        </w:rPr>
        <w:t xml:space="preserve"> habitat loss and degradation,</w:t>
      </w:r>
      <w:r w:rsidRPr="00DF342A">
        <w:rPr>
          <w:u w:val="single"/>
        </w:rPr>
        <w:t xml:space="preserve"> hurricanes, over wash and inundation from tropical storm systems,</w:t>
      </w:r>
      <w:r w:rsidR="000C7035" w:rsidRPr="00DF342A">
        <w:rPr>
          <w:u w:val="single"/>
        </w:rPr>
        <w:t xml:space="preserve"> sea level rise,</w:t>
      </w:r>
      <w:r w:rsidRPr="00DF342A">
        <w:rPr>
          <w:u w:val="single"/>
        </w:rPr>
        <w:t xml:space="preserve"> nonnative species, </w:t>
      </w:r>
      <w:r w:rsidR="000C7035" w:rsidRPr="00DF342A">
        <w:rPr>
          <w:u w:val="single"/>
        </w:rPr>
        <w:t xml:space="preserve">and reptile diseases. </w:t>
      </w:r>
      <w:r w:rsidR="004E4C5D" w:rsidRPr="00DF342A">
        <w:rPr>
          <w:u w:val="single"/>
        </w:rPr>
        <w:t>For an accounting of threats to the species, please refer to the Species Action Plan (FWC 202</w:t>
      </w:r>
      <w:r w:rsidR="00F14395" w:rsidRPr="00DF342A">
        <w:rPr>
          <w:u w:val="single"/>
        </w:rPr>
        <w:t>6</w:t>
      </w:r>
      <w:r w:rsidR="004E4C5D" w:rsidRPr="00DF342A">
        <w:rPr>
          <w:u w:val="single"/>
        </w:rPr>
        <w:t>)</w:t>
      </w:r>
      <w:r w:rsidR="00B874C7" w:rsidRPr="00DF342A">
        <w:rPr>
          <w:u w:val="single"/>
        </w:rPr>
        <w:t>.</w:t>
      </w:r>
    </w:p>
    <w:p w14:paraId="17E00CA0" w14:textId="3D4FF5D9" w:rsidR="000C7035" w:rsidRPr="00DF342A" w:rsidRDefault="000C7035" w:rsidP="004B5367">
      <w:pPr>
        <w:pStyle w:val="GL-Body"/>
        <w:spacing w:line="360" w:lineRule="auto"/>
        <w:contextualSpacing w:val="0"/>
        <w:rPr>
          <w:u w:val="single"/>
        </w:rPr>
      </w:pPr>
      <w:r w:rsidRPr="00DF342A">
        <w:rPr>
          <w:u w:val="single"/>
        </w:rPr>
        <w:t>Habitat loss includes the decline of suitable habitat either through direct loss, degradation, or fragmentation. The direct loss of habitat to conversion may be mitigated somewhat by the Monroe County Comprehensive Plan</w:t>
      </w:r>
      <w:r w:rsidR="00B137D4" w:rsidRPr="00DF342A">
        <w:rPr>
          <w:u w:val="single"/>
        </w:rPr>
        <w:t xml:space="preserve"> (Monroe County 2016a)</w:t>
      </w:r>
      <w:r w:rsidRPr="00DF342A">
        <w:rPr>
          <w:u w:val="single"/>
        </w:rPr>
        <w:t>. More</w:t>
      </w:r>
      <w:r w:rsidR="003359D1" w:rsidRPr="00DF342A">
        <w:rPr>
          <w:u w:val="single"/>
        </w:rPr>
        <w:t xml:space="preserve"> </w:t>
      </w:r>
      <w:r w:rsidRPr="00DF342A">
        <w:rPr>
          <w:u w:val="single"/>
        </w:rPr>
        <w:t xml:space="preserve">so, the removal of specific microhabitats may </w:t>
      </w:r>
      <w:r w:rsidR="00700C5D" w:rsidRPr="00DF342A">
        <w:rPr>
          <w:u w:val="single"/>
        </w:rPr>
        <w:t>limit useable habitat</w:t>
      </w:r>
      <w:r w:rsidRPr="00DF342A">
        <w:rPr>
          <w:u w:val="single"/>
        </w:rPr>
        <w:t xml:space="preserve">, especially when combined with additional </w:t>
      </w:r>
      <w:r w:rsidR="00700C5D" w:rsidRPr="00DF342A">
        <w:rPr>
          <w:u w:val="single"/>
        </w:rPr>
        <w:t>threats</w:t>
      </w:r>
      <w:r w:rsidRPr="00DF342A">
        <w:rPr>
          <w:u w:val="single"/>
        </w:rPr>
        <w:t xml:space="preserve">. For example, removing fallen leaves </w:t>
      </w:r>
      <w:r w:rsidR="00250A0F" w:rsidRPr="00DF342A">
        <w:rPr>
          <w:u w:val="single"/>
        </w:rPr>
        <w:t>from unpaved paths, green spaces, and</w:t>
      </w:r>
      <w:r w:rsidRPr="00DF342A">
        <w:rPr>
          <w:u w:val="single"/>
        </w:rPr>
        <w:t xml:space="preserve"> other common public areas may cause harm to the species as that action may reduce the capability of the gecko to perform its essential behavioral patterns</w:t>
      </w:r>
      <w:r w:rsidR="001D0152" w:rsidRPr="00DF342A">
        <w:rPr>
          <w:u w:val="single"/>
        </w:rPr>
        <w:t>.</w:t>
      </w:r>
    </w:p>
    <w:p w14:paraId="5AB2C81A" w14:textId="69CD4FCF" w:rsidR="00C71285" w:rsidRPr="00DF342A" w:rsidRDefault="00C71285" w:rsidP="004B5367">
      <w:pPr>
        <w:pStyle w:val="GL-Body"/>
        <w:spacing w:line="360" w:lineRule="auto"/>
        <w:contextualSpacing w:val="0"/>
        <w:rPr>
          <w:u w:val="single"/>
        </w:rPr>
      </w:pPr>
      <w:r w:rsidRPr="00DF342A">
        <w:rPr>
          <w:u w:val="single"/>
        </w:rPr>
        <w:lastRenderedPageBreak/>
        <w:t>Tropical storm systems, including hurricanes</w:t>
      </w:r>
      <w:r w:rsidR="00CA4E09" w:rsidRPr="00DF342A">
        <w:rPr>
          <w:u w:val="single"/>
        </w:rPr>
        <w:t>,</w:t>
      </w:r>
      <w:r w:rsidRPr="00DF342A">
        <w:rPr>
          <w:u w:val="single"/>
        </w:rPr>
        <w:t xml:space="preserve"> have the potential to harm populations of Florida reef geckos. Storm surge events may impact the quality of suitable habitat or cause direct harm to the species. All but three currently known occupied sites are at risk of inundation from a category 3 hurricane (Clements et al. 2021). Changes in sea level, air temperature and sea temperature may cause complex challenges to populations of the Florida reef gecko. </w:t>
      </w:r>
    </w:p>
    <w:p w14:paraId="206BA182" w14:textId="320D8169" w:rsidR="004E4C5D" w:rsidRPr="00DF342A" w:rsidRDefault="004E4C5D" w:rsidP="004B5367">
      <w:pPr>
        <w:pStyle w:val="GL-Body"/>
        <w:spacing w:line="360" w:lineRule="auto"/>
        <w:contextualSpacing w:val="0"/>
        <w:rPr>
          <w:u w:val="single"/>
        </w:rPr>
      </w:pPr>
      <w:r w:rsidRPr="00DF342A">
        <w:rPr>
          <w:u w:val="single"/>
        </w:rPr>
        <w:t xml:space="preserve">Interactions and competition with nonnative species may impact Florida reef geckos through direct predation or behavioral modification that reduces available shelter and microhabitats (Pimentel et al. 2005, Langkilde 2009). Nonnative vegetation may reduce site quality and availability of shelter. </w:t>
      </w:r>
    </w:p>
    <w:p w14:paraId="1ACE34A8" w14:textId="709A86C9" w:rsidR="009656B2" w:rsidRPr="00DF342A" w:rsidRDefault="004E4C5D" w:rsidP="004B5367">
      <w:pPr>
        <w:pStyle w:val="GL-Body"/>
        <w:spacing w:line="360" w:lineRule="auto"/>
        <w:contextualSpacing w:val="0"/>
        <w:rPr>
          <w:u w:val="single"/>
        </w:rPr>
      </w:pPr>
      <w:r w:rsidRPr="00DF342A">
        <w:rPr>
          <w:u w:val="single"/>
        </w:rPr>
        <w:t>The impact of reptile diseases on Florida reef geckos is largely unknown; however, the impact of disease may be exacerbated by the combination of the threats above.</w:t>
      </w:r>
    </w:p>
    <w:p w14:paraId="6A5BDE05" w14:textId="0C5FE3C2" w:rsidR="00341E50" w:rsidRPr="00DF342A" w:rsidRDefault="00341E50" w:rsidP="004B5367">
      <w:pPr>
        <w:pStyle w:val="GuidelinesLevel2"/>
        <w:spacing w:line="360" w:lineRule="auto"/>
        <w:rPr>
          <w:u w:val="single"/>
        </w:rPr>
      </w:pPr>
      <w:r w:rsidRPr="00DF342A">
        <w:rPr>
          <w:u w:val="single"/>
        </w:rPr>
        <w:t>Potential to Significantly</w:t>
      </w:r>
      <w:r w:rsidR="00C34E78" w:rsidRPr="00DF342A">
        <w:rPr>
          <w:u w:val="single"/>
        </w:rPr>
        <w:t xml:space="preserve"> Disrupt or</w:t>
      </w:r>
      <w:r w:rsidRPr="00DF342A">
        <w:rPr>
          <w:u w:val="single"/>
        </w:rPr>
        <w:t xml:space="preserve"> Impair Essential Behavioral Patterns</w:t>
      </w:r>
    </w:p>
    <w:p w14:paraId="2C47B727" w14:textId="127EC564" w:rsidR="009656B2" w:rsidRPr="00DF342A" w:rsidRDefault="009656B2" w:rsidP="004B5367">
      <w:pPr>
        <w:pStyle w:val="GL-Body"/>
        <w:spacing w:line="360" w:lineRule="auto"/>
        <w:rPr>
          <w:u w:val="single"/>
        </w:rPr>
      </w:pPr>
      <w:r w:rsidRPr="00DF342A">
        <w:rPr>
          <w:u w:val="single"/>
        </w:rPr>
        <w:t xml:space="preserve">Florida reef geckos rely on specific microhabitat </w:t>
      </w:r>
      <w:r w:rsidR="00250A0F" w:rsidRPr="00DF342A">
        <w:rPr>
          <w:u w:val="single"/>
        </w:rPr>
        <w:t xml:space="preserve">conditions </w:t>
      </w:r>
      <w:r w:rsidRPr="00DF342A">
        <w:rPr>
          <w:u w:val="single"/>
        </w:rPr>
        <w:t xml:space="preserve">driven by humidity requirements created by native plant species, including cabbage palm, saw palmetto, sea grape, and others. The loss of these microhabitats due to development or </w:t>
      </w:r>
      <w:r w:rsidR="00864172" w:rsidRPr="00DF342A">
        <w:rPr>
          <w:u w:val="single"/>
        </w:rPr>
        <w:t xml:space="preserve">incompatible management may cause further declines in the species. Activities that eliminate, reduce, or degrade habitat for the species may cause either direct harm to the species or increase the rate of decline through incompatible habitat availability. Activities that may significantly modify Florida reef gecko habitat include, but are not limited to, clearing, grading, paving, bulldozing, and construction. Damaging or killing native vegetation may reduce the amount of available </w:t>
      </w:r>
      <w:r w:rsidR="000B2250" w:rsidRPr="00DF342A">
        <w:rPr>
          <w:u w:val="single"/>
        </w:rPr>
        <w:t>shelter and impact the ability of the gecko to persist at that location</w:t>
      </w:r>
      <w:r w:rsidR="00864172" w:rsidRPr="00DF342A">
        <w:rPr>
          <w:u w:val="single"/>
        </w:rPr>
        <w:t xml:space="preserve">. </w:t>
      </w:r>
    </w:p>
    <w:p w14:paraId="168A2844" w14:textId="7F674F1E" w:rsidR="008D69F8" w:rsidRPr="00DF342A" w:rsidRDefault="00E3587B" w:rsidP="004B5367">
      <w:pPr>
        <w:pStyle w:val="GuidelinesH1"/>
        <w:keepNext w:val="0"/>
        <w:spacing w:line="360" w:lineRule="auto"/>
        <w:jc w:val="left"/>
        <w:rPr>
          <w:u w:val="single"/>
        </w:rPr>
      </w:pPr>
      <w:r w:rsidRPr="00DF342A">
        <w:rPr>
          <w:noProof/>
          <w:u w:val="single"/>
        </w:rPr>
        <w:lastRenderedPageBreak/>
        <w:drawing>
          <wp:anchor distT="0" distB="0" distL="114300" distR="114300" simplePos="0" relativeHeight="251658248" behindDoc="0" locked="0" layoutInCell="1" allowOverlap="1" wp14:anchorId="36E8EB4A" wp14:editId="33A7E61F">
            <wp:simplePos x="0" y="0"/>
            <wp:positionH relativeFrom="margin">
              <wp:align>left</wp:align>
            </wp:positionH>
            <wp:positionV relativeFrom="paragraph">
              <wp:posOffset>356870</wp:posOffset>
            </wp:positionV>
            <wp:extent cx="3133725" cy="3133725"/>
            <wp:effectExtent l="0" t="0" r="9525" b="9525"/>
            <wp:wrapSquare wrapText="bothSides"/>
            <wp:docPr id="662712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33725" cy="3133725"/>
                    </a:xfrm>
                    <a:prstGeom prst="rect">
                      <a:avLst/>
                    </a:prstGeom>
                    <a:noFill/>
                    <a:ln>
                      <a:noFill/>
                    </a:ln>
                  </pic:spPr>
                </pic:pic>
              </a:graphicData>
            </a:graphic>
          </wp:anchor>
        </w:drawing>
      </w:r>
      <w:r w:rsidR="008D69F8" w:rsidRPr="00DF342A">
        <w:rPr>
          <w:u w:val="single"/>
        </w:rPr>
        <w:t>Distribution and Survey Methodology</w:t>
      </w:r>
      <w:r w:rsidR="00017243" w:rsidRPr="00DF342A">
        <w:rPr>
          <w:u w:val="single"/>
        </w:rPr>
        <w:t xml:space="preserve"> </w:t>
      </w:r>
    </w:p>
    <w:p w14:paraId="559609FE" w14:textId="7E7B10E3" w:rsidR="009A4B69" w:rsidRPr="00DF342A" w:rsidRDefault="008D69F8" w:rsidP="004B5367">
      <w:pPr>
        <w:pStyle w:val="GL-Body"/>
        <w:spacing w:line="360" w:lineRule="auto"/>
        <w:rPr>
          <w:u w:val="single"/>
        </w:rPr>
      </w:pPr>
      <w:r w:rsidRPr="00DF342A">
        <w:rPr>
          <w:u w:val="single"/>
        </w:rPr>
        <w:t>The map (</w:t>
      </w:r>
      <w:r w:rsidR="00013EA2" w:rsidRPr="00DF342A">
        <w:rPr>
          <w:u w:val="single"/>
        </w:rPr>
        <w:t xml:space="preserve">Figure </w:t>
      </w:r>
      <w:r w:rsidR="00535D87" w:rsidRPr="00DF342A">
        <w:rPr>
          <w:u w:val="single"/>
        </w:rPr>
        <w:t>4</w:t>
      </w:r>
      <w:r w:rsidRPr="00DF342A">
        <w:rPr>
          <w:u w:val="single"/>
        </w:rPr>
        <w:t xml:space="preserve">) represents the geographic range of the </w:t>
      </w:r>
      <w:r w:rsidR="00F60234" w:rsidRPr="00DF342A">
        <w:rPr>
          <w:u w:val="single"/>
        </w:rPr>
        <w:t>Florida reef gecko</w:t>
      </w:r>
      <w:r w:rsidR="001B3CDE" w:rsidRPr="00DF342A">
        <w:rPr>
          <w:u w:val="single"/>
        </w:rPr>
        <w:t>, including intervening areas of unoccupied habitat</w:t>
      </w:r>
      <w:r w:rsidR="004B01F0" w:rsidRPr="00DF342A">
        <w:rPr>
          <w:u w:val="single"/>
        </w:rPr>
        <w:t xml:space="preserve">. </w:t>
      </w:r>
      <w:r w:rsidR="00CC3A0D" w:rsidRPr="00DF342A">
        <w:rPr>
          <w:u w:val="single"/>
        </w:rPr>
        <w:t xml:space="preserve">This map is for informational purposes only and not for regulatory use. </w:t>
      </w:r>
    </w:p>
    <w:p w14:paraId="4F8840DD" w14:textId="1BBC8F04" w:rsidR="00E15AF8" w:rsidRPr="00DF342A" w:rsidRDefault="000D5327" w:rsidP="004B5367">
      <w:pPr>
        <w:pStyle w:val="GuidelinesBodyText"/>
        <w:spacing w:line="360" w:lineRule="auto"/>
        <w:rPr>
          <w:u w:val="single"/>
        </w:rPr>
      </w:pPr>
      <w:r w:rsidRPr="00DF342A">
        <w:rPr>
          <w:rStyle w:val="GuidelinesLevel2Char"/>
          <w:u w:val="single"/>
        </w:rPr>
        <w:t>Count</w:t>
      </w:r>
      <w:r w:rsidR="0054457D" w:rsidRPr="00DF342A">
        <w:rPr>
          <w:rStyle w:val="GuidelinesLevel2Char"/>
          <w:u w:val="single"/>
        </w:rPr>
        <w:t>ies</w:t>
      </w:r>
      <w:r w:rsidR="00CC3A0D" w:rsidRPr="00DF342A">
        <w:rPr>
          <w:rStyle w:val="GuidelinesLevel2Char"/>
          <w:u w:val="single"/>
        </w:rPr>
        <w:t>:</w:t>
      </w:r>
      <w:r w:rsidR="00CC3A0D" w:rsidRPr="00DF342A">
        <w:rPr>
          <w:u w:val="single"/>
        </w:rPr>
        <w:t xml:space="preserve"> </w:t>
      </w:r>
      <w:r w:rsidR="00F60234" w:rsidRPr="00DF342A">
        <w:rPr>
          <w:u w:val="single"/>
        </w:rPr>
        <w:t>Broward, Miami-Dade, Monroe, Palm Beach</w:t>
      </w:r>
    </w:p>
    <w:p w14:paraId="3411F26A" w14:textId="4BFA4C32" w:rsidR="00CC3A0D" w:rsidRPr="00DF342A" w:rsidRDefault="00E764C4" w:rsidP="004B5367">
      <w:pPr>
        <w:pStyle w:val="GuidelinesLevel2"/>
        <w:spacing w:line="360" w:lineRule="auto"/>
        <w:rPr>
          <w:u w:val="single"/>
        </w:rPr>
      </w:pPr>
      <w:r w:rsidRPr="00DF342A">
        <w:rPr>
          <w:u w:val="single"/>
        </w:rPr>
        <w:t xml:space="preserve">Recommended Survey </w:t>
      </w:r>
      <w:r w:rsidR="00017243" w:rsidRPr="00DF342A">
        <w:rPr>
          <w:u w:val="single"/>
        </w:rPr>
        <w:t xml:space="preserve">Methodology </w:t>
      </w:r>
    </w:p>
    <w:p w14:paraId="07683562" w14:textId="6789DAF3" w:rsidR="00F60234" w:rsidRPr="00DF342A" w:rsidRDefault="004373B8" w:rsidP="004B5367">
      <w:pPr>
        <w:pStyle w:val="GL-Body"/>
        <w:spacing w:line="360" w:lineRule="auto"/>
        <w:rPr>
          <w:u w:val="single"/>
        </w:rPr>
      </w:pPr>
      <w:r>
        <w:rPr>
          <w:u w:val="single"/>
        </w:rPr>
        <mc:AlternateContent>
          <mc:Choice Requires="wps">
            <w:drawing>
              <wp:anchor distT="0" distB="0" distL="114300" distR="114300" simplePos="0" relativeHeight="251660296" behindDoc="0" locked="0" layoutInCell="1" allowOverlap="1" wp14:anchorId="2EA19297" wp14:editId="79C3A739">
                <wp:simplePos x="0" y="0"/>
                <wp:positionH relativeFrom="column">
                  <wp:posOffset>9525</wp:posOffset>
                </wp:positionH>
                <wp:positionV relativeFrom="paragraph">
                  <wp:posOffset>570230</wp:posOffset>
                </wp:positionV>
                <wp:extent cx="3067050" cy="19050"/>
                <wp:effectExtent l="0" t="0" r="19050" b="19050"/>
                <wp:wrapNone/>
                <wp:docPr id="418408621" name="Straight Connector 9"/>
                <wp:cNvGraphicFramePr/>
                <a:graphic xmlns:a="http://schemas.openxmlformats.org/drawingml/2006/main">
                  <a:graphicData uri="http://schemas.microsoft.com/office/word/2010/wordprocessingShape">
                    <wps:wsp>
                      <wps:cNvCnPr/>
                      <wps:spPr>
                        <a:xfrm>
                          <a:off x="0" y="0"/>
                          <a:ext cx="30670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CEF4DD" id="Straight Connector 9" o:spid="_x0000_s1026" style="position:absolute;z-index:251660296;visibility:visible;mso-wrap-style:square;mso-wrap-distance-left:9pt;mso-wrap-distance-top:0;mso-wrap-distance-right:9pt;mso-wrap-distance-bottom:0;mso-position-horizontal:absolute;mso-position-horizontal-relative:text;mso-position-vertical:absolute;mso-position-vertical-relative:text" from=".75pt,44.9pt" to="242.25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" strokecolor="black [3200]" strokeweight=".5pt">
                <v:stroke joinstyle="miter"/>
              </v:line>
            </w:pict>
          </mc:Fallback>
        </mc:AlternateContent>
      </w:r>
      <w:r w:rsidR="008077C8" w:rsidRPr="00DF342A">
        <w:rPr>
          <w:u w:val="single"/>
        </w:rPr>
        <mc:AlternateContent>
          <mc:Choice Requires="wps">
            <w:drawing>
              <wp:anchor distT="0" distB="0" distL="114300" distR="114300" simplePos="0" relativeHeight="251658245" behindDoc="0" locked="0" layoutInCell="1" allowOverlap="1" wp14:anchorId="4CD9F70E" wp14:editId="420EB74D">
                <wp:simplePos x="0" y="0"/>
                <wp:positionH relativeFrom="margin">
                  <wp:posOffset>0</wp:posOffset>
                </wp:positionH>
                <wp:positionV relativeFrom="paragraph">
                  <wp:posOffset>553085</wp:posOffset>
                </wp:positionV>
                <wp:extent cx="3124200" cy="386080"/>
                <wp:effectExtent l="0" t="0" r="0" b="0"/>
                <wp:wrapSquare wrapText="bothSides"/>
                <wp:docPr id="1944066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386080"/>
                        </a:xfrm>
                        <a:prstGeom prst="rect">
                          <a:avLst/>
                        </a:prstGeom>
                        <a:solidFill>
                          <a:srgbClr val="FFFFFF"/>
                        </a:solidFill>
                        <a:ln w="9525">
                          <a:noFill/>
                          <a:miter lim="800000"/>
                          <a:headEnd/>
                          <a:tailEnd/>
                        </a:ln>
                      </wps:spPr>
                      <wps:txbx>
                        <w:txbxContent>
                          <w:p w14:paraId="526FCF72" w14:textId="0563B159" w:rsidR="003C083C" w:rsidRPr="004373B8" w:rsidRDefault="003C083C" w:rsidP="00EA03E5">
                            <w:pPr>
                              <w:pStyle w:val="GLCaption"/>
                              <w:rPr>
                                <w:u w:val="single"/>
                              </w:rPr>
                            </w:pPr>
                            <w:r w:rsidRPr="004373B8">
                              <w:rPr>
                                <w:b/>
                                <w:bCs/>
                                <w:u w:val="single"/>
                              </w:rPr>
                              <w:t xml:space="preserve">Figure </w:t>
                            </w:r>
                            <w:r w:rsidR="00535D87" w:rsidRPr="004373B8">
                              <w:rPr>
                                <w:b/>
                                <w:bCs/>
                                <w:u w:val="single"/>
                              </w:rPr>
                              <w:t>4</w:t>
                            </w:r>
                            <w:r w:rsidRPr="004373B8">
                              <w:rPr>
                                <w:b/>
                                <w:bCs/>
                                <w:u w:val="single"/>
                              </w:rPr>
                              <w:t>.</w:t>
                            </w:r>
                            <w:r w:rsidRPr="004373B8">
                              <w:rPr>
                                <w:u w:val="single"/>
                              </w:rPr>
                              <w:t xml:space="preserve"> Distribution of the Florida reef gecko in Florida, including areas of unoccupied habitat.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D9F70E" id="_x0000_s1028" type="#_x0000_t202" style="position:absolute;margin-left:0;margin-top:43.55pt;width:246pt;height:30.4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" stroked="f">
                <v:textbox>
                  <w:txbxContent>
                    <w:p w14:paraId="526FCF72" w14:textId="0563B159" w:rsidR="003C083C" w:rsidRPr="004373B8" w:rsidRDefault="003C083C" w:rsidP="00EA03E5">
                      <w:pPr>
                        <w:pStyle w:val="GLCaption"/>
                        <w:rPr>
                          <w:u w:val="single"/>
                        </w:rPr>
                      </w:pPr>
                      <w:r w:rsidRPr="004373B8">
                        <w:rPr>
                          <w:b/>
                          <w:bCs/>
                          <w:u w:val="single"/>
                        </w:rPr>
                        <w:t xml:space="preserve">Figure </w:t>
                      </w:r>
                      <w:r w:rsidR="00535D87" w:rsidRPr="004373B8">
                        <w:rPr>
                          <w:b/>
                          <w:bCs/>
                          <w:u w:val="single"/>
                        </w:rPr>
                        <w:t>4</w:t>
                      </w:r>
                      <w:r w:rsidRPr="004373B8">
                        <w:rPr>
                          <w:b/>
                          <w:bCs/>
                          <w:u w:val="single"/>
                        </w:rPr>
                        <w:t>.</w:t>
                      </w:r>
                      <w:r w:rsidRPr="004373B8">
                        <w:rPr>
                          <w:u w:val="single"/>
                        </w:rPr>
                        <w:t xml:space="preserve"> Distribution of the Florida reef gecko in Florida, including areas of unoccupied habitat. </w:t>
                      </w:r>
                    </w:p>
                  </w:txbxContent>
                </v:textbox>
                <w10:wrap type="square" anchorx="margin"/>
              </v:shape>
            </w:pict>
          </mc:Fallback>
        </mc:AlternateContent>
      </w:r>
      <w:r w:rsidR="00F60234" w:rsidRPr="00DF342A">
        <w:rPr>
          <w:u w:val="single"/>
        </w:rPr>
        <w:t xml:space="preserve">The FWC </w:t>
      </w:r>
      <w:r w:rsidR="00284047" w:rsidRPr="00DF342A">
        <w:rPr>
          <w:u w:val="single"/>
        </w:rPr>
        <w:t>re</w:t>
      </w:r>
      <w:r w:rsidR="00135889" w:rsidRPr="00DF342A">
        <w:rPr>
          <w:u w:val="single"/>
        </w:rPr>
        <w:t>quires</w:t>
      </w:r>
      <w:r w:rsidR="00F60234" w:rsidRPr="00DF342A">
        <w:rPr>
          <w:u w:val="single"/>
        </w:rPr>
        <w:t xml:space="preserve"> surveys for the Florida reef gecko prior to any activities that </w:t>
      </w:r>
      <w:r w:rsidR="00135889" w:rsidRPr="00DF342A">
        <w:rPr>
          <w:u w:val="single"/>
        </w:rPr>
        <w:t xml:space="preserve">occur in suitable habitat for the species, and </w:t>
      </w:r>
      <w:r w:rsidR="00F60234" w:rsidRPr="00DF342A">
        <w:rPr>
          <w:u w:val="single"/>
        </w:rPr>
        <w:t xml:space="preserve">may cause incidental take for the </w:t>
      </w:r>
      <w:r w:rsidR="00135889" w:rsidRPr="00DF342A">
        <w:rPr>
          <w:u w:val="single"/>
        </w:rPr>
        <w:t>gecko</w:t>
      </w:r>
      <w:r w:rsidR="00F60234" w:rsidRPr="00DF342A">
        <w:rPr>
          <w:u w:val="single"/>
        </w:rPr>
        <w:t>. Additionally, the FWC recommends contacting the agency for update</w:t>
      </w:r>
      <w:r w:rsidR="001022EB" w:rsidRPr="00DF342A">
        <w:rPr>
          <w:u w:val="single"/>
        </w:rPr>
        <w:t>s</w:t>
      </w:r>
      <w:r w:rsidR="00F60234" w:rsidRPr="00DF342A">
        <w:rPr>
          <w:u w:val="single"/>
        </w:rPr>
        <w:t xml:space="preserve"> and consultation at </w:t>
      </w:r>
      <w:hyperlink r:id="rId23" w:history="1">
        <w:r w:rsidR="00F60234" w:rsidRPr="00DF342A">
          <w:rPr>
            <w:rStyle w:val="Hyperlink"/>
          </w:rPr>
          <w:t>ConservationPlanningServices@MyFWC.com</w:t>
        </w:r>
      </w:hyperlink>
      <w:r w:rsidR="00135889" w:rsidRPr="00DF342A">
        <w:rPr>
          <w:u w:val="single"/>
        </w:rPr>
        <w:t>,</w:t>
      </w:r>
      <w:r w:rsidR="008077C8" w:rsidRPr="00DF342A">
        <w:rPr>
          <w:u w:val="single"/>
        </w:rPr>
        <w:t xml:space="preserve"> </w:t>
      </w:r>
      <w:r w:rsidR="00135889" w:rsidRPr="00DF342A">
        <w:rPr>
          <w:u w:val="single"/>
        </w:rPr>
        <w:t>i</w:t>
      </w:r>
      <w:r w:rsidR="00F60234" w:rsidRPr="00DF342A">
        <w:rPr>
          <w:u w:val="single"/>
        </w:rPr>
        <w:t>f projects are expected to impact hardwood hammocks or areas adjacent to those habitat types</w:t>
      </w:r>
      <w:r w:rsidR="0063283C" w:rsidRPr="00DF342A">
        <w:rPr>
          <w:u w:val="single"/>
        </w:rPr>
        <w:t xml:space="preserve"> within the species’ range</w:t>
      </w:r>
      <w:r w:rsidR="00F60234" w:rsidRPr="00DF342A">
        <w:rPr>
          <w:u w:val="single"/>
        </w:rPr>
        <w:t xml:space="preserve">. </w:t>
      </w:r>
      <w:r w:rsidR="00405387" w:rsidRPr="00DF342A">
        <w:rPr>
          <w:u w:val="single"/>
        </w:rPr>
        <w:t xml:space="preserve">If Florida reef geckos are known to be present at locations where habitat modification is planned, the FWC recommends coordination with the agency to determine strategies to avoid take and provide conservation benefit. If take is unavoidable, permitting options can be coordinated with the FWC (see FWC Permitting: </w:t>
      </w:r>
      <w:hyperlink w:anchor="Incidental_Take" w:history="1">
        <w:r w:rsidR="00405387" w:rsidRPr="00DF342A">
          <w:rPr>
            <w:rStyle w:val="Hyperlink"/>
          </w:rPr>
          <w:t>Incidental Take</w:t>
        </w:r>
      </w:hyperlink>
      <w:r w:rsidR="00405387" w:rsidRPr="00DF342A">
        <w:rPr>
          <w:u w:val="single"/>
        </w:rPr>
        <w:t xml:space="preserve">). </w:t>
      </w:r>
    </w:p>
    <w:p w14:paraId="44EA6DE0" w14:textId="61D2FAC9" w:rsidR="00405387" w:rsidRPr="00DF342A" w:rsidRDefault="00405387" w:rsidP="004B5367">
      <w:pPr>
        <w:pStyle w:val="GL-Body"/>
        <w:spacing w:line="360" w:lineRule="auto"/>
        <w:rPr>
          <w:u w:val="single"/>
        </w:rPr>
      </w:pPr>
    </w:p>
    <w:p w14:paraId="078EBDC3" w14:textId="401F54E4" w:rsidR="00405387" w:rsidRPr="00DF342A" w:rsidRDefault="00405387" w:rsidP="004B5367">
      <w:pPr>
        <w:pStyle w:val="GL-Body"/>
        <w:spacing w:line="360" w:lineRule="auto"/>
        <w:rPr>
          <w:sz w:val="21"/>
          <w:szCs w:val="21"/>
          <w:u w:val="single"/>
        </w:rPr>
      </w:pPr>
      <w:r w:rsidRPr="00DF342A">
        <w:rPr>
          <w:sz w:val="21"/>
          <w:szCs w:val="21"/>
          <w:u w:val="single"/>
        </w:rPr>
        <w:t>Survey methodology for this species is adopted from methods described in Clements et al. (2021), as that study represents the most comprehensive survey effort for this species</w:t>
      </w:r>
      <w:r w:rsidR="00D72A36" w:rsidRPr="00DF342A">
        <w:rPr>
          <w:sz w:val="21"/>
          <w:szCs w:val="21"/>
          <w:u w:val="single"/>
        </w:rPr>
        <w:t xml:space="preserve"> to date</w:t>
      </w:r>
      <w:r w:rsidRPr="00DF342A">
        <w:rPr>
          <w:sz w:val="21"/>
          <w:szCs w:val="21"/>
          <w:u w:val="single"/>
        </w:rPr>
        <w:t xml:space="preserve">. </w:t>
      </w:r>
      <w:r w:rsidR="001A1C13" w:rsidRPr="00DF342A">
        <w:rPr>
          <w:sz w:val="21"/>
          <w:szCs w:val="21"/>
          <w:u w:val="single"/>
        </w:rPr>
        <w:t>Florida reef geckos are a relatively fragile species, and excessive handling may cause harm to individuals</w:t>
      </w:r>
      <w:r w:rsidR="001A2E45" w:rsidRPr="00DF342A">
        <w:rPr>
          <w:sz w:val="21"/>
          <w:szCs w:val="21"/>
          <w:u w:val="single"/>
        </w:rPr>
        <w:t xml:space="preserve">, therefore, only </w:t>
      </w:r>
      <w:r w:rsidR="0063283C" w:rsidRPr="00DF342A">
        <w:rPr>
          <w:sz w:val="21"/>
          <w:szCs w:val="21"/>
          <w:u w:val="single"/>
        </w:rPr>
        <w:t xml:space="preserve">people </w:t>
      </w:r>
      <w:r w:rsidR="001A2E45" w:rsidRPr="00DF342A">
        <w:rPr>
          <w:sz w:val="21"/>
          <w:szCs w:val="21"/>
          <w:u w:val="single"/>
        </w:rPr>
        <w:t xml:space="preserve">trained at safely handling this species should perform surveys. </w:t>
      </w:r>
      <w:r w:rsidR="00656395" w:rsidRPr="00DF342A">
        <w:rPr>
          <w:sz w:val="21"/>
          <w:szCs w:val="21"/>
          <w:u w:val="single"/>
        </w:rPr>
        <w:t>Additionally, Florida reef geckos are quick to flee when their cover</w:t>
      </w:r>
      <w:r w:rsidR="002D62AD" w:rsidRPr="00DF342A">
        <w:rPr>
          <w:sz w:val="21"/>
          <w:szCs w:val="21"/>
          <w:u w:val="single"/>
        </w:rPr>
        <w:t xml:space="preserve"> is disrupted, which may create difficulties when performing </w:t>
      </w:r>
      <w:r w:rsidR="006632DD" w:rsidRPr="00DF342A">
        <w:rPr>
          <w:sz w:val="21"/>
          <w:szCs w:val="21"/>
          <w:u w:val="single"/>
        </w:rPr>
        <w:t xml:space="preserve">survey efforts. </w:t>
      </w:r>
    </w:p>
    <w:p w14:paraId="54C2F32E" w14:textId="43A384B8" w:rsidR="003C35F7" w:rsidRPr="00DF342A" w:rsidRDefault="003C35F7" w:rsidP="004B5367">
      <w:pPr>
        <w:pStyle w:val="GL-Body"/>
        <w:spacing w:line="360" w:lineRule="auto"/>
        <w:rPr>
          <w:rFonts w:cstheme="minorHAnsi"/>
          <w:sz w:val="21"/>
          <w:szCs w:val="21"/>
          <w:u w:val="single"/>
        </w:rPr>
      </w:pPr>
    </w:p>
    <w:p w14:paraId="5F3D1095" w14:textId="2E8E7EE7" w:rsidR="00405387" w:rsidRPr="00DF342A" w:rsidRDefault="00405387" w:rsidP="004B5367">
      <w:pPr>
        <w:pStyle w:val="GL-Body"/>
        <w:spacing w:line="360" w:lineRule="auto"/>
        <w:rPr>
          <w:u w:val="single"/>
        </w:rPr>
      </w:pPr>
      <w:r w:rsidRPr="00DF342A">
        <w:rPr>
          <w:u w:val="single"/>
        </w:rPr>
        <w:t xml:space="preserve">Targeted pedestrian surveys are the most effective way to document this species. Prior to commencing a survey, areas containing the highest quality </w:t>
      </w:r>
      <w:r w:rsidR="003C35F7" w:rsidRPr="00DF342A">
        <w:rPr>
          <w:u w:val="single"/>
        </w:rPr>
        <w:t xml:space="preserve">potential habitat should be identified, including areas that have cabbage palm, saw palmetto, sea grape, an abundance of fallen vegetation, reef rocks, and other cover objects. </w:t>
      </w:r>
      <w:r w:rsidR="00690FA2" w:rsidRPr="00DF342A">
        <w:rPr>
          <w:u w:val="single"/>
        </w:rPr>
        <w:t xml:space="preserve">Surveys should be performed in accordance with the methodology below. Prior to any </w:t>
      </w:r>
      <w:r w:rsidR="00690FA2" w:rsidRPr="00DF342A">
        <w:rPr>
          <w:u w:val="single"/>
        </w:rPr>
        <w:lastRenderedPageBreak/>
        <w:t xml:space="preserve">survey activities, </w:t>
      </w:r>
      <w:r w:rsidR="00451E36" w:rsidRPr="00DF342A">
        <w:rPr>
          <w:u w:val="single"/>
        </w:rPr>
        <w:t>a Florida Reef Gecko Survey</w:t>
      </w:r>
      <w:r w:rsidR="00665E72" w:rsidRPr="00DF342A">
        <w:rPr>
          <w:u w:val="single"/>
        </w:rPr>
        <w:t xml:space="preserve"> Authorization</w:t>
      </w:r>
      <w:r w:rsidR="00451E36" w:rsidRPr="00DF342A">
        <w:rPr>
          <w:u w:val="single"/>
        </w:rPr>
        <w:t xml:space="preserve"> </w:t>
      </w:r>
      <w:r w:rsidR="009803F0" w:rsidRPr="00DF342A">
        <w:rPr>
          <w:u w:val="single"/>
        </w:rPr>
        <w:t>f</w:t>
      </w:r>
      <w:r w:rsidR="00451E36" w:rsidRPr="00DF342A">
        <w:rPr>
          <w:u w:val="single"/>
        </w:rPr>
        <w:t>orm must be obtained</w:t>
      </w:r>
      <w:r w:rsidR="00250A0F" w:rsidRPr="00DF342A">
        <w:rPr>
          <w:u w:val="single"/>
        </w:rPr>
        <w:t xml:space="preserve"> (an example form is provided in </w:t>
      </w:r>
      <w:hyperlink w:anchor="Appendix" w:history="1">
        <w:r w:rsidR="00250A0F" w:rsidRPr="00DF342A">
          <w:rPr>
            <w:rStyle w:val="Hyperlink"/>
            <w:rFonts w:cstheme="minorHAnsi"/>
          </w:rPr>
          <w:t>Appendix I</w:t>
        </w:r>
      </w:hyperlink>
      <w:r w:rsidR="00250A0F" w:rsidRPr="00DF342A">
        <w:rPr>
          <w:u w:val="single"/>
        </w:rPr>
        <w:t>)</w:t>
      </w:r>
      <w:r w:rsidR="00451E36" w:rsidRPr="00DF342A">
        <w:rPr>
          <w:u w:val="single"/>
        </w:rPr>
        <w:t>.</w:t>
      </w:r>
    </w:p>
    <w:p w14:paraId="3EB509CC" w14:textId="77777777" w:rsidR="005C651F" w:rsidRPr="00DF342A" w:rsidRDefault="005C651F" w:rsidP="004B5367">
      <w:pPr>
        <w:pStyle w:val="GL-Body"/>
        <w:spacing w:line="360" w:lineRule="auto"/>
        <w:rPr>
          <w:u w:val="single"/>
        </w:rPr>
      </w:pPr>
    </w:p>
    <w:p w14:paraId="5949706D" w14:textId="77777777" w:rsidR="00B54A3A" w:rsidRPr="00DF342A" w:rsidRDefault="00264953" w:rsidP="004B5367">
      <w:pPr>
        <w:pStyle w:val="GL-Body"/>
        <w:spacing w:line="360" w:lineRule="auto"/>
        <w:rPr>
          <w:u w:val="single"/>
        </w:rPr>
      </w:pPr>
      <w:r w:rsidRPr="00DF342A">
        <w:rPr>
          <w:u w:val="single"/>
        </w:rPr>
        <w:t>Temporary authorization to handle this species, for the sole purpose of documenting occupancy prior to permit application, may be obtained by possessing the Florida Reef Gecko Survey</w:t>
      </w:r>
      <w:r w:rsidR="00665E72" w:rsidRPr="00DF342A">
        <w:rPr>
          <w:u w:val="single"/>
        </w:rPr>
        <w:t xml:space="preserve"> Authorization</w:t>
      </w:r>
      <w:r w:rsidRPr="00DF342A">
        <w:rPr>
          <w:u w:val="single"/>
        </w:rPr>
        <w:t xml:space="preserve"> </w:t>
      </w:r>
      <w:r w:rsidR="009803F0" w:rsidRPr="00DF342A">
        <w:rPr>
          <w:u w:val="single"/>
        </w:rPr>
        <w:t>f</w:t>
      </w:r>
      <w:r w:rsidRPr="00DF342A">
        <w:rPr>
          <w:u w:val="single"/>
        </w:rPr>
        <w:t xml:space="preserve">orm. </w:t>
      </w:r>
      <w:r w:rsidR="00722FED" w:rsidRPr="00DF342A">
        <w:rPr>
          <w:u w:val="single"/>
        </w:rPr>
        <w:t xml:space="preserve">Florida Reef Gecko Survey </w:t>
      </w:r>
      <w:r w:rsidR="00665E72" w:rsidRPr="00DF342A">
        <w:rPr>
          <w:u w:val="single"/>
        </w:rPr>
        <w:t xml:space="preserve">Authorization </w:t>
      </w:r>
      <w:r w:rsidR="009803F0" w:rsidRPr="00DF342A">
        <w:rPr>
          <w:u w:val="single"/>
        </w:rPr>
        <w:t>f</w:t>
      </w:r>
      <w:r w:rsidR="00722FED" w:rsidRPr="00DF342A">
        <w:rPr>
          <w:u w:val="single"/>
        </w:rPr>
        <w:t xml:space="preserve">orms </w:t>
      </w:r>
      <w:r w:rsidR="00BD6330" w:rsidRPr="00DF342A">
        <w:rPr>
          <w:u w:val="single"/>
        </w:rPr>
        <w:t>may</w:t>
      </w:r>
      <w:r w:rsidR="00722FED" w:rsidRPr="00DF342A">
        <w:rPr>
          <w:u w:val="single"/>
        </w:rPr>
        <w:t xml:space="preserve"> be provided by the FWC Office of Conservation Planning Services </w:t>
      </w:r>
      <w:r w:rsidR="00ED3613" w:rsidRPr="00DF342A">
        <w:rPr>
          <w:u w:val="single"/>
        </w:rPr>
        <w:t>(</w:t>
      </w:r>
      <w:hyperlink r:id="rId24" w:history="1">
        <w:r w:rsidR="00ED3613" w:rsidRPr="00DF342A">
          <w:rPr>
            <w:rStyle w:val="Hyperlink"/>
            <w:rFonts w:cstheme="minorHAnsi"/>
          </w:rPr>
          <w:t>ConservationPlanningServices@MyFWC.com</w:t>
        </w:r>
      </w:hyperlink>
      <w:r w:rsidR="00ED3613" w:rsidRPr="00DF342A">
        <w:rPr>
          <w:u w:val="single"/>
        </w:rPr>
        <w:t>)</w:t>
      </w:r>
      <w:r w:rsidR="00FA32EE" w:rsidRPr="00DF342A">
        <w:rPr>
          <w:u w:val="single"/>
        </w:rPr>
        <w:t>. Parties may reach out to the Office of Conservation Planning Services if they anticipate planned projects may impact Florida reef geckos to inform the potential for incidental take while developing an environmental narrative.</w:t>
      </w:r>
      <w:r w:rsidR="00ED3613" w:rsidRPr="00DF342A">
        <w:rPr>
          <w:u w:val="single"/>
        </w:rPr>
        <w:t xml:space="preserve"> </w:t>
      </w:r>
      <w:r w:rsidR="00DC3117" w:rsidRPr="00DF342A">
        <w:rPr>
          <w:u w:val="single"/>
        </w:rPr>
        <w:t>Additionally, the o</w:t>
      </w:r>
      <w:r w:rsidR="00E12967" w:rsidRPr="00DF342A">
        <w:rPr>
          <w:u w:val="single"/>
        </w:rPr>
        <w:t>ffice may provide</w:t>
      </w:r>
      <w:r w:rsidR="0000769C" w:rsidRPr="00DF342A">
        <w:rPr>
          <w:u w:val="single"/>
        </w:rPr>
        <w:t xml:space="preserve"> </w:t>
      </w:r>
      <w:r w:rsidR="00AE09ED" w:rsidRPr="00DF342A">
        <w:rPr>
          <w:u w:val="single"/>
        </w:rPr>
        <w:t xml:space="preserve">survey forms </w:t>
      </w:r>
      <w:r w:rsidR="00ED3613" w:rsidRPr="00DF342A">
        <w:rPr>
          <w:u w:val="single"/>
        </w:rPr>
        <w:t xml:space="preserve">as a part of </w:t>
      </w:r>
      <w:r w:rsidR="007A091C" w:rsidRPr="00DF342A">
        <w:rPr>
          <w:u w:val="single"/>
        </w:rPr>
        <w:t>project commenting activities</w:t>
      </w:r>
      <w:r w:rsidR="00BD6330" w:rsidRPr="00DF342A">
        <w:rPr>
          <w:u w:val="single"/>
        </w:rPr>
        <w:t xml:space="preserve"> if potential impacts to the species are </w:t>
      </w:r>
      <w:r w:rsidR="001854EB" w:rsidRPr="00DF342A">
        <w:rPr>
          <w:u w:val="single"/>
        </w:rPr>
        <w:t>anticipated</w:t>
      </w:r>
      <w:r w:rsidR="007A091C" w:rsidRPr="00DF342A">
        <w:rPr>
          <w:u w:val="single"/>
        </w:rPr>
        <w:t xml:space="preserve">. </w:t>
      </w:r>
    </w:p>
    <w:p w14:paraId="20143B37" w14:textId="77777777" w:rsidR="006578CC" w:rsidRPr="00DF342A" w:rsidRDefault="006578CC" w:rsidP="004B5367">
      <w:pPr>
        <w:pStyle w:val="GL-Body"/>
        <w:spacing w:line="360" w:lineRule="auto"/>
        <w:rPr>
          <w:u w:val="single"/>
        </w:rPr>
      </w:pPr>
    </w:p>
    <w:p w14:paraId="5E07408B" w14:textId="6C6E0140" w:rsidR="006578CC" w:rsidRPr="00DF342A" w:rsidRDefault="006578CC" w:rsidP="004B5367">
      <w:pPr>
        <w:pStyle w:val="GL-Body"/>
        <w:spacing w:line="360" w:lineRule="auto"/>
        <w:rPr>
          <w:u w:val="single"/>
        </w:rPr>
      </w:pPr>
      <w:r w:rsidRPr="00DF342A">
        <w:rPr>
          <w:u w:val="single"/>
        </w:rPr>
        <w:t xml:space="preserve">Because Florida reef geckos are quick to scurry away when disturbed, it may be possible to photograph them within leaf litter without direct handling. </w:t>
      </w:r>
      <w:r w:rsidR="00135889" w:rsidRPr="00DF342A">
        <w:rPr>
          <w:u w:val="single"/>
        </w:rPr>
        <w:t>This technique may be employed during surveys in addition to other methodologies, but should not be relied on as the sole survey methodology as Florida reef geckos and similar non-native species may not be able to be identified based on characteristics captured by photographs.</w:t>
      </w:r>
    </w:p>
    <w:p w14:paraId="79184C4A" w14:textId="716AE295" w:rsidR="008206D9" w:rsidRPr="00DF342A" w:rsidRDefault="00B54A3A" w:rsidP="004B5367">
      <w:pPr>
        <w:pStyle w:val="GuidelinesLevel2"/>
        <w:spacing w:line="360" w:lineRule="auto"/>
        <w:rPr>
          <w:u w:val="single"/>
        </w:rPr>
      </w:pPr>
      <w:r w:rsidRPr="00DF342A">
        <w:rPr>
          <w:u w:val="single"/>
        </w:rPr>
        <w:t>S</w:t>
      </w:r>
      <w:r w:rsidR="008206D9" w:rsidRPr="00DF342A">
        <w:rPr>
          <w:u w:val="single"/>
        </w:rPr>
        <w:t>urvey Methodology Considerations:</w:t>
      </w:r>
    </w:p>
    <w:p w14:paraId="2437C4FA" w14:textId="6E8F0A08" w:rsidR="003C35F7" w:rsidRPr="00DF342A" w:rsidRDefault="00CC7AA7" w:rsidP="004B5367">
      <w:pPr>
        <w:pStyle w:val="GLBullet"/>
        <w:numPr>
          <w:ilvl w:val="0"/>
          <w:numId w:val="17"/>
        </w:numPr>
        <w:tabs>
          <w:tab w:val="left" w:pos="1620"/>
        </w:tabs>
        <w:spacing w:after="120" w:line="360" w:lineRule="auto"/>
        <w:ind w:left="720"/>
        <w:contextualSpacing w:val="0"/>
        <w:rPr>
          <w:u w:val="single"/>
        </w:rPr>
      </w:pPr>
      <w:r w:rsidRPr="00DF342A">
        <w:rPr>
          <w:noProof/>
          <w:u w:val="single"/>
        </w:rPr>
        <w:drawing>
          <wp:anchor distT="0" distB="0" distL="114300" distR="114300" simplePos="0" relativeHeight="251658246" behindDoc="0" locked="0" layoutInCell="1" allowOverlap="1" wp14:anchorId="537A2A61" wp14:editId="36F3D74C">
            <wp:simplePos x="0" y="0"/>
            <wp:positionH relativeFrom="column">
              <wp:posOffset>3164840</wp:posOffset>
            </wp:positionH>
            <wp:positionV relativeFrom="paragraph">
              <wp:posOffset>397510</wp:posOffset>
            </wp:positionV>
            <wp:extent cx="3141345" cy="2355850"/>
            <wp:effectExtent l="30798" t="45402" r="32702" b="32703"/>
            <wp:wrapSquare wrapText="bothSides"/>
            <wp:docPr id="2016844551" name="Picture 9" descr="A close up of brown leav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844551" name="Picture 9" descr="A close up of brown leaves&#10;&#10;Description automatically generated with low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141345" cy="2355850"/>
                    </a:xfrm>
                    <a:prstGeom prst="rect">
                      <a:avLst/>
                    </a:prstGeom>
                    <a:noFill/>
                    <a:ln w="28575">
                      <a:solidFill>
                        <a:schemeClr val="tx1"/>
                      </a:solidFill>
                    </a:ln>
                  </pic:spPr>
                </pic:pic>
              </a:graphicData>
            </a:graphic>
            <wp14:sizeRelH relativeFrom="margin">
              <wp14:pctWidth>0</wp14:pctWidth>
            </wp14:sizeRelH>
            <wp14:sizeRelV relativeFrom="margin">
              <wp14:pctHeight>0</wp14:pctHeight>
            </wp14:sizeRelV>
          </wp:anchor>
        </w:drawing>
      </w:r>
      <w:r w:rsidR="003C35F7" w:rsidRPr="00DF342A">
        <w:rPr>
          <w:u w:val="single"/>
        </w:rPr>
        <w:t>Observers sh</w:t>
      </w:r>
      <w:r w:rsidR="00EB0D0B" w:rsidRPr="00DF342A">
        <w:rPr>
          <w:u w:val="single"/>
        </w:rPr>
        <w:t>all</w:t>
      </w:r>
      <w:r w:rsidR="006046AC" w:rsidRPr="00DF342A">
        <w:rPr>
          <w:u w:val="single"/>
        </w:rPr>
        <w:t xml:space="preserve"> </w:t>
      </w:r>
      <w:r w:rsidR="003C35F7" w:rsidRPr="00DF342A">
        <w:rPr>
          <w:u w:val="single"/>
        </w:rPr>
        <w:t>be trained at the identification</w:t>
      </w:r>
      <w:r w:rsidR="006C0203" w:rsidRPr="00DF342A">
        <w:rPr>
          <w:u w:val="single"/>
        </w:rPr>
        <w:t xml:space="preserve"> and safe handling</w:t>
      </w:r>
      <w:r w:rsidR="003C35F7" w:rsidRPr="00DF342A">
        <w:rPr>
          <w:u w:val="single"/>
        </w:rPr>
        <w:t xml:space="preserve"> of Florida reef geckos, other native and nonnative lizard species, and other imperiled species that may occur in the area.</w:t>
      </w:r>
      <w:r w:rsidR="006046AC" w:rsidRPr="00DF342A">
        <w:rPr>
          <w:u w:val="single"/>
        </w:rPr>
        <w:t xml:space="preserve"> The primary observer shall have an adequate background (e.g., a professional biologist, consultant, or other similar experience) that allows proper identification of species detected. </w:t>
      </w:r>
    </w:p>
    <w:p w14:paraId="505DA51B" w14:textId="3AA9FD68" w:rsidR="003C35F7" w:rsidRPr="00DF342A" w:rsidRDefault="004373B8" w:rsidP="004B5367">
      <w:pPr>
        <w:pStyle w:val="GLBullet"/>
        <w:numPr>
          <w:ilvl w:val="0"/>
          <w:numId w:val="17"/>
        </w:numPr>
        <w:tabs>
          <w:tab w:val="left" w:pos="1620"/>
        </w:tabs>
        <w:spacing w:after="120" w:line="360" w:lineRule="auto"/>
        <w:ind w:left="720"/>
        <w:contextualSpacing w:val="0"/>
        <w:rPr>
          <w:u w:val="single"/>
        </w:rPr>
      </w:pPr>
      <w:r>
        <w:rPr>
          <w:noProof/>
          <w:u w:val="single"/>
        </w:rPr>
        <mc:AlternateContent>
          <mc:Choice Requires="wps">
            <w:drawing>
              <wp:anchor distT="0" distB="0" distL="114300" distR="114300" simplePos="0" relativeHeight="251661320" behindDoc="0" locked="0" layoutInCell="1" allowOverlap="1" wp14:anchorId="266B6330" wp14:editId="40EE6A3A">
                <wp:simplePos x="0" y="0"/>
                <wp:positionH relativeFrom="column">
                  <wp:posOffset>3467100</wp:posOffset>
                </wp:positionH>
                <wp:positionV relativeFrom="paragraph">
                  <wp:posOffset>1047750</wp:posOffset>
                </wp:positionV>
                <wp:extent cx="2476500" cy="0"/>
                <wp:effectExtent l="0" t="0" r="0" b="0"/>
                <wp:wrapNone/>
                <wp:docPr id="1728442111" name="Straight Connector 10"/>
                <wp:cNvGraphicFramePr/>
                <a:graphic xmlns:a="http://schemas.openxmlformats.org/drawingml/2006/main">
                  <a:graphicData uri="http://schemas.microsoft.com/office/word/2010/wordprocessingShape">
                    <wps:wsp>
                      <wps:cNvCnPr/>
                      <wps:spPr>
                        <a:xfrm>
                          <a:off x="0" y="0"/>
                          <a:ext cx="2476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C8C71C" id="Straight Connector 10" o:spid="_x0000_s1026" style="position:absolute;z-index:251661320;visibility:visible;mso-wrap-style:square;mso-wrap-distance-left:9pt;mso-wrap-distance-top:0;mso-wrap-distance-right:9pt;mso-wrap-distance-bottom:0;mso-position-horizontal:absolute;mso-position-horizontal-relative:text;mso-position-vertical:absolute;mso-position-vertical-relative:text" from="273pt,82.5pt" to="468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" strokecolor="black [3200]" strokeweight=".5pt">
                <v:stroke joinstyle="miter"/>
              </v:line>
            </w:pict>
          </mc:Fallback>
        </mc:AlternateContent>
      </w:r>
      <w:r w:rsidR="003C35F7" w:rsidRPr="00DF342A">
        <w:rPr>
          <w:u w:val="single"/>
        </w:rPr>
        <w:t>Observers should slowly walk through suitable habitat and look for movement caused by the species.</w:t>
      </w:r>
      <w:r w:rsidR="00CC7AA7" w:rsidRPr="00DF342A">
        <w:rPr>
          <w:rFonts w:ascii="Times New Roman" w:eastAsia="Times New Roman" w:hAnsi="Times New Roman" w:cs="Times New Roman"/>
          <w:sz w:val="24"/>
          <w:u w:val="single"/>
        </w:rPr>
        <w:t xml:space="preserve"> </w:t>
      </w:r>
    </w:p>
    <w:p w14:paraId="20B13599" w14:textId="1C6357AF" w:rsidR="003C35F7" w:rsidRPr="00DF342A" w:rsidRDefault="00E4116D" w:rsidP="004B5367">
      <w:pPr>
        <w:pStyle w:val="GLBullet"/>
        <w:numPr>
          <w:ilvl w:val="0"/>
          <w:numId w:val="17"/>
        </w:numPr>
        <w:tabs>
          <w:tab w:val="left" w:pos="1620"/>
        </w:tabs>
        <w:spacing w:after="120" w:line="360" w:lineRule="auto"/>
        <w:ind w:left="720"/>
        <w:contextualSpacing w:val="0"/>
        <w:rPr>
          <w:u w:val="single"/>
        </w:rPr>
      </w:pPr>
      <w:r w:rsidRPr="00DF342A">
        <w:rPr>
          <w:noProof/>
          <w:u w:val="single"/>
        </w:rPr>
        <w:lastRenderedPageBreak/>
        <mc:AlternateContent>
          <mc:Choice Requires="wps">
            <w:drawing>
              <wp:anchor distT="0" distB="0" distL="114300" distR="114300" simplePos="0" relativeHeight="251658247" behindDoc="0" locked="0" layoutInCell="1" allowOverlap="1" wp14:anchorId="1DBE23A3" wp14:editId="6D16FF00">
                <wp:simplePos x="0" y="0"/>
                <wp:positionH relativeFrom="margin">
                  <wp:posOffset>3491865</wp:posOffset>
                </wp:positionH>
                <wp:positionV relativeFrom="paragraph">
                  <wp:posOffset>80010</wp:posOffset>
                </wp:positionV>
                <wp:extent cx="2539365" cy="542925"/>
                <wp:effectExtent l="0" t="0" r="0" b="9525"/>
                <wp:wrapSquare wrapText="bothSides"/>
                <wp:docPr id="18666150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9365" cy="542925"/>
                        </a:xfrm>
                        <a:prstGeom prst="rect">
                          <a:avLst/>
                        </a:prstGeom>
                        <a:solidFill>
                          <a:srgbClr val="FFFFFF"/>
                        </a:solidFill>
                        <a:ln w="9525">
                          <a:noFill/>
                          <a:miter lim="800000"/>
                          <a:headEnd/>
                          <a:tailEnd/>
                        </a:ln>
                      </wps:spPr>
                      <wps:txbx>
                        <w:txbxContent>
                          <w:p w14:paraId="414A51DA" w14:textId="1F3E6CA5" w:rsidR="006978AB" w:rsidRPr="004373B8" w:rsidRDefault="006978AB" w:rsidP="00B54A3A">
                            <w:pPr>
                              <w:pStyle w:val="GLCaption"/>
                              <w:rPr>
                                <w:u w:val="single"/>
                              </w:rPr>
                            </w:pPr>
                            <w:r w:rsidRPr="004373B8">
                              <w:rPr>
                                <w:b/>
                                <w:bCs/>
                                <w:u w:val="single"/>
                              </w:rPr>
                              <w:t>Figure 5.</w:t>
                            </w:r>
                            <w:r w:rsidRPr="004373B8">
                              <w:rPr>
                                <w:u w:val="single"/>
                              </w:rPr>
                              <w:t xml:space="preserve"> Florida reef geckos frequently use </w:t>
                            </w:r>
                            <w:r w:rsidR="00616ED9" w:rsidRPr="004373B8">
                              <w:rPr>
                                <w:u w:val="single"/>
                              </w:rPr>
                              <w:t>fallen leaves as important habitat.</w:t>
                            </w:r>
                            <w:r w:rsidRPr="004373B8">
                              <w:rPr>
                                <w:u w:val="single"/>
                              </w:rPr>
                              <w:t xml:space="preserve"> </w:t>
                            </w:r>
                            <w:r w:rsidR="00093643" w:rsidRPr="004373B8">
                              <w:rPr>
                                <w:u w:val="single"/>
                              </w:rPr>
                              <w:t xml:space="preserve">Photograph courtesy of Stephanie Clements.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E23A3" id="_x0000_s1029" type="#_x0000_t202" style="position:absolute;left:0;text-align:left;margin-left:274.95pt;margin-top:6.3pt;width:199.95pt;height:42.7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" stroked="f">
                <v:textbox>
                  <w:txbxContent>
                    <w:p w14:paraId="414A51DA" w14:textId="1F3E6CA5" w:rsidR="006978AB" w:rsidRPr="004373B8" w:rsidRDefault="006978AB" w:rsidP="00B54A3A">
                      <w:pPr>
                        <w:pStyle w:val="GLCaption"/>
                        <w:rPr>
                          <w:u w:val="single"/>
                        </w:rPr>
                      </w:pPr>
                      <w:r w:rsidRPr="004373B8">
                        <w:rPr>
                          <w:b/>
                          <w:bCs/>
                          <w:u w:val="single"/>
                        </w:rPr>
                        <w:t>Figure 5.</w:t>
                      </w:r>
                      <w:r w:rsidRPr="004373B8">
                        <w:rPr>
                          <w:u w:val="single"/>
                        </w:rPr>
                        <w:t xml:space="preserve"> Florida reef geckos frequently use </w:t>
                      </w:r>
                      <w:r w:rsidR="00616ED9" w:rsidRPr="004373B8">
                        <w:rPr>
                          <w:u w:val="single"/>
                        </w:rPr>
                        <w:t>fallen leaves as important habitat.</w:t>
                      </w:r>
                      <w:r w:rsidRPr="004373B8">
                        <w:rPr>
                          <w:u w:val="single"/>
                        </w:rPr>
                        <w:t xml:space="preserve"> </w:t>
                      </w:r>
                      <w:r w:rsidR="00093643" w:rsidRPr="004373B8">
                        <w:rPr>
                          <w:u w:val="single"/>
                        </w:rPr>
                        <w:t xml:space="preserve">Photograph courtesy of Stephanie Clements. </w:t>
                      </w:r>
                    </w:p>
                  </w:txbxContent>
                </v:textbox>
                <w10:wrap type="square" anchorx="margin"/>
              </v:shape>
            </w:pict>
          </mc:Fallback>
        </mc:AlternateContent>
      </w:r>
      <w:r w:rsidR="003C35F7" w:rsidRPr="00DF342A">
        <w:rPr>
          <w:u w:val="single"/>
        </w:rPr>
        <w:t>When encountered, cover objects, such as large leaves, rocks, and logs should be gently lifted and the areas under the log should be examined.</w:t>
      </w:r>
    </w:p>
    <w:p w14:paraId="0A1CDD69" w14:textId="5ED7EB1B" w:rsidR="00EB0D0B" w:rsidRPr="00DF342A" w:rsidRDefault="003C35F7" w:rsidP="004B5367">
      <w:pPr>
        <w:pStyle w:val="GLBullet"/>
        <w:numPr>
          <w:ilvl w:val="0"/>
          <w:numId w:val="17"/>
        </w:numPr>
        <w:tabs>
          <w:tab w:val="left" w:pos="1620"/>
        </w:tabs>
        <w:spacing w:after="120" w:line="360" w:lineRule="auto"/>
        <w:ind w:left="720"/>
        <w:contextualSpacing w:val="0"/>
        <w:rPr>
          <w:u w:val="single"/>
        </w:rPr>
      </w:pPr>
      <w:r w:rsidRPr="00DF342A">
        <w:rPr>
          <w:u w:val="single"/>
        </w:rPr>
        <w:t xml:space="preserve">Florida reef geckos, or lizards suspected to be Florida reef geckos, should be </w:t>
      </w:r>
      <w:r w:rsidR="006C0203" w:rsidRPr="00DF342A">
        <w:rPr>
          <w:u w:val="single"/>
        </w:rPr>
        <w:t xml:space="preserve">gently </w:t>
      </w:r>
      <w:r w:rsidRPr="00DF342A">
        <w:rPr>
          <w:u w:val="single"/>
        </w:rPr>
        <w:t>captured, temporarily restrained in a tube</w:t>
      </w:r>
      <w:r w:rsidR="00574D51" w:rsidRPr="00DF342A">
        <w:rPr>
          <w:u w:val="single"/>
        </w:rPr>
        <w:t>, jar,</w:t>
      </w:r>
      <w:r w:rsidRPr="00DF342A">
        <w:rPr>
          <w:u w:val="single"/>
        </w:rPr>
        <w:t xml:space="preserve"> or </w:t>
      </w:r>
      <w:r w:rsidR="001B69D0" w:rsidRPr="00DF342A">
        <w:rPr>
          <w:u w:val="single"/>
        </w:rPr>
        <w:t xml:space="preserve">clear </w:t>
      </w:r>
      <w:r w:rsidRPr="00DF342A">
        <w:rPr>
          <w:u w:val="single"/>
        </w:rPr>
        <w:t>bag, and identified. Florida reef geckos should be clearly photographed, as well as any other imperiled species encountered</w:t>
      </w:r>
      <w:r w:rsidR="00EB0D0B" w:rsidRPr="00DF342A">
        <w:rPr>
          <w:u w:val="single"/>
        </w:rPr>
        <w:t xml:space="preserve">. Sightings of these animals should be reported to </w:t>
      </w:r>
      <w:hyperlink r:id="rId26" w:history="1">
        <w:r w:rsidR="00EB0D0B" w:rsidRPr="00DF342A">
          <w:rPr>
            <w:rStyle w:val="Hyperlink"/>
          </w:rPr>
          <w:t>Imperiled@MyFWC.com</w:t>
        </w:r>
      </w:hyperlink>
      <w:r w:rsidR="0034243A" w:rsidRPr="00DF342A">
        <w:rPr>
          <w:u w:val="single"/>
        </w:rPr>
        <w:t xml:space="preserve"> by submitting the </w:t>
      </w:r>
      <w:r w:rsidR="00887E04" w:rsidRPr="00DF342A">
        <w:rPr>
          <w:u w:val="single"/>
        </w:rPr>
        <w:t xml:space="preserve">completed </w:t>
      </w:r>
      <w:r w:rsidR="0034243A" w:rsidRPr="00DF342A">
        <w:rPr>
          <w:u w:val="single"/>
        </w:rPr>
        <w:t xml:space="preserve">Florida Reef Gecko Survey </w:t>
      </w:r>
      <w:r w:rsidR="00887E04" w:rsidRPr="00DF342A">
        <w:rPr>
          <w:u w:val="single"/>
        </w:rPr>
        <w:t>Authorization</w:t>
      </w:r>
      <w:r w:rsidR="00F351B5" w:rsidRPr="00DF342A">
        <w:rPr>
          <w:u w:val="single"/>
        </w:rPr>
        <w:t xml:space="preserve"> </w:t>
      </w:r>
      <w:r w:rsidR="009803F0" w:rsidRPr="00DF342A">
        <w:rPr>
          <w:u w:val="single"/>
        </w:rPr>
        <w:t>f</w:t>
      </w:r>
      <w:r w:rsidR="00F351B5" w:rsidRPr="00DF342A">
        <w:rPr>
          <w:u w:val="single"/>
        </w:rPr>
        <w:t>orm</w:t>
      </w:r>
      <w:r w:rsidR="00887E04" w:rsidRPr="00DF342A">
        <w:rPr>
          <w:u w:val="single"/>
        </w:rPr>
        <w:t xml:space="preserve"> (</w:t>
      </w:r>
      <w:r w:rsidR="00F351B5" w:rsidRPr="00DF342A">
        <w:rPr>
          <w:u w:val="single"/>
        </w:rPr>
        <w:t xml:space="preserve">example in </w:t>
      </w:r>
      <w:hyperlink w:anchor="Appendix" w:history="1">
        <w:r w:rsidR="00703BFE" w:rsidRPr="00DF342A">
          <w:rPr>
            <w:rStyle w:val="Hyperlink"/>
          </w:rPr>
          <w:t>Appendix I</w:t>
        </w:r>
      </w:hyperlink>
      <w:r w:rsidR="00703BFE" w:rsidRPr="00DF342A">
        <w:rPr>
          <w:u w:val="single"/>
        </w:rPr>
        <w:t>)</w:t>
      </w:r>
      <w:r w:rsidR="00DF3B53" w:rsidRPr="00DF342A">
        <w:rPr>
          <w:u w:val="single"/>
        </w:rPr>
        <w:t xml:space="preserve"> within </w:t>
      </w:r>
      <w:r w:rsidR="008F730D" w:rsidRPr="00DF342A">
        <w:rPr>
          <w:u w:val="single"/>
        </w:rPr>
        <w:t>5 business days</w:t>
      </w:r>
      <w:r w:rsidR="00DF3B53" w:rsidRPr="00DF342A">
        <w:rPr>
          <w:u w:val="single"/>
        </w:rPr>
        <w:t xml:space="preserve"> of a survey effort</w:t>
      </w:r>
      <w:r w:rsidR="007074A6" w:rsidRPr="00DF342A">
        <w:rPr>
          <w:u w:val="single"/>
        </w:rPr>
        <w:t>.</w:t>
      </w:r>
    </w:p>
    <w:p w14:paraId="38432DA9" w14:textId="37250FE8" w:rsidR="00020752" w:rsidRPr="00DF342A" w:rsidRDefault="00020752" w:rsidP="004B5367">
      <w:pPr>
        <w:pStyle w:val="GLBullet"/>
        <w:numPr>
          <w:ilvl w:val="0"/>
          <w:numId w:val="17"/>
        </w:numPr>
        <w:tabs>
          <w:tab w:val="left" w:pos="1620"/>
        </w:tabs>
        <w:spacing w:after="120" w:line="360" w:lineRule="auto"/>
        <w:ind w:left="720"/>
        <w:contextualSpacing w:val="0"/>
        <w:rPr>
          <w:u w:val="single"/>
        </w:rPr>
      </w:pPr>
      <w:r w:rsidRPr="00DF342A">
        <w:rPr>
          <w:u w:val="single"/>
        </w:rPr>
        <w:t xml:space="preserve">It may be possible to photograph Florida reef geckos, and other lizard species, without direct handling, although this may make it difficult to determine a confident identification of the species. </w:t>
      </w:r>
    </w:p>
    <w:p w14:paraId="3F3145CE" w14:textId="3837A3A4" w:rsidR="001B69D0" w:rsidRPr="00DF342A" w:rsidRDefault="001B69D0" w:rsidP="004B5367">
      <w:pPr>
        <w:pStyle w:val="GLBullet"/>
        <w:numPr>
          <w:ilvl w:val="0"/>
          <w:numId w:val="17"/>
        </w:numPr>
        <w:tabs>
          <w:tab w:val="left" w:pos="1620"/>
        </w:tabs>
        <w:spacing w:after="120" w:line="360" w:lineRule="auto"/>
        <w:ind w:left="720"/>
        <w:contextualSpacing w:val="0"/>
        <w:rPr>
          <w:u w:val="single"/>
        </w:rPr>
      </w:pPr>
      <w:r w:rsidRPr="00DF342A">
        <w:rPr>
          <w:u w:val="single"/>
        </w:rPr>
        <w:t xml:space="preserve">A survey shall consist of a single observer </w:t>
      </w:r>
      <w:proofErr w:type="gramStart"/>
      <w:r w:rsidRPr="00DF342A">
        <w:rPr>
          <w:u w:val="single"/>
        </w:rPr>
        <w:t>searching</w:t>
      </w:r>
      <w:proofErr w:type="gramEnd"/>
      <w:r w:rsidRPr="00DF342A">
        <w:rPr>
          <w:u w:val="single"/>
        </w:rPr>
        <w:t xml:space="preserve"> a project location for a minimum of two hours, or multiple observers </w:t>
      </w:r>
      <w:proofErr w:type="gramStart"/>
      <w:r w:rsidRPr="00DF342A">
        <w:rPr>
          <w:u w:val="single"/>
        </w:rPr>
        <w:t>searching</w:t>
      </w:r>
      <w:proofErr w:type="gramEnd"/>
      <w:r w:rsidRPr="00DF342A">
        <w:rPr>
          <w:u w:val="single"/>
        </w:rPr>
        <w:t xml:space="preserve"> a project location for a minimum of one hour</w:t>
      </w:r>
      <w:r w:rsidR="008206D9" w:rsidRPr="00DF342A">
        <w:rPr>
          <w:u w:val="single"/>
        </w:rPr>
        <w:t xml:space="preserve"> each</w:t>
      </w:r>
      <w:r w:rsidRPr="00DF342A">
        <w:rPr>
          <w:u w:val="single"/>
        </w:rPr>
        <w:t>.</w:t>
      </w:r>
    </w:p>
    <w:p w14:paraId="105FB541" w14:textId="090134C6" w:rsidR="00EB0D0B" w:rsidRPr="00DF342A" w:rsidRDefault="00EB0D0B" w:rsidP="004B5367">
      <w:pPr>
        <w:pStyle w:val="GLBullet"/>
        <w:numPr>
          <w:ilvl w:val="0"/>
          <w:numId w:val="17"/>
        </w:numPr>
        <w:tabs>
          <w:tab w:val="left" w:pos="1620"/>
        </w:tabs>
        <w:spacing w:after="120" w:line="360" w:lineRule="auto"/>
        <w:ind w:left="720"/>
        <w:contextualSpacing w:val="0"/>
        <w:rPr>
          <w:u w:val="single"/>
        </w:rPr>
      </w:pPr>
      <w:r w:rsidRPr="00DF342A">
        <w:rPr>
          <w:u w:val="single"/>
        </w:rPr>
        <w:t xml:space="preserve">Sites shall be surveyed a minimum of three times, separated minimally by </w:t>
      </w:r>
      <w:r w:rsidR="0002666F" w:rsidRPr="00DF342A">
        <w:rPr>
          <w:u w:val="single"/>
        </w:rPr>
        <w:t>9</w:t>
      </w:r>
      <w:r w:rsidRPr="00DF342A">
        <w:rPr>
          <w:u w:val="single"/>
        </w:rPr>
        <w:t xml:space="preserve"> days, prior to determining that the species likely does not occur at a given location. </w:t>
      </w:r>
    </w:p>
    <w:p w14:paraId="235679C9" w14:textId="23C2BB3C" w:rsidR="003C35F7" w:rsidRPr="00DF342A" w:rsidRDefault="001B69D0" w:rsidP="004B5367">
      <w:pPr>
        <w:pStyle w:val="GLBullet"/>
        <w:numPr>
          <w:ilvl w:val="0"/>
          <w:numId w:val="17"/>
        </w:numPr>
        <w:tabs>
          <w:tab w:val="left" w:pos="1620"/>
        </w:tabs>
        <w:spacing w:after="120" w:line="360" w:lineRule="auto"/>
        <w:ind w:left="720"/>
        <w:contextualSpacing w:val="0"/>
        <w:rPr>
          <w:u w:val="single"/>
        </w:rPr>
      </w:pPr>
      <w:r w:rsidRPr="00DF342A">
        <w:rPr>
          <w:u w:val="single"/>
        </w:rPr>
        <w:t>Surveys may be completed year-round, during daylight hours</w:t>
      </w:r>
      <w:r w:rsidR="00BE36D2" w:rsidRPr="00DF342A">
        <w:rPr>
          <w:u w:val="single"/>
        </w:rPr>
        <w:t xml:space="preserve">, while temperatures are between </w:t>
      </w:r>
      <w:r w:rsidR="0049209D" w:rsidRPr="00DF342A">
        <w:rPr>
          <w:u w:val="single"/>
        </w:rPr>
        <w:t>70˚ – 95˚ F</w:t>
      </w:r>
      <w:r w:rsidRPr="00DF342A">
        <w:rPr>
          <w:u w:val="single"/>
        </w:rPr>
        <w:t xml:space="preserve">. </w:t>
      </w:r>
    </w:p>
    <w:p w14:paraId="1AA481DC" w14:textId="41A6B872" w:rsidR="001B69D0" w:rsidRPr="00DF342A" w:rsidRDefault="001B69D0" w:rsidP="004B5367">
      <w:pPr>
        <w:pStyle w:val="GLBullet"/>
        <w:numPr>
          <w:ilvl w:val="0"/>
          <w:numId w:val="17"/>
        </w:numPr>
        <w:tabs>
          <w:tab w:val="left" w:pos="1620"/>
        </w:tabs>
        <w:spacing w:after="120" w:line="360" w:lineRule="auto"/>
        <w:ind w:left="720"/>
        <w:contextualSpacing w:val="0"/>
        <w:rPr>
          <w:u w:val="single"/>
        </w:rPr>
      </w:pPr>
      <w:r w:rsidRPr="00DF342A">
        <w:rPr>
          <w:u w:val="single"/>
        </w:rPr>
        <w:t xml:space="preserve">Surveys shall not occur during periods of heavy rain or periods of drought. </w:t>
      </w:r>
    </w:p>
    <w:p w14:paraId="5E5A0F9A" w14:textId="2DF671A0" w:rsidR="001B69D0" w:rsidRPr="00DF342A" w:rsidRDefault="001B69D0" w:rsidP="004B5367">
      <w:pPr>
        <w:pStyle w:val="GLBullet"/>
        <w:numPr>
          <w:ilvl w:val="0"/>
          <w:numId w:val="17"/>
        </w:numPr>
        <w:tabs>
          <w:tab w:val="left" w:pos="1620"/>
        </w:tabs>
        <w:spacing w:after="120" w:line="360" w:lineRule="auto"/>
        <w:ind w:left="720"/>
        <w:contextualSpacing w:val="0"/>
        <w:rPr>
          <w:u w:val="single"/>
        </w:rPr>
      </w:pPr>
      <w:r w:rsidRPr="00DF342A">
        <w:rPr>
          <w:u w:val="single"/>
        </w:rPr>
        <w:t xml:space="preserve">Surveys shall not occur for a period of 21 days after the project location has experienced inundation from storm surge events. </w:t>
      </w:r>
    </w:p>
    <w:p w14:paraId="127A041A" w14:textId="6053BE5C" w:rsidR="0083313C" w:rsidRPr="00DF342A" w:rsidRDefault="0083313C" w:rsidP="004B5367">
      <w:pPr>
        <w:pStyle w:val="GLBullet"/>
        <w:numPr>
          <w:ilvl w:val="0"/>
          <w:numId w:val="17"/>
        </w:numPr>
        <w:tabs>
          <w:tab w:val="left" w:pos="1620"/>
        </w:tabs>
        <w:spacing w:after="120" w:line="360" w:lineRule="auto"/>
        <w:ind w:left="720"/>
        <w:contextualSpacing w:val="0"/>
        <w:rPr>
          <w:u w:val="single"/>
        </w:rPr>
      </w:pPr>
      <w:r w:rsidRPr="00DF342A">
        <w:rPr>
          <w:u w:val="single"/>
        </w:rPr>
        <w:t xml:space="preserve">If small lizards are observed during a survey, but unable to be </w:t>
      </w:r>
      <w:r w:rsidR="00125C20" w:rsidRPr="00DF342A">
        <w:rPr>
          <w:u w:val="single"/>
        </w:rPr>
        <w:t>identified, the survey shall be repeated.</w:t>
      </w:r>
      <w:r w:rsidR="003C7544" w:rsidRPr="00DF342A">
        <w:rPr>
          <w:u w:val="single"/>
        </w:rPr>
        <w:t xml:space="preserve"> Surveys may be extended </w:t>
      </w:r>
      <w:proofErr w:type="gramStart"/>
      <w:r w:rsidR="003C7544" w:rsidRPr="00DF342A">
        <w:rPr>
          <w:u w:val="single"/>
        </w:rPr>
        <w:t>in an effort to</w:t>
      </w:r>
      <w:proofErr w:type="gramEnd"/>
      <w:r w:rsidR="003C7544" w:rsidRPr="00DF342A">
        <w:rPr>
          <w:u w:val="single"/>
        </w:rPr>
        <w:t xml:space="preserve"> document lizards that </w:t>
      </w:r>
      <w:r w:rsidR="00022E9E" w:rsidRPr="00DF342A">
        <w:rPr>
          <w:u w:val="single"/>
        </w:rPr>
        <w:t xml:space="preserve">evaded identification </w:t>
      </w:r>
      <w:r w:rsidR="0015009D" w:rsidRPr="00DF342A">
        <w:rPr>
          <w:u w:val="single"/>
        </w:rPr>
        <w:t xml:space="preserve">during the </w:t>
      </w:r>
      <w:r w:rsidR="00022E9E" w:rsidRPr="00DF342A">
        <w:rPr>
          <w:u w:val="single"/>
        </w:rPr>
        <w:t xml:space="preserve">initial observation. </w:t>
      </w:r>
    </w:p>
    <w:p w14:paraId="03D54EF9" w14:textId="7F5ADEB0" w:rsidR="001B69D0" w:rsidRPr="00DF342A" w:rsidRDefault="00703BFE" w:rsidP="004B5367">
      <w:pPr>
        <w:pStyle w:val="GLBullet"/>
        <w:numPr>
          <w:ilvl w:val="0"/>
          <w:numId w:val="17"/>
        </w:numPr>
        <w:tabs>
          <w:tab w:val="left" w:pos="1620"/>
        </w:tabs>
        <w:spacing w:after="120" w:line="360" w:lineRule="auto"/>
        <w:ind w:left="720"/>
        <w:contextualSpacing w:val="0"/>
        <w:rPr>
          <w:u w:val="single"/>
        </w:rPr>
      </w:pPr>
      <w:r w:rsidRPr="00DF342A">
        <w:rPr>
          <w:u w:val="single"/>
        </w:rPr>
        <w:t>The objective of a survey is to document the presence of Florida reef geckos; therefore,</w:t>
      </w:r>
      <w:r w:rsidR="00735346" w:rsidRPr="00DF342A">
        <w:rPr>
          <w:u w:val="single"/>
        </w:rPr>
        <w:t xml:space="preserve"> once</w:t>
      </w:r>
      <w:r w:rsidR="001B69D0" w:rsidRPr="00DF342A">
        <w:rPr>
          <w:u w:val="single"/>
        </w:rPr>
        <w:t xml:space="preserve"> a Florida reef gecko has been observed, the site </w:t>
      </w:r>
      <w:r w:rsidR="00E54838" w:rsidRPr="00DF342A">
        <w:rPr>
          <w:u w:val="single"/>
        </w:rPr>
        <w:t>will</w:t>
      </w:r>
      <w:r w:rsidR="001B69D0" w:rsidRPr="00DF342A">
        <w:rPr>
          <w:u w:val="single"/>
        </w:rPr>
        <w:t xml:space="preserve"> be deemed occupied by the species, and survey efforts m</w:t>
      </w:r>
      <w:r w:rsidR="00E54838" w:rsidRPr="00DF342A">
        <w:rPr>
          <w:u w:val="single"/>
        </w:rPr>
        <w:t>ust</w:t>
      </w:r>
      <w:r w:rsidR="001B69D0" w:rsidRPr="00DF342A">
        <w:rPr>
          <w:u w:val="single"/>
        </w:rPr>
        <w:t xml:space="preserve"> cease. </w:t>
      </w:r>
      <w:r w:rsidR="00132FA8" w:rsidRPr="00DF342A">
        <w:rPr>
          <w:u w:val="single"/>
        </w:rPr>
        <w:t>Clear photographs of the specimen sh</w:t>
      </w:r>
      <w:r w:rsidR="002651A4" w:rsidRPr="00DF342A">
        <w:rPr>
          <w:u w:val="single"/>
        </w:rPr>
        <w:t>all</w:t>
      </w:r>
      <w:r w:rsidR="00132FA8" w:rsidRPr="00DF342A">
        <w:rPr>
          <w:u w:val="single"/>
        </w:rPr>
        <w:t xml:space="preserve"> be submitted to </w:t>
      </w:r>
      <w:r w:rsidR="005064E7" w:rsidRPr="00DF342A">
        <w:rPr>
          <w:u w:val="single"/>
        </w:rPr>
        <w:t xml:space="preserve">the </w:t>
      </w:r>
      <w:r w:rsidR="00132FA8" w:rsidRPr="00DF342A">
        <w:rPr>
          <w:u w:val="single"/>
        </w:rPr>
        <w:t xml:space="preserve">FWC. </w:t>
      </w:r>
    </w:p>
    <w:p w14:paraId="4F62FA7E" w14:textId="494A4DD2" w:rsidR="003C35F7" w:rsidRPr="00DF342A" w:rsidRDefault="00E365A2" w:rsidP="004B5367">
      <w:pPr>
        <w:pStyle w:val="GLBullet"/>
        <w:numPr>
          <w:ilvl w:val="0"/>
          <w:numId w:val="17"/>
        </w:numPr>
        <w:tabs>
          <w:tab w:val="left" w:pos="1620"/>
        </w:tabs>
        <w:spacing w:after="120" w:line="360" w:lineRule="auto"/>
        <w:ind w:left="720"/>
        <w:contextualSpacing w:val="0"/>
        <w:rPr>
          <w:u w:val="single"/>
        </w:rPr>
      </w:pPr>
      <w:r w:rsidRPr="00DF342A">
        <w:rPr>
          <w:u w:val="single"/>
        </w:rPr>
        <w:lastRenderedPageBreak/>
        <w:t xml:space="preserve">If any Florida reef geckos are detected with signs of clinical disease, surveys should be immediately halted, equipment disinfected, and the observer should coordinate future actions with </w:t>
      </w:r>
      <w:r w:rsidR="005064E7" w:rsidRPr="00DF342A">
        <w:rPr>
          <w:u w:val="single"/>
        </w:rPr>
        <w:t xml:space="preserve">the </w:t>
      </w:r>
      <w:r w:rsidRPr="00DF342A">
        <w:rPr>
          <w:u w:val="single"/>
        </w:rPr>
        <w:t xml:space="preserve">FWC. The surveyor may bring reef geckos with signs of clinical diseases to a licensed wildlife rehabber. </w:t>
      </w:r>
    </w:p>
    <w:p w14:paraId="4448295E" w14:textId="42983B05" w:rsidR="00E365A2" w:rsidRPr="00DF342A" w:rsidRDefault="0FC1E1CD" w:rsidP="004B5367">
      <w:pPr>
        <w:pStyle w:val="GuidelinesH1"/>
        <w:spacing w:line="360" w:lineRule="auto"/>
        <w:contextualSpacing w:val="0"/>
        <w:rPr>
          <w:u w:val="single"/>
        </w:rPr>
      </w:pPr>
      <w:bookmarkStart w:id="3" w:name="Rec_Con_Pra"/>
      <w:r w:rsidRPr="00DF342A">
        <w:rPr>
          <w:u w:val="single"/>
        </w:rPr>
        <w:t>Recommended</w:t>
      </w:r>
      <w:bookmarkEnd w:id="3"/>
      <w:r w:rsidRPr="00DF342A">
        <w:rPr>
          <w:u w:val="single"/>
        </w:rPr>
        <w:t xml:space="preserve"> Conservation Practices</w:t>
      </w:r>
    </w:p>
    <w:p w14:paraId="5803868A" w14:textId="4917A5D5" w:rsidR="00077E0A" w:rsidRPr="00DF342A" w:rsidRDefault="00E365A2" w:rsidP="004B5367">
      <w:pPr>
        <w:pStyle w:val="GL-Body"/>
        <w:spacing w:line="360" w:lineRule="auto"/>
        <w:rPr>
          <w:u w:val="single"/>
        </w:rPr>
      </w:pPr>
      <w:r w:rsidRPr="00DF342A">
        <w:rPr>
          <w:u w:val="single"/>
        </w:rPr>
        <w:t>Recommended Conservation Practices are general measures that could benefit the Florida reef gecko by lessening the impact of activities to their populations, but are not required. No FWC permit is required to conduct these activities, but coordination with the FWC is recommended</w:t>
      </w:r>
      <w:r w:rsidR="008206D9" w:rsidRPr="00DF342A">
        <w:rPr>
          <w:u w:val="single"/>
        </w:rPr>
        <w:t xml:space="preserve"> (see </w:t>
      </w:r>
      <w:hyperlink w:anchor="Contact" w:history="1">
        <w:r w:rsidR="008206D9" w:rsidRPr="00DF342A">
          <w:rPr>
            <w:rStyle w:val="Hyperlink"/>
            <w:rFonts w:cstheme="minorHAnsi"/>
          </w:rPr>
          <w:t>Contact</w:t>
        </w:r>
        <w:r w:rsidR="008206D9" w:rsidRPr="00DF342A">
          <w:rPr>
            <w:rStyle w:val="Hyperlink"/>
            <w:sz w:val="22"/>
          </w:rPr>
          <w:t xml:space="preserve"> </w:t>
        </w:r>
        <w:r w:rsidR="002F526C" w:rsidRPr="00DF342A">
          <w:rPr>
            <w:rStyle w:val="Hyperlink"/>
            <w:sz w:val="22"/>
          </w:rPr>
          <w:t>i</w:t>
        </w:r>
        <w:r w:rsidR="008206D9" w:rsidRPr="00DF342A">
          <w:rPr>
            <w:rStyle w:val="Hyperlink"/>
            <w:sz w:val="22"/>
          </w:rPr>
          <w:t>nformation</w:t>
        </w:r>
      </w:hyperlink>
      <w:r w:rsidR="008206D9" w:rsidRPr="00DF342A">
        <w:rPr>
          <w:u w:val="single"/>
        </w:rPr>
        <w:t xml:space="preserve"> below)</w:t>
      </w:r>
      <w:r w:rsidRPr="00DF342A">
        <w:rPr>
          <w:u w:val="single"/>
        </w:rPr>
        <w:t>. Additional actions that benefit Florida reef geckos can be found in the Species Action Plan (FWC 202</w:t>
      </w:r>
      <w:r w:rsidR="00F66BA8" w:rsidRPr="00DF342A">
        <w:rPr>
          <w:u w:val="single"/>
        </w:rPr>
        <w:t>6</w:t>
      </w:r>
      <w:r w:rsidRPr="00DF342A">
        <w:rPr>
          <w:u w:val="single"/>
        </w:rPr>
        <w:t>).</w:t>
      </w:r>
    </w:p>
    <w:p w14:paraId="6B40FD83" w14:textId="79E3A602" w:rsidR="00E6427E" w:rsidRPr="00DF342A" w:rsidRDefault="00E6427E" w:rsidP="004B5367">
      <w:pPr>
        <w:pStyle w:val="GuidelinesBodyText"/>
        <w:numPr>
          <w:ilvl w:val="0"/>
          <w:numId w:val="11"/>
        </w:numPr>
        <w:spacing w:line="360" w:lineRule="auto"/>
        <w:rPr>
          <w:u w:val="single"/>
        </w:rPr>
      </w:pPr>
      <w:r w:rsidRPr="00DF342A">
        <w:rPr>
          <w:u w:val="single"/>
        </w:rPr>
        <w:t xml:space="preserve">Limiting lawn or open space management within public </w:t>
      </w:r>
      <w:r w:rsidR="00A57E21" w:rsidRPr="00DF342A">
        <w:rPr>
          <w:u w:val="single"/>
        </w:rPr>
        <w:t xml:space="preserve">or private </w:t>
      </w:r>
      <w:r w:rsidRPr="00DF342A">
        <w:rPr>
          <w:u w:val="single"/>
        </w:rPr>
        <w:t xml:space="preserve">spaces so that fallen debris is allowed to accumulate. </w:t>
      </w:r>
    </w:p>
    <w:p w14:paraId="7287BFB8" w14:textId="714FF326" w:rsidR="00E6427E" w:rsidRPr="00DF342A" w:rsidRDefault="00E6427E" w:rsidP="004B5367">
      <w:pPr>
        <w:pStyle w:val="GuidelinesBodyText"/>
        <w:numPr>
          <w:ilvl w:val="0"/>
          <w:numId w:val="11"/>
        </w:numPr>
        <w:spacing w:line="360" w:lineRule="auto"/>
        <w:rPr>
          <w:u w:val="single"/>
        </w:rPr>
      </w:pPr>
      <w:r w:rsidRPr="00DF342A">
        <w:rPr>
          <w:u w:val="single"/>
        </w:rPr>
        <w:t xml:space="preserve">Maintaining </w:t>
      </w:r>
      <w:r w:rsidR="006F51C1" w:rsidRPr="00DF342A">
        <w:rPr>
          <w:u w:val="single"/>
        </w:rPr>
        <w:t>accumulation of fallen leaf litter, such as leaves from sea grape and saw palmetto, which serve as important microhabitat for the species.</w:t>
      </w:r>
    </w:p>
    <w:p w14:paraId="2D06C262" w14:textId="3D50AAB5" w:rsidR="00E365A2" w:rsidRPr="00DF342A" w:rsidRDefault="00E365A2" w:rsidP="004B5367">
      <w:pPr>
        <w:pStyle w:val="GuidelinesBodyText"/>
        <w:numPr>
          <w:ilvl w:val="0"/>
          <w:numId w:val="11"/>
        </w:numPr>
        <w:spacing w:line="360" w:lineRule="auto"/>
        <w:rPr>
          <w:u w:val="single"/>
        </w:rPr>
      </w:pPr>
      <w:r w:rsidRPr="00DF342A">
        <w:rPr>
          <w:u w:val="single"/>
        </w:rPr>
        <w:t>Establishing conservation easements that maximize the conservation of hardwood hammocks, or other suitable Florida reef gecko habitats, either in known occupied areas, or areas that are otherwise suitable for species occurrence.</w:t>
      </w:r>
    </w:p>
    <w:p w14:paraId="1A679C7D" w14:textId="3E6AD49F" w:rsidR="00E57CAE" w:rsidRPr="00DF342A" w:rsidRDefault="00E57CAE" w:rsidP="004B5367">
      <w:pPr>
        <w:pStyle w:val="GuidelinesBodyText"/>
        <w:numPr>
          <w:ilvl w:val="0"/>
          <w:numId w:val="11"/>
        </w:numPr>
        <w:spacing w:line="360" w:lineRule="auto"/>
        <w:rPr>
          <w:u w:val="single"/>
        </w:rPr>
      </w:pPr>
      <w:r w:rsidRPr="00DF342A">
        <w:rPr>
          <w:u w:val="single"/>
        </w:rPr>
        <w:t>Refrain</w:t>
      </w:r>
      <w:r w:rsidR="00700C5D" w:rsidRPr="00DF342A">
        <w:rPr>
          <w:u w:val="single"/>
        </w:rPr>
        <w:t>ing</w:t>
      </w:r>
      <w:r w:rsidRPr="00DF342A">
        <w:rPr>
          <w:u w:val="single"/>
        </w:rPr>
        <w:t xml:space="preserve"> from clearing or fragmenting key habitats (intact tropical hardwood hammocks and adjacent habitats). </w:t>
      </w:r>
    </w:p>
    <w:p w14:paraId="1EAFD510" w14:textId="6B71FFB2" w:rsidR="00E57CAE" w:rsidRPr="00DF342A" w:rsidRDefault="00E57CAE" w:rsidP="004B5367">
      <w:pPr>
        <w:pStyle w:val="GuidelinesBodyText"/>
        <w:numPr>
          <w:ilvl w:val="0"/>
          <w:numId w:val="11"/>
        </w:numPr>
        <w:spacing w:line="360" w:lineRule="auto"/>
        <w:rPr>
          <w:u w:val="single"/>
        </w:rPr>
      </w:pPr>
      <w:r w:rsidRPr="00DF342A">
        <w:rPr>
          <w:u w:val="single"/>
        </w:rPr>
        <w:t xml:space="preserve">Reporting trespassing, illegal dumping, species releases, or species collection to the </w:t>
      </w:r>
      <w:r w:rsidR="00B52ED9" w:rsidRPr="00DF342A">
        <w:rPr>
          <w:u w:val="single"/>
        </w:rPr>
        <w:t>landowner</w:t>
      </w:r>
      <w:r w:rsidRPr="00DF342A">
        <w:rPr>
          <w:u w:val="single"/>
        </w:rPr>
        <w:t xml:space="preserve"> or land manager, and the FWC. </w:t>
      </w:r>
    </w:p>
    <w:p w14:paraId="74FE8395" w14:textId="0F515F54" w:rsidR="00E57CAE" w:rsidRPr="00DF342A" w:rsidRDefault="00E57CAE" w:rsidP="004B5367">
      <w:pPr>
        <w:pStyle w:val="GuidelinesBodyText"/>
        <w:numPr>
          <w:ilvl w:val="0"/>
          <w:numId w:val="11"/>
        </w:numPr>
        <w:spacing w:line="360" w:lineRule="auto"/>
        <w:rPr>
          <w:u w:val="single"/>
        </w:rPr>
      </w:pPr>
      <w:r w:rsidRPr="00DF342A">
        <w:rPr>
          <w:u w:val="single"/>
        </w:rPr>
        <w:t xml:space="preserve">Detecting </w:t>
      </w:r>
      <w:r w:rsidR="00B52ED9" w:rsidRPr="00DF342A">
        <w:rPr>
          <w:u w:val="single"/>
        </w:rPr>
        <w:t>Florida reef geckos</w:t>
      </w:r>
      <w:r w:rsidRPr="00DF342A">
        <w:rPr>
          <w:u w:val="single"/>
        </w:rPr>
        <w:t xml:space="preserve"> can be viewed as a Scientific Benefit</w:t>
      </w:r>
      <w:r w:rsidR="00CA18FE" w:rsidRPr="00DF342A">
        <w:rPr>
          <w:u w:val="single"/>
        </w:rPr>
        <w:t xml:space="preserve"> when</w:t>
      </w:r>
      <w:r w:rsidRPr="00DF342A">
        <w:rPr>
          <w:u w:val="single"/>
        </w:rPr>
        <w:t xml:space="preserve"> observations </w:t>
      </w:r>
      <w:r w:rsidR="00CA18FE" w:rsidRPr="00DF342A">
        <w:rPr>
          <w:u w:val="single"/>
        </w:rPr>
        <w:t xml:space="preserve">are reported </w:t>
      </w:r>
      <w:r w:rsidRPr="00DF342A">
        <w:rPr>
          <w:u w:val="single"/>
        </w:rPr>
        <w:t>to the FWC.</w:t>
      </w:r>
    </w:p>
    <w:p w14:paraId="2948FB13" w14:textId="77777777" w:rsidR="00175A20" w:rsidRPr="00DF342A" w:rsidRDefault="00175A20" w:rsidP="004B5367">
      <w:pPr>
        <w:pStyle w:val="GuidelinesBodyText"/>
        <w:numPr>
          <w:ilvl w:val="0"/>
          <w:numId w:val="11"/>
        </w:numPr>
        <w:spacing w:line="360" w:lineRule="auto"/>
        <w:rPr>
          <w:u w:val="single"/>
        </w:rPr>
      </w:pPr>
      <w:r w:rsidRPr="00DF342A">
        <w:rPr>
          <w:u w:val="single"/>
        </w:rPr>
        <w:t xml:space="preserve">Implementing nonnative and invasive plant and/or animal control methods in and around occupied and suitable habitat. </w:t>
      </w:r>
    </w:p>
    <w:p w14:paraId="6FD4DFCA" w14:textId="77777777" w:rsidR="00175A20" w:rsidRPr="00DF342A" w:rsidRDefault="00175A20" w:rsidP="004B5367">
      <w:pPr>
        <w:pStyle w:val="GuidelinesBodyText"/>
        <w:numPr>
          <w:ilvl w:val="1"/>
          <w:numId w:val="11"/>
        </w:numPr>
        <w:spacing w:line="360" w:lineRule="auto"/>
        <w:rPr>
          <w:u w:val="single"/>
        </w:rPr>
      </w:pPr>
      <w:r w:rsidRPr="00DF342A">
        <w:rPr>
          <w:u w:val="single"/>
        </w:rPr>
        <w:t>Treating fire ant mounds according to label instructions.</w:t>
      </w:r>
    </w:p>
    <w:p w14:paraId="1891B7E8" w14:textId="1FECF599" w:rsidR="00175A20" w:rsidRPr="00DF342A" w:rsidRDefault="00175A20" w:rsidP="004B5367">
      <w:pPr>
        <w:pStyle w:val="GuidelinesBodyText"/>
        <w:numPr>
          <w:ilvl w:val="1"/>
          <w:numId w:val="11"/>
        </w:numPr>
        <w:spacing w:line="360" w:lineRule="auto"/>
        <w:rPr>
          <w:u w:val="single"/>
        </w:rPr>
      </w:pPr>
      <w:r w:rsidRPr="00DF342A">
        <w:rPr>
          <w:u w:val="single"/>
        </w:rPr>
        <w:lastRenderedPageBreak/>
        <w:t>Prior to using herbicides or pesticides in or around known occupied or suitable habitat, review labels for potential effects to non-target organisms.</w:t>
      </w:r>
    </w:p>
    <w:p w14:paraId="2103BEEB" w14:textId="56C448E5" w:rsidR="00B52ED9" w:rsidRPr="00DF342A" w:rsidRDefault="00D44972" w:rsidP="004B5367">
      <w:pPr>
        <w:pStyle w:val="GuidelinesBodyText"/>
        <w:numPr>
          <w:ilvl w:val="0"/>
          <w:numId w:val="11"/>
        </w:numPr>
        <w:spacing w:line="360" w:lineRule="auto"/>
        <w:rPr>
          <w:u w:val="single"/>
        </w:rPr>
      </w:pPr>
      <w:r w:rsidRPr="00DF342A">
        <w:rPr>
          <w:u w:val="single"/>
        </w:rPr>
        <w:t>Remov</w:t>
      </w:r>
      <w:r w:rsidR="00700C5D" w:rsidRPr="00DF342A">
        <w:rPr>
          <w:u w:val="single"/>
        </w:rPr>
        <w:t>ing</w:t>
      </w:r>
      <w:r w:rsidRPr="00DF342A">
        <w:rPr>
          <w:u w:val="single"/>
        </w:rPr>
        <w:t xml:space="preserve"> and </w:t>
      </w:r>
      <w:r w:rsidR="005C608F" w:rsidRPr="00DF342A">
        <w:rPr>
          <w:u w:val="single"/>
        </w:rPr>
        <w:t>controlling</w:t>
      </w:r>
      <w:r w:rsidRPr="00DF342A">
        <w:rPr>
          <w:u w:val="single"/>
        </w:rPr>
        <w:t xml:space="preserve"> feral domestic animals (e.g., feral cats, hogs)</w:t>
      </w:r>
      <w:r w:rsidR="00B80D2A" w:rsidRPr="00DF342A">
        <w:rPr>
          <w:u w:val="single"/>
        </w:rPr>
        <w:t xml:space="preserve"> that may directly or indirectly (</w:t>
      </w:r>
      <w:r w:rsidR="002F12B2" w:rsidRPr="00DF342A">
        <w:rPr>
          <w:u w:val="single"/>
        </w:rPr>
        <w:t xml:space="preserve">i.e., species that cause vegetation restructuring) </w:t>
      </w:r>
      <w:r w:rsidR="00B80D2A" w:rsidRPr="00DF342A">
        <w:rPr>
          <w:u w:val="single"/>
        </w:rPr>
        <w:t>impact the Floria reef gecko</w:t>
      </w:r>
      <w:r w:rsidR="002F12B2" w:rsidRPr="00DF342A">
        <w:rPr>
          <w:u w:val="single"/>
        </w:rPr>
        <w:t xml:space="preserve"> or directly </w:t>
      </w:r>
      <w:r w:rsidR="00822240" w:rsidRPr="00DF342A">
        <w:rPr>
          <w:u w:val="single"/>
        </w:rPr>
        <w:t xml:space="preserve">prey </w:t>
      </w:r>
      <w:r w:rsidR="002F12B2" w:rsidRPr="00DF342A">
        <w:rPr>
          <w:u w:val="single"/>
        </w:rPr>
        <w:t>on the lizard.</w:t>
      </w:r>
    </w:p>
    <w:p w14:paraId="51805A35" w14:textId="6246FA77" w:rsidR="00ED4FF7" w:rsidRPr="00DF342A" w:rsidRDefault="00D03966" w:rsidP="004B5367">
      <w:pPr>
        <w:pStyle w:val="GuidelinesH1"/>
        <w:spacing w:line="360" w:lineRule="auto"/>
        <w:contextualSpacing w:val="0"/>
        <w:rPr>
          <w:u w:val="single"/>
        </w:rPr>
      </w:pPr>
      <w:bookmarkStart w:id="4" w:name="Avoid_Take"/>
      <w:r w:rsidRPr="00DF342A">
        <w:rPr>
          <w:u w:val="single"/>
        </w:rPr>
        <w:t>Measures</w:t>
      </w:r>
      <w:bookmarkEnd w:id="4"/>
      <w:r w:rsidRPr="00DF342A">
        <w:rPr>
          <w:u w:val="single"/>
        </w:rPr>
        <w:t xml:space="preserve"> to Avoid Take</w:t>
      </w:r>
    </w:p>
    <w:p w14:paraId="2FAB5A24" w14:textId="0F6F3AAC" w:rsidR="00A1470D" w:rsidRPr="00DF342A" w:rsidRDefault="00A1470D" w:rsidP="004B5367">
      <w:pPr>
        <w:pStyle w:val="GuidelinesLevel2"/>
        <w:spacing w:line="360" w:lineRule="auto"/>
        <w:rPr>
          <w:u w:val="single"/>
        </w:rPr>
      </w:pPr>
      <w:r w:rsidRPr="00DF342A">
        <w:rPr>
          <w:u w:val="single"/>
        </w:rPr>
        <w:t xml:space="preserve">Avoidance Measures that Eliminate the Need for FWC Incidental Take </w:t>
      </w:r>
      <w:r w:rsidR="00E65400" w:rsidRPr="00DF342A">
        <w:rPr>
          <w:u w:val="single"/>
        </w:rPr>
        <w:t>Permitting</w:t>
      </w:r>
    </w:p>
    <w:p w14:paraId="3E0AB675" w14:textId="7D520931" w:rsidR="00706DBF" w:rsidRPr="00DF342A" w:rsidRDefault="00706DBF" w:rsidP="004B5367">
      <w:pPr>
        <w:pStyle w:val="GL-Body"/>
        <w:spacing w:line="360" w:lineRule="auto"/>
        <w:contextualSpacing w:val="0"/>
        <w:rPr>
          <w:u w:val="single"/>
        </w:rPr>
      </w:pPr>
      <w:r w:rsidRPr="00DF342A">
        <w:rPr>
          <w:u w:val="single"/>
        </w:rPr>
        <w:t>This section describes measures that would avoid the need for a</w:t>
      </w:r>
      <w:r w:rsidR="00822240" w:rsidRPr="00DF342A">
        <w:rPr>
          <w:u w:val="single"/>
        </w:rPr>
        <w:t xml:space="preserve"> project manager, agent, or other party </w:t>
      </w:r>
      <w:r w:rsidRPr="00DF342A">
        <w:rPr>
          <w:u w:val="single"/>
        </w:rPr>
        <w:t xml:space="preserve">to apply for an FWC Incidental Take Permit. </w:t>
      </w:r>
    </w:p>
    <w:p w14:paraId="3358608E" w14:textId="06386627" w:rsidR="00EE57F3" w:rsidRPr="00DF342A" w:rsidRDefault="00EE57F3" w:rsidP="004B5367">
      <w:pPr>
        <w:pStyle w:val="GL-Body"/>
        <w:numPr>
          <w:ilvl w:val="0"/>
          <w:numId w:val="18"/>
        </w:numPr>
        <w:spacing w:line="360" w:lineRule="auto"/>
        <w:rPr>
          <w:u w:val="single"/>
        </w:rPr>
      </w:pPr>
      <w:r w:rsidRPr="00DF342A">
        <w:rPr>
          <w:u w:val="single"/>
        </w:rPr>
        <w:t>Avoid impacts to tropical hardwood hammocks, adjacent habitats</w:t>
      </w:r>
      <w:r w:rsidR="00747690" w:rsidRPr="00DF342A">
        <w:rPr>
          <w:u w:val="single"/>
        </w:rPr>
        <w:t xml:space="preserve">, </w:t>
      </w:r>
      <w:r w:rsidR="00DC5699" w:rsidRPr="00DF342A">
        <w:rPr>
          <w:u w:val="single"/>
        </w:rPr>
        <w:t xml:space="preserve">and accumulations of leaf litter </w:t>
      </w:r>
      <w:r w:rsidR="00747690" w:rsidRPr="00DF342A">
        <w:rPr>
          <w:u w:val="single"/>
        </w:rPr>
        <w:t xml:space="preserve">where Florida reef geckos occur. </w:t>
      </w:r>
    </w:p>
    <w:p w14:paraId="6E5A1D28" w14:textId="77777777" w:rsidR="00EC0E1C" w:rsidRPr="00DF342A" w:rsidRDefault="00EC0E1C" w:rsidP="004B5367">
      <w:pPr>
        <w:pStyle w:val="gl-h2"/>
        <w:spacing w:before="240" w:line="360" w:lineRule="auto"/>
        <w:rPr>
          <w:u w:val="single"/>
        </w:rPr>
      </w:pPr>
      <w:r w:rsidRPr="00DF342A">
        <w:rPr>
          <w:u w:val="single"/>
        </w:rPr>
        <w:t>Examples of Activities Not Expected to Cause Take</w:t>
      </w:r>
    </w:p>
    <w:p w14:paraId="1F066ECD" w14:textId="64E36218" w:rsidR="00077E0A" w:rsidRPr="00DF342A" w:rsidRDefault="008A2CD4" w:rsidP="004B5367">
      <w:pPr>
        <w:pStyle w:val="GL-Body"/>
        <w:spacing w:line="360" w:lineRule="auto"/>
        <w:rPr>
          <w:u w:val="single"/>
        </w:rPr>
      </w:pPr>
      <w:r w:rsidRPr="00DF342A">
        <w:rPr>
          <w:u w:val="single"/>
        </w:rPr>
        <w:t xml:space="preserve">This is not an exhaustive list of exempt actions. Please </w:t>
      </w:r>
      <w:hyperlink w:anchor="Contact" w:history="1">
        <w:r w:rsidRPr="00DF342A">
          <w:rPr>
            <w:rStyle w:val="Hyperlink"/>
            <w:rFonts w:cstheme="minorHAnsi"/>
          </w:rPr>
          <w:t>contact the FWC</w:t>
        </w:r>
      </w:hyperlink>
      <w:r w:rsidRPr="00DF342A">
        <w:rPr>
          <w:u w:val="single"/>
        </w:rPr>
        <w:t xml:space="preserve"> if you are concerned that a project may potentially cause take. </w:t>
      </w:r>
    </w:p>
    <w:p w14:paraId="39787EB0" w14:textId="5E0F6BE3" w:rsidR="00BA7255" w:rsidRPr="00DF342A" w:rsidRDefault="00350FEB" w:rsidP="004B5367">
      <w:pPr>
        <w:pStyle w:val="GL-Body"/>
        <w:numPr>
          <w:ilvl w:val="0"/>
          <w:numId w:val="13"/>
        </w:numPr>
        <w:spacing w:line="360" w:lineRule="auto"/>
        <w:contextualSpacing w:val="0"/>
        <w:rPr>
          <w:u w:val="single"/>
        </w:rPr>
      </w:pPr>
      <w:r w:rsidRPr="00DF342A">
        <w:rPr>
          <w:u w:val="single"/>
        </w:rPr>
        <w:t xml:space="preserve">Activities that occur on land not </w:t>
      </w:r>
      <w:r w:rsidR="0081390B" w:rsidRPr="00DF342A">
        <w:rPr>
          <w:u w:val="single"/>
        </w:rPr>
        <w:t>consistent</w:t>
      </w:r>
      <w:r w:rsidRPr="00DF342A">
        <w:rPr>
          <w:u w:val="single"/>
        </w:rPr>
        <w:t xml:space="preserve"> with Florida reef gecko habitat</w:t>
      </w:r>
      <w:r w:rsidR="006578CC" w:rsidRPr="00DF342A">
        <w:rPr>
          <w:u w:val="single"/>
        </w:rPr>
        <w:t>.</w:t>
      </w:r>
    </w:p>
    <w:p w14:paraId="43FA628A" w14:textId="77777777" w:rsidR="00A34100" w:rsidRPr="00DF342A" w:rsidRDefault="0025796A" w:rsidP="004B5367">
      <w:pPr>
        <w:pStyle w:val="GL-Body"/>
        <w:numPr>
          <w:ilvl w:val="0"/>
          <w:numId w:val="13"/>
        </w:numPr>
        <w:spacing w:line="360" w:lineRule="auto"/>
        <w:contextualSpacing w:val="0"/>
        <w:rPr>
          <w:u w:val="single"/>
        </w:rPr>
      </w:pPr>
      <w:r w:rsidRPr="00DF342A">
        <w:rPr>
          <w:u w:val="single"/>
        </w:rPr>
        <w:t xml:space="preserve">Standard vehicular and pedestrian traffic on roads and sidewalks </w:t>
      </w:r>
      <w:r w:rsidR="006153BD" w:rsidRPr="00DF342A">
        <w:rPr>
          <w:u w:val="single"/>
        </w:rPr>
        <w:t>within or adjacent to potential or occupied habitat.</w:t>
      </w:r>
    </w:p>
    <w:p w14:paraId="57592411" w14:textId="159D3D63" w:rsidR="009767AF" w:rsidRPr="00DF342A" w:rsidRDefault="00A34100" w:rsidP="004B5367">
      <w:pPr>
        <w:pStyle w:val="GL-Body"/>
        <w:numPr>
          <w:ilvl w:val="0"/>
          <w:numId w:val="13"/>
        </w:numPr>
        <w:spacing w:line="360" w:lineRule="auto"/>
        <w:contextualSpacing w:val="0"/>
        <w:rPr>
          <w:u w:val="single"/>
        </w:rPr>
      </w:pPr>
      <w:r w:rsidRPr="00DF342A">
        <w:rPr>
          <w:u w:val="single"/>
        </w:rPr>
        <w:t xml:space="preserve">Recreational viewing or photographing Florida reef geckos, provided a disance is </w:t>
      </w:r>
      <w:r w:rsidR="00851AED" w:rsidRPr="00DF342A">
        <w:rPr>
          <w:u w:val="single"/>
        </w:rPr>
        <w:t xml:space="preserve">maintained that does not alter Florida reef gecko behavior. </w:t>
      </w:r>
      <w:r w:rsidR="005A2885" w:rsidRPr="00DF342A">
        <w:rPr>
          <w:u w:val="single"/>
        </w:rPr>
        <w:t>Geckos should not be handeled or man</w:t>
      </w:r>
      <w:r w:rsidR="004376A0" w:rsidRPr="00DF342A">
        <w:rPr>
          <w:u w:val="single"/>
        </w:rPr>
        <w:t>ipulated in any manner while viewing.</w:t>
      </w:r>
      <w:r w:rsidR="006153BD" w:rsidRPr="00DF342A">
        <w:rPr>
          <w:u w:val="single"/>
        </w:rPr>
        <w:t xml:space="preserve"> </w:t>
      </w:r>
    </w:p>
    <w:p w14:paraId="374DF50A" w14:textId="4E5388FA" w:rsidR="00A0702D" w:rsidRPr="00DF342A" w:rsidRDefault="000972D5" w:rsidP="004B5367">
      <w:pPr>
        <w:pStyle w:val="GuidelinesLevel2"/>
        <w:spacing w:line="360" w:lineRule="auto"/>
        <w:rPr>
          <w:u w:val="single"/>
        </w:rPr>
      </w:pPr>
      <w:r w:rsidRPr="00DF342A">
        <w:rPr>
          <w:u w:val="single"/>
        </w:rPr>
        <w:t xml:space="preserve">Florida Forestry </w:t>
      </w:r>
      <w:r w:rsidR="00A0702D" w:rsidRPr="00DF342A">
        <w:rPr>
          <w:u w:val="single"/>
        </w:rPr>
        <w:t>Wildlife BMP’s and Florida Agricultural Wildlife BMP</w:t>
      </w:r>
      <w:r w:rsidR="00B36AAF" w:rsidRPr="00DF342A">
        <w:rPr>
          <w:u w:val="single"/>
        </w:rPr>
        <w:t>’s</w:t>
      </w:r>
    </w:p>
    <w:p w14:paraId="0BC98F52" w14:textId="00272328" w:rsidR="00B36AAF" w:rsidRPr="00DF342A" w:rsidRDefault="00B36AAF" w:rsidP="004B5367">
      <w:pPr>
        <w:pStyle w:val="GL-Body"/>
        <w:numPr>
          <w:ilvl w:val="0"/>
          <w:numId w:val="13"/>
        </w:numPr>
        <w:spacing w:line="360" w:lineRule="auto"/>
        <w:contextualSpacing w:val="0"/>
        <w:rPr>
          <w:u w:val="single"/>
        </w:rPr>
      </w:pPr>
      <w:r w:rsidRPr="00DF342A">
        <w:rPr>
          <w:u w:val="single"/>
        </w:rPr>
        <w:t xml:space="preserve">Due to </w:t>
      </w:r>
      <w:r w:rsidR="00C012B9" w:rsidRPr="00DF342A">
        <w:rPr>
          <w:u w:val="single"/>
        </w:rPr>
        <w:t>its</w:t>
      </w:r>
      <w:r w:rsidRPr="00DF342A">
        <w:rPr>
          <w:u w:val="single"/>
        </w:rPr>
        <w:t xml:space="preserve"> </w:t>
      </w:r>
      <w:r w:rsidR="0081390B" w:rsidRPr="00DF342A">
        <w:rPr>
          <w:u w:val="single"/>
        </w:rPr>
        <w:t>geographical</w:t>
      </w:r>
      <w:r w:rsidRPr="00DF342A">
        <w:rPr>
          <w:u w:val="single"/>
        </w:rPr>
        <w:t xml:space="preserve"> distribution, this species is not included in the Florida Forestry Wildlife BMP’s or Florida Agricultural Wildlife BMP’s program, and this these practices do not apply. </w:t>
      </w:r>
    </w:p>
    <w:p w14:paraId="519A0E26" w14:textId="2A29C20E" w:rsidR="005059BC" w:rsidRPr="00DF342A" w:rsidRDefault="005059BC" w:rsidP="004B5367">
      <w:pPr>
        <w:pStyle w:val="GuidelinesLevel2"/>
        <w:spacing w:line="360" w:lineRule="auto"/>
        <w:rPr>
          <w:u w:val="single"/>
        </w:rPr>
      </w:pPr>
      <w:r w:rsidRPr="00DF342A">
        <w:rPr>
          <w:u w:val="single"/>
        </w:rPr>
        <w:lastRenderedPageBreak/>
        <w:t>Other Authorizations for Take</w:t>
      </w:r>
    </w:p>
    <w:p w14:paraId="4FFE8D3F" w14:textId="3BDEB0D1" w:rsidR="00C96602" w:rsidRPr="00DF342A" w:rsidRDefault="00FB5EFE" w:rsidP="004B5367">
      <w:pPr>
        <w:pStyle w:val="GL-Body"/>
        <w:numPr>
          <w:ilvl w:val="0"/>
          <w:numId w:val="13"/>
        </w:numPr>
        <w:spacing w:line="360" w:lineRule="auto"/>
        <w:contextualSpacing w:val="0"/>
        <w:rPr>
          <w:u w:val="single"/>
        </w:rPr>
      </w:pPr>
      <w:r w:rsidRPr="00DF342A">
        <w:rPr>
          <w:u w:val="single"/>
        </w:rPr>
        <w:t>In cases where there is an immediate danger to the public’s health and/or saf</w:t>
      </w:r>
      <w:r w:rsidR="007007E8" w:rsidRPr="00DF342A">
        <w:rPr>
          <w:u w:val="single"/>
        </w:rPr>
        <w:t>ety, including imminent or existing power outages that threaten public safety, or in direct response to an official declaration of a state of emergency by the G</w:t>
      </w:r>
      <w:r w:rsidR="00760688" w:rsidRPr="00DF342A">
        <w:rPr>
          <w:u w:val="single"/>
        </w:rPr>
        <w:t>overnor of Florida or a local government entity, power restoration activities</w:t>
      </w:r>
      <w:r w:rsidR="00B11ED0" w:rsidRPr="00DF342A">
        <w:rPr>
          <w:u w:val="single"/>
        </w:rPr>
        <w:t xml:space="preserve">, </w:t>
      </w:r>
      <w:r w:rsidR="00760688" w:rsidRPr="00DF342A">
        <w:rPr>
          <w:u w:val="single"/>
        </w:rPr>
        <w:t>non-routine removal or trimming of vegetation within lin</w:t>
      </w:r>
      <w:r w:rsidR="00B11ED0" w:rsidRPr="00DF342A">
        <w:rPr>
          <w:u w:val="single"/>
        </w:rPr>
        <w:t>ear right of way in accordance with a vegetation management plan that meets applicable federal and state standards</w:t>
      </w:r>
      <w:r w:rsidR="00747F72" w:rsidRPr="00DF342A">
        <w:rPr>
          <w:u w:val="single"/>
        </w:rPr>
        <w:t>, or water management activities for flood control</w:t>
      </w:r>
      <w:r w:rsidR="00B11ED0" w:rsidRPr="00DF342A">
        <w:rPr>
          <w:u w:val="single"/>
        </w:rPr>
        <w:t xml:space="preserve"> do</w:t>
      </w:r>
      <w:r w:rsidR="002F526C" w:rsidRPr="00DF342A">
        <w:rPr>
          <w:u w:val="single"/>
        </w:rPr>
        <w:t xml:space="preserve"> </w:t>
      </w:r>
      <w:r w:rsidR="00B11ED0" w:rsidRPr="00DF342A">
        <w:rPr>
          <w:u w:val="single"/>
        </w:rPr>
        <w:t xml:space="preserve">not require an </w:t>
      </w:r>
      <w:r w:rsidR="00D84E9A" w:rsidRPr="00DF342A">
        <w:rPr>
          <w:u w:val="single"/>
        </w:rPr>
        <w:t>I</w:t>
      </w:r>
      <w:r w:rsidR="00B11ED0" w:rsidRPr="00DF342A">
        <w:rPr>
          <w:u w:val="single"/>
        </w:rPr>
        <w:t xml:space="preserve">ncidental </w:t>
      </w:r>
      <w:r w:rsidR="00D84E9A" w:rsidRPr="00DF342A">
        <w:rPr>
          <w:u w:val="single"/>
        </w:rPr>
        <w:t>T</w:t>
      </w:r>
      <w:r w:rsidR="00B11ED0" w:rsidRPr="00DF342A">
        <w:rPr>
          <w:u w:val="single"/>
        </w:rPr>
        <w:t xml:space="preserve">ake </w:t>
      </w:r>
      <w:r w:rsidR="00D84E9A" w:rsidRPr="00DF342A">
        <w:rPr>
          <w:u w:val="single"/>
        </w:rPr>
        <w:t>P</w:t>
      </w:r>
      <w:r w:rsidR="00B11ED0" w:rsidRPr="00DF342A">
        <w:rPr>
          <w:u w:val="single"/>
        </w:rPr>
        <w:t xml:space="preserve">ermit from the state. </w:t>
      </w:r>
    </w:p>
    <w:p w14:paraId="2A676A34" w14:textId="637691B8" w:rsidR="00747F72" w:rsidRPr="00DF342A" w:rsidRDefault="00747F72" w:rsidP="004B5367">
      <w:pPr>
        <w:pStyle w:val="GL-Body"/>
        <w:numPr>
          <w:ilvl w:val="0"/>
          <w:numId w:val="13"/>
        </w:numPr>
        <w:spacing w:line="360" w:lineRule="auto"/>
        <w:contextualSpacing w:val="0"/>
        <w:rPr>
          <w:u w:val="single"/>
        </w:rPr>
      </w:pPr>
      <w:r w:rsidRPr="00DF342A">
        <w:rPr>
          <w:u w:val="single"/>
        </w:rPr>
        <w:t xml:space="preserve">As described in Rule 68A-27.007(2)(c), F.A.C., land management activities that benefit wildlife and are not inconsistent with FWC </w:t>
      </w:r>
      <w:r w:rsidR="00493800" w:rsidRPr="00DF342A">
        <w:rPr>
          <w:u w:val="single"/>
        </w:rPr>
        <w:t>M</w:t>
      </w:r>
      <w:r w:rsidRPr="00DF342A">
        <w:rPr>
          <w:u w:val="single"/>
        </w:rPr>
        <w:t xml:space="preserve">anagement Plans are authorized and do not require a permit authorizing incidental take. </w:t>
      </w:r>
      <w:r w:rsidR="00CD0F97" w:rsidRPr="00DF342A">
        <w:rPr>
          <w:u w:val="single"/>
        </w:rPr>
        <w:t>Wildlife management activities include but are not limited to</w:t>
      </w:r>
      <w:r w:rsidR="006E2456" w:rsidRPr="00DF342A">
        <w:rPr>
          <w:u w:val="single"/>
        </w:rPr>
        <w:t xml:space="preserve"> exotic species removal, </w:t>
      </w:r>
      <w:r w:rsidR="436C4120" w:rsidRPr="00DF342A">
        <w:rPr>
          <w:u w:val="single"/>
        </w:rPr>
        <w:t>prescribed</w:t>
      </w:r>
      <w:r w:rsidR="006E2456" w:rsidRPr="00DF342A">
        <w:rPr>
          <w:u w:val="single"/>
        </w:rPr>
        <w:t xml:space="preserve"> burning, roller chopping, brush- and tree-cutting to improve wildlife habitat</w:t>
      </w:r>
      <w:r w:rsidR="00605F2D" w:rsidRPr="00DF342A">
        <w:rPr>
          <w:u w:val="single"/>
        </w:rPr>
        <w:t xml:space="preserve">, and herbicide application. </w:t>
      </w:r>
    </w:p>
    <w:p w14:paraId="17A8C7BC" w14:textId="3BCE8FA4" w:rsidR="00B4574E" w:rsidRPr="00DF342A" w:rsidRDefault="00E94830" w:rsidP="004B5367">
      <w:pPr>
        <w:pStyle w:val="GL-Body"/>
        <w:numPr>
          <w:ilvl w:val="0"/>
          <w:numId w:val="13"/>
        </w:numPr>
        <w:spacing w:line="360" w:lineRule="auto"/>
        <w:contextualSpacing w:val="0"/>
        <w:rPr>
          <w:u w:val="single"/>
        </w:rPr>
      </w:pPr>
      <w:r w:rsidRPr="00DF342A">
        <w:rPr>
          <w:u w:val="single"/>
        </w:rPr>
        <w:t>Mosquito control measures. The FWC recommends following guidelines described by the Florida Keys Mosquito Control District (20</w:t>
      </w:r>
      <w:r w:rsidR="000B7741" w:rsidRPr="00DF342A">
        <w:rPr>
          <w:u w:val="single"/>
        </w:rPr>
        <w:t>2</w:t>
      </w:r>
      <w:r w:rsidR="00073A77" w:rsidRPr="00DF342A">
        <w:rPr>
          <w:u w:val="single"/>
        </w:rPr>
        <w:t>1</w:t>
      </w:r>
      <w:r w:rsidRPr="00DF342A">
        <w:rPr>
          <w:u w:val="single"/>
        </w:rPr>
        <w:t>)</w:t>
      </w:r>
      <w:r w:rsidR="00157DC7" w:rsidRPr="00DF342A">
        <w:rPr>
          <w:u w:val="single"/>
        </w:rPr>
        <w:t xml:space="preserve"> </w:t>
      </w:r>
      <w:r w:rsidR="004F13DD" w:rsidRPr="00DF342A">
        <w:rPr>
          <w:u w:val="single"/>
        </w:rPr>
        <w:t xml:space="preserve">that </w:t>
      </w:r>
      <w:r w:rsidR="00157DC7" w:rsidRPr="00DF342A">
        <w:rPr>
          <w:u w:val="single"/>
        </w:rPr>
        <w:t xml:space="preserve">limit direct and indirect effects on non-target vertebrates. </w:t>
      </w:r>
    </w:p>
    <w:p w14:paraId="72AE832A" w14:textId="073C454F" w:rsidR="00C96602" w:rsidRPr="00DF342A" w:rsidRDefault="003A4F58" w:rsidP="004B5367">
      <w:pPr>
        <w:pStyle w:val="GL-Body"/>
        <w:numPr>
          <w:ilvl w:val="0"/>
          <w:numId w:val="13"/>
        </w:numPr>
        <w:spacing w:line="360" w:lineRule="auto"/>
        <w:contextualSpacing w:val="0"/>
        <w:rPr>
          <w:u w:val="single"/>
        </w:rPr>
      </w:pPr>
      <w:r w:rsidRPr="00DF342A">
        <w:rPr>
          <w:u w:val="single"/>
        </w:rPr>
        <w:t>In accordance with local, state, and federal regulations (including, but not limited to</w:t>
      </w:r>
      <w:r w:rsidR="00CA47E5" w:rsidRPr="00DF342A">
        <w:rPr>
          <w:u w:val="single"/>
        </w:rPr>
        <w:t>, Federal Electric Reliability Council (FERC) Electric Reliability Standard FAC-</w:t>
      </w:r>
      <w:r w:rsidR="00E05E5A" w:rsidRPr="00DF342A">
        <w:rPr>
          <w:u w:val="single"/>
        </w:rPr>
        <w:t xml:space="preserve">00303, </w:t>
      </w:r>
      <w:r w:rsidR="00E53DA8" w:rsidRPr="00DF342A">
        <w:rPr>
          <w:u w:val="single"/>
        </w:rPr>
        <w:t>National</w:t>
      </w:r>
      <w:r w:rsidR="00525D47" w:rsidRPr="00DF342A">
        <w:rPr>
          <w:u w:val="single"/>
        </w:rPr>
        <w:t xml:space="preserve"> Electrical Safety Code (NESC) section 218, and Florida Public Service Commission (FPSC) mandates), routine </w:t>
      </w:r>
      <w:r w:rsidR="009762C6" w:rsidRPr="00DF342A">
        <w:rPr>
          <w:u w:val="single"/>
        </w:rPr>
        <w:t xml:space="preserve">vegetation maintenance activities within existing powerline right of ways </w:t>
      </w:r>
      <w:r w:rsidR="005458F8" w:rsidRPr="00DF342A">
        <w:rPr>
          <w:u w:val="single"/>
        </w:rPr>
        <w:t xml:space="preserve">do not require a permit authorizing incidental take. </w:t>
      </w:r>
    </w:p>
    <w:p w14:paraId="41649E77" w14:textId="144D5553" w:rsidR="00F411E2" w:rsidRPr="00DF342A" w:rsidRDefault="005458F8" w:rsidP="004B5367">
      <w:pPr>
        <w:pStyle w:val="GL-Body"/>
        <w:numPr>
          <w:ilvl w:val="1"/>
          <w:numId w:val="13"/>
        </w:numPr>
        <w:spacing w:line="360" w:lineRule="auto"/>
        <w:contextualSpacing w:val="0"/>
        <w:rPr>
          <w:u w:val="single"/>
        </w:rPr>
      </w:pPr>
      <w:r w:rsidRPr="00DF342A">
        <w:rPr>
          <w:u w:val="single"/>
        </w:rPr>
        <w:t xml:space="preserve">While performing maintainence, </w:t>
      </w:r>
      <w:r w:rsidR="001B3301" w:rsidRPr="00DF342A">
        <w:rPr>
          <w:u w:val="single"/>
        </w:rPr>
        <w:t xml:space="preserve">following the recommended </w:t>
      </w:r>
      <w:r w:rsidR="009D088B" w:rsidRPr="00DF342A">
        <w:rPr>
          <w:u w:val="single"/>
        </w:rPr>
        <w:t xml:space="preserve">conservation practices, especially </w:t>
      </w:r>
      <w:r w:rsidR="00335DB9" w:rsidRPr="00DF342A">
        <w:rPr>
          <w:u w:val="single"/>
        </w:rPr>
        <w:t>allowing fallen leaf litter to accumulate near the margins of right of way</w:t>
      </w:r>
      <w:r w:rsidR="005E4E0A" w:rsidRPr="00DF342A">
        <w:rPr>
          <w:u w:val="single"/>
        </w:rPr>
        <w:t>s</w:t>
      </w:r>
      <w:r w:rsidR="005206AB" w:rsidRPr="00DF342A">
        <w:rPr>
          <w:u w:val="single"/>
        </w:rPr>
        <w:t>, is encouraged</w:t>
      </w:r>
      <w:r w:rsidR="005E4E0A" w:rsidRPr="00DF342A">
        <w:rPr>
          <w:u w:val="single"/>
        </w:rPr>
        <w:t xml:space="preserve">.  </w:t>
      </w:r>
    </w:p>
    <w:p w14:paraId="6504DF9D" w14:textId="1EC73CEB" w:rsidR="005458F8" w:rsidRPr="00DF342A" w:rsidRDefault="00F411E2" w:rsidP="004B5367">
      <w:pPr>
        <w:pStyle w:val="GL-Body"/>
        <w:numPr>
          <w:ilvl w:val="1"/>
          <w:numId w:val="13"/>
        </w:numPr>
        <w:spacing w:line="360" w:lineRule="auto"/>
        <w:contextualSpacing w:val="0"/>
        <w:rPr>
          <w:u w:val="single"/>
        </w:rPr>
      </w:pPr>
      <w:r w:rsidRPr="00DF342A">
        <w:rPr>
          <w:u w:val="single"/>
        </w:rPr>
        <w:t xml:space="preserve">Periodically, surveys for Florida reef geckos along </w:t>
      </w:r>
      <w:r w:rsidR="00BC73FA" w:rsidRPr="00DF342A">
        <w:rPr>
          <w:u w:val="single"/>
        </w:rPr>
        <w:t xml:space="preserve">right of ways should be performed to determine if the species is using this habitat, and if right of ways </w:t>
      </w:r>
      <w:r w:rsidR="0041767D" w:rsidRPr="00DF342A">
        <w:rPr>
          <w:u w:val="single"/>
        </w:rPr>
        <w:t xml:space="preserve">could be considered dispersal cooridors for Florida reef geckos. </w:t>
      </w:r>
      <w:r w:rsidR="00357D99" w:rsidRPr="00DF342A">
        <w:rPr>
          <w:u w:val="single"/>
        </w:rPr>
        <w:t>This activity should be coordinated with FWC as a Scientific Collecting permit may be required.</w:t>
      </w:r>
      <w:r w:rsidR="0041767D" w:rsidRPr="00DF342A">
        <w:rPr>
          <w:u w:val="single"/>
        </w:rPr>
        <w:t xml:space="preserve"> </w:t>
      </w:r>
      <w:r w:rsidR="001B3301" w:rsidRPr="00DF342A">
        <w:rPr>
          <w:u w:val="single"/>
        </w:rPr>
        <w:t xml:space="preserve"> </w:t>
      </w:r>
    </w:p>
    <w:p w14:paraId="11CD41F9" w14:textId="337750EB" w:rsidR="00095339" w:rsidRPr="00DF342A" w:rsidRDefault="00095339" w:rsidP="004B5367">
      <w:pPr>
        <w:pStyle w:val="GL-Body"/>
        <w:numPr>
          <w:ilvl w:val="0"/>
          <w:numId w:val="13"/>
        </w:numPr>
        <w:spacing w:line="360" w:lineRule="auto"/>
        <w:contextualSpacing w:val="0"/>
        <w:rPr>
          <w:u w:val="single"/>
        </w:rPr>
      </w:pPr>
      <w:r w:rsidRPr="00DF342A">
        <w:rPr>
          <w:u w:val="single"/>
        </w:rPr>
        <w:lastRenderedPageBreak/>
        <w:t xml:space="preserve">Infrequently, </w:t>
      </w:r>
      <w:r w:rsidR="00B81F44" w:rsidRPr="00DF342A">
        <w:rPr>
          <w:u w:val="single"/>
        </w:rPr>
        <w:t>Florida reef geckos may occur in anthropogenic en</w:t>
      </w:r>
      <w:r w:rsidR="00E15254" w:rsidRPr="00DF342A">
        <w:rPr>
          <w:u w:val="single"/>
        </w:rPr>
        <w:t>v</w:t>
      </w:r>
      <w:r w:rsidR="00B81F44" w:rsidRPr="00DF342A">
        <w:rPr>
          <w:u w:val="single"/>
        </w:rPr>
        <w:t xml:space="preserve">ironments, for example, within dwellings or storage areas. </w:t>
      </w:r>
      <w:r w:rsidR="00B466BE" w:rsidRPr="00DF342A">
        <w:rPr>
          <w:u w:val="single"/>
        </w:rPr>
        <w:t xml:space="preserve">In these situations, reef geckos may be </w:t>
      </w:r>
      <w:r w:rsidR="00FB7F34" w:rsidRPr="00DF342A">
        <w:rPr>
          <w:u w:val="single"/>
        </w:rPr>
        <w:t xml:space="preserve">gently captured and relocated outside of the structure, and released within the property bounds of the </w:t>
      </w:r>
      <w:r w:rsidR="00A72C7D" w:rsidRPr="00DF342A">
        <w:rPr>
          <w:u w:val="single"/>
        </w:rPr>
        <w:t>structure, ideally within or adjacent to hardwood hammocks.</w:t>
      </w:r>
      <w:r w:rsidR="000E4A1E" w:rsidRPr="00DF342A">
        <w:rPr>
          <w:u w:val="single"/>
        </w:rPr>
        <w:t xml:space="preserve"> </w:t>
      </w:r>
      <w:r w:rsidR="00A80CB3" w:rsidRPr="00DF342A">
        <w:rPr>
          <w:u w:val="single"/>
        </w:rPr>
        <w:t xml:space="preserve">Photos of animals relocated and coordinates for </w:t>
      </w:r>
      <w:r w:rsidR="004F2FA6" w:rsidRPr="00DF342A">
        <w:rPr>
          <w:u w:val="single"/>
        </w:rPr>
        <w:t xml:space="preserve">the release location should be emailed to </w:t>
      </w:r>
      <w:hyperlink r:id="rId27" w:history="1">
        <w:r w:rsidR="004F2FA6" w:rsidRPr="00DF342A">
          <w:rPr>
            <w:rStyle w:val="Hyperlink"/>
            <w:noProof w:val="0"/>
          </w:rPr>
          <w:t>Imperiled@MyFWC.com</w:t>
        </w:r>
      </w:hyperlink>
      <w:r w:rsidR="004F2FA6" w:rsidRPr="00DF342A">
        <w:rPr>
          <w:u w:val="single"/>
        </w:rPr>
        <w:t xml:space="preserve">. </w:t>
      </w:r>
    </w:p>
    <w:p w14:paraId="134A5710" w14:textId="41D039D7" w:rsidR="001D6FC5" w:rsidRPr="00DF342A" w:rsidRDefault="001D6FC5" w:rsidP="004B5367">
      <w:pPr>
        <w:pStyle w:val="GL-Body"/>
        <w:numPr>
          <w:ilvl w:val="0"/>
          <w:numId w:val="13"/>
        </w:numPr>
        <w:spacing w:line="360" w:lineRule="auto"/>
        <w:contextualSpacing w:val="0"/>
        <w:rPr>
          <w:u w:val="single"/>
        </w:rPr>
      </w:pPr>
      <w:r w:rsidRPr="00DF342A">
        <w:rPr>
          <w:u w:val="single"/>
        </w:rPr>
        <w:t>General landscaping and maintenance activities (e.g., sweeping, raking, mowing) around dwellings or businesses that do not permanently modify areas consistent with Florida reef gecko habitat.</w:t>
      </w:r>
    </w:p>
    <w:p w14:paraId="3EF2BC76" w14:textId="404AEA45" w:rsidR="00A80CB3" w:rsidRPr="00DF342A" w:rsidRDefault="00A80CB3" w:rsidP="004B5367">
      <w:pPr>
        <w:pStyle w:val="GL-Body"/>
        <w:numPr>
          <w:ilvl w:val="0"/>
          <w:numId w:val="13"/>
        </w:numPr>
        <w:spacing w:line="360" w:lineRule="auto"/>
        <w:contextualSpacing w:val="0"/>
        <w:rPr>
          <w:u w:val="single"/>
        </w:rPr>
      </w:pPr>
      <w:r w:rsidRPr="00DF342A">
        <w:rPr>
          <w:u w:val="single"/>
        </w:rPr>
        <w:t xml:space="preserve">Florida reef geckos that show visible signs of diseases or pathogens may be collected and brought to a wildlife rehabber. </w:t>
      </w:r>
      <w:r w:rsidR="00CF754F" w:rsidRPr="00DF342A">
        <w:rPr>
          <w:u w:val="single"/>
        </w:rPr>
        <w:t xml:space="preserve">In instances where a wildlife disease is suspected, </w:t>
      </w:r>
      <w:r w:rsidR="00F24CBC" w:rsidRPr="00DF342A">
        <w:rPr>
          <w:u w:val="single"/>
        </w:rPr>
        <w:t xml:space="preserve">the </w:t>
      </w:r>
      <w:hyperlink w:anchor="Contact" w:history="1">
        <w:r w:rsidR="00CF754F" w:rsidRPr="00DF342A">
          <w:rPr>
            <w:rStyle w:val="Hyperlink"/>
            <w:noProof w:val="0"/>
          </w:rPr>
          <w:t>FWC should be notified</w:t>
        </w:r>
      </w:hyperlink>
      <w:r w:rsidR="00CF754F" w:rsidRPr="00DF342A">
        <w:rPr>
          <w:u w:val="single"/>
        </w:rPr>
        <w:t xml:space="preserve"> of the </w:t>
      </w:r>
      <w:r w:rsidR="00F9182E" w:rsidRPr="00DF342A">
        <w:rPr>
          <w:u w:val="single"/>
        </w:rPr>
        <w:t>location where the individual was observed, and the rehabber where the individual was brought to for follow up.</w:t>
      </w:r>
    </w:p>
    <w:p w14:paraId="789149A7" w14:textId="02D78552" w:rsidR="008F730D" w:rsidRPr="00DF342A" w:rsidRDefault="00A41BFE" w:rsidP="004B5367">
      <w:pPr>
        <w:pStyle w:val="GL-Body"/>
        <w:numPr>
          <w:ilvl w:val="0"/>
          <w:numId w:val="13"/>
        </w:numPr>
        <w:spacing w:line="360" w:lineRule="auto"/>
        <w:contextualSpacing w:val="0"/>
        <w:rPr>
          <w:u w:val="single"/>
        </w:rPr>
      </w:pPr>
      <w:r w:rsidRPr="00DF342A">
        <w:rPr>
          <w:u w:val="single"/>
        </w:rPr>
        <w:t xml:space="preserve">Pre habitat modification surveys may be completed if the </w:t>
      </w:r>
      <w:r w:rsidR="006052CF" w:rsidRPr="00DF342A">
        <w:rPr>
          <w:u w:val="single"/>
        </w:rPr>
        <w:t xml:space="preserve">surveyor possesses the Florida </w:t>
      </w:r>
      <w:r w:rsidR="00CC7651" w:rsidRPr="00DF342A">
        <w:rPr>
          <w:u w:val="single"/>
        </w:rPr>
        <w:t>R</w:t>
      </w:r>
      <w:r w:rsidR="006052CF" w:rsidRPr="00DF342A">
        <w:rPr>
          <w:u w:val="single"/>
        </w:rPr>
        <w:t xml:space="preserve">eef </w:t>
      </w:r>
      <w:r w:rsidR="00CC7651" w:rsidRPr="00DF342A">
        <w:rPr>
          <w:u w:val="single"/>
        </w:rPr>
        <w:t>G</w:t>
      </w:r>
      <w:r w:rsidR="006052CF" w:rsidRPr="00DF342A">
        <w:rPr>
          <w:u w:val="single"/>
        </w:rPr>
        <w:t xml:space="preserve">ecko </w:t>
      </w:r>
      <w:r w:rsidR="00CC7651" w:rsidRPr="00DF342A">
        <w:rPr>
          <w:u w:val="single"/>
        </w:rPr>
        <w:t>S</w:t>
      </w:r>
      <w:r w:rsidR="006052CF" w:rsidRPr="00DF342A">
        <w:rPr>
          <w:u w:val="single"/>
        </w:rPr>
        <w:t xml:space="preserve">urvey Authorization </w:t>
      </w:r>
      <w:r w:rsidR="00CC7651" w:rsidRPr="00DF342A">
        <w:rPr>
          <w:u w:val="single"/>
        </w:rPr>
        <w:t>form (</w:t>
      </w:r>
      <w:hyperlink w:anchor="Appendix" w:history="1">
        <w:r w:rsidR="00CC7651" w:rsidRPr="00DF342A">
          <w:rPr>
            <w:rStyle w:val="Hyperlink"/>
            <w:noProof w:val="0"/>
          </w:rPr>
          <w:t>Appendix I</w:t>
        </w:r>
      </w:hyperlink>
      <w:r w:rsidR="00CC7651" w:rsidRPr="00DF342A">
        <w:rPr>
          <w:u w:val="single"/>
        </w:rPr>
        <w:t>)</w:t>
      </w:r>
      <w:r w:rsidR="004F13DD" w:rsidRPr="00DF342A">
        <w:rPr>
          <w:u w:val="single"/>
        </w:rPr>
        <w:t>.</w:t>
      </w:r>
    </w:p>
    <w:p w14:paraId="4AC57918" w14:textId="69397F6A" w:rsidR="009E018B" w:rsidRPr="00DF342A" w:rsidRDefault="005059BC" w:rsidP="004B5367">
      <w:pPr>
        <w:pStyle w:val="GuidelinesH1"/>
        <w:spacing w:line="360" w:lineRule="auto"/>
        <w:contextualSpacing w:val="0"/>
        <w:rPr>
          <w:u w:val="single"/>
        </w:rPr>
      </w:pPr>
      <w:r w:rsidRPr="00DF342A">
        <w:rPr>
          <w:u w:val="single"/>
        </w:rPr>
        <w:t>Coordination with Other State and Federal Agencies</w:t>
      </w:r>
    </w:p>
    <w:p w14:paraId="26C93201" w14:textId="4FBF66AA" w:rsidR="007C5C8B" w:rsidRPr="00DF342A" w:rsidRDefault="007C5C8B" w:rsidP="004B5367">
      <w:pPr>
        <w:pStyle w:val="GL-Body"/>
        <w:spacing w:line="360" w:lineRule="auto"/>
        <w:contextualSpacing w:val="0"/>
        <w:rPr>
          <w:u w:val="single"/>
        </w:rPr>
      </w:pPr>
      <w:r w:rsidRPr="00DF342A">
        <w:rPr>
          <w:u w:val="single"/>
        </w:rPr>
        <w:t>The FWC participates in other state and federal agency re</w:t>
      </w:r>
      <w:r w:rsidR="008D4F14" w:rsidRPr="00DF342A">
        <w:rPr>
          <w:u w:val="single"/>
        </w:rPr>
        <w:t xml:space="preserve">gulatory programs as a review agency. During review, </w:t>
      </w:r>
      <w:r w:rsidR="00F24CBC" w:rsidRPr="00DF342A">
        <w:rPr>
          <w:u w:val="single"/>
        </w:rPr>
        <w:t xml:space="preserve">the </w:t>
      </w:r>
      <w:r w:rsidR="008D4F14" w:rsidRPr="00DF342A">
        <w:rPr>
          <w:u w:val="single"/>
        </w:rPr>
        <w:t>FWC identifies and recommends measures to address fish and wildlife resources to be incorporated into other agencies’ regulatory processes. The FWC coordinates with the Florida Department of Environmental Protection (FDEP)</w:t>
      </w:r>
      <w:r w:rsidR="0007587C" w:rsidRPr="00DF342A">
        <w:rPr>
          <w:u w:val="single"/>
        </w:rPr>
        <w:t xml:space="preserve"> and the Florida Forest Service (FFS) to develop management plans suitable to species occurring in specific natural communities. The </w:t>
      </w:r>
      <w:r w:rsidR="00A2087C" w:rsidRPr="00DF342A">
        <w:rPr>
          <w:u w:val="single"/>
        </w:rPr>
        <w:t xml:space="preserve">FWC coordinates with the U.S. Fish and Wildlife Service (USFWS) on species management occurring on federally protected or managed lands. The FWC assists with applying for grants and providing technical review, project guidance, equipment purchasing, and </w:t>
      </w:r>
      <w:r w:rsidR="000E3DF8" w:rsidRPr="00DF342A">
        <w:rPr>
          <w:u w:val="single"/>
        </w:rPr>
        <w:t xml:space="preserve">monitoring needs. </w:t>
      </w:r>
    </w:p>
    <w:p w14:paraId="0838E983" w14:textId="2FA0D990" w:rsidR="00DD5272" w:rsidRPr="00DF342A" w:rsidRDefault="007D1847" w:rsidP="004B5367">
      <w:pPr>
        <w:pStyle w:val="GL-Body"/>
        <w:spacing w:line="360" w:lineRule="auto"/>
        <w:rPr>
          <w:u w:val="single"/>
        </w:rPr>
      </w:pPr>
      <w:r w:rsidRPr="00DF342A">
        <w:rPr>
          <w:u w:val="single"/>
        </w:rPr>
        <w:t xml:space="preserve">The FWC coordinates with local jurisdictions </w:t>
      </w:r>
      <w:r w:rsidR="00E26B16" w:rsidRPr="00DF342A">
        <w:rPr>
          <w:u w:val="single"/>
        </w:rPr>
        <w:t>on the Monroe County Comprehensive Plan (201</w:t>
      </w:r>
      <w:r w:rsidR="00A3403A" w:rsidRPr="00DF342A">
        <w:rPr>
          <w:u w:val="single"/>
        </w:rPr>
        <w:t>6</w:t>
      </w:r>
      <w:r w:rsidR="00B137D4" w:rsidRPr="00DF342A">
        <w:rPr>
          <w:u w:val="single"/>
        </w:rPr>
        <w:t>a</w:t>
      </w:r>
      <w:r w:rsidR="00E26B16" w:rsidRPr="00DF342A">
        <w:rPr>
          <w:u w:val="single"/>
        </w:rPr>
        <w:t>)</w:t>
      </w:r>
      <w:r w:rsidR="002523F6" w:rsidRPr="00DF342A">
        <w:rPr>
          <w:u w:val="single"/>
        </w:rPr>
        <w:t xml:space="preserve">, Chapter 118 of the Land Development Code, and the Land Planning Regulations for the Florida Keys Area of Critical State Concern </w:t>
      </w:r>
      <w:r w:rsidR="007A22DF" w:rsidRPr="00DF342A">
        <w:rPr>
          <w:u w:val="single"/>
        </w:rPr>
        <w:t xml:space="preserve">- </w:t>
      </w:r>
      <w:r w:rsidR="002523F6" w:rsidRPr="00DF342A">
        <w:rPr>
          <w:u w:val="single"/>
        </w:rPr>
        <w:t>Monroe County (Chapter 28-20, F.A.C.</w:t>
      </w:r>
      <w:r w:rsidR="007A22DF" w:rsidRPr="00DF342A">
        <w:rPr>
          <w:u w:val="single"/>
        </w:rPr>
        <w:t xml:space="preserve">; State of Florida 2014). </w:t>
      </w:r>
      <w:r w:rsidR="003B5955" w:rsidRPr="00DF342A">
        <w:rPr>
          <w:u w:val="single"/>
        </w:rPr>
        <w:t xml:space="preserve">Chapter 380 of the Florida Statutes addresses </w:t>
      </w:r>
      <w:r w:rsidR="00F24CBC" w:rsidRPr="00DF342A">
        <w:rPr>
          <w:u w:val="single"/>
        </w:rPr>
        <w:t xml:space="preserve">the </w:t>
      </w:r>
      <w:r w:rsidR="003B5955" w:rsidRPr="00DF342A">
        <w:rPr>
          <w:u w:val="single"/>
        </w:rPr>
        <w:t xml:space="preserve">FWC’s interactions with counties. </w:t>
      </w:r>
      <w:r w:rsidR="00036D0B" w:rsidRPr="00DF342A">
        <w:rPr>
          <w:u w:val="single"/>
        </w:rPr>
        <w:t xml:space="preserve">For example, the FWC commented on the Big Pine Key and No Name Key Habitat Conservation Plan (HCP), which notes the importance of tropical hardwood hammock for federally-listed species and restricts the loss of native </w:t>
      </w:r>
      <w:r w:rsidR="00036D0B" w:rsidRPr="00DF342A">
        <w:rPr>
          <w:u w:val="single"/>
        </w:rPr>
        <w:lastRenderedPageBreak/>
        <w:t xml:space="preserve">habitat for species </w:t>
      </w:r>
      <w:r w:rsidR="00840B2F" w:rsidRPr="00DF342A">
        <w:rPr>
          <w:u w:val="single"/>
        </w:rPr>
        <w:t xml:space="preserve">covered under the plan. The HCP assists in determining the location of potential new development and in prioritizing mitigation areas on those </w:t>
      </w:r>
      <w:r w:rsidR="00E20D05" w:rsidRPr="00DF342A">
        <w:rPr>
          <w:u w:val="single"/>
        </w:rPr>
        <w:t xml:space="preserve">keys. The beneficial management of other imperiled Key’s species would </w:t>
      </w:r>
      <w:r w:rsidR="009D0094" w:rsidRPr="00DF342A">
        <w:rPr>
          <w:u w:val="single"/>
        </w:rPr>
        <w:t>likely</w:t>
      </w:r>
      <w:r w:rsidR="00E20D05" w:rsidRPr="00DF342A">
        <w:rPr>
          <w:u w:val="single"/>
        </w:rPr>
        <w:t xml:space="preserve"> benefit the Florida reef gecko. </w:t>
      </w:r>
    </w:p>
    <w:p w14:paraId="4AAAED9E" w14:textId="77777777" w:rsidR="00FB2923" w:rsidRPr="00DF342A" w:rsidRDefault="00FB2923" w:rsidP="004B5367">
      <w:pPr>
        <w:pStyle w:val="GL-Body"/>
        <w:spacing w:line="360" w:lineRule="auto"/>
        <w:rPr>
          <w:u w:val="single"/>
        </w:rPr>
      </w:pPr>
    </w:p>
    <w:p w14:paraId="061986C7" w14:textId="00F59639" w:rsidR="00FB2923" w:rsidRPr="00DF342A" w:rsidRDefault="00FB2923" w:rsidP="004B5367">
      <w:pPr>
        <w:pStyle w:val="GL-Body"/>
        <w:spacing w:line="360" w:lineRule="auto"/>
        <w:rPr>
          <w:u w:val="single"/>
        </w:rPr>
      </w:pPr>
      <w:r w:rsidRPr="00DF342A">
        <w:rPr>
          <w:u w:val="single"/>
        </w:rPr>
        <w:t xml:space="preserve">The FWC provides recommendations for addressing potential impacts to state listed species in permits issued by other agencies. If permits issued by other agencies </w:t>
      </w:r>
      <w:r w:rsidR="00B56690" w:rsidRPr="00DF342A">
        <w:rPr>
          <w:u w:val="single"/>
        </w:rPr>
        <w:t xml:space="preserve">adequately address the requirements for issuing a state-Threatened species </w:t>
      </w:r>
      <w:r w:rsidR="00D84E9A" w:rsidRPr="00DF342A">
        <w:rPr>
          <w:u w:val="single"/>
        </w:rPr>
        <w:t>I</w:t>
      </w:r>
      <w:r w:rsidR="00B56690" w:rsidRPr="00DF342A">
        <w:rPr>
          <w:u w:val="single"/>
        </w:rPr>
        <w:t xml:space="preserve">ncidental </w:t>
      </w:r>
      <w:r w:rsidR="00D84E9A" w:rsidRPr="00DF342A">
        <w:rPr>
          <w:u w:val="single"/>
        </w:rPr>
        <w:t>T</w:t>
      </w:r>
      <w:r w:rsidR="00B56690" w:rsidRPr="00DF342A">
        <w:rPr>
          <w:u w:val="single"/>
        </w:rPr>
        <w:t xml:space="preserve">ake </w:t>
      </w:r>
      <w:r w:rsidR="00D84E9A" w:rsidRPr="00DF342A">
        <w:rPr>
          <w:u w:val="single"/>
        </w:rPr>
        <w:t>P</w:t>
      </w:r>
      <w:r w:rsidR="00B56690" w:rsidRPr="00DF342A">
        <w:rPr>
          <w:u w:val="single"/>
        </w:rPr>
        <w:t xml:space="preserve">ermit, the FWC will consider those regulatory </w:t>
      </w:r>
      <w:r w:rsidR="009D0094" w:rsidRPr="00DF342A">
        <w:rPr>
          <w:u w:val="single"/>
        </w:rPr>
        <w:t>processes</w:t>
      </w:r>
      <w:r w:rsidR="00636BC1" w:rsidRPr="00DF342A">
        <w:rPr>
          <w:u w:val="single"/>
        </w:rPr>
        <w:t xml:space="preserve"> to fulfill the requirements of Chapter 68A-27, F.A.C., with </w:t>
      </w:r>
      <w:r w:rsidR="004A4DB9" w:rsidRPr="00DF342A">
        <w:rPr>
          <w:u w:val="single"/>
        </w:rPr>
        <w:t xml:space="preserve">a </w:t>
      </w:r>
      <w:r w:rsidR="002105BC" w:rsidRPr="00DF342A">
        <w:rPr>
          <w:u w:val="single"/>
        </w:rPr>
        <w:t>minimal</w:t>
      </w:r>
      <w:r w:rsidR="00636BC1" w:rsidRPr="00DF342A">
        <w:rPr>
          <w:u w:val="single"/>
        </w:rPr>
        <w:t xml:space="preserve"> additional application process. This may be accomplished by </w:t>
      </w:r>
      <w:r w:rsidR="00AB4F5C" w:rsidRPr="00DF342A">
        <w:rPr>
          <w:u w:val="single"/>
        </w:rPr>
        <w:t xml:space="preserve">issuing a concurrent take permit from the FWC, by a memorandum of understanding with the </w:t>
      </w:r>
      <w:r w:rsidR="009D0094" w:rsidRPr="00DF342A">
        <w:rPr>
          <w:u w:val="single"/>
        </w:rPr>
        <w:t>cooperating</w:t>
      </w:r>
      <w:r w:rsidR="00AB4F5C" w:rsidRPr="00DF342A">
        <w:rPr>
          <w:u w:val="single"/>
        </w:rPr>
        <w:t xml:space="preserve"> agency, or by a programmatic permit issued by another agency. These permits would be issued based on the understanding that the implementation of project commitments will satisfy the requirements of Rules 68A-27.003 and 68A-27</w:t>
      </w:r>
      <w:r w:rsidR="00394173" w:rsidRPr="00DF342A">
        <w:rPr>
          <w:u w:val="single"/>
        </w:rPr>
        <w:t>.007, F.A.C.</w:t>
      </w:r>
    </w:p>
    <w:p w14:paraId="508363B1" w14:textId="77777777" w:rsidR="007C5C8B" w:rsidRPr="00DF342A" w:rsidRDefault="007C5C8B" w:rsidP="004B5367">
      <w:pPr>
        <w:pStyle w:val="GL-Body"/>
        <w:spacing w:line="360" w:lineRule="auto"/>
        <w:rPr>
          <w:u w:val="single"/>
        </w:rPr>
      </w:pPr>
    </w:p>
    <w:p w14:paraId="089D54AB" w14:textId="7DD31B3F" w:rsidR="002C3163" w:rsidRPr="00DF342A" w:rsidRDefault="002C3163" w:rsidP="004B5367">
      <w:pPr>
        <w:pStyle w:val="gl-h2"/>
        <w:spacing w:line="360" w:lineRule="auto"/>
        <w:rPr>
          <w:u w:val="single"/>
        </w:rPr>
      </w:pPr>
      <w:r w:rsidRPr="00DF342A">
        <w:rPr>
          <w:u w:val="single"/>
        </w:rPr>
        <w:t>Review of Land and Water Conversion Projects with State-Listed Species Conditions for Avoidance</w:t>
      </w:r>
      <w:r w:rsidR="00BA73EE" w:rsidRPr="00DF342A">
        <w:rPr>
          <w:u w:val="single"/>
        </w:rPr>
        <w:t>,</w:t>
      </w:r>
      <w:r w:rsidRPr="00DF342A">
        <w:rPr>
          <w:u w:val="single"/>
        </w:rPr>
        <w:t xml:space="preserve"> Minimization and Mitigation of Take</w:t>
      </w:r>
    </w:p>
    <w:p w14:paraId="3D34B9E0" w14:textId="0D5096BD" w:rsidR="00831A2A" w:rsidRPr="00DF342A" w:rsidRDefault="00AA3C44" w:rsidP="004B5367">
      <w:pPr>
        <w:pStyle w:val="GLBullet"/>
        <w:numPr>
          <w:ilvl w:val="0"/>
          <w:numId w:val="10"/>
        </w:numPr>
        <w:spacing w:line="360" w:lineRule="auto"/>
        <w:ind w:left="720"/>
        <w:rPr>
          <w:u w:val="single"/>
        </w:rPr>
      </w:pPr>
      <w:r w:rsidRPr="00DF342A">
        <w:rPr>
          <w:u w:val="single"/>
        </w:rPr>
        <w:t xml:space="preserve">The </w:t>
      </w:r>
      <w:r w:rsidR="00A61260" w:rsidRPr="00DF342A">
        <w:rPr>
          <w:u w:val="single"/>
        </w:rPr>
        <w:t>FWC</w:t>
      </w:r>
      <w:r w:rsidR="00831A2A" w:rsidRPr="00DF342A">
        <w:rPr>
          <w:u w:val="single"/>
        </w:rPr>
        <w:t xml:space="preserve">, in coordination with other state agencies, provide comments to federal agencies (e.g., the </w:t>
      </w:r>
      <w:r w:rsidR="00DA3198" w:rsidRPr="00DF342A">
        <w:rPr>
          <w:u w:val="single"/>
        </w:rPr>
        <w:t>U</w:t>
      </w:r>
      <w:r w:rsidRPr="00DF342A">
        <w:rPr>
          <w:u w:val="single"/>
        </w:rPr>
        <w:t>SACE</w:t>
      </w:r>
      <w:r w:rsidR="00831A2A" w:rsidRPr="00DF342A">
        <w:rPr>
          <w:u w:val="single"/>
        </w:rPr>
        <w:t>) on federal actions, such as projects initiated by a federal agency</w:t>
      </w:r>
      <w:r w:rsidR="00F211EE" w:rsidRPr="00DF342A">
        <w:rPr>
          <w:u w:val="single"/>
        </w:rPr>
        <w:t>,</w:t>
      </w:r>
      <w:r w:rsidR="00831A2A" w:rsidRPr="00DF342A">
        <w:rPr>
          <w:u w:val="single"/>
        </w:rPr>
        <w:t xml:space="preserve"> or permits being approved by a federal agency.</w:t>
      </w:r>
    </w:p>
    <w:p w14:paraId="2ACBA84F" w14:textId="57DB6312" w:rsidR="00831A2A" w:rsidRPr="00DF342A" w:rsidRDefault="00AA3C44" w:rsidP="004B5367">
      <w:pPr>
        <w:pStyle w:val="GLBullet"/>
        <w:numPr>
          <w:ilvl w:val="0"/>
          <w:numId w:val="10"/>
        </w:numPr>
        <w:spacing w:line="360" w:lineRule="auto"/>
        <w:ind w:left="720"/>
        <w:contextualSpacing w:val="0"/>
        <w:rPr>
          <w:u w:val="single"/>
        </w:rPr>
      </w:pPr>
      <w:r w:rsidRPr="00DF342A">
        <w:rPr>
          <w:u w:val="single"/>
        </w:rPr>
        <w:t xml:space="preserve">The </w:t>
      </w:r>
      <w:r w:rsidR="00A61260" w:rsidRPr="00DF342A">
        <w:rPr>
          <w:u w:val="single"/>
        </w:rPr>
        <w:t>FWC</w:t>
      </w:r>
      <w:r w:rsidR="00831A2A" w:rsidRPr="00DF342A">
        <w:rPr>
          <w:u w:val="single"/>
        </w:rPr>
        <w:t xml:space="preserve"> works with landowners, local jurisdictions, and state agencies such as the Department of Economic Opportunity on large-scale land use decisions, including long-term planning projects like sector plans, projects in Areas of Critical State Concern, and large-scale comprehensive plan amendments.</w:t>
      </w:r>
    </w:p>
    <w:p w14:paraId="65A5377F" w14:textId="2C76A4FC" w:rsidR="00454D48" w:rsidRPr="00DF342A" w:rsidRDefault="00AA3C44" w:rsidP="004B5367">
      <w:pPr>
        <w:pStyle w:val="GLBullet"/>
        <w:numPr>
          <w:ilvl w:val="0"/>
          <w:numId w:val="10"/>
        </w:numPr>
        <w:spacing w:line="360" w:lineRule="auto"/>
        <w:ind w:left="720"/>
        <w:contextualSpacing w:val="0"/>
        <w:rPr>
          <w:u w:val="single"/>
        </w:rPr>
      </w:pPr>
      <w:r w:rsidRPr="00DF342A">
        <w:rPr>
          <w:u w:val="single"/>
        </w:rPr>
        <w:t xml:space="preserve">The </w:t>
      </w:r>
      <w:r w:rsidR="00A61260" w:rsidRPr="00DF342A">
        <w:rPr>
          <w:u w:val="single"/>
        </w:rPr>
        <w:t>FWC</w:t>
      </w:r>
      <w:r w:rsidR="00831A2A" w:rsidRPr="00DF342A">
        <w:rPr>
          <w:u w:val="single"/>
        </w:rPr>
        <w:t xml:space="preserve"> coordinates with state agencies such as the </w:t>
      </w:r>
      <w:r w:rsidR="00003751" w:rsidRPr="00DF342A">
        <w:rPr>
          <w:u w:val="single"/>
        </w:rPr>
        <w:t>F</w:t>
      </w:r>
      <w:r w:rsidR="00831A2A" w:rsidRPr="00DF342A">
        <w:rPr>
          <w:u w:val="single"/>
        </w:rPr>
        <w:t>DEP</w:t>
      </w:r>
      <w:r w:rsidR="00A61260" w:rsidRPr="00DF342A">
        <w:rPr>
          <w:u w:val="single"/>
        </w:rPr>
        <w:t xml:space="preserve"> and the five </w:t>
      </w:r>
      <w:r w:rsidR="00DA3198" w:rsidRPr="00DF342A">
        <w:rPr>
          <w:u w:val="single"/>
        </w:rPr>
        <w:t>W</w:t>
      </w:r>
      <w:r w:rsidR="00A61260" w:rsidRPr="00DF342A">
        <w:rPr>
          <w:u w:val="single"/>
        </w:rPr>
        <w:t xml:space="preserve">ater </w:t>
      </w:r>
      <w:r w:rsidR="00DA3198" w:rsidRPr="00DF342A">
        <w:rPr>
          <w:u w:val="single"/>
        </w:rPr>
        <w:t>M</w:t>
      </w:r>
      <w:r w:rsidR="00A61260" w:rsidRPr="00DF342A">
        <w:rPr>
          <w:u w:val="single"/>
        </w:rPr>
        <w:t xml:space="preserve">anagement </w:t>
      </w:r>
      <w:r w:rsidR="00DA3198" w:rsidRPr="00DF342A">
        <w:rPr>
          <w:u w:val="single"/>
        </w:rPr>
        <w:t>D</w:t>
      </w:r>
      <w:r w:rsidR="00831A2A" w:rsidRPr="00DF342A">
        <w:rPr>
          <w:u w:val="single"/>
        </w:rPr>
        <w:t xml:space="preserve">istricts </w:t>
      </w:r>
      <w:r w:rsidR="009E4AE9" w:rsidRPr="00DF342A">
        <w:rPr>
          <w:u w:val="single"/>
        </w:rPr>
        <w:t>i</w:t>
      </w:r>
      <w:r w:rsidR="003B4725" w:rsidRPr="00DF342A">
        <w:rPr>
          <w:u w:val="single"/>
        </w:rPr>
        <w:t>n</w:t>
      </w:r>
      <w:r w:rsidR="00831A2A" w:rsidRPr="00DF342A">
        <w:rPr>
          <w:u w:val="single"/>
        </w:rPr>
        <w:t xml:space="preserve"> the Environmental Resource Permitting (ERP) program</w:t>
      </w:r>
      <w:r w:rsidR="00AB3FB2" w:rsidRPr="00DF342A">
        <w:rPr>
          <w:u w:val="single"/>
        </w:rPr>
        <w:t>. The ERP program</w:t>
      </w:r>
      <w:r w:rsidR="00831A2A" w:rsidRPr="00DF342A">
        <w:rPr>
          <w:u w:val="single"/>
        </w:rPr>
        <w:t xml:space="preserve"> regulates activities such as dredging and filling in wetlands, flood protection, stormwater management, site grading, building dams and reservoirs, waste facilities, power plant development, power and natural gas transmission projects, oil and natural gas drilling projects, port facility expansion projects, some navigational dredging projects, some docking facilities, single-family developments for homes, boat ramps, and artificial reefs</w:t>
      </w:r>
      <w:r w:rsidR="00831A2A" w:rsidRPr="00DF342A">
        <w:rPr>
          <w:rFonts w:ascii="Calibri" w:hAnsi="Calibri"/>
          <w:u w:val="single"/>
        </w:rPr>
        <w:t>.</w:t>
      </w:r>
    </w:p>
    <w:p w14:paraId="5F9EDD2C" w14:textId="77777777" w:rsidR="00FE5BCE" w:rsidRPr="00DF342A" w:rsidRDefault="00FE5BCE" w:rsidP="004B5367">
      <w:pPr>
        <w:pStyle w:val="GuidelinesH1"/>
        <w:spacing w:line="360" w:lineRule="auto"/>
        <w:contextualSpacing w:val="0"/>
        <w:rPr>
          <w:u w:val="single"/>
        </w:rPr>
      </w:pPr>
      <w:bookmarkStart w:id="5" w:name="Incidental_Take"/>
      <w:r w:rsidRPr="00DF342A">
        <w:rPr>
          <w:u w:val="single"/>
        </w:rPr>
        <w:lastRenderedPageBreak/>
        <w:t>FWC Permitting: Incidental Take</w:t>
      </w:r>
    </w:p>
    <w:bookmarkEnd w:id="5"/>
    <w:p w14:paraId="49455BF7" w14:textId="3082C2A8" w:rsidR="009B762C" w:rsidRPr="00DF342A" w:rsidRDefault="009B762C" w:rsidP="004B5367">
      <w:pPr>
        <w:pStyle w:val="GL-Body"/>
        <w:spacing w:line="360" w:lineRule="auto"/>
        <w:rPr>
          <w:u w:val="single"/>
        </w:rPr>
      </w:pPr>
      <w:r w:rsidRPr="00DF342A">
        <w:rPr>
          <w:u w:val="single"/>
        </w:rPr>
        <w:t>Take of Florida</w:t>
      </w:r>
      <w:r w:rsidR="007B3197" w:rsidRPr="00DF342A">
        <w:rPr>
          <w:u w:val="single"/>
        </w:rPr>
        <w:t xml:space="preserve"> reef geckos can either be incidental or intentional. Under Chapter 68A-27.001, F.A.C., incidental take is defined as take that is incidental to, and not the purpose of</w:t>
      </w:r>
      <w:r w:rsidR="00DD2B5E" w:rsidRPr="00DF342A">
        <w:rPr>
          <w:u w:val="single"/>
        </w:rPr>
        <w:t xml:space="preserve"> the carrying out of an otherwise lawful activity. This type of take is prohibited without an </w:t>
      </w:r>
      <w:r w:rsidR="00D84E9A" w:rsidRPr="00DF342A">
        <w:rPr>
          <w:u w:val="single"/>
        </w:rPr>
        <w:t>I</w:t>
      </w:r>
      <w:r w:rsidR="00DD2B5E" w:rsidRPr="00DF342A">
        <w:rPr>
          <w:u w:val="single"/>
        </w:rPr>
        <w:t xml:space="preserve">ncidental </w:t>
      </w:r>
      <w:r w:rsidR="00D84E9A" w:rsidRPr="00DF342A">
        <w:rPr>
          <w:u w:val="single"/>
        </w:rPr>
        <w:t>T</w:t>
      </w:r>
      <w:r w:rsidR="00DD2B5E" w:rsidRPr="00DF342A">
        <w:rPr>
          <w:u w:val="single"/>
        </w:rPr>
        <w:t xml:space="preserve">ake </w:t>
      </w:r>
      <w:r w:rsidR="00D84E9A" w:rsidRPr="00DF342A">
        <w:rPr>
          <w:u w:val="single"/>
        </w:rPr>
        <w:t>P</w:t>
      </w:r>
      <w:r w:rsidR="00DD2B5E" w:rsidRPr="00DF342A">
        <w:rPr>
          <w:u w:val="single"/>
        </w:rPr>
        <w:t xml:space="preserve">ermit of other authorization. </w:t>
      </w:r>
      <w:r w:rsidR="003C501D" w:rsidRPr="00DF342A">
        <w:rPr>
          <w:u w:val="single"/>
        </w:rPr>
        <w:t xml:space="preserve">Habitat modification activities </w:t>
      </w:r>
      <w:r w:rsidR="0010305E" w:rsidRPr="00DF342A">
        <w:rPr>
          <w:u w:val="single"/>
        </w:rPr>
        <w:t xml:space="preserve">within or adjacent to occupied habitats that cause accidental death, injury, or impair the species essential behavioral functions are examples of incidental take. </w:t>
      </w:r>
      <w:r w:rsidR="004324DB" w:rsidRPr="00DF342A">
        <w:rPr>
          <w:u w:val="single"/>
        </w:rPr>
        <w:t>Intentional take is not incidental to an otherwise lawful activity and requires a Scientific Collecting permit, unless authorized under certain circumstances</w:t>
      </w:r>
      <w:r w:rsidR="002105BC" w:rsidRPr="00DF342A">
        <w:rPr>
          <w:u w:val="single"/>
        </w:rPr>
        <w:t xml:space="preserve"> that</w:t>
      </w:r>
      <w:r w:rsidR="003D6641" w:rsidRPr="00DF342A">
        <w:rPr>
          <w:u w:val="single"/>
        </w:rPr>
        <w:t xml:space="preserve"> may</w:t>
      </w:r>
      <w:r w:rsidR="004324DB" w:rsidRPr="00DF342A">
        <w:rPr>
          <w:u w:val="single"/>
        </w:rPr>
        <w:t xml:space="preserve"> involv</w:t>
      </w:r>
      <w:r w:rsidR="002105BC" w:rsidRPr="00DF342A">
        <w:rPr>
          <w:u w:val="single"/>
        </w:rPr>
        <w:t>e</w:t>
      </w:r>
      <w:r w:rsidR="004324DB" w:rsidRPr="00DF342A">
        <w:rPr>
          <w:u w:val="single"/>
        </w:rPr>
        <w:t xml:space="preserve"> </w:t>
      </w:r>
      <w:r w:rsidR="002A3F2C" w:rsidRPr="00DF342A">
        <w:rPr>
          <w:u w:val="single"/>
        </w:rPr>
        <w:t>risk to human health and safety</w:t>
      </w:r>
      <w:r w:rsidR="003D6641" w:rsidRPr="00DF342A">
        <w:rPr>
          <w:u w:val="single"/>
        </w:rPr>
        <w:t xml:space="preserve"> (e.g., hurricane response)</w:t>
      </w:r>
      <w:r w:rsidR="002105BC" w:rsidRPr="00DF342A">
        <w:rPr>
          <w:u w:val="single"/>
        </w:rPr>
        <w:t>, or as a part of authorized surveys as described above</w:t>
      </w:r>
      <w:r w:rsidR="002A3F2C" w:rsidRPr="00DF342A">
        <w:rPr>
          <w:u w:val="single"/>
        </w:rPr>
        <w:t xml:space="preserve">. Capturing and handling Florida reef geckos for research is an example of intentional take. Consult the sections </w:t>
      </w:r>
      <w:hyperlink w:anchor="Rec_Con_Pra" w:history="1">
        <w:r w:rsidR="002A3F2C" w:rsidRPr="00DF342A">
          <w:rPr>
            <w:rStyle w:val="Hyperlink"/>
            <w:rFonts w:cstheme="minorHAnsi"/>
          </w:rPr>
          <w:t>Recommended Conservation Actions</w:t>
        </w:r>
      </w:hyperlink>
      <w:r w:rsidR="002A3F2C" w:rsidRPr="00DF342A">
        <w:rPr>
          <w:u w:val="single"/>
        </w:rPr>
        <w:t xml:space="preserve"> and </w:t>
      </w:r>
      <w:hyperlink w:anchor="Avoid_Take" w:history="1">
        <w:r w:rsidR="002A3F2C" w:rsidRPr="00DF342A">
          <w:rPr>
            <w:rStyle w:val="Hyperlink"/>
            <w:rFonts w:cstheme="minorHAnsi"/>
          </w:rPr>
          <w:t>Measures to Avoid Take</w:t>
        </w:r>
      </w:hyperlink>
      <w:r w:rsidR="002A3F2C" w:rsidRPr="00DF342A">
        <w:rPr>
          <w:u w:val="single"/>
        </w:rPr>
        <w:t xml:space="preserve"> for guidance on actions that would avoid needing an FWC permit. </w:t>
      </w:r>
    </w:p>
    <w:p w14:paraId="51724462" w14:textId="77777777" w:rsidR="009D0495" w:rsidRPr="00DF342A" w:rsidRDefault="009D0495" w:rsidP="004B5367">
      <w:pPr>
        <w:pStyle w:val="GL-Body"/>
        <w:spacing w:line="360" w:lineRule="auto"/>
        <w:rPr>
          <w:u w:val="single"/>
        </w:rPr>
      </w:pPr>
    </w:p>
    <w:p w14:paraId="1493D2E8" w14:textId="4AC15D1F" w:rsidR="009D0495" w:rsidRPr="00DF342A" w:rsidRDefault="00975A39" w:rsidP="004B5367">
      <w:pPr>
        <w:pStyle w:val="GL-Body"/>
        <w:spacing w:line="360" w:lineRule="auto"/>
        <w:rPr>
          <w:u w:val="single"/>
        </w:rPr>
      </w:pPr>
      <w:r w:rsidRPr="00DF342A">
        <w:rPr>
          <w:u w:val="single"/>
        </w:rPr>
        <w:t>For</w:t>
      </w:r>
      <w:r w:rsidR="007460CD" w:rsidRPr="00DF342A">
        <w:rPr>
          <w:u w:val="single"/>
        </w:rPr>
        <w:t xml:space="preserve"> activities that could result in impacts to Florida reef gecko</w:t>
      </w:r>
      <w:r w:rsidR="00FA19BB" w:rsidRPr="00DF342A">
        <w:rPr>
          <w:u w:val="single"/>
        </w:rPr>
        <w:t>s</w:t>
      </w:r>
      <w:r w:rsidR="007460CD" w:rsidRPr="00DF342A">
        <w:rPr>
          <w:u w:val="single"/>
        </w:rPr>
        <w:t xml:space="preserve">, an </w:t>
      </w:r>
      <w:r w:rsidR="00D84E9A" w:rsidRPr="00DF342A">
        <w:rPr>
          <w:u w:val="single"/>
        </w:rPr>
        <w:t>I</w:t>
      </w:r>
      <w:r w:rsidR="007460CD" w:rsidRPr="00DF342A">
        <w:rPr>
          <w:u w:val="single"/>
        </w:rPr>
        <w:t xml:space="preserve">ncidental </w:t>
      </w:r>
      <w:r w:rsidR="00D84E9A" w:rsidRPr="00DF342A">
        <w:rPr>
          <w:u w:val="single"/>
        </w:rPr>
        <w:t>T</w:t>
      </w:r>
      <w:r w:rsidR="007460CD" w:rsidRPr="00DF342A">
        <w:rPr>
          <w:u w:val="single"/>
        </w:rPr>
        <w:t xml:space="preserve">ake </w:t>
      </w:r>
      <w:r w:rsidR="00D84E9A" w:rsidRPr="00DF342A">
        <w:rPr>
          <w:u w:val="single"/>
        </w:rPr>
        <w:t>P</w:t>
      </w:r>
      <w:r w:rsidR="007460CD" w:rsidRPr="00DF342A">
        <w:rPr>
          <w:u w:val="single"/>
        </w:rPr>
        <w:t>ermit from the FWC may be required (see above for actions that do not require a permit).</w:t>
      </w:r>
      <w:r w:rsidR="004C7FB9" w:rsidRPr="00DF342A">
        <w:rPr>
          <w:u w:val="single"/>
        </w:rPr>
        <w:t xml:space="preserve"> </w:t>
      </w:r>
      <w:r w:rsidR="00980899" w:rsidRPr="00DF342A">
        <w:rPr>
          <w:u w:val="single"/>
        </w:rPr>
        <w:t xml:space="preserve">Incidental </w:t>
      </w:r>
      <w:r w:rsidR="00D84E9A" w:rsidRPr="00DF342A">
        <w:rPr>
          <w:u w:val="single"/>
        </w:rPr>
        <w:t>T</w:t>
      </w:r>
      <w:r w:rsidR="00980899" w:rsidRPr="00DF342A">
        <w:rPr>
          <w:u w:val="single"/>
        </w:rPr>
        <w:t xml:space="preserve">ake </w:t>
      </w:r>
      <w:r w:rsidR="00D84E9A" w:rsidRPr="00DF342A">
        <w:rPr>
          <w:u w:val="single"/>
        </w:rPr>
        <w:t>P</w:t>
      </w:r>
      <w:r w:rsidR="00980899" w:rsidRPr="00DF342A">
        <w:rPr>
          <w:u w:val="single"/>
        </w:rPr>
        <w:t xml:space="preserve">ermits may be issued when there is a scientific or conservation benefit to the species and the applicant shows that the permitted activity will not have a negative impact </w:t>
      </w:r>
      <w:r w:rsidR="006836CA" w:rsidRPr="00DF342A">
        <w:rPr>
          <w:u w:val="single"/>
        </w:rPr>
        <w:t>on the survival potential of the species. Scientific benefit, conservation benefit, and negative impacts are evaluated by considering the factors listed in rule 68A-27</w:t>
      </w:r>
      <w:r w:rsidR="00FA19BB" w:rsidRPr="00DF342A">
        <w:rPr>
          <w:u w:val="single"/>
        </w:rPr>
        <w:t xml:space="preserve">.007(2)(b), F.A.C. These conditions are usually accomplished through a combination of </w:t>
      </w:r>
      <w:r w:rsidR="00D0336B" w:rsidRPr="00DF342A">
        <w:rPr>
          <w:u w:val="single"/>
        </w:rPr>
        <w:t xml:space="preserve">avoiding take when practicable, minimizing any take that could occur, and mitigating for </w:t>
      </w:r>
      <w:r w:rsidR="00545701" w:rsidRPr="00DF342A">
        <w:rPr>
          <w:u w:val="single"/>
        </w:rPr>
        <w:t xml:space="preserve">any permitted take. </w:t>
      </w:r>
    </w:p>
    <w:p w14:paraId="392AAB76" w14:textId="77777777" w:rsidR="00617F22" w:rsidRPr="00DF342A" w:rsidRDefault="00617F22" w:rsidP="004B5367">
      <w:pPr>
        <w:pStyle w:val="GL-Body"/>
        <w:spacing w:line="360" w:lineRule="auto"/>
        <w:rPr>
          <w:u w:val="single"/>
        </w:rPr>
      </w:pPr>
    </w:p>
    <w:p w14:paraId="05357D41" w14:textId="7A314302" w:rsidR="009B762C" w:rsidRPr="00DF342A" w:rsidRDefault="00617F22" w:rsidP="004B5367">
      <w:pPr>
        <w:pStyle w:val="GL-Body"/>
        <w:spacing w:line="360" w:lineRule="auto"/>
        <w:rPr>
          <w:u w:val="single"/>
        </w:rPr>
      </w:pPr>
      <w:r w:rsidRPr="00DF342A">
        <w:rPr>
          <w:u w:val="single"/>
        </w:rPr>
        <w:t xml:space="preserve">This section describes the minimization measures and mitigation options available as part of the Incidental Take Permit </w:t>
      </w:r>
      <w:r w:rsidR="00263DEE" w:rsidRPr="00DF342A">
        <w:rPr>
          <w:u w:val="single"/>
        </w:rPr>
        <w:t xml:space="preserve">process for take of Florida reef geckos. This list is not an exhaustive list of options. </w:t>
      </w:r>
      <w:r w:rsidR="00C86B38" w:rsidRPr="00DF342A">
        <w:rPr>
          <w:u w:val="single"/>
        </w:rPr>
        <w:t xml:space="preserve">As more information is learned about this species mitigation options may change, and will be represented through revisions to this document, or </w:t>
      </w:r>
      <w:r w:rsidR="00C85DDC" w:rsidRPr="00DF342A">
        <w:rPr>
          <w:u w:val="single"/>
        </w:rPr>
        <w:t xml:space="preserve">presented to applicants </w:t>
      </w:r>
      <w:r w:rsidR="003A74D3" w:rsidRPr="00DF342A">
        <w:rPr>
          <w:u w:val="single"/>
        </w:rPr>
        <w:t xml:space="preserve">during the permitting process. </w:t>
      </w:r>
    </w:p>
    <w:p w14:paraId="150BA4EC" w14:textId="4683CC67" w:rsidR="00112F3B" w:rsidRPr="00DF342A" w:rsidRDefault="00112F3B" w:rsidP="004B5367">
      <w:pPr>
        <w:pStyle w:val="GuidelinesLevel2"/>
        <w:spacing w:line="360" w:lineRule="auto"/>
        <w:rPr>
          <w:u w:val="single"/>
        </w:rPr>
      </w:pPr>
      <w:r w:rsidRPr="00DF342A">
        <w:rPr>
          <w:u w:val="single"/>
        </w:rPr>
        <w:t>Minimization Options</w:t>
      </w:r>
    </w:p>
    <w:p w14:paraId="4A3AB561" w14:textId="1A786F15" w:rsidR="00C57F14" w:rsidRPr="00DF342A" w:rsidRDefault="00C57F14" w:rsidP="004B5367">
      <w:pPr>
        <w:pStyle w:val="GL-Body"/>
        <w:spacing w:line="360" w:lineRule="auto"/>
        <w:contextualSpacing w:val="0"/>
        <w:rPr>
          <w:u w:val="single"/>
        </w:rPr>
      </w:pPr>
      <w:r w:rsidRPr="00DF342A">
        <w:rPr>
          <w:u w:val="single"/>
        </w:rPr>
        <w:t xml:space="preserve">The options below are intended to address the evaluation factors the FWC considers when issuing an </w:t>
      </w:r>
      <w:r w:rsidR="00D84E9A" w:rsidRPr="00DF342A">
        <w:rPr>
          <w:u w:val="single"/>
        </w:rPr>
        <w:t>I</w:t>
      </w:r>
      <w:r w:rsidRPr="00DF342A">
        <w:rPr>
          <w:u w:val="single"/>
        </w:rPr>
        <w:t xml:space="preserve">ncidental </w:t>
      </w:r>
      <w:r w:rsidR="00D84E9A" w:rsidRPr="00DF342A">
        <w:rPr>
          <w:u w:val="single"/>
        </w:rPr>
        <w:t>T</w:t>
      </w:r>
      <w:r w:rsidRPr="00DF342A">
        <w:rPr>
          <w:u w:val="single"/>
        </w:rPr>
        <w:t xml:space="preserve">ake </w:t>
      </w:r>
      <w:r w:rsidR="00D84E9A" w:rsidRPr="00DF342A">
        <w:rPr>
          <w:u w:val="single"/>
        </w:rPr>
        <w:t>P</w:t>
      </w:r>
      <w:r w:rsidRPr="00DF342A">
        <w:rPr>
          <w:u w:val="single"/>
        </w:rPr>
        <w:t xml:space="preserve">ermit. All the options below assume that adhering to avoidance measures that </w:t>
      </w:r>
      <w:r w:rsidR="00F714DC" w:rsidRPr="00DF342A">
        <w:rPr>
          <w:u w:val="single"/>
        </w:rPr>
        <w:t xml:space="preserve">eliminate the need for FWC permitting described above is not possible, and that some level of take may </w:t>
      </w:r>
      <w:r w:rsidR="00F714DC" w:rsidRPr="00DF342A">
        <w:rPr>
          <w:u w:val="single"/>
        </w:rPr>
        <w:lastRenderedPageBreak/>
        <w:t>occur. These options can lessen the impact of activities</w:t>
      </w:r>
      <w:r w:rsidR="007F4980" w:rsidRPr="00DF342A">
        <w:rPr>
          <w:u w:val="single"/>
        </w:rPr>
        <w:t xml:space="preserve">, and ultimately may reduce what is needed to achieve a conservation or scientific benefit. The FWC </w:t>
      </w:r>
      <w:r w:rsidR="00A33CD8" w:rsidRPr="00DF342A">
        <w:rPr>
          <w:u w:val="single"/>
        </w:rPr>
        <w:t>re</w:t>
      </w:r>
      <w:r w:rsidR="006046AC" w:rsidRPr="00DF342A">
        <w:rPr>
          <w:u w:val="single"/>
        </w:rPr>
        <w:t>quires</w:t>
      </w:r>
      <w:r w:rsidR="007F4980" w:rsidRPr="00DF342A">
        <w:rPr>
          <w:u w:val="single"/>
        </w:rPr>
        <w:t xml:space="preserve"> surveys to determine the presence of Florida reef geckos prior to considering provisions associated with the Cryptic Species policy. </w:t>
      </w:r>
    </w:p>
    <w:p w14:paraId="1EE6B582" w14:textId="77777777" w:rsidR="000E2E0D" w:rsidRPr="00DF342A" w:rsidRDefault="000E2E0D" w:rsidP="004B5367">
      <w:pPr>
        <w:pStyle w:val="GLLevel3"/>
        <w:spacing w:line="360" w:lineRule="auto"/>
        <w:rPr>
          <w:u w:val="single"/>
        </w:rPr>
      </w:pPr>
      <w:r w:rsidRPr="00DF342A">
        <w:rPr>
          <w:u w:val="single"/>
        </w:rPr>
        <w:t>Seasonal, Temporal, and Buffer Measures</w:t>
      </w:r>
    </w:p>
    <w:p w14:paraId="15433A03" w14:textId="6B95225E" w:rsidR="00740521" w:rsidRPr="00DF342A" w:rsidRDefault="00740521" w:rsidP="004B5367">
      <w:pPr>
        <w:pStyle w:val="GL-Body"/>
        <w:numPr>
          <w:ilvl w:val="0"/>
          <w:numId w:val="14"/>
        </w:numPr>
        <w:spacing w:line="360" w:lineRule="auto"/>
        <w:rPr>
          <w:u w:val="single"/>
        </w:rPr>
      </w:pPr>
      <w:r w:rsidRPr="00DF342A">
        <w:rPr>
          <w:u w:val="single"/>
        </w:rPr>
        <w:t xml:space="preserve">Seasonal activity patterns for </w:t>
      </w:r>
      <w:r w:rsidR="000F7546" w:rsidRPr="00DF342A">
        <w:rPr>
          <w:u w:val="single"/>
        </w:rPr>
        <w:t xml:space="preserve">the Florida reef gecko </w:t>
      </w:r>
      <w:r w:rsidR="00C034F3" w:rsidRPr="00DF342A">
        <w:rPr>
          <w:u w:val="single"/>
        </w:rPr>
        <w:t>are</w:t>
      </w:r>
      <w:r w:rsidR="000F7546" w:rsidRPr="00DF342A">
        <w:rPr>
          <w:u w:val="single"/>
        </w:rPr>
        <w:t xml:space="preserve"> unknown. </w:t>
      </w:r>
      <w:r w:rsidR="00C034F3" w:rsidRPr="00DF342A">
        <w:rPr>
          <w:u w:val="single"/>
        </w:rPr>
        <w:t>Due to the size</w:t>
      </w:r>
      <w:r w:rsidR="001908CF" w:rsidRPr="00DF342A">
        <w:rPr>
          <w:u w:val="single"/>
        </w:rPr>
        <w:t xml:space="preserve"> of the species and potential habitat </w:t>
      </w:r>
      <w:r w:rsidR="0081390B" w:rsidRPr="00DF342A">
        <w:rPr>
          <w:u w:val="single"/>
        </w:rPr>
        <w:t>specialization</w:t>
      </w:r>
      <w:r w:rsidR="001908CF" w:rsidRPr="00DF342A">
        <w:rPr>
          <w:u w:val="single"/>
        </w:rPr>
        <w:t xml:space="preserve">, it is </w:t>
      </w:r>
      <w:r w:rsidR="0081390B" w:rsidRPr="00DF342A">
        <w:rPr>
          <w:u w:val="single"/>
        </w:rPr>
        <w:t>unlikely</w:t>
      </w:r>
      <w:r w:rsidR="001908CF" w:rsidRPr="00DF342A">
        <w:rPr>
          <w:u w:val="single"/>
        </w:rPr>
        <w:t xml:space="preserve"> that this species would be absent from </w:t>
      </w:r>
      <w:r w:rsidR="00DA6045" w:rsidRPr="00DF342A">
        <w:rPr>
          <w:u w:val="single"/>
        </w:rPr>
        <w:t>occupied</w:t>
      </w:r>
      <w:r w:rsidR="00353911" w:rsidRPr="00DF342A">
        <w:rPr>
          <w:u w:val="single"/>
        </w:rPr>
        <w:t xml:space="preserve"> habitat during any portion of the year.</w:t>
      </w:r>
    </w:p>
    <w:p w14:paraId="0690C269" w14:textId="77777777" w:rsidR="00112F3B" w:rsidRPr="00DF342A" w:rsidRDefault="00112F3B" w:rsidP="004B5367">
      <w:pPr>
        <w:pStyle w:val="GLLevel3"/>
        <w:spacing w:line="360" w:lineRule="auto"/>
        <w:rPr>
          <w:u w:val="single"/>
        </w:rPr>
      </w:pPr>
      <w:r w:rsidRPr="00DF342A">
        <w:rPr>
          <w:u w:val="single"/>
        </w:rPr>
        <w:t>Design Modification</w:t>
      </w:r>
    </w:p>
    <w:p w14:paraId="5046BF85" w14:textId="77777777" w:rsidR="00F351B5" w:rsidRPr="00DF342A" w:rsidRDefault="00F351B5" w:rsidP="004B5367">
      <w:pPr>
        <w:pStyle w:val="GuidelinesBodyText"/>
        <w:numPr>
          <w:ilvl w:val="0"/>
          <w:numId w:val="14"/>
        </w:numPr>
        <w:spacing w:line="360" w:lineRule="auto"/>
        <w:rPr>
          <w:u w:val="single"/>
        </w:rPr>
      </w:pPr>
      <w:r w:rsidRPr="00DF342A">
        <w:rPr>
          <w:u w:val="single"/>
        </w:rPr>
        <w:t>Design projects to avoid tropical hardwood hammock habitats and adjacent habitats.</w:t>
      </w:r>
    </w:p>
    <w:p w14:paraId="452E44C8" w14:textId="77777777" w:rsidR="00F351B5" w:rsidRPr="00DF342A" w:rsidRDefault="00F351B5" w:rsidP="004B5367">
      <w:pPr>
        <w:pStyle w:val="GuidelinesBodyText"/>
        <w:numPr>
          <w:ilvl w:val="1"/>
          <w:numId w:val="14"/>
        </w:numPr>
        <w:spacing w:line="360" w:lineRule="auto"/>
        <w:rPr>
          <w:u w:val="single"/>
        </w:rPr>
      </w:pPr>
      <w:r w:rsidRPr="00DF342A">
        <w:rPr>
          <w:u w:val="single"/>
        </w:rPr>
        <w:t>Consider provisions in the Monroe County Comprehensive Plan regarding protection of tropical hardwood hammocks and other native habitats (Monroe County 2016a).</w:t>
      </w:r>
    </w:p>
    <w:p w14:paraId="26817A8A" w14:textId="5C5F4813" w:rsidR="00F351B5" w:rsidRPr="00DF342A" w:rsidRDefault="00F351B5" w:rsidP="004B5367">
      <w:pPr>
        <w:pStyle w:val="GuidelinesBodyText"/>
        <w:numPr>
          <w:ilvl w:val="1"/>
          <w:numId w:val="14"/>
        </w:numPr>
        <w:spacing w:line="360" w:lineRule="auto"/>
        <w:rPr>
          <w:u w:val="single"/>
        </w:rPr>
      </w:pPr>
      <w:r w:rsidRPr="00DF342A">
        <w:rPr>
          <w:u w:val="single"/>
        </w:rPr>
        <w:t>Adhere to Land Planning Regulations for the Florida Keys Area of Critical State Concern – Monroe County (Chapter 28-20, F.A.C.) and Sections 118-7, 118-10(1), and 118-10(4) of the Monroe County Land Development Code regarding designing development away from natural areas and sensitive habitats, restrictions to developing tropical hardwood hammock, and maintenance of native trees (State of Florida 2014, Monroe County 2016b).</w:t>
      </w:r>
    </w:p>
    <w:p w14:paraId="283320BA" w14:textId="2BB1884A" w:rsidR="00353911" w:rsidRPr="00DF342A" w:rsidRDefault="00353911" w:rsidP="004B5367">
      <w:pPr>
        <w:pStyle w:val="GL-Body"/>
        <w:numPr>
          <w:ilvl w:val="0"/>
          <w:numId w:val="14"/>
        </w:numPr>
        <w:spacing w:line="360" w:lineRule="auto"/>
        <w:contextualSpacing w:val="0"/>
        <w:rPr>
          <w:u w:val="single"/>
        </w:rPr>
      </w:pPr>
      <w:r w:rsidRPr="00DF342A">
        <w:rPr>
          <w:u w:val="single"/>
        </w:rPr>
        <w:t>Design</w:t>
      </w:r>
      <w:r w:rsidR="006C3731" w:rsidRPr="00DF342A">
        <w:rPr>
          <w:u w:val="single"/>
        </w:rPr>
        <w:t xml:space="preserve"> projects to leave leaf litter and other naturally </w:t>
      </w:r>
      <w:r w:rsidR="0081390B" w:rsidRPr="00DF342A">
        <w:rPr>
          <w:u w:val="single"/>
        </w:rPr>
        <w:t>occurring</w:t>
      </w:r>
      <w:r w:rsidR="006C3731" w:rsidRPr="00DF342A">
        <w:rPr>
          <w:u w:val="single"/>
        </w:rPr>
        <w:t xml:space="preserve"> ground debris intact</w:t>
      </w:r>
      <w:r w:rsidR="00296639" w:rsidRPr="00DF342A">
        <w:rPr>
          <w:u w:val="single"/>
        </w:rPr>
        <w:t>, especially in areas within and adjacent to hardwood hammocks</w:t>
      </w:r>
      <w:r w:rsidR="000C40B4" w:rsidRPr="00DF342A">
        <w:rPr>
          <w:u w:val="single"/>
        </w:rPr>
        <w:t xml:space="preserve"> and areas that</w:t>
      </w:r>
      <w:r w:rsidR="00CB50CC" w:rsidRPr="00DF342A">
        <w:rPr>
          <w:u w:val="single"/>
        </w:rPr>
        <w:t xml:space="preserve"> occur in spaces with light-to-moderate human use</w:t>
      </w:r>
      <w:r w:rsidR="00296639" w:rsidRPr="00DF342A">
        <w:rPr>
          <w:u w:val="single"/>
        </w:rPr>
        <w:t xml:space="preserve">. </w:t>
      </w:r>
    </w:p>
    <w:p w14:paraId="1B1BFA2B" w14:textId="1F6C4919" w:rsidR="009D06EA" w:rsidRPr="00DF342A" w:rsidRDefault="009D06EA" w:rsidP="004B5367">
      <w:pPr>
        <w:pStyle w:val="GL-Body"/>
        <w:numPr>
          <w:ilvl w:val="0"/>
          <w:numId w:val="14"/>
        </w:numPr>
        <w:spacing w:line="360" w:lineRule="auto"/>
        <w:rPr>
          <w:u w:val="single"/>
        </w:rPr>
      </w:pPr>
      <w:r w:rsidRPr="00DF342A">
        <w:rPr>
          <w:u w:val="single"/>
        </w:rPr>
        <w:t>Avoid placement of imperm</w:t>
      </w:r>
      <w:r w:rsidR="00C61AC7" w:rsidRPr="00DF342A">
        <w:rPr>
          <w:u w:val="single"/>
        </w:rPr>
        <w:t>eable surfaces, such as roads or parking lots</w:t>
      </w:r>
      <w:r w:rsidR="004560EE" w:rsidRPr="00DF342A">
        <w:rPr>
          <w:u w:val="single"/>
        </w:rPr>
        <w:t xml:space="preserve">, in and adjacent to intact hardwood hammocks. </w:t>
      </w:r>
    </w:p>
    <w:p w14:paraId="4C427D5F" w14:textId="2EF7A250" w:rsidR="00112F3B" w:rsidRPr="00DF342A" w:rsidRDefault="00112F3B" w:rsidP="004B5367">
      <w:pPr>
        <w:pStyle w:val="GLLevel3"/>
        <w:spacing w:line="360" w:lineRule="auto"/>
        <w:rPr>
          <w:u w:val="single"/>
        </w:rPr>
      </w:pPr>
      <w:r w:rsidRPr="00DF342A">
        <w:rPr>
          <w:u w:val="single"/>
        </w:rPr>
        <w:t>Method Modification</w:t>
      </w:r>
    </w:p>
    <w:p w14:paraId="30CE1113" w14:textId="24167409" w:rsidR="00CD3842" w:rsidRPr="00DF342A" w:rsidRDefault="00CD3842" w:rsidP="004B5367">
      <w:pPr>
        <w:pStyle w:val="GL-Body"/>
        <w:numPr>
          <w:ilvl w:val="0"/>
          <w:numId w:val="15"/>
        </w:numPr>
        <w:spacing w:line="360" w:lineRule="auto"/>
        <w:ind w:left="1440"/>
        <w:contextualSpacing w:val="0"/>
        <w:rPr>
          <w:u w:val="single"/>
        </w:rPr>
      </w:pPr>
      <w:r w:rsidRPr="00DF342A">
        <w:rPr>
          <w:u w:val="single"/>
        </w:rPr>
        <w:t xml:space="preserve">Provide </w:t>
      </w:r>
      <w:r w:rsidR="003E455F" w:rsidRPr="00DF342A">
        <w:rPr>
          <w:u w:val="single"/>
        </w:rPr>
        <w:t xml:space="preserve">information to project personnel on identifying Florida reef geckos and encourage </w:t>
      </w:r>
      <w:r w:rsidR="0081390B" w:rsidRPr="00DF342A">
        <w:rPr>
          <w:u w:val="single"/>
        </w:rPr>
        <w:t>reporting</w:t>
      </w:r>
      <w:r w:rsidR="003E455F" w:rsidRPr="00DF342A">
        <w:rPr>
          <w:u w:val="single"/>
        </w:rPr>
        <w:t xml:space="preserve"> observations </w:t>
      </w:r>
      <w:r w:rsidR="00F24CBC" w:rsidRPr="00DF342A">
        <w:rPr>
          <w:u w:val="single"/>
        </w:rPr>
        <w:t>to the</w:t>
      </w:r>
      <w:r w:rsidR="003E455F" w:rsidRPr="00DF342A">
        <w:rPr>
          <w:u w:val="single"/>
        </w:rPr>
        <w:t xml:space="preserve"> FWC by emailing photographs and </w:t>
      </w:r>
      <w:r w:rsidR="0061497E" w:rsidRPr="00DF342A">
        <w:rPr>
          <w:u w:val="single"/>
        </w:rPr>
        <w:t xml:space="preserve">GPS coordinates of the observation to </w:t>
      </w:r>
      <w:hyperlink r:id="rId28" w:history="1">
        <w:r w:rsidR="00C3101E" w:rsidRPr="00DF342A">
          <w:rPr>
            <w:rStyle w:val="Hyperlink"/>
            <w:noProof w:val="0"/>
          </w:rPr>
          <w:t>Imperiled@MyFWC.com</w:t>
        </w:r>
      </w:hyperlink>
      <w:r w:rsidR="0061497E" w:rsidRPr="00DF342A">
        <w:rPr>
          <w:u w:val="single"/>
        </w:rPr>
        <w:t xml:space="preserve">. </w:t>
      </w:r>
    </w:p>
    <w:p w14:paraId="61C9C669" w14:textId="2AEE4B46" w:rsidR="0061497E" w:rsidRPr="00DF342A" w:rsidRDefault="0061497E" w:rsidP="004B5367">
      <w:pPr>
        <w:pStyle w:val="GL-Body"/>
        <w:numPr>
          <w:ilvl w:val="0"/>
          <w:numId w:val="15"/>
        </w:numPr>
        <w:spacing w:line="360" w:lineRule="auto"/>
        <w:ind w:left="1440"/>
        <w:contextualSpacing w:val="0"/>
        <w:rPr>
          <w:u w:val="single"/>
        </w:rPr>
      </w:pPr>
      <w:r w:rsidRPr="00DF342A">
        <w:rPr>
          <w:u w:val="single"/>
        </w:rPr>
        <w:lastRenderedPageBreak/>
        <w:t xml:space="preserve">Post signs or provide information </w:t>
      </w:r>
      <w:r w:rsidR="00B06326" w:rsidRPr="00DF342A">
        <w:rPr>
          <w:u w:val="single"/>
        </w:rPr>
        <w:t xml:space="preserve">to project personnel encouraging keeping ground cover and debris intact around hardwood hammocks. </w:t>
      </w:r>
    </w:p>
    <w:p w14:paraId="5B1BDC69" w14:textId="2E468A36" w:rsidR="00077E0A" w:rsidRPr="00DF342A" w:rsidRDefault="00F17351" w:rsidP="004B5367">
      <w:pPr>
        <w:pStyle w:val="GL-Body"/>
        <w:numPr>
          <w:ilvl w:val="0"/>
          <w:numId w:val="15"/>
        </w:numPr>
        <w:spacing w:line="360" w:lineRule="auto"/>
        <w:ind w:left="1440"/>
        <w:contextualSpacing w:val="0"/>
        <w:rPr>
          <w:u w:val="single"/>
        </w:rPr>
      </w:pPr>
      <w:r w:rsidRPr="00DF342A">
        <w:rPr>
          <w:u w:val="single"/>
        </w:rPr>
        <w:t xml:space="preserve">Provide information to project personnel on identifying other imperiled </w:t>
      </w:r>
      <w:r w:rsidR="002510E7" w:rsidRPr="00DF342A">
        <w:rPr>
          <w:u w:val="single"/>
        </w:rPr>
        <w:t>K</w:t>
      </w:r>
      <w:r w:rsidRPr="00DF342A">
        <w:rPr>
          <w:u w:val="single"/>
        </w:rPr>
        <w:t>eys species that may co-occur in suitable Florida reef gecko habitat (</w:t>
      </w:r>
      <w:r w:rsidR="00A63E5E" w:rsidRPr="00DF342A">
        <w:rPr>
          <w:u w:val="single"/>
        </w:rPr>
        <w:t xml:space="preserve">for example: </w:t>
      </w:r>
      <w:r w:rsidR="00F756F6" w:rsidRPr="00DF342A">
        <w:rPr>
          <w:u w:val="single"/>
        </w:rPr>
        <w:t>Florida Keys mole skink</w:t>
      </w:r>
      <w:r w:rsidR="00671ABC" w:rsidRPr="00DF342A">
        <w:rPr>
          <w:u w:val="single"/>
        </w:rPr>
        <w:t xml:space="preserve"> [</w:t>
      </w:r>
      <w:r w:rsidR="00671ABC" w:rsidRPr="00DF342A">
        <w:rPr>
          <w:i/>
          <w:iCs/>
          <w:u w:val="single"/>
        </w:rPr>
        <w:t>Plestiodon egregius egregius</w:t>
      </w:r>
      <w:r w:rsidR="00F90AFD" w:rsidRPr="00DF342A">
        <w:rPr>
          <w:u w:val="single"/>
        </w:rPr>
        <w:t>]</w:t>
      </w:r>
      <w:r w:rsidR="00F756F6" w:rsidRPr="00DF342A">
        <w:rPr>
          <w:u w:val="single"/>
        </w:rPr>
        <w:t>, Key ringneck snake</w:t>
      </w:r>
      <w:r w:rsidR="001339E2" w:rsidRPr="00DF342A">
        <w:rPr>
          <w:u w:val="single"/>
        </w:rPr>
        <w:t xml:space="preserve"> [</w:t>
      </w:r>
      <w:r w:rsidR="005E1B13" w:rsidRPr="00DF342A">
        <w:rPr>
          <w:i/>
          <w:iCs/>
          <w:u w:val="single"/>
        </w:rPr>
        <w:t>Diadophis punctatus</w:t>
      </w:r>
      <w:r w:rsidR="005E1B13" w:rsidRPr="00DF342A">
        <w:rPr>
          <w:u w:val="single"/>
        </w:rPr>
        <w:t>]</w:t>
      </w:r>
      <w:r w:rsidR="00F756F6" w:rsidRPr="00DF342A">
        <w:rPr>
          <w:u w:val="single"/>
        </w:rPr>
        <w:t>, Florida brown snake</w:t>
      </w:r>
      <w:r w:rsidR="005E1B13" w:rsidRPr="00DF342A">
        <w:rPr>
          <w:u w:val="single"/>
        </w:rPr>
        <w:t xml:space="preserve"> [</w:t>
      </w:r>
      <w:r w:rsidR="005E1B13" w:rsidRPr="00DF342A">
        <w:rPr>
          <w:i/>
          <w:iCs/>
          <w:u w:val="single"/>
        </w:rPr>
        <w:t>Storeria victa</w:t>
      </w:r>
      <w:r w:rsidR="005E1B13" w:rsidRPr="00DF342A">
        <w:rPr>
          <w:u w:val="single"/>
        </w:rPr>
        <w:t>]</w:t>
      </w:r>
      <w:r w:rsidR="00F756F6" w:rsidRPr="00DF342A">
        <w:rPr>
          <w:u w:val="single"/>
        </w:rPr>
        <w:t>, rim rock crowned snake</w:t>
      </w:r>
      <w:r w:rsidR="002510E7" w:rsidRPr="00DF342A">
        <w:rPr>
          <w:u w:val="single"/>
        </w:rPr>
        <w:t xml:space="preserve"> </w:t>
      </w:r>
      <w:r w:rsidR="00F90AFD" w:rsidRPr="00DF342A">
        <w:rPr>
          <w:u w:val="single"/>
        </w:rPr>
        <w:t>[</w:t>
      </w:r>
      <w:r w:rsidR="00F90AFD" w:rsidRPr="00DF342A">
        <w:rPr>
          <w:i/>
          <w:iCs/>
          <w:u w:val="single"/>
        </w:rPr>
        <w:t>Tantilla oolitica</w:t>
      </w:r>
      <w:r w:rsidR="00F90AFD" w:rsidRPr="00DF342A">
        <w:rPr>
          <w:u w:val="single"/>
        </w:rPr>
        <w:t>]</w:t>
      </w:r>
      <w:r w:rsidR="00F756F6" w:rsidRPr="00DF342A">
        <w:rPr>
          <w:u w:val="single"/>
        </w:rPr>
        <w:t xml:space="preserve">). </w:t>
      </w:r>
    </w:p>
    <w:p w14:paraId="527DE123" w14:textId="43C106E1" w:rsidR="00C17E14" w:rsidRPr="00DF342A" w:rsidRDefault="00C17E14" w:rsidP="004B5367">
      <w:pPr>
        <w:pStyle w:val="GuidelinesLevel2"/>
        <w:spacing w:line="360" w:lineRule="auto"/>
        <w:rPr>
          <w:u w:val="single"/>
        </w:rPr>
      </w:pPr>
      <w:r w:rsidRPr="00DF342A">
        <w:rPr>
          <w:u w:val="single"/>
        </w:rPr>
        <w:t>Mitigation Options</w:t>
      </w:r>
    </w:p>
    <w:p w14:paraId="57BA08EB" w14:textId="0B25CC06" w:rsidR="007F2227" w:rsidRPr="00DF342A" w:rsidRDefault="00C17E14" w:rsidP="004B5367">
      <w:pPr>
        <w:pStyle w:val="GL-Body"/>
        <w:spacing w:line="360" w:lineRule="auto"/>
        <w:rPr>
          <w:u w:val="single"/>
        </w:rPr>
      </w:pPr>
      <w:r w:rsidRPr="00DF342A">
        <w:rPr>
          <w:u w:val="single"/>
        </w:rPr>
        <w:t xml:space="preserve">Mitigation is scalable depending on the impact, with mitigation options for significant impairment or disruption of essential behavioral patterns. </w:t>
      </w:r>
      <w:r w:rsidR="007C049C" w:rsidRPr="00DF342A">
        <w:rPr>
          <w:u w:val="single"/>
        </w:rPr>
        <w:t xml:space="preserve">Mitigation </w:t>
      </w:r>
      <w:r w:rsidR="00E24252" w:rsidRPr="00DF342A">
        <w:rPr>
          <w:u w:val="single"/>
        </w:rPr>
        <w:t xml:space="preserve">must </w:t>
      </w:r>
      <w:r w:rsidR="007C049C" w:rsidRPr="00DF342A">
        <w:rPr>
          <w:u w:val="single"/>
        </w:rPr>
        <w:t xml:space="preserve">provide either a scientific or conservation benefit. To achieve conservation benefit, mitigation must counterbalance the take that occurs and provide an additional benefit. </w:t>
      </w:r>
      <w:r w:rsidR="00767AA1" w:rsidRPr="00DF342A">
        <w:rPr>
          <w:u w:val="single"/>
        </w:rPr>
        <w:t>When activities are expected to impact</w:t>
      </w:r>
      <w:r w:rsidR="00AD0A53" w:rsidRPr="00DF342A">
        <w:rPr>
          <w:u w:val="single"/>
        </w:rPr>
        <w:t xml:space="preserve"> hardwood hammock, habitat options that place </w:t>
      </w:r>
      <w:r w:rsidR="00856D4B" w:rsidRPr="00DF342A">
        <w:rPr>
          <w:u w:val="single"/>
        </w:rPr>
        <w:t xml:space="preserve">other areas containing hardwood hammock into </w:t>
      </w:r>
      <w:r w:rsidR="000B30A7" w:rsidRPr="00DF342A">
        <w:rPr>
          <w:u w:val="single"/>
        </w:rPr>
        <w:t xml:space="preserve">perpetual conservation would be most beneficial for the Florida reef gecko, and other imperiled </w:t>
      </w:r>
      <w:r w:rsidR="007E0C76" w:rsidRPr="00DF342A">
        <w:rPr>
          <w:u w:val="single"/>
        </w:rPr>
        <w:t>K</w:t>
      </w:r>
      <w:r w:rsidR="000B30A7" w:rsidRPr="00DF342A">
        <w:rPr>
          <w:u w:val="single"/>
        </w:rPr>
        <w:t>eys species. Additional potential options</w:t>
      </w:r>
      <w:r w:rsidR="001A77F7" w:rsidRPr="00DF342A">
        <w:rPr>
          <w:u w:val="single"/>
        </w:rPr>
        <w:t xml:space="preserve"> for mitigation are described below. References to specific actions within the </w:t>
      </w:r>
      <w:r w:rsidR="002F526C" w:rsidRPr="00DF342A">
        <w:rPr>
          <w:u w:val="single"/>
        </w:rPr>
        <w:t>Species Action Plan</w:t>
      </w:r>
      <w:r w:rsidR="00077E0A" w:rsidRPr="00DF342A">
        <w:rPr>
          <w:u w:val="single"/>
        </w:rPr>
        <w:t xml:space="preserve"> </w:t>
      </w:r>
      <w:r w:rsidR="00D9327C" w:rsidRPr="00DF342A">
        <w:rPr>
          <w:u w:val="single"/>
        </w:rPr>
        <w:t>are provided</w:t>
      </w:r>
      <w:r w:rsidR="00286F44" w:rsidRPr="00DF342A">
        <w:rPr>
          <w:u w:val="single"/>
        </w:rPr>
        <w:t xml:space="preserve"> in parentheses</w:t>
      </w:r>
      <w:r w:rsidR="00D9327C" w:rsidRPr="00DF342A">
        <w:rPr>
          <w:u w:val="single"/>
        </w:rPr>
        <w:t>.</w:t>
      </w:r>
    </w:p>
    <w:p w14:paraId="7B018651" w14:textId="4417DC20" w:rsidR="007F2227" w:rsidRPr="00DF342A" w:rsidRDefault="00A30B95" w:rsidP="004B5367">
      <w:pPr>
        <w:pStyle w:val="GLLevel3"/>
        <w:spacing w:line="360" w:lineRule="auto"/>
        <w:rPr>
          <w:u w:val="single"/>
        </w:rPr>
      </w:pPr>
      <w:r w:rsidRPr="00DF342A">
        <w:rPr>
          <w:u w:val="single"/>
        </w:rPr>
        <w:t>Scientific Benefit</w:t>
      </w:r>
    </w:p>
    <w:p w14:paraId="17F9296C" w14:textId="7CB6C338" w:rsidR="00F55DCD" w:rsidRPr="00DF342A" w:rsidRDefault="008D73F1" w:rsidP="004B5367">
      <w:pPr>
        <w:pStyle w:val="GL-Body"/>
        <w:spacing w:line="360" w:lineRule="auto"/>
        <w:ind w:left="720"/>
        <w:rPr>
          <w:u w:val="single"/>
        </w:rPr>
      </w:pPr>
      <w:r w:rsidRPr="00DF342A">
        <w:rPr>
          <w:u w:val="single"/>
        </w:rPr>
        <w:t xml:space="preserve">This section describes research and monitoring activities that provide a scientific benefit, per Rule 68A-27.007, F.A.C. </w:t>
      </w:r>
      <w:r w:rsidR="0079750D" w:rsidRPr="00DF342A">
        <w:rPr>
          <w:u w:val="single"/>
        </w:rPr>
        <w:t>Conducting or funding these activities can be the sole form of mitigation for a project</w:t>
      </w:r>
      <w:r w:rsidR="00F35840" w:rsidRPr="00DF342A">
        <w:rPr>
          <w:u w:val="single"/>
        </w:rPr>
        <w:t xml:space="preserve">, provided </w:t>
      </w:r>
      <w:r w:rsidR="00F24CBC" w:rsidRPr="00DF342A">
        <w:rPr>
          <w:u w:val="single"/>
        </w:rPr>
        <w:t xml:space="preserve">the </w:t>
      </w:r>
      <w:r w:rsidR="00F35840" w:rsidRPr="00DF342A">
        <w:rPr>
          <w:u w:val="single"/>
        </w:rPr>
        <w:t>FWC staff approve the objectives and methods submitted as part of the permit application</w:t>
      </w:r>
      <w:r w:rsidR="0079750D" w:rsidRPr="00DF342A">
        <w:rPr>
          <w:u w:val="single"/>
        </w:rPr>
        <w:t>.</w:t>
      </w:r>
      <w:r w:rsidR="00254690" w:rsidRPr="00DF342A">
        <w:rPr>
          <w:u w:val="single"/>
        </w:rPr>
        <w:t xml:space="preserve"> </w:t>
      </w:r>
      <w:r w:rsidR="00B63438" w:rsidRPr="00DF342A">
        <w:rPr>
          <w:u w:val="single"/>
        </w:rPr>
        <w:t xml:space="preserve">These projects must be conducted with input from the FWC to achieve results in concert with ongoing management actions. </w:t>
      </w:r>
      <w:r w:rsidRPr="00DF342A">
        <w:rPr>
          <w:u w:val="single"/>
        </w:rPr>
        <w:t>Since</w:t>
      </w:r>
      <w:r w:rsidR="00EF49CE" w:rsidRPr="00DF342A">
        <w:rPr>
          <w:u w:val="single"/>
        </w:rPr>
        <w:t xml:space="preserve"> information on</w:t>
      </w:r>
      <w:r w:rsidRPr="00DF342A">
        <w:rPr>
          <w:u w:val="single"/>
        </w:rPr>
        <w:t xml:space="preserve"> this species is limited</w:t>
      </w:r>
      <w:r w:rsidR="00841F42" w:rsidRPr="00DF342A">
        <w:rPr>
          <w:u w:val="single"/>
        </w:rPr>
        <w:t>,</w:t>
      </w:r>
      <w:r w:rsidRPr="00DF342A">
        <w:rPr>
          <w:u w:val="single"/>
        </w:rPr>
        <w:t xml:space="preserve"> information available to completely define their essential behavioral patterns, the options provided below are subject to change as new information becomes available. </w:t>
      </w:r>
    </w:p>
    <w:p w14:paraId="02544F25" w14:textId="00C7E1E9" w:rsidR="00720ED0" w:rsidRPr="00DF342A" w:rsidRDefault="008D73F1" w:rsidP="004B5367">
      <w:pPr>
        <w:pStyle w:val="GLBulletsunderLevel3"/>
        <w:spacing w:before="240" w:after="120" w:line="360" w:lineRule="auto"/>
        <w:ind w:left="1440"/>
        <w:contextualSpacing w:val="0"/>
        <w:rPr>
          <w:sz w:val="22"/>
          <w:szCs w:val="22"/>
          <w:u w:val="single"/>
        </w:rPr>
      </w:pPr>
      <w:r w:rsidRPr="00DF342A">
        <w:rPr>
          <w:sz w:val="22"/>
          <w:szCs w:val="22"/>
          <w:u w:val="single"/>
        </w:rPr>
        <w:t xml:space="preserve">Scientific studies </w:t>
      </w:r>
      <w:r w:rsidR="00CA2CA6" w:rsidRPr="00DF342A">
        <w:rPr>
          <w:sz w:val="22"/>
          <w:szCs w:val="22"/>
          <w:u w:val="single"/>
        </w:rPr>
        <w:t xml:space="preserve">may </w:t>
      </w:r>
      <w:r w:rsidR="00473283" w:rsidRPr="00DF342A">
        <w:rPr>
          <w:sz w:val="22"/>
          <w:szCs w:val="22"/>
          <w:u w:val="single"/>
        </w:rPr>
        <w:t>provide scientific benefit if they</w:t>
      </w:r>
      <w:r w:rsidRPr="00DF342A">
        <w:rPr>
          <w:sz w:val="22"/>
          <w:szCs w:val="22"/>
          <w:u w:val="single"/>
        </w:rPr>
        <w:t xml:space="preserve"> fill data gaps </w:t>
      </w:r>
      <w:r w:rsidR="002D5374" w:rsidRPr="00DF342A">
        <w:rPr>
          <w:sz w:val="22"/>
          <w:szCs w:val="22"/>
          <w:u w:val="single"/>
        </w:rPr>
        <w:t xml:space="preserve">in the species’ life history, including </w:t>
      </w:r>
      <w:r w:rsidRPr="00DF342A">
        <w:rPr>
          <w:sz w:val="22"/>
          <w:szCs w:val="22"/>
          <w:u w:val="single"/>
        </w:rPr>
        <w:t>reproduction, diet and refuge use, impact of habitat fragmentation</w:t>
      </w:r>
      <w:r w:rsidR="00694A03" w:rsidRPr="00DF342A">
        <w:rPr>
          <w:sz w:val="22"/>
          <w:szCs w:val="22"/>
          <w:u w:val="single"/>
        </w:rPr>
        <w:t>,</w:t>
      </w:r>
      <w:r w:rsidRPr="00DF342A">
        <w:rPr>
          <w:sz w:val="22"/>
          <w:szCs w:val="22"/>
          <w:u w:val="single"/>
        </w:rPr>
        <w:t xml:space="preserve"> </w:t>
      </w:r>
      <w:r w:rsidR="005A71F5" w:rsidRPr="00DF342A">
        <w:rPr>
          <w:sz w:val="22"/>
          <w:szCs w:val="22"/>
          <w:u w:val="single"/>
        </w:rPr>
        <w:t xml:space="preserve">recolonization after storm surge events, </w:t>
      </w:r>
      <w:r w:rsidRPr="00DF342A">
        <w:rPr>
          <w:sz w:val="22"/>
          <w:szCs w:val="22"/>
          <w:u w:val="single"/>
        </w:rPr>
        <w:t>patch size</w:t>
      </w:r>
      <w:r w:rsidR="00A8790D" w:rsidRPr="00DF342A">
        <w:rPr>
          <w:sz w:val="22"/>
          <w:szCs w:val="22"/>
          <w:u w:val="single"/>
        </w:rPr>
        <w:t>,</w:t>
      </w:r>
      <w:r w:rsidRPr="00DF342A">
        <w:rPr>
          <w:sz w:val="22"/>
          <w:szCs w:val="22"/>
          <w:u w:val="single"/>
        </w:rPr>
        <w:t xml:space="preserve"> population demographic parameters (i.e., productivity, survivorship, and mortality rates)</w:t>
      </w:r>
      <w:r w:rsidR="00694A03" w:rsidRPr="00DF342A">
        <w:rPr>
          <w:sz w:val="22"/>
          <w:szCs w:val="22"/>
          <w:u w:val="single"/>
        </w:rPr>
        <w:t>, and disease</w:t>
      </w:r>
      <w:r w:rsidR="00A45FB2" w:rsidRPr="00DF342A">
        <w:rPr>
          <w:sz w:val="22"/>
          <w:szCs w:val="22"/>
          <w:u w:val="single"/>
        </w:rPr>
        <w:t xml:space="preserve"> dynamics</w:t>
      </w:r>
      <w:r w:rsidRPr="00DF342A">
        <w:rPr>
          <w:sz w:val="22"/>
          <w:szCs w:val="22"/>
          <w:u w:val="single"/>
        </w:rPr>
        <w:t xml:space="preserve"> (</w:t>
      </w:r>
      <w:r w:rsidR="00A900EA" w:rsidRPr="00DF342A">
        <w:rPr>
          <w:sz w:val="22"/>
          <w:szCs w:val="22"/>
          <w:u w:val="single"/>
        </w:rPr>
        <w:t xml:space="preserve">SAP </w:t>
      </w:r>
      <w:r w:rsidRPr="00DF342A">
        <w:rPr>
          <w:sz w:val="22"/>
          <w:szCs w:val="22"/>
          <w:u w:val="single"/>
        </w:rPr>
        <w:t xml:space="preserve">Actions </w:t>
      </w:r>
      <w:r w:rsidR="00CA2CA6" w:rsidRPr="00DF342A">
        <w:rPr>
          <w:sz w:val="22"/>
          <w:szCs w:val="22"/>
          <w:u w:val="single"/>
        </w:rPr>
        <w:t>5,6,7</w:t>
      </w:r>
      <w:r w:rsidRPr="00DF342A">
        <w:rPr>
          <w:sz w:val="22"/>
          <w:szCs w:val="22"/>
          <w:u w:val="single"/>
        </w:rPr>
        <w:t>).</w:t>
      </w:r>
    </w:p>
    <w:p w14:paraId="530EEEE0" w14:textId="43DB3053" w:rsidR="00D85BC0" w:rsidRPr="00DF342A" w:rsidRDefault="00D13914" w:rsidP="004B5367">
      <w:pPr>
        <w:pStyle w:val="GLBulletsunderLevel3"/>
        <w:spacing w:after="120" w:line="360" w:lineRule="auto"/>
        <w:ind w:left="1440"/>
        <w:contextualSpacing w:val="0"/>
        <w:rPr>
          <w:sz w:val="22"/>
          <w:szCs w:val="22"/>
          <w:u w:val="single"/>
        </w:rPr>
      </w:pPr>
      <w:r w:rsidRPr="00DF342A">
        <w:rPr>
          <w:sz w:val="22"/>
          <w:szCs w:val="22"/>
          <w:u w:val="single"/>
        </w:rPr>
        <w:lastRenderedPageBreak/>
        <w:t>S</w:t>
      </w:r>
      <w:r w:rsidR="008D73F1" w:rsidRPr="00DF342A">
        <w:rPr>
          <w:sz w:val="22"/>
          <w:szCs w:val="22"/>
          <w:u w:val="single"/>
        </w:rPr>
        <w:t xml:space="preserve">urveys </w:t>
      </w:r>
      <w:r w:rsidR="00146AE6" w:rsidRPr="00DF342A">
        <w:rPr>
          <w:sz w:val="22"/>
          <w:szCs w:val="22"/>
          <w:u w:val="single"/>
        </w:rPr>
        <w:t xml:space="preserve">provide scientific benefit if they </w:t>
      </w:r>
      <w:r w:rsidR="008D73F1" w:rsidRPr="00DF342A">
        <w:rPr>
          <w:sz w:val="22"/>
          <w:szCs w:val="22"/>
          <w:u w:val="single"/>
        </w:rPr>
        <w:t>provide data on habitat requirements, dispersal distances, and demograph</w:t>
      </w:r>
      <w:r w:rsidR="00857FB2" w:rsidRPr="00DF342A">
        <w:rPr>
          <w:sz w:val="22"/>
          <w:szCs w:val="22"/>
          <w:u w:val="single"/>
        </w:rPr>
        <w:t xml:space="preserve">y of </w:t>
      </w:r>
      <w:r w:rsidR="00BA51DB" w:rsidRPr="00DF342A">
        <w:rPr>
          <w:sz w:val="22"/>
          <w:szCs w:val="22"/>
          <w:u w:val="single"/>
        </w:rPr>
        <w:t>Florida reef geckos</w:t>
      </w:r>
      <w:r w:rsidR="008D73F1" w:rsidRPr="00DF342A">
        <w:rPr>
          <w:sz w:val="22"/>
          <w:szCs w:val="22"/>
          <w:u w:val="single"/>
        </w:rPr>
        <w:t xml:space="preserve">. </w:t>
      </w:r>
      <w:r w:rsidR="00F33929" w:rsidRPr="00DF342A">
        <w:rPr>
          <w:sz w:val="22"/>
          <w:szCs w:val="22"/>
          <w:u w:val="single"/>
        </w:rPr>
        <w:t>Such surveys also provide scientific benefit if they</w:t>
      </w:r>
      <w:r w:rsidR="008D73F1" w:rsidRPr="00DF342A">
        <w:rPr>
          <w:sz w:val="22"/>
          <w:szCs w:val="22"/>
          <w:u w:val="single"/>
        </w:rPr>
        <w:t xml:space="preserve"> explain how the species reacts to environmental changes, such as </w:t>
      </w:r>
      <w:r w:rsidR="00E534AB" w:rsidRPr="00DF342A">
        <w:rPr>
          <w:sz w:val="22"/>
          <w:szCs w:val="22"/>
          <w:u w:val="single"/>
        </w:rPr>
        <w:t>storm surge events</w:t>
      </w:r>
      <w:r w:rsidR="008D73F1" w:rsidRPr="00DF342A">
        <w:rPr>
          <w:sz w:val="22"/>
          <w:szCs w:val="22"/>
          <w:u w:val="single"/>
        </w:rPr>
        <w:t xml:space="preserve"> </w:t>
      </w:r>
      <w:r w:rsidR="00397CF7" w:rsidRPr="00DF342A">
        <w:rPr>
          <w:sz w:val="22"/>
          <w:szCs w:val="22"/>
          <w:u w:val="single"/>
        </w:rPr>
        <w:t xml:space="preserve">or </w:t>
      </w:r>
      <w:r w:rsidR="008D73F1" w:rsidRPr="00DF342A">
        <w:rPr>
          <w:sz w:val="22"/>
          <w:szCs w:val="22"/>
          <w:u w:val="single"/>
        </w:rPr>
        <w:t>invasive species</w:t>
      </w:r>
      <w:r w:rsidR="00E534AB" w:rsidRPr="00DF342A">
        <w:rPr>
          <w:sz w:val="22"/>
          <w:szCs w:val="22"/>
          <w:u w:val="single"/>
        </w:rPr>
        <w:t xml:space="preserve"> manipulations</w:t>
      </w:r>
      <w:r w:rsidR="00B63438" w:rsidRPr="00DF342A">
        <w:rPr>
          <w:sz w:val="22"/>
          <w:szCs w:val="22"/>
          <w:u w:val="single"/>
        </w:rPr>
        <w:t xml:space="preserve"> </w:t>
      </w:r>
      <w:r w:rsidR="008D73F1" w:rsidRPr="00DF342A">
        <w:rPr>
          <w:sz w:val="22"/>
          <w:szCs w:val="22"/>
          <w:u w:val="single"/>
        </w:rPr>
        <w:t>(</w:t>
      </w:r>
      <w:r w:rsidR="00A900EA" w:rsidRPr="00DF342A">
        <w:rPr>
          <w:sz w:val="22"/>
          <w:szCs w:val="22"/>
          <w:u w:val="single"/>
        </w:rPr>
        <w:t xml:space="preserve">SAP </w:t>
      </w:r>
      <w:r w:rsidR="008D73F1" w:rsidRPr="00DF342A">
        <w:rPr>
          <w:sz w:val="22"/>
          <w:szCs w:val="22"/>
          <w:u w:val="single"/>
        </w:rPr>
        <w:t>Action</w:t>
      </w:r>
      <w:r w:rsidRPr="00DF342A">
        <w:rPr>
          <w:sz w:val="22"/>
          <w:szCs w:val="22"/>
          <w:u w:val="single"/>
        </w:rPr>
        <w:t xml:space="preserve"> 8</w:t>
      </w:r>
      <w:r w:rsidR="008D73F1" w:rsidRPr="00DF342A">
        <w:rPr>
          <w:sz w:val="22"/>
          <w:szCs w:val="22"/>
          <w:u w:val="single"/>
        </w:rPr>
        <w:t>).</w:t>
      </w:r>
      <w:r w:rsidR="00A652B8" w:rsidRPr="00DF342A">
        <w:rPr>
          <w:rFonts w:ascii="Calibri" w:hAnsi="Calibri"/>
          <w:sz w:val="22"/>
          <w:szCs w:val="22"/>
          <w:u w:val="single"/>
        </w:rPr>
        <w:t xml:space="preserve"> </w:t>
      </w:r>
    </w:p>
    <w:p w14:paraId="0B0F706C" w14:textId="4F6F598C" w:rsidR="00BF180A" w:rsidRPr="00DF342A" w:rsidRDefault="00BF180A" w:rsidP="004B5367">
      <w:pPr>
        <w:pStyle w:val="GLLevel3"/>
        <w:spacing w:line="360" w:lineRule="auto"/>
        <w:rPr>
          <w:u w:val="single"/>
        </w:rPr>
      </w:pPr>
      <w:r w:rsidRPr="00DF342A">
        <w:rPr>
          <w:u w:val="single"/>
        </w:rPr>
        <w:t>Habitat</w:t>
      </w:r>
    </w:p>
    <w:p w14:paraId="44E922F4" w14:textId="77777777" w:rsidR="007E0C76" w:rsidRPr="00DF342A" w:rsidRDefault="00C831E4" w:rsidP="004B5367">
      <w:pPr>
        <w:pStyle w:val="GLBulletsunderLevel3"/>
        <w:spacing w:before="240" w:after="120" w:line="360" w:lineRule="auto"/>
        <w:ind w:left="1440"/>
        <w:contextualSpacing w:val="0"/>
        <w:rPr>
          <w:sz w:val="22"/>
          <w:szCs w:val="22"/>
          <w:u w:val="single"/>
        </w:rPr>
      </w:pPr>
      <w:r w:rsidRPr="00DF342A">
        <w:rPr>
          <w:sz w:val="22"/>
          <w:szCs w:val="22"/>
          <w:u w:val="single"/>
        </w:rPr>
        <w:t xml:space="preserve">Acquire </w:t>
      </w:r>
      <w:r w:rsidR="00F84CBD" w:rsidRPr="00DF342A">
        <w:rPr>
          <w:sz w:val="22"/>
          <w:szCs w:val="22"/>
          <w:u w:val="single"/>
        </w:rPr>
        <w:t>occupied or potential Florida reef gecko</w:t>
      </w:r>
      <w:r w:rsidR="0082122A" w:rsidRPr="00DF342A">
        <w:rPr>
          <w:sz w:val="22"/>
          <w:szCs w:val="22"/>
          <w:u w:val="single"/>
        </w:rPr>
        <w:t xml:space="preserve"> habitat</w:t>
      </w:r>
      <w:r w:rsidR="00F84CBD" w:rsidRPr="00DF342A">
        <w:rPr>
          <w:sz w:val="22"/>
          <w:szCs w:val="22"/>
          <w:u w:val="single"/>
        </w:rPr>
        <w:t xml:space="preserve"> (i.e., hardwood hammock and surrounding areas)</w:t>
      </w:r>
      <w:r w:rsidR="0082122A" w:rsidRPr="00DF342A">
        <w:rPr>
          <w:sz w:val="22"/>
          <w:szCs w:val="22"/>
          <w:u w:val="single"/>
        </w:rPr>
        <w:t xml:space="preserve"> </w:t>
      </w:r>
      <w:r w:rsidRPr="00DF342A">
        <w:rPr>
          <w:sz w:val="22"/>
          <w:szCs w:val="22"/>
          <w:u w:val="single"/>
        </w:rPr>
        <w:t xml:space="preserve">that </w:t>
      </w:r>
      <w:r w:rsidR="0082122A" w:rsidRPr="00DF342A">
        <w:rPr>
          <w:sz w:val="22"/>
          <w:szCs w:val="22"/>
          <w:u w:val="single"/>
        </w:rPr>
        <w:t>provide</w:t>
      </w:r>
      <w:r w:rsidRPr="00DF342A">
        <w:rPr>
          <w:sz w:val="22"/>
          <w:szCs w:val="22"/>
          <w:u w:val="single"/>
        </w:rPr>
        <w:t>s</w:t>
      </w:r>
      <w:r w:rsidR="0082122A" w:rsidRPr="00DF342A">
        <w:rPr>
          <w:sz w:val="22"/>
          <w:szCs w:val="22"/>
          <w:u w:val="single"/>
        </w:rPr>
        <w:t xml:space="preserve"> suitable areas for the species’ essential behavioral patterns (</w:t>
      </w:r>
      <w:r w:rsidR="0076350B" w:rsidRPr="00DF342A">
        <w:rPr>
          <w:sz w:val="22"/>
          <w:szCs w:val="22"/>
          <w:u w:val="single"/>
        </w:rPr>
        <w:t xml:space="preserve">SAP </w:t>
      </w:r>
      <w:r w:rsidR="0082122A" w:rsidRPr="00DF342A">
        <w:rPr>
          <w:sz w:val="22"/>
          <w:szCs w:val="22"/>
          <w:u w:val="single"/>
        </w:rPr>
        <w:t xml:space="preserve">Action </w:t>
      </w:r>
      <w:r w:rsidR="00507818" w:rsidRPr="00DF342A">
        <w:rPr>
          <w:sz w:val="22"/>
          <w:szCs w:val="22"/>
          <w:u w:val="single"/>
        </w:rPr>
        <w:t>2</w:t>
      </w:r>
      <w:r w:rsidR="0082122A" w:rsidRPr="00DF342A">
        <w:rPr>
          <w:sz w:val="22"/>
          <w:szCs w:val="22"/>
          <w:u w:val="single"/>
        </w:rPr>
        <w:t>).</w:t>
      </w:r>
    </w:p>
    <w:p w14:paraId="50CC5FA4" w14:textId="6CD5108F" w:rsidR="00676EF7" w:rsidRPr="00DF342A" w:rsidRDefault="001924B7" w:rsidP="004B5367">
      <w:pPr>
        <w:pStyle w:val="GLBulletsunderLevel3"/>
        <w:numPr>
          <w:ilvl w:val="2"/>
          <w:numId w:val="1"/>
        </w:numPr>
        <w:spacing w:before="240" w:after="120" w:line="360" w:lineRule="auto"/>
        <w:ind w:left="2160"/>
        <w:contextualSpacing w:val="0"/>
        <w:rPr>
          <w:sz w:val="22"/>
          <w:szCs w:val="22"/>
          <w:u w:val="single"/>
        </w:rPr>
      </w:pPr>
      <w:r w:rsidRPr="00DF342A">
        <w:rPr>
          <w:sz w:val="22"/>
          <w:szCs w:val="22"/>
          <w:u w:val="single"/>
        </w:rPr>
        <w:t xml:space="preserve">Fee simple acquisition or conservation easements of occupied or potential habitat, with a commitment </w:t>
      </w:r>
      <w:r w:rsidR="001422B4" w:rsidRPr="00DF342A">
        <w:rPr>
          <w:sz w:val="22"/>
          <w:szCs w:val="22"/>
          <w:u w:val="single"/>
        </w:rPr>
        <w:t xml:space="preserve">for long-term management with a habitat management plan. The amount of habitat placed in long-term conservation </w:t>
      </w:r>
      <w:r w:rsidR="000709F6" w:rsidRPr="00DF342A">
        <w:rPr>
          <w:sz w:val="22"/>
          <w:szCs w:val="22"/>
          <w:u w:val="single"/>
        </w:rPr>
        <w:t>will be s</w:t>
      </w:r>
      <w:r w:rsidR="00E64DE1" w:rsidRPr="00DF342A">
        <w:rPr>
          <w:sz w:val="22"/>
          <w:szCs w:val="22"/>
          <w:u w:val="single"/>
        </w:rPr>
        <w:t>c</w:t>
      </w:r>
      <w:r w:rsidR="000709F6" w:rsidRPr="00DF342A">
        <w:rPr>
          <w:sz w:val="22"/>
          <w:szCs w:val="22"/>
          <w:u w:val="single"/>
        </w:rPr>
        <w:t xml:space="preserve">alable based on impacts to Florida reef geckos, or hardwood hammock impacted by habitat modification activities. </w:t>
      </w:r>
    </w:p>
    <w:p w14:paraId="7E52367A" w14:textId="6E2519AC" w:rsidR="005506F0" w:rsidRPr="00DF342A" w:rsidRDefault="001A7BB4" w:rsidP="004B5367">
      <w:pPr>
        <w:pStyle w:val="GLBulletsunderLevel3"/>
        <w:numPr>
          <w:ilvl w:val="2"/>
          <w:numId w:val="1"/>
        </w:numPr>
        <w:spacing w:before="240" w:after="120" w:line="360" w:lineRule="auto"/>
        <w:ind w:left="2160"/>
        <w:contextualSpacing w:val="0"/>
        <w:rPr>
          <w:sz w:val="22"/>
          <w:szCs w:val="22"/>
          <w:u w:val="single"/>
        </w:rPr>
      </w:pPr>
      <w:r w:rsidRPr="00DF342A">
        <w:rPr>
          <w:sz w:val="22"/>
          <w:szCs w:val="22"/>
          <w:u w:val="single"/>
        </w:rPr>
        <w:t xml:space="preserve">Acquisition of parcels on mainland Florida that are resilient to sea level rise should be prioritized when this option is </w:t>
      </w:r>
      <w:r w:rsidR="00810DA9" w:rsidRPr="00DF342A">
        <w:rPr>
          <w:sz w:val="22"/>
          <w:szCs w:val="22"/>
          <w:u w:val="single"/>
        </w:rPr>
        <w:t xml:space="preserve">considered. </w:t>
      </w:r>
    </w:p>
    <w:p w14:paraId="57D0CC7F" w14:textId="7291243C" w:rsidR="000E2BC8" w:rsidRPr="00DF342A" w:rsidRDefault="000E2BC8" w:rsidP="004B5367">
      <w:pPr>
        <w:pStyle w:val="GLBulletsunderLevel3"/>
        <w:spacing w:before="240" w:after="120" w:line="360" w:lineRule="auto"/>
        <w:ind w:left="1440"/>
        <w:contextualSpacing w:val="0"/>
        <w:rPr>
          <w:sz w:val="22"/>
          <w:szCs w:val="22"/>
          <w:u w:val="single"/>
        </w:rPr>
      </w:pPr>
      <w:r w:rsidRPr="00DF342A">
        <w:rPr>
          <w:sz w:val="22"/>
          <w:szCs w:val="22"/>
          <w:u w:val="single"/>
        </w:rPr>
        <w:t xml:space="preserve">Control, reduce and remove invasive plants encroaching on occupied and potentially suitable </w:t>
      </w:r>
      <w:r w:rsidR="00095339" w:rsidRPr="00DF342A">
        <w:rPr>
          <w:sz w:val="22"/>
          <w:szCs w:val="22"/>
          <w:u w:val="single"/>
        </w:rPr>
        <w:t>habitat within and adjacent to hardwood hammocks</w:t>
      </w:r>
      <w:r w:rsidR="00BB053C" w:rsidRPr="00DF342A">
        <w:rPr>
          <w:sz w:val="22"/>
          <w:szCs w:val="22"/>
          <w:u w:val="single"/>
        </w:rPr>
        <w:t>.</w:t>
      </w:r>
      <w:r w:rsidR="000A147F" w:rsidRPr="00DF342A">
        <w:rPr>
          <w:sz w:val="22"/>
          <w:szCs w:val="22"/>
          <w:u w:val="single"/>
        </w:rPr>
        <w:t xml:space="preserve"> </w:t>
      </w:r>
      <w:r w:rsidRPr="00DF342A">
        <w:rPr>
          <w:sz w:val="22"/>
          <w:szCs w:val="22"/>
          <w:u w:val="single"/>
        </w:rPr>
        <w:t>(</w:t>
      </w:r>
      <w:r w:rsidR="0076350B" w:rsidRPr="00DF342A">
        <w:rPr>
          <w:sz w:val="22"/>
          <w:szCs w:val="22"/>
          <w:u w:val="single"/>
        </w:rPr>
        <w:t xml:space="preserve">SAP </w:t>
      </w:r>
      <w:r w:rsidRPr="00DF342A">
        <w:rPr>
          <w:sz w:val="22"/>
          <w:szCs w:val="22"/>
          <w:u w:val="single"/>
        </w:rPr>
        <w:t xml:space="preserve">Action </w:t>
      </w:r>
      <w:r w:rsidR="00654D8F" w:rsidRPr="00DF342A">
        <w:rPr>
          <w:sz w:val="22"/>
          <w:szCs w:val="22"/>
          <w:u w:val="single"/>
        </w:rPr>
        <w:t>1</w:t>
      </w:r>
      <w:r w:rsidRPr="00DF342A">
        <w:rPr>
          <w:sz w:val="22"/>
          <w:szCs w:val="22"/>
          <w:u w:val="single"/>
        </w:rPr>
        <w:t>).</w:t>
      </w:r>
    </w:p>
    <w:p w14:paraId="6BC0001C" w14:textId="0B1861EF" w:rsidR="003239FE" w:rsidRPr="00DF342A" w:rsidRDefault="0017746F" w:rsidP="004B5367">
      <w:pPr>
        <w:pStyle w:val="GLBulletsunderLevel3"/>
        <w:spacing w:before="240" w:after="120" w:line="360" w:lineRule="auto"/>
        <w:ind w:left="1440"/>
        <w:contextualSpacing w:val="0"/>
        <w:jc w:val="both"/>
        <w:rPr>
          <w:sz w:val="22"/>
          <w:szCs w:val="22"/>
          <w:u w:val="single"/>
        </w:rPr>
      </w:pPr>
      <w:r w:rsidRPr="00DF342A">
        <w:rPr>
          <w:sz w:val="22"/>
          <w:szCs w:val="22"/>
          <w:u w:val="single"/>
        </w:rPr>
        <w:t xml:space="preserve">On-site preserve areas </w:t>
      </w:r>
      <w:r w:rsidR="00B73F26" w:rsidRPr="00DF342A">
        <w:rPr>
          <w:sz w:val="22"/>
          <w:szCs w:val="22"/>
          <w:u w:val="single"/>
        </w:rPr>
        <w:t>where sufficient hardwood hammock habitat is protected, with a commitment for long-term management with a habitat management plan</w:t>
      </w:r>
      <w:r w:rsidR="00E25305" w:rsidRPr="00DF342A">
        <w:rPr>
          <w:sz w:val="22"/>
          <w:szCs w:val="22"/>
          <w:u w:val="single"/>
        </w:rPr>
        <w:t>, that preserves the accumulation of fallen leaf litter which provides essential microhabitats for the species (SAP Action 18)</w:t>
      </w:r>
      <w:r w:rsidR="00B73F26" w:rsidRPr="00DF342A">
        <w:rPr>
          <w:sz w:val="22"/>
          <w:szCs w:val="22"/>
          <w:u w:val="single"/>
        </w:rPr>
        <w:t xml:space="preserve">. </w:t>
      </w:r>
    </w:p>
    <w:p w14:paraId="00370091" w14:textId="6B14A72D" w:rsidR="009F7333" w:rsidRPr="00DF342A" w:rsidRDefault="009F7333" w:rsidP="004B5367">
      <w:pPr>
        <w:pStyle w:val="GLLevel3"/>
        <w:spacing w:line="360" w:lineRule="auto"/>
        <w:rPr>
          <w:u w:val="single"/>
        </w:rPr>
      </w:pPr>
      <w:r w:rsidRPr="00DF342A">
        <w:rPr>
          <w:u w:val="single"/>
        </w:rPr>
        <w:t>Funding</w:t>
      </w:r>
    </w:p>
    <w:p w14:paraId="11ECC70F" w14:textId="424F5261" w:rsidR="00BB0AF4" w:rsidRPr="00DF342A" w:rsidRDefault="00A53D82" w:rsidP="004B5367">
      <w:pPr>
        <w:pStyle w:val="GLBulletsunderLevel3"/>
        <w:numPr>
          <w:ilvl w:val="1"/>
          <w:numId w:val="1"/>
        </w:numPr>
        <w:spacing w:before="240" w:after="120" w:line="360" w:lineRule="auto"/>
        <w:ind w:left="1440"/>
        <w:contextualSpacing w:val="0"/>
        <w:rPr>
          <w:sz w:val="22"/>
          <w:szCs w:val="22"/>
          <w:u w:val="single"/>
        </w:rPr>
      </w:pPr>
      <w:r w:rsidRPr="00DF342A">
        <w:rPr>
          <w:sz w:val="22"/>
          <w:szCs w:val="22"/>
          <w:u w:val="single"/>
        </w:rPr>
        <w:t xml:space="preserve">Mitigation may take the form of a financial contribution to the </w:t>
      </w:r>
      <w:hyperlink r:id="rId29" w:history="1">
        <w:r w:rsidRPr="00DF342A">
          <w:rPr>
            <w:rStyle w:val="Hyperlink"/>
            <w:sz w:val="22"/>
            <w:szCs w:val="22"/>
          </w:rPr>
          <w:t>Fish and Wildlife Foundation of Florida’s</w:t>
        </w:r>
      </w:hyperlink>
      <w:r w:rsidRPr="00DF342A">
        <w:rPr>
          <w:sz w:val="22"/>
          <w:szCs w:val="22"/>
          <w:u w:val="single"/>
        </w:rPr>
        <w:t xml:space="preserve"> Imperiled Species Permitting Conservation Fund. Mitigation contributions will be used to fund priority actions included in or consistent with the objectives of the </w:t>
      </w:r>
      <w:hyperlink r:id="rId30" w:history="1">
        <w:r w:rsidRPr="00DF342A">
          <w:rPr>
            <w:rStyle w:val="Hyperlink"/>
            <w:sz w:val="22"/>
            <w:szCs w:val="22"/>
          </w:rPr>
          <w:t>SAP</w:t>
        </w:r>
      </w:hyperlink>
      <w:r w:rsidRPr="00DF342A">
        <w:rPr>
          <w:sz w:val="22"/>
          <w:szCs w:val="22"/>
          <w:u w:val="single"/>
        </w:rPr>
        <w:t>.</w:t>
      </w:r>
      <w:r w:rsidR="00CE0C6C" w:rsidRPr="00DF342A">
        <w:rPr>
          <w:sz w:val="22"/>
          <w:szCs w:val="22"/>
          <w:u w:val="single"/>
        </w:rPr>
        <w:t xml:space="preserve"> </w:t>
      </w:r>
      <w:r w:rsidR="00BB0AF4" w:rsidRPr="00DF342A">
        <w:rPr>
          <w:rFonts w:eastAsia="Calibri" w:cs="Times New Roman"/>
          <w:sz w:val="22"/>
          <w:szCs w:val="22"/>
          <w:u w:val="single"/>
        </w:rPr>
        <w:t>Funding options as part of mitigation will be considered on a case-by-case basis</w:t>
      </w:r>
      <w:r w:rsidR="00464C82" w:rsidRPr="00DF342A">
        <w:rPr>
          <w:rFonts w:eastAsia="Calibri" w:cs="Times New Roman"/>
          <w:sz w:val="22"/>
          <w:szCs w:val="22"/>
          <w:u w:val="single"/>
        </w:rPr>
        <w:t xml:space="preserve"> but must be sufficient to counterbalance the take that will occur and provide a benefit to the species</w:t>
      </w:r>
      <w:r w:rsidR="00BA13B3" w:rsidRPr="00DF342A">
        <w:rPr>
          <w:rFonts w:eastAsia="Calibri" w:cs="Times New Roman"/>
          <w:sz w:val="22"/>
          <w:szCs w:val="22"/>
          <w:u w:val="single"/>
        </w:rPr>
        <w:t xml:space="preserve">. For example, applicants could consider the cost of </w:t>
      </w:r>
      <w:r w:rsidR="00BA13B3" w:rsidRPr="00DF342A">
        <w:rPr>
          <w:rFonts w:eastAsia="Calibri" w:cs="Times New Roman"/>
          <w:sz w:val="22"/>
          <w:szCs w:val="22"/>
          <w:u w:val="single"/>
        </w:rPr>
        <w:lastRenderedPageBreak/>
        <w:t xml:space="preserve">habitat </w:t>
      </w:r>
      <w:r w:rsidR="00CD65C6" w:rsidRPr="00DF342A">
        <w:rPr>
          <w:rFonts w:eastAsia="Calibri" w:cs="Times New Roman"/>
          <w:sz w:val="22"/>
          <w:szCs w:val="22"/>
          <w:u w:val="single"/>
        </w:rPr>
        <w:t xml:space="preserve">acquisition of a similar size </w:t>
      </w:r>
      <w:r w:rsidR="00236814" w:rsidRPr="00DF342A">
        <w:rPr>
          <w:rFonts w:eastAsia="Calibri" w:cs="Times New Roman"/>
          <w:sz w:val="22"/>
          <w:szCs w:val="22"/>
          <w:u w:val="single"/>
        </w:rPr>
        <w:t xml:space="preserve">to any hardwood hammock disturbed or destroyed by </w:t>
      </w:r>
      <w:r w:rsidR="002C702C" w:rsidRPr="00DF342A">
        <w:rPr>
          <w:rFonts w:eastAsia="Calibri" w:cs="Times New Roman"/>
          <w:sz w:val="22"/>
          <w:szCs w:val="22"/>
          <w:u w:val="single"/>
        </w:rPr>
        <w:t>alteration and modification</w:t>
      </w:r>
      <w:r w:rsidR="00AF6185" w:rsidRPr="00DF342A">
        <w:rPr>
          <w:rFonts w:eastAsia="Calibri" w:cs="Times New Roman"/>
          <w:sz w:val="22"/>
          <w:szCs w:val="22"/>
          <w:u w:val="single"/>
        </w:rPr>
        <w:t xml:space="preserve"> when developing proposals for financial contributions as part of a mitigation package</w:t>
      </w:r>
      <w:r w:rsidR="00810F29" w:rsidRPr="00DF342A">
        <w:rPr>
          <w:rFonts w:eastAsia="Calibri" w:cs="Times New Roman"/>
          <w:sz w:val="22"/>
          <w:szCs w:val="22"/>
          <w:u w:val="single"/>
        </w:rPr>
        <w:t>.</w:t>
      </w:r>
    </w:p>
    <w:p w14:paraId="18F07AA3" w14:textId="1A814817" w:rsidR="00BB0AF4" w:rsidRPr="00DF342A" w:rsidRDefault="00BB0AF4" w:rsidP="004B5367">
      <w:pPr>
        <w:pStyle w:val="GLLevel3"/>
        <w:spacing w:line="360" w:lineRule="auto"/>
        <w:rPr>
          <w:u w:val="single"/>
        </w:rPr>
      </w:pPr>
      <w:r w:rsidRPr="00DF342A">
        <w:rPr>
          <w:u w:val="single"/>
        </w:rPr>
        <w:t>Information</w:t>
      </w:r>
    </w:p>
    <w:p w14:paraId="600ED87B" w14:textId="1CA1F4FF" w:rsidR="00B95B6E" w:rsidRPr="00DF342A" w:rsidRDefault="00D716A0" w:rsidP="004B5367">
      <w:pPr>
        <w:pStyle w:val="GLBulletsunderLevel3"/>
        <w:numPr>
          <w:ilvl w:val="1"/>
          <w:numId w:val="1"/>
        </w:numPr>
        <w:spacing w:after="120" w:line="360" w:lineRule="auto"/>
        <w:ind w:left="1440"/>
        <w:rPr>
          <w:sz w:val="22"/>
          <w:szCs w:val="22"/>
          <w:u w:val="single"/>
        </w:rPr>
      </w:pPr>
      <w:r w:rsidRPr="00DF342A">
        <w:rPr>
          <w:sz w:val="22"/>
          <w:szCs w:val="22"/>
          <w:u w:val="single"/>
        </w:rPr>
        <w:t>This form of mitigation can be part of a mitigation package but shall not be the sole form of mitigation.</w:t>
      </w:r>
      <w:r w:rsidR="00115A9D" w:rsidRPr="00DF342A">
        <w:rPr>
          <w:sz w:val="22"/>
          <w:szCs w:val="22"/>
          <w:u w:val="single"/>
        </w:rPr>
        <w:t xml:space="preserve"> The information option</w:t>
      </w:r>
      <w:r w:rsidR="00746CF8" w:rsidRPr="00DF342A">
        <w:rPr>
          <w:sz w:val="22"/>
          <w:szCs w:val="22"/>
          <w:u w:val="single"/>
        </w:rPr>
        <w:t>s</w:t>
      </w:r>
      <w:r w:rsidR="00115A9D" w:rsidRPr="00DF342A">
        <w:rPr>
          <w:sz w:val="22"/>
          <w:szCs w:val="22"/>
          <w:u w:val="single"/>
        </w:rPr>
        <w:t xml:space="preserve"> include:</w:t>
      </w:r>
      <w:r w:rsidR="00BB3942" w:rsidRPr="00DF342A">
        <w:rPr>
          <w:sz w:val="22"/>
          <w:szCs w:val="22"/>
          <w:u w:val="single"/>
        </w:rPr>
        <w:t xml:space="preserve"> l</w:t>
      </w:r>
      <w:r w:rsidR="00B00A58" w:rsidRPr="00DF342A">
        <w:rPr>
          <w:sz w:val="22"/>
          <w:szCs w:val="22"/>
          <w:u w:val="single"/>
        </w:rPr>
        <w:t>ive and dead observations reported to the FWC</w:t>
      </w:r>
      <w:r w:rsidR="006A3BE7" w:rsidRPr="00DF342A">
        <w:rPr>
          <w:sz w:val="22"/>
          <w:szCs w:val="22"/>
          <w:u w:val="single"/>
        </w:rPr>
        <w:t>,</w:t>
      </w:r>
      <w:r w:rsidR="00B00A58" w:rsidRPr="00DF342A">
        <w:rPr>
          <w:sz w:val="22"/>
          <w:szCs w:val="22"/>
          <w:u w:val="single"/>
        </w:rPr>
        <w:t xml:space="preserve"> and </w:t>
      </w:r>
      <w:r w:rsidR="006A3BE7" w:rsidRPr="00DF342A">
        <w:rPr>
          <w:sz w:val="22"/>
          <w:szCs w:val="22"/>
          <w:u w:val="single"/>
        </w:rPr>
        <w:t>including</w:t>
      </w:r>
      <w:r w:rsidR="00B00A58" w:rsidRPr="00DF342A">
        <w:rPr>
          <w:sz w:val="22"/>
          <w:szCs w:val="22"/>
          <w:u w:val="single"/>
        </w:rPr>
        <w:t xml:space="preserve"> latitude, longitude, habitat characteristics, and photographs (required for verification purposes) by email to </w:t>
      </w:r>
      <w:hyperlink r:id="rId31" w:history="1">
        <w:hyperlink r:id="rId32" w:history="1">
          <w:r w:rsidR="00B00A58" w:rsidRPr="00DF342A">
            <w:rPr>
              <w:rStyle w:val="Hyperlink"/>
              <w:rFonts w:eastAsia="Calibri" w:cs="Times New Roman"/>
              <w:sz w:val="22"/>
              <w:szCs w:val="22"/>
            </w:rPr>
            <w:t>Imperiled@</w:t>
          </w:r>
          <w:r w:rsidR="00B00A58" w:rsidRPr="00DF342A">
            <w:rPr>
              <w:rStyle w:val="Hyperlink"/>
              <w:sz w:val="22"/>
              <w:szCs w:val="22"/>
            </w:rPr>
            <w:t>MyFWC</w:t>
          </w:r>
          <w:r w:rsidR="00B00A58" w:rsidRPr="00DF342A">
            <w:rPr>
              <w:rStyle w:val="Hyperlink"/>
              <w:rFonts w:eastAsia="Calibri" w:cs="Times New Roman"/>
              <w:sz w:val="22"/>
              <w:szCs w:val="22"/>
            </w:rPr>
            <w:t>.com</w:t>
          </w:r>
        </w:hyperlink>
      </w:hyperlink>
      <w:r w:rsidR="00B00A58" w:rsidRPr="00DF342A">
        <w:rPr>
          <w:sz w:val="22"/>
          <w:szCs w:val="22"/>
          <w:u w:val="single"/>
        </w:rPr>
        <w:t>.</w:t>
      </w:r>
      <w:r w:rsidR="00704D3E" w:rsidRPr="00DF342A">
        <w:rPr>
          <w:sz w:val="22"/>
          <w:szCs w:val="22"/>
          <w:u w:val="single"/>
        </w:rPr>
        <w:t xml:space="preserve"> </w:t>
      </w:r>
      <w:r w:rsidR="00DF4028" w:rsidRPr="00DF342A">
        <w:rPr>
          <w:sz w:val="22"/>
          <w:szCs w:val="22"/>
          <w:u w:val="single"/>
        </w:rPr>
        <w:t xml:space="preserve">Provide any dead specimens discovered to the FWC </w:t>
      </w:r>
      <w:r w:rsidR="00235E9C" w:rsidRPr="00DF342A">
        <w:rPr>
          <w:sz w:val="22"/>
          <w:szCs w:val="22"/>
          <w:u w:val="single"/>
        </w:rPr>
        <w:t>as</w:t>
      </w:r>
      <w:r w:rsidR="00DF4028" w:rsidRPr="00DF342A">
        <w:rPr>
          <w:sz w:val="22"/>
          <w:szCs w:val="22"/>
          <w:u w:val="single"/>
        </w:rPr>
        <w:t xml:space="preserve"> vouchers </w:t>
      </w:r>
      <w:r w:rsidR="009C79E3" w:rsidRPr="00DF342A">
        <w:rPr>
          <w:sz w:val="22"/>
          <w:szCs w:val="22"/>
          <w:u w:val="single"/>
        </w:rPr>
        <w:t>that can fill</w:t>
      </w:r>
      <w:r w:rsidR="00C8303B" w:rsidRPr="00DF342A">
        <w:rPr>
          <w:sz w:val="22"/>
          <w:szCs w:val="22"/>
          <w:u w:val="single"/>
        </w:rPr>
        <w:t xml:space="preserve"> in data gaps </w:t>
      </w:r>
      <w:r w:rsidR="00DF4028" w:rsidRPr="00DF342A">
        <w:rPr>
          <w:sz w:val="22"/>
          <w:szCs w:val="22"/>
          <w:u w:val="single"/>
        </w:rPr>
        <w:t xml:space="preserve">for </w:t>
      </w:r>
      <w:r w:rsidR="00C8303B" w:rsidRPr="00DF342A">
        <w:rPr>
          <w:sz w:val="22"/>
          <w:szCs w:val="22"/>
          <w:u w:val="single"/>
        </w:rPr>
        <w:t xml:space="preserve">new </w:t>
      </w:r>
      <w:r w:rsidR="00DF4028" w:rsidRPr="00DF342A">
        <w:rPr>
          <w:sz w:val="22"/>
          <w:szCs w:val="22"/>
          <w:u w:val="single"/>
        </w:rPr>
        <w:t>location</w:t>
      </w:r>
      <w:r w:rsidR="00C8303B" w:rsidRPr="00DF342A">
        <w:rPr>
          <w:sz w:val="22"/>
          <w:szCs w:val="22"/>
          <w:u w:val="single"/>
        </w:rPr>
        <w:t>s</w:t>
      </w:r>
      <w:r w:rsidR="00DF4028" w:rsidRPr="00DF342A">
        <w:rPr>
          <w:sz w:val="22"/>
          <w:szCs w:val="22"/>
          <w:u w:val="single"/>
        </w:rPr>
        <w:t xml:space="preserve">, disease screening, and future genetics work. Arrangements for the transport or shipping of vouchers may be arranged by contacting </w:t>
      </w:r>
      <w:hyperlink r:id="rId33" w:history="1">
        <w:hyperlink r:id="rId34" w:history="1">
          <w:r w:rsidR="00DF4028" w:rsidRPr="00DF342A">
            <w:rPr>
              <w:rStyle w:val="Hyperlink"/>
              <w:sz w:val="22"/>
              <w:szCs w:val="22"/>
            </w:rPr>
            <w:t>Imperiled@MyFWC.com</w:t>
          </w:r>
        </w:hyperlink>
      </w:hyperlink>
      <w:r w:rsidR="0079784E" w:rsidRPr="00DF342A">
        <w:rPr>
          <w:sz w:val="22"/>
          <w:szCs w:val="22"/>
          <w:u w:val="single"/>
        </w:rPr>
        <w:t>.</w:t>
      </w:r>
    </w:p>
    <w:p w14:paraId="06803920" w14:textId="5A8F6C6C" w:rsidR="00B95B6E" w:rsidRPr="00DF342A" w:rsidRDefault="00B95B6E" w:rsidP="004B5367">
      <w:pPr>
        <w:pStyle w:val="GLLevel3"/>
        <w:spacing w:line="360" w:lineRule="auto"/>
        <w:rPr>
          <w:u w:val="single"/>
        </w:rPr>
      </w:pPr>
      <w:r w:rsidRPr="00DF342A">
        <w:rPr>
          <w:u w:val="single"/>
        </w:rPr>
        <w:t>Programmatic Options</w:t>
      </w:r>
    </w:p>
    <w:p w14:paraId="6E80316F" w14:textId="1F81AC98" w:rsidR="0079784E" w:rsidRPr="00DF342A" w:rsidRDefault="00851898" w:rsidP="004B5367">
      <w:pPr>
        <w:pStyle w:val="GLBulletsunderLevel3"/>
        <w:suppressAutoHyphens/>
        <w:spacing w:before="240" w:after="120" w:line="360" w:lineRule="auto"/>
        <w:ind w:left="1440"/>
        <w:contextualSpacing w:val="0"/>
        <w:rPr>
          <w:sz w:val="22"/>
          <w:szCs w:val="22"/>
          <w:u w:val="single"/>
        </w:rPr>
      </w:pPr>
      <w:r w:rsidRPr="00DF342A">
        <w:rPr>
          <w:sz w:val="22"/>
          <w:szCs w:val="22"/>
          <w:u w:val="single"/>
        </w:rPr>
        <w:t xml:space="preserve">Multi-year or long-term permits are possible and will be considered on a case-by-case basis. Examples include, but are not limited to, large-scale ecological restoration projects or public works projects. </w:t>
      </w:r>
    </w:p>
    <w:p w14:paraId="17BAC630" w14:textId="1F550685" w:rsidR="006D2EE4" w:rsidRPr="00DF342A" w:rsidRDefault="006D2EE4" w:rsidP="004B5367">
      <w:pPr>
        <w:pStyle w:val="GLLevel3"/>
        <w:spacing w:line="360" w:lineRule="auto"/>
        <w:rPr>
          <w:u w:val="single"/>
        </w:rPr>
      </w:pPr>
      <w:r w:rsidRPr="00DF342A">
        <w:rPr>
          <w:u w:val="single"/>
        </w:rPr>
        <w:t>Multi-species Options</w:t>
      </w:r>
    </w:p>
    <w:p w14:paraId="0F29C78E" w14:textId="1D63DA21" w:rsidR="008A537D" w:rsidRPr="00DF342A" w:rsidRDefault="006D2EE4" w:rsidP="004B5367">
      <w:pPr>
        <w:pStyle w:val="GLBulletsunderLevel3"/>
        <w:spacing w:before="240" w:after="120" w:line="360" w:lineRule="auto"/>
        <w:ind w:left="1440"/>
        <w:contextualSpacing w:val="0"/>
        <w:rPr>
          <w:sz w:val="22"/>
          <w:szCs w:val="22"/>
          <w:u w:val="single"/>
        </w:rPr>
      </w:pPr>
      <w:r w:rsidRPr="00DF342A">
        <w:rPr>
          <w:sz w:val="22"/>
          <w:szCs w:val="22"/>
          <w:u w:val="single"/>
        </w:rPr>
        <w:t xml:space="preserve">No </w:t>
      </w:r>
      <w:r w:rsidR="002105BC" w:rsidRPr="00DF342A">
        <w:rPr>
          <w:sz w:val="22"/>
          <w:szCs w:val="22"/>
          <w:u w:val="single"/>
        </w:rPr>
        <w:t xml:space="preserve">specific </w:t>
      </w:r>
      <w:r w:rsidRPr="00DF342A">
        <w:rPr>
          <w:sz w:val="22"/>
          <w:szCs w:val="22"/>
          <w:u w:val="single"/>
        </w:rPr>
        <w:t>multi-species permitting options have been identified at this time</w:t>
      </w:r>
      <w:r w:rsidR="00F57A28" w:rsidRPr="00DF342A">
        <w:rPr>
          <w:sz w:val="22"/>
          <w:szCs w:val="22"/>
          <w:u w:val="single"/>
        </w:rPr>
        <w:t xml:space="preserve">, but multispecies options may be available for projects that </w:t>
      </w:r>
      <w:r w:rsidR="00AE0335" w:rsidRPr="00DF342A">
        <w:rPr>
          <w:sz w:val="22"/>
          <w:szCs w:val="22"/>
          <w:u w:val="single"/>
        </w:rPr>
        <w:t xml:space="preserve">impact other state-listed species in </w:t>
      </w:r>
      <w:r w:rsidR="009E662A" w:rsidRPr="00DF342A">
        <w:rPr>
          <w:sz w:val="22"/>
          <w:szCs w:val="22"/>
          <w:u w:val="single"/>
        </w:rPr>
        <w:t>hardwood hammock or adjacent</w:t>
      </w:r>
      <w:r w:rsidR="00AE0335" w:rsidRPr="00DF342A">
        <w:rPr>
          <w:sz w:val="22"/>
          <w:szCs w:val="22"/>
          <w:u w:val="single"/>
        </w:rPr>
        <w:t xml:space="preserve"> habitat</w:t>
      </w:r>
      <w:r w:rsidR="009E662A" w:rsidRPr="00DF342A">
        <w:rPr>
          <w:sz w:val="22"/>
          <w:szCs w:val="22"/>
          <w:u w:val="single"/>
        </w:rPr>
        <w:t>s</w:t>
      </w:r>
      <w:r w:rsidR="008A537D" w:rsidRPr="00DF342A">
        <w:rPr>
          <w:sz w:val="22"/>
          <w:szCs w:val="22"/>
          <w:u w:val="single"/>
        </w:rPr>
        <w:t xml:space="preserve"> on a case-by-case basis</w:t>
      </w:r>
      <w:r w:rsidRPr="00DF342A">
        <w:rPr>
          <w:sz w:val="22"/>
          <w:szCs w:val="22"/>
          <w:u w:val="single"/>
        </w:rPr>
        <w:t>.</w:t>
      </w:r>
      <w:r w:rsidR="00AE0335" w:rsidRPr="00DF342A">
        <w:rPr>
          <w:sz w:val="22"/>
          <w:szCs w:val="22"/>
          <w:u w:val="single"/>
        </w:rPr>
        <w:t xml:space="preserve"> </w:t>
      </w:r>
      <w:r w:rsidR="000F0E51" w:rsidRPr="00DF342A">
        <w:rPr>
          <w:sz w:val="22"/>
          <w:szCs w:val="22"/>
          <w:u w:val="single"/>
        </w:rPr>
        <w:t>It may also be possible to include state</w:t>
      </w:r>
      <w:r w:rsidR="00575719" w:rsidRPr="00DF342A">
        <w:rPr>
          <w:sz w:val="22"/>
          <w:szCs w:val="22"/>
          <w:u w:val="single"/>
        </w:rPr>
        <w:t>-</w:t>
      </w:r>
      <w:r w:rsidR="000F0E51" w:rsidRPr="00DF342A">
        <w:rPr>
          <w:sz w:val="22"/>
          <w:szCs w:val="22"/>
          <w:u w:val="single"/>
        </w:rPr>
        <w:t xml:space="preserve">Threatened </w:t>
      </w:r>
      <w:r w:rsidR="004C6312" w:rsidRPr="00DF342A">
        <w:rPr>
          <w:sz w:val="22"/>
          <w:szCs w:val="22"/>
          <w:u w:val="single"/>
        </w:rPr>
        <w:t>species</w:t>
      </w:r>
      <w:r w:rsidR="000F0E51" w:rsidRPr="00DF342A">
        <w:rPr>
          <w:sz w:val="22"/>
          <w:szCs w:val="22"/>
          <w:u w:val="single"/>
        </w:rPr>
        <w:t xml:space="preserve"> in Federal Habitat Conservation Plans developed in coordination with the U.S. Fish and Wildlife Service for federally listed species that occur within the same habitat types</w:t>
      </w:r>
      <w:r w:rsidR="004C6312" w:rsidRPr="00DF342A">
        <w:rPr>
          <w:sz w:val="22"/>
          <w:szCs w:val="22"/>
          <w:u w:val="single"/>
        </w:rPr>
        <w:t>.</w:t>
      </w:r>
      <w:r w:rsidR="007C470A" w:rsidRPr="00DF342A">
        <w:rPr>
          <w:sz w:val="22"/>
          <w:szCs w:val="22"/>
          <w:u w:val="single"/>
        </w:rPr>
        <w:t xml:space="preserve"> Contact </w:t>
      </w:r>
      <w:hyperlink r:id="rId35" w:history="1">
        <w:r w:rsidR="007C470A" w:rsidRPr="00DF342A">
          <w:rPr>
            <w:rStyle w:val="Hyperlink"/>
            <w:sz w:val="22"/>
            <w:szCs w:val="22"/>
          </w:rPr>
          <w:t>WildlifePermits@</w:t>
        </w:r>
        <w:r w:rsidR="007B08E5" w:rsidRPr="00DF342A">
          <w:rPr>
            <w:rStyle w:val="Hyperlink"/>
            <w:sz w:val="22"/>
            <w:szCs w:val="22"/>
          </w:rPr>
          <w:t>M</w:t>
        </w:r>
        <w:r w:rsidR="007C470A" w:rsidRPr="00DF342A">
          <w:rPr>
            <w:rStyle w:val="Hyperlink"/>
            <w:sz w:val="22"/>
            <w:szCs w:val="22"/>
          </w:rPr>
          <w:t>y</w:t>
        </w:r>
        <w:r w:rsidR="007B08E5" w:rsidRPr="00DF342A">
          <w:rPr>
            <w:rStyle w:val="Hyperlink"/>
            <w:sz w:val="22"/>
            <w:szCs w:val="22"/>
          </w:rPr>
          <w:t>FWC</w:t>
        </w:r>
        <w:r w:rsidR="007C470A" w:rsidRPr="00DF342A">
          <w:rPr>
            <w:rStyle w:val="Hyperlink"/>
            <w:sz w:val="22"/>
            <w:szCs w:val="22"/>
          </w:rPr>
          <w:t>.com</w:t>
        </w:r>
      </w:hyperlink>
      <w:r w:rsidR="007C470A" w:rsidRPr="00DF342A">
        <w:rPr>
          <w:sz w:val="22"/>
          <w:szCs w:val="22"/>
          <w:u w:val="single"/>
        </w:rPr>
        <w:t xml:space="preserve"> for permitting options.</w:t>
      </w:r>
    </w:p>
    <w:p w14:paraId="0551CF30" w14:textId="07D75FC7" w:rsidR="00135BD9" w:rsidRPr="00DF342A" w:rsidRDefault="00135BD9" w:rsidP="004B5367">
      <w:pPr>
        <w:pStyle w:val="GLBulletsunderLevel3"/>
        <w:numPr>
          <w:ilvl w:val="0"/>
          <w:numId w:val="0"/>
        </w:numPr>
        <w:spacing w:before="240" w:after="120" w:line="360" w:lineRule="auto"/>
        <w:ind w:left="720"/>
        <w:contextualSpacing w:val="0"/>
        <w:rPr>
          <w:sz w:val="22"/>
          <w:szCs w:val="22"/>
          <w:u w:val="single"/>
        </w:rPr>
      </w:pPr>
      <w:r w:rsidRPr="00DF342A">
        <w:rPr>
          <w:sz w:val="22"/>
          <w:szCs w:val="22"/>
          <w:u w:val="single"/>
        </w:rPr>
        <w:t>These options may be combined by the applicant when creating a mitigation package</w:t>
      </w:r>
      <w:r w:rsidR="00832B5F" w:rsidRPr="00DF342A">
        <w:rPr>
          <w:sz w:val="22"/>
          <w:szCs w:val="22"/>
          <w:u w:val="single"/>
        </w:rPr>
        <w:t xml:space="preserve">. None of the options above are mandatory components of any such package. Additional or alternative mitigation options may be considered by </w:t>
      </w:r>
      <w:r w:rsidR="00F24CBC" w:rsidRPr="00DF342A">
        <w:rPr>
          <w:sz w:val="22"/>
          <w:szCs w:val="22"/>
          <w:u w:val="single"/>
        </w:rPr>
        <w:t xml:space="preserve">the </w:t>
      </w:r>
      <w:r w:rsidR="00832B5F" w:rsidRPr="00DF342A">
        <w:rPr>
          <w:sz w:val="22"/>
          <w:szCs w:val="22"/>
          <w:u w:val="single"/>
        </w:rPr>
        <w:t>FWC’s Protected Species Permitting Office, provided the applicant can provide sufficient justific</w:t>
      </w:r>
      <w:r w:rsidR="0041444A" w:rsidRPr="00DF342A">
        <w:rPr>
          <w:sz w:val="22"/>
          <w:szCs w:val="22"/>
          <w:u w:val="single"/>
        </w:rPr>
        <w:t xml:space="preserve">ation of scientific or conservation benefit. Approved wildlife or habitat management plans may include these or alternative options. </w:t>
      </w:r>
    </w:p>
    <w:p w14:paraId="6E7908E8" w14:textId="6B8C126E" w:rsidR="002077DD" w:rsidRPr="00DF342A" w:rsidRDefault="00214F8D" w:rsidP="004B5367">
      <w:pPr>
        <w:pStyle w:val="GuidelinesH1"/>
        <w:spacing w:line="360" w:lineRule="auto"/>
        <w:rPr>
          <w:u w:val="single"/>
        </w:rPr>
      </w:pPr>
      <w:r w:rsidRPr="00DF342A">
        <w:rPr>
          <w:u w:val="single"/>
        </w:rPr>
        <w:lastRenderedPageBreak/>
        <w:t>FWC Permitting: Intentional Take</w:t>
      </w:r>
    </w:p>
    <w:p w14:paraId="5D7EA81C" w14:textId="3268FD1B" w:rsidR="000A147F" w:rsidRPr="00DF342A" w:rsidRDefault="00214F8D" w:rsidP="004B5367">
      <w:pPr>
        <w:pStyle w:val="GL-Body"/>
        <w:spacing w:line="360" w:lineRule="auto"/>
        <w:rPr>
          <w:u w:val="single"/>
        </w:rPr>
      </w:pPr>
      <w:r w:rsidRPr="00DF342A">
        <w:rPr>
          <w:u w:val="single"/>
        </w:rPr>
        <w:t xml:space="preserve">Intentional take is not incidental to otherwise lawful activities. In accordance with Rule 68A-27, F.A.C., intentional take is prohibited </w:t>
      </w:r>
      <w:r w:rsidR="00F74C16" w:rsidRPr="00DF342A">
        <w:rPr>
          <w:u w:val="single"/>
        </w:rPr>
        <w:t>without a permit or other authorization</w:t>
      </w:r>
      <w:r w:rsidRPr="00DF342A">
        <w:rPr>
          <w:u w:val="single"/>
        </w:rPr>
        <w:t xml:space="preserve">. For state-Threatened species, intentional take permits may only be considered for scientific or conservation purposes (defined </w:t>
      </w:r>
      <w:r w:rsidR="00F24CBC" w:rsidRPr="00DF342A">
        <w:rPr>
          <w:u w:val="single"/>
        </w:rPr>
        <w:t>in the</w:t>
      </w:r>
      <w:r w:rsidRPr="00DF342A">
        <w:rPr>
          <w:u w:val="single"/>
        </w:rPr>
        <w:t xml:space="preserve"> </w:t>
      </w:r>
      <w:r w:rsidR="00D93291" w:rsidRPr="00DF342A">
        <w:rPr>
          <w:rStyle w:val="GuidelinesBodyTextChar"/>
          <w:u w:val="single"/>
        </w:rPr>
        <w:t xml:space="preserve">FWC’s </w:t>
      </w:r>
      <w:hyperlink r:id="rId36" w:history="1">
        <w:r w:rsidR="002D5C0B" w:rsidRPr="00DF342A">
          <w:rPr>
            <w:rStyle w:val="Hyperlink"/>
          </w:rPr>
          <w:t>ISMP</w:t>
        </w:r>
      </w:hyperlink>
      <w:r w:rsidR="00D93291" w:rsidRPr="00DF342A">
        <w:rPr>
          <w:rStyle w:val="GuidelinesBodyTextChar"/>
          <w:u w:val="single"/>
        </w:rPr>
        <w:t xml:space="preserve"> </w:t>
      </w:r>
      <w:r w:rsidRPr="00DF342A">
        <w:rPr>
          <w:u w:val="single"/>
        </w:rPr>
        <w:t>as activities that further the conservation or survival of the species taken). Permits are issued for intentional take of state-Threatened species following the guidance in Rule 68A-27.007(2)(a), F.A.C.</w:t>
      </w:r>
    </w:p>
    <w:p w14:paraId="27B781F3" w14:textId="322A3CF4" w:rsidR="00E12332" w:rsidRPr="00DF342A" w:rsidRDefault="0040037E" w:rsidP="004B5367">
      <w:pPr>
        <w:pStyle w:val="GuidelinesLevel2"/>
        <w:spacing w:line="360" w:lineRule="auto"/>
        <w:rPr>
          <w:u w:val="single"/>
        </w:rPr>
      </w:pPr>
      <w:r w:rsidRPr="00DF342A">
        <w:rPr>
          <w:u w:val="single"/>
        </w:rPr>
        <w:t>Intentional Take for Human Safety</w:t>
      </w:r>
    </w:p>
    <w:p w14:paraId="140635EF" w14:textId="7BD238B4" w:rsidR="0040037E" w:rsidRPr="00DF342A" w:rsidRDefault="00F32766" w:rsidP="004B5367">
      <w:pPr>
        <w:pStyle w:val="bullet"/>
        <w:spacing w:after="120" w:line="360" w:lineRule="auto"/>
        <w:rPr>
          <w:sz w:val="22"/>
          <w:szCs w:val="22"/>
          <w:u w:val="single"/>
        </w:rPr>
      </w:pPr>
      <w:r w:rsidRPr="00DF342A">
        <w:rPr>
          <w:sz w:val="22"/>
          <w:szCs w:val="22"/>
          <w:u w:val="single"/>
        </w:rPr>
        <w:t xml:space="preserve">There are no known circumstances for which </w:t>
      </w:r>
      <w:r w:rsidR="00774088" w:rsidRPr="00DF342A">
        <w:rPr>
          <w:sz w:val="22"/>
          <w:szCs w:val="22"/>
          <w:u w:val="single"/>
        </w:rPr>
        <w:t>Florida reef geckos</w:t>
      </w:r>
      <w:r w:rsidRPr="00DF342A">
        <w:rPr>
          <w:sz w:val="22"/>
          <w:szCs w:val="22"/>
          <w:u w:val="single"/>
        </w:rPr>
        <w:t xml:space="preserve"> may be </w:t>
      </w:r>
      <w:r w:rsidR="000A5020" w:rsidRPr="00DF342A">
        <w:rPr>
          <w:sz w:val="22"/>
          <w:szCs w:val="22"/>
          <w:u w:val="single"/>
        </w:rPr>
        <w:t xml:space="preserve">intentionally </w:t>
      </w:r>
      <w:r w:rsidRPr="00DF342A">
        <w:rPr>
          <w:sz w:val="22"/>
          <w:szCs w:val="22"/>
          <w:u w:val="single"/>
        </w:rPr>
        <w:t>taken for human safety</w:t>
      </w:r>
      <w:r w:rsidR="003337D4" w:rsidRPr="00DF342A">
        <w:rPr>
          <w:sz w:val="22"/>
          <w:szCs w:val="22"/>
          <w:u w:val="single"/>
        </w:rPr>
        <w:t>.</w:t>
      </w:r>
    </w:p>
    <w:p w14:paraId="198B8718" w14:textId="71B62272" w:rsidR="00254D11" w:rsidRPr="00DF342A" w:rsidRDefault="0040037E" w:rsidP="004B5367">
      <w:pPr>
        <w:pStyle w:val="GuidelinesLevel2"/>
        <w:spacing w:line="360" w:lineRule="auto"/>
        <w:rPr>
          <w:u w:val="single"/>
        </w:rPr>
      </w:pPr>
      <w:r w:rsidRPr="00DF342A">
        <w:rPr>
          <w:u w:val="single"/>
        </w:rPr>
        <w:t>Aversive Conditioning</w:t>
      </w:r>
    </w:p>
    <w:p w14:paraId="1704FA25" w14:textId="0A5A0790" w:rsidR="001F39D2" w:rsidRPr="00DF342A" w:rsidRDefault="001F39D2" w:rsidP="004B5367">
      <w:pPr>
        <w:pStyle w:val="bullet"/>
        <w:spacing w:after="120" w:line="360" w:lineRule="auto"/>
        <w:rPr>
          <w:sz w:val="22"/>
          <w:szCs w:val="22"/>
          <w:u w:val="single"/>
        </w:rPr>
      </w:pPr>
      <w:r w:rsidRPr="00DF342A">
        <w:rPr>
          <w:sz w:val="22"/>
          <w:szCs w:val="22"/>
          <w:u w:val="single"/>
        </w:rPr>
        <w:t xml:space="preserve">Not applicable for the </w:t>
      </w:r>
      <w:r w:rsidR="000A5020" w:rsidRPr="00DF342A">
        <w:rPr>
          <w:sz w:val="22"/>
          <w:szCs w:val="22"/>
          <w:u w:val="single"/>
        </w:rPr>
        <w:t>Florida reef gecko</w:t>
      </w:r>
      <w:r w:rsidRPr="00DF342A">
        <w:rPr>
          <w:sz w:val="22"/>
          <w:szCs w:val="22"/>
          <w:u w:val="single"/>
        </w:rPr>
        <w:t>.</w:t>
      </w:r>
    </w:p>
    <w:p w14:paraId="52895734" w14:textId="44F7248E" w:rsidR="0040037E" w:rsidRPr="00DF342A" w:rsidRDefault="0040037E" w:rsidP="004B5367">
      <w:pPr>
        <w:pStyle w:val="GuidelinesLevel2"/>
        <w:spacing w:line="360" w:lineRule="auto"/>
        <w:rPr>
          <w:u w:val="single"/>
        </w:rPr>
      </w:pPr>
      <w:r w:rsidRPr="00DF342A">
        <w:rPr>
          <w:u w:val="single"/>
        </w:rPr>
        <w:t>Permits Issued for Harassment</w:t>
      </w:r>
    </w:p>
    <w:p w14:paraId="7329F2F9" w14:textId="1C50EA9D" w:rsidR="00836468" w:rsidRPr="00DF342A" w:rsidRDefault="00004AD2" w:rsidP="004B5367">
      <w:pPr>
        <w:pStyle w:val="bullet"/>
        <w:spacing w:after="120" w:line="360" w:lineRule="auto"/>
        <w:rPr>
          <w:sz w:val="22"/>
          <w:szCs w:val="22"/>
          <w:u w:val="single"/>
        </w:rPr>
      </w:pPr>
      <w:r w:rsidRPr="00DF342A">
        <w:rPr>
          <w:sz w:val="22"/>
          <w:szCs w:val="22"/>
          <w:u w:val="single"/>
        </w:rPr>
        <w:t xml:space="preserve">Not applicable for the </w:t>
      </w:r>
      <w:r w:rsidR="000A5020" w:rsidRPr="00DF342A">
        <w:rPr>
          <w:sz w:val="22"/>
          <w:szCs w:val="22"/>
          <w:u w:val="single"/>
        </w:rPr>
        <w:t>Florida reef gecko</w:t>
      </w:r>
      <w:r w:rsidRPr="00DF342A">
        <w:rPr>
          <w:sz w:val="22"/>
          <w:szCs w:val="22"/>
          <w:u w:val="single"/>
        </w:rPr>
        <w:t>.</w:t>
      </w:r>
    </w:p>
    <w:p w14:paraId="5B4E6951" w14:textId="73675DF9" w:rsidR="00A33E7F" w:rsidRPr="00DF342A" w:rsidRDefault="00A33E7F" w:rsidP="004B5367">
      <w:pPr>
        <w:pStyle w:val="GuidelinesLevel2"/>
        <w:spacing w:line="360" w:lineRule="auto"/>
        <w:rPr>
          <w:u w:val="single"/>
        </w:rPr>
      </w:pPr>
      <w:r w:rsidRPr="00DF342A">
        <w:rPr>
          <w:u w:val="single"/>
        </w:rPr>
        <w:t>Scientific Collecting and Conservation Permits</w:t>
      </w:r>
    </w:p>
    <w:p w14:paraId="5DA4CC6C" w14:textId="2E9DE187" w:rsidR="0062109D" w:rsidRPr="00DF342A" w:rsidRDefault="00A33E7F" w:rsidP="004B5367">
      <w:pPr>
        <w:pStyle w:val="GuidelinesBodyText"/>
        <w:numPr>
          <w:ilvl w:val="0"/>
          <w:numId w:val="3"/>
        </w:numPr>
        <w:spacing w:line="360" w:lineRule="auto"/>
        <w:ind w:left="720"/>
        <w:rPr>
          <w:rStyle w:val="GuidelinesBodyTextChar"/>
          <w:u w:val="single"/>
        </w:rPr>
      </w:pPr>
      <w:r w:rsidRPr="00DF342A">
        <w:rPr>
          <w:u w:val="single"/>
        </w:rPr>
        <w:t xml:space="preserve">Scientific collecting permits may be issued for the </w:t>
      </w:r>
      <w:r w:rsidR="00302F53" w:rsidRPr="00DF342A">
        <w:rPr>
          <w:u w:val="single"/>
        </w:rPr>
        <w:t>Florida reef gecko</w:t>
      </w:r>
      <w:r w:rsidRPr="00DF342A">
        <w:rPr>
          <w:u w:val="single"/>
        </w:rPr>
        <w:t xml:space="preserve"> using guidance found in Rule 68A-27.007(2)(a), F.A.C. Activities requiring a permit include any research that involves capturing, handling, or marking wildlife; conducting biological sampling; other research that may cause take</w:t>
      </w:r>
      <w:r w:rsidR="003573C1" w:rsidRPr="00DF342A">
        <w:rPr>
          <w:u w:val="single"/>
        </w:rPr>
        <w:t>; or captive breeding for reintroduction efforts</w:t>
      </w:r>
      <w:r w:rsidR="0069637B" w:rsidRPr="00DF342A">
        <w:rPr>
          <w:u w:val="single"/>
        </w:rPr>
        <w:t xml:space="preserve"> or population augmentation</w:t>
      </w:r>
      <w:r w:rsidRPr="00DF342A">
        <w:rPr>
          <w:u w:val="single"/>
        </w:rPr>
        <w:t xml:space="preserve">. </w:t>
      </w:r>
      <w:r w:rsidR="00003B06" w:rsidRPr="00DF342A">
        <w:rPr>
          <w:rStyle w:val="GuidelinesBodyTextChar"/>
          <w:u w:val="single"/>
        </w:rPr>
        <w:t xml:space="preserve">Those possessing </w:t>
      </w:r>
      <w:r w:rsidR="006B5E72" w:rsidRPr="00DF342A">
        <w:rPr>
          <w:rStyle w:val="GuidelinesBodyTextChar"/>
          <w:u w:val="single"/>
        </w:rPr>
        <w:t>Florida reef geckos</w:t>
      </w:r>
      <w:r w:rsidRPr="00DF342A">
        <w:rPr>
          <w:rStyle w:val="GuidelinesBodyTextChar"/>
          <w:u w:val="single"/>
        </w:rPr>
        <w:t xml:space="preserve"> for education and outreach events </w:t>
      </w:r>
      <w:r w:rsidR="00BE7CC0" w:rsidRPr="00DF342A">
        <w:rPr>
          <w:rStyle w:val="GuidelinesBodyTextChar"/>
          <w:u w:val="single"/>
        </w:rPr>
        <w:t xml:space="preserve">must </w:t>
      </w:r>
      <w:r w:rsidRPr="00DF342A">
        <w:rPr>
          <w:rStyle w:val="GuidelinesBodyTextChar"/>
          <w:u w:val="single"/>
        </w:rPr>
        <w:t xml:space="preserve">have a </w:t>
      </w:r>
      <w:r w:rsidR="00B32FB0" w:rsidRPr="00DF342A">
        <w:rPr>
          <w:rStyle w:val="GuidelinesBodyTextChar"/>
          <w:u w:val="single"/>
        </w:rPr>
        <w:t>s</w:t>
      </w:r>
      <w:r w:rsidRPr="00DF342A">
        <w:rPr>
          <w:rStyle w:val="GuidelinesBodyTextChar"/>
          <w:u w:val="single"/>
        </w:rPr>
        <w:t xml:space="preserve">cientific </w:t>
      </w:r>
      <w:r w:rsidR="00B32FB0" w:rsidRPr="00DF342A">
        <w:rPr>
          <w:rStyle w:val="GuidelinesBodyTextChar"/>
          <w:u w:val="single"/>
        </w:rPr>
        <w:t>c</w:t>
      </w:r>
      <w:r w:rsidRPr="00DF342A">
        <w:rPr>
          <w:rStyle w:val="GuidelinesBodyTextChar"/>
          <w:u w:val="single"/>
        </w:rPr>
        <w:t xml:space="preserve">ollecting permit. </w:t>
      </w:r>
    </w:p>
    <w:p w14:paraId="4587F6B8" w14:textId="798BBAC0" w:rsidR="00836468" w:rsidRPr="00DF342A" w:rsidRDefault="001C622E" w:rsidP="004B5367">
      <w:pPr>
        <w:pStyle w:val="GuidelinesBodyText"/>
        <w:numPr>
          <w:ilvl w:val="0"/>
          <w:numId w:val="3"/>
        </w:numPr>
        <w:spacing w:line="360" w:lineRule="auto"/>
        <w:ind w:left="720"/>
        <w:rPr>
          <w:rStyle w:val="GuidelinesBodyTextChar"/>
          <w:u w:val="single"/>
        </w:rPr>
      </w:pPr>
      <w:r w:rsidRPr="00DF342A">
        <w:rPr>
          <w:rStyle w:val="GuidelinesBodyTextChar"/>
          <w:u w:val="single"/>
        </w:rPr>
        <w:t>Scientific collecting permits are generally not issued for the sole purpose of removing a species for</w:t>
      </w:r>
      <w:r w:rsidR="006628D3" w:rsidRPr="00DF342A">
        <w:rPr>
          <w:rStyle w:val="GuidelinesBodyTextChar"/>
          <w:u w:val="single"/>
        </w:rPr>
        <w:t xml:space="preserve"> education or exhibition purposes</w:t>
      </w:r>
      <w:r w:rsidR="59B3FDB5" w:rsidRPr="00DF342A">
        <w:rPr>
          <w:rStyle w:val="GuidelinesBodyTextChar"/>
          <w:u w:val="single"/>
        </w:rPr>
        <w:t xml:space="preserve">. </w:t>
      </w:r>
      <w:r w:rsidR="003C14AF" w:rsidRPr="00DF342A">
        <w:rPr>
          <w:rStyle w:val="GuidelinesBodyTextChar"/>
          <w:u w:val="single"/>
        </w:rPr>
        <w:t>Florida reef geckos</w:t>
      </w:r>
      <w:r w:rsidR="0B03EF57" w:rsidRPr="00DF342A">
        <w:rPr>
          <w:rStyle w:val="GuidelinesBodyTextChar"/>
          <w:u w:val="single"/>
        </w:rPr>
        <w:t xml:space="preserve"> </w:t>
      </w:r>
      <w:r w:rsidR="2854E988" w:rsidRPr="00DF342A">
        <w:rPr>
          <w:rStyle w:val="GuidelinesBodyTextChar"/>
          <w:u w:val="single"/>
        </w:rPr>
        <w:t xml:space="preserve">used for education and outreach will require </w:t>
      </w:r>
      <w:r w:rsidR="0B03EF57" w:rsidRPr="00DF342A">
        <w:rPr>
          <w:rStyle w:val="GuidelinesBodyTextChar"/>
          <w:u w:val="single"/>
        </w:rPr>
        <w:t>a scientific collecting permit</w:t>
      </w:r>
      <w:r w:rsidR="78683F45" w:rsidRPr="00DF342A">
        <w:rPr>
          <w:rStyle w:val="GuidelinesBodyTextChar"/>
          <w:u w:val="single"/>
        </w:rPr>
        <w:t xml:space="preserve"> </w:t>
      </w:r>
      <w:r w:rsidR="23C36AD5" w:rsidRPr="00DF342A">
        <w:rPr>
          <w:rStyle w:val="GuidelinesBodyTextChar"/>
          <w:u w:val="single"/>
        </w:rPr>
        <w:t>and</w:t>
      </w:r>
      <w:r w:rsidR="59B3FDB5" w:rsidRPr="00DF342A">
        <w:rPr>
          <w:rStyle w:val="GuidelinesBodyTextChar"/>
          <w:u w:val="single"/>
        </w:rPr>
        <w:t xml:space="preserve"> should be used for a minimum of 12 educational engagements equating to a minimum of 48 hours of contact time</w:t>
      </w:r>
      <w:r w:rsidR="3D52AA15" w:rsidRPr="00DF342A">
        <w:rPr>
          <w:rStyle w:val="GuidelinesBodyTextChar"/>
          <w:u w:val="single"/>
        </w:rPr>
        <w:t xml:space="preserve"> per year</w:t>
      </w:r>
      <w:r w:rsidR="6CFFE10B" w:rsidRPr="00DF342A">
        <w:rPr>
          <w:rStyle w:val="GuidelinesBodyTextChar"/>
          <w:u w:val="single"/>
        </w:rPr>
        <w:t>.</w:t>
      </w:r>
      <w:r w:rsidR="7478E5B6" w:rsidRPr="00DF342A">
        <w:rPr>
          <w:rStyle w:val="GuidelinesBodyTextChar"/>
          <w:u w:val="single"/>
        </w:rPr>
        <w:t xml:space="preserve"> When applying for a</w:t>
      </w:r>
      <w:r w:rsidR="00CF3894" w:rsidRPr="00DF342A">
        <w:rPr>
          <w:rStyle w:val="GuidelinesBodyTextChar"/>
          <w:u w:val="single"/>
        </w:rPr>
        <w:t>n</w:t>
      </w:r>
      <w:r w:rsidR="7478E5B6" w:rsidRPr="00DF342A">
        <w:rPr>
          <w:rStyle w:val="GuidelinesBodyTextChar"/>
          <w:u w:val="single"/>
        </w:rPr>
        <w:t xml:space="preserve"> education and outreach permit, please include a description of how the animal will be housed, both permanently and when being used for outreach, and include any lesson plans or </w:t>
      </w:r>
      <w:r w:rsidR="3C11395F" w:rsidRPr="00DF342A">
        <w:rPr>
          <w:rStyle w:val="GuidelinesBodyTextChar"/>
          <w:u w:val="single"/>
        </w:rPr>
        <w:t>summaries of educational activities.</w:t>
      </w:r>
    </w:p>
    <w:p w14:paraId="06037FF1" w14:textId="33577D11" w:rsidR="00CE70A9" w:rsidRPr="00DF342A" w:rsidRDefault="00CE70A9" w:rsidP="004B5367">
      <w:pPr>
        <w:pStyle w:val="GuidelinesBodyText"/>
        <w:numPr>
          <w:ilvl w:val="0"/>
          <w:numId w:val="3"/>
        </w:numPr>
        <w:spacing w:line="360" w:lineRule="auto"/>
        <w:ind w:left="720"/>
        <w:rPr>
          <w:rStyle w:val="GuidelinesBodyTextChar"/>
          <w:u w:val="single"/>
        </w:rPr>
      </w:pPr>
      <w:r w:rsidRPr="00DF342A">
        <w:rPr>
          <w:rStyle w:val="GuidelinesBodyTextChar"/>
          <w:u w:val="single"/>
        </w:rPr>
        <w:lastRenderedPageBreak/>
        <w:t xml:space="preserve">If targeting other species as part of a scientific study, and there is the potential for the Florida reef gecko to be captured as bycatch, the Florida reef gecko should be included in the permit application along with a description of measures that will be used to minimize any harm to the gecko if incidentally captured. </w:t>
      </w:r>
    </w:p>
    <w:p w14:paraId="514194CE" w14:textId="06C6DD61" w:rsidR="00CE70A9" w:rsidRPr="00DF342A" w:rsidRDefault="00CE70A9" w:rsidP="004B5367">
      <w:pPr>
        <w:pStyle w:val="GuidelinesBodyText"/>
        <w:numPr>
          <w:ilvl w:val="0"/>
          <w:numId w:val="3"/>
        </w:numPr>
        <w:spacing w:line="360" w:lineRule="auto"/>
        <w:ind w:left="720"/>
        <w:rPr>
          <w:rStyle w:val="GuidelinesBodyTextChar"/>
          <w:u w:val="single"/>
        </w:rPr>
      </w:pPr>
      <w:r w:rsidRPr="00DF342A">
        <w:rPr>
          <w:rStyle w:val="GuidelinesBodyTextChar"/>
          <w:u w:val="single"/>
        </w:rPr>
        <w:t xml:space="preserve">Other agencies may require concurrent permits or authorizations to </w:t>
      </w:r>
      <w:r w:rsidR="00F07A12" w:rsidRPr="00DF342A">
        <w:rPr>
          <w:rStyle w:val="GuidelinesBodyTextChar"/>
          <w:u w:val="single"/>
        </w:rPr>
        <w:t>access</w:t>
      </w:r>
      <w:r w:rsidRPr="00DF342A">
        <w:rPr>
          <w:rStyle w:val="GuidelinesBodyTextChar"/>
          <w:u w:val="single"/>
        </w:rPr>
        <w:t xml:space="preserve"> potential study locations. The FWC may be able to offer guidance on these additional requirements, however, the permit holder may ensure that </w:t>
      </w:r>
      <w:proofErr w:type="gramStart"/>
      <w:r w:rsidRPr="00DF342A">
        <w:rPr>
          <w:rStyle w:val="GuidelinesBodyTextChar"/>
          <w:u w:val="single"/>
        </w:rPr>
        <w:t>any and all</w:t>
      </w:r>
      <w:proofErr w:type="gramEnd"/>
      <w:r w:rsidRPr="00DF342A">
        <w:rPr>
          <w:rStyle w:val="GuidelinesBodyTextChar"/>
          <w:u w:val="single"/>
        </w:rPr>
        <w:t xml:space="preserve"> other permitting needs have been completed. </w:t>
      </w:r>
    </w:p>
    <w:p w14:paraId="46C74BB2" w14:textId="77777777" w:rsidR="00952647" w:rsidRPr="00DF342A" w:rsidRDefault="0083264F" w:rsidP="00952647">
      <w:pPr>
        <w:pStyle w:val="GuidelinesBodyText"/>
        <w:numPr>
          <w:ilvl w:val="0"/>
          <w:numId w:val="3"/>
        </w:numPr>
        <w:spacing w:line="360" w:lineRule="auto"/>
        <w:ind w:left="720"/>
        <w:rPr>
          <w:rStyle w:val="GuidelinesBodyTextChar"/>
          <w:u w:val="single"/>
        </w:rPr>
      </w:pPr>
      <w:r w:rsidRPr="00DF342A">
        <w:rPr>
          <w:rStyle w:val="GuidelinesBodyTextChar"/>
          <w:u w:val="single"/>
        </w:rPr>
        <w:t xml:space="preserve">For Florida reef geckos in personal possession prior to inclusion on Florida’s Endangered and Threatened Species List (68A-27.003, F.A.C.), a permit can be issued to possess the specimen for the life of the animal. Those with Florida reef geckos should contact </w:t>
      </w:r>
      <w:hyperlink r:id="rId37" w:history="1">
        <w:r w:rsidRPr="00DF342A">
          <w:rPr>
            <w:rStyle w:val="Hyperlink"/>
            <w:sz w:val="22"/>
          </w:rPr>
          <w:t>WildlifePermits@MyFWC.com</w:t>
        </w:r>
      </w:hyperlink>
      <w:r w:rsidRPr="00DF342A">
        <w:rPr>
          <w:rStyle w:val="GuidelinesBodyTextChar"/>
          <w:u w:val="single"/>
        </w:rPr>
        <w:t xml:space="preserve"> within </w:t>
      </w:r>
      <w:r w:rsidR="00020752" w:rsidRPr="00DF342A">
        <w:rPr>
          <w:rStyle w:val="GuidelinesBodyTextChar"/>
          <w:u w:val="single"/>
        </w:rPr>
        <w:t>9</w:t>
      </w:r>
      <w:r w:rsidRPr="00DF342A">
        <w:rPr>
          <w:rStyle w:val="GuidelinesBodyTextChar"/>
          <w:u w:val="single"/>
        </w:rPr>
        <w:t>0 days of the</w:t>
      </w:r>
      <w:r w:rsidR="00020752" w:rsidRPr="00DF342A">
        <w:rPr>
          <w:rStyle w:val="GuidelinesBodyTextChar"/>
          <w:u w:val="single"/>
        </w:rPr>
        <w:t>se guidelines being incorporated into F.A.C</w:t>
      </w:r>
      <w:r w:rsidRPr="00DF342A">
        <w:rPr>
          <w:rStyle w:val="GuidelinesBodyTextChar"/>
          <w:u w:val="single"/>
        </w:rPr>
        <w:t xml:space="preserve">. </w:t>
      </w:r>
      <w:r w:rsidR="00020752" w:rsidRPr="00DF342A">
        <w:rPr>
          <w:rStyle w:val="GuidelinesBodyTextChar"/>
          <w:u w:val="single"/>
        </w:rPr>
        <w:t xml:space="preserve">to obtain a permit for the species. </w:t>
      </w:r>
      <w:r w:rsidRPr="00DF342A">
        <w:rPr>
          <w:rStyle w:val="GuidelinesBodyTextChar"/>
          <w:u w:val="single"/>
        </w:rPr>
        <w:t xml:space="preserve"> </w:t>
      </w:r>
    </w:p>
    <w:p w14:paraId="1771B27A" w14:textId="6E7C8ABA" w:rsidR="00A33E7F" w:rsidRPr="00DF342A" w:rsidRDefault="21646BB9" w:rsidP="004B5367">
      <w:pPr>
        <w:pStyle w:val="GLLevel3"/>
        <w:spacing w:line="360" w:lineRule="auto"/>
        <w:rPr>
          <w:u w:val="single"/>
        </w:rPr>
      </w:pPr>
      <w:bookmarkStart w:id="6" w:name="SciColPer"/>
      <w:bookmarkStart w:id="7" w:name="_Hlk500314875"/>
      <w:r w:rsidRPr="00DF342A">
        <w:rPr>
          <w:u w:val="single"/>
        </w:rPr>
        <w:t>Considerations</w:t>
      </w:r>
      <w:bookmarkEnd w:id="6"/>
      <w:r w:rsidRPr="00DF342A">
        <w:rPr>
          <w:u w:val="single"/>
        </w:rPr>
        <w:t xml:space="preserve"> for Issuing a Scientific Collecting Permit</w:t>
      </w:r>
    </w:p>
    <w:bookmarkEnd w:id="7"/>
    <w:p w14:paraId="7FD8ACD6" w14:textId="01EB776B" w:rsidR="00A33E7F" w:rsidRPr="00DF342A" w:rsidRDefault="00A33E7F" w:rsidP="004B5367">
      <w:pPr>
        <w:pStyle w:val="GLsNumberedListunderH3"/>
        <w:spacing w:before="240" w:after="120" w:line="360" w:lineRule="auto"/>
        <w:ind w:left="1440"/>
        <w:contextualSpacing w:val="0"/>
        <w:rPr>
          <w:sz w:val="22"/>
          <w:szCs w:val="22"/>
          <w:u w:val="single"/>
        </w:rPr>
      </w:pPr>
      <w:r w:rsidRPr="00DF342A">
        <w:rPr>
          <w:sz w:val="22"/>
          <w:szCs w:val="22"/>
          <w:u w:val="single"/>
        </w:rPr>
        <w:t xml:space="preserve">Is the purpose adequate to justify removing the species </w:t>
      </w:r>
      <w:r w:rsidR="0089397A" w:rsidRPr="00DF342A">
        <w:rPr>
          <w:sz w:val="22"/>
          <w:szCs w:val="22"/>
          <w:u w:val="single"/>
        </w:rPr>
        <w:t xml:space="preserve">from the wild </w:t>
      </w:r>
      <w:r w:rsidRPr="00DF342A">
        <w:rPr>
          <w:sz w:val="22"/>
          <w:szCs w:val="22"/>
          <w:u w:val="single"/>
        </w:rPr>
        <w:t>(if the project requires this)?</w:t>
      </w:r>
    </w:p>
    <w:p w14:paraId="366B88A0" w14:textId="54FF5351" w:rsidR="00A33E7F" w:rsidRPr="00DF342A" w:rsidRDefault="00A33E7F" w:rsidP="004B5367">
      <w:pPr>
        <w:pStyle w:val="GLsbulletundernumblistunderH3"/>
        <w:spacing w:before="240" w:after="120" w:line="360" w:lineRule="auto"/>
        <w:ind w:left="2160"/>
        <w:contextualSpacing w:val="0"/>
        <w:rPr>
          <w:sz w:val="22"/>
          <w:szCs w:val="22"/>
          <w:u w:val="single"/>
        </w:rPr>
      </w:pPr>
      <w:r w:rsidRPr="00DF342A">
        <w:rPr>
          <w:sz w:val="22"/>
          <w:szCs w:val="22"/>
          <w:u w:val="single"/>
        </w:rPr>
        <w:t xml:space="preserve">Permits will be issued if the identified project is consistent with the goal of the </w:t>
      </w:r>
      <w:hyperlink r:id="rId38" w:history="1">
        <w:r w:rsidR="00457C80" w:rsidRPr="00DF342A">
          <w:rPr>
            <w:rStyle w:val="Hyperlink"/>
            <w:sz w:val="22"/>
            <w:szCs w:val="22"/>
          </w:rPr>
          <w:t>SAP</w:t>
        </w:r>
      </w:hyperlink>
      <w:r w:rsidRPr="00DF342A">
        <w:rPr>
          <w:sz w:val="22"/>
          <w:szCs w:val="22"/>
          <w:u w:val="single"/>
        </w:rPr>
        <w:t xml:space="preserve"> (i.e., improvement in status that leads to removal from Florida’s Endangered and Threatened Species List) or addresses an identified data gap important for the conservation of the species. </w:t>
      </w:r>
    </w:p>
    <w:p w14:paraId="051ECF52" w14:textId="77777777" w:rsidR="000F452F" w:rsidRPr="00DF342A" w:rsidRDefault="00DB60A5" w:rsidP="004B5367">
      <w:pPr>
        <w:pStyle w:val="GLsNumberedListunderH3"/>
        <w:spacing w:before="240" w:after="120" w:line="360" w:lineRule="auto"/>
        <w:ind w:left="1440"/>
        <w:contextualSpacing w:val="0"/>
        <w:rPr>
          <w:sz w:val="22"/>
          <w:szCs w:val="22"/>
          <w:u w:val="single"/>
        </w:rPr>
      </w:pPr>
      <w:r w:rsidRPr="00DF342A">
        <w:rPr>
          <w:sz w:val="22"/>
          <w:szCs w:val="22"/>
          <w:u w:val="single"/>
        </w:rPr>
        <w:t>Is there</w:t>
      </w:r>
      <w:r w:rsidR="00A33E7F" w:rsidRPr="00DF342A">
        <w:rPr>
          <w:sz w:val="22"/>
          <w:szCs w:val="22"/>
          <w:u w:val="single"/>
        </w:rPr>
        <w:t xml:space="preserve"> a direct or indirect effect of issuing the permit on the wild population?</w:t>
      </w:r>
    </w:p>
    <w:p w14:paraId="566537C4" w14:textId="23E98FDB" w:rsidR="00A33E7F" w:rsidRPr="00DF342A" w:rsidRDefault="000F452F" w:rsidP="004B5367">
      <w:pPr>
        <w:pStyle w:val="GLsbulletundernumblistunderH3"/>
        <w:tabs>
          <w:tab w:val="left" w:pos="1620"/>
        </w:tabs>
        <w:spacing w:before="240" w:after="120" w:line="360" w:lineRule="auto"/>
        <w:ind w:left="2160"/>
        <w:contextualSpacing w:val="0"/>
        <w:rPr>
          <w:sz w:val="22"/>
          <w:szCs w:val="22"/>
          <w:u w:val="single"/>
        </w:rPr>
      </w:pPr>
      <w:r w:rsidRPr="00DF342A">
        <w:rPr>
          <w:sz w:val="22"/>
          <w:szCs w:val="22"/>
          <w:u w:val="single"/>
        </w:rPr>
        <w:t xml:space="preserve">Applicants must include detailed methods, including measures taken to minimize take. Applications also must include proposed study duration, </w:t>
      </w:r>
      <w:r w:rsidR="00966E3C" w:rsidRPr="00DF342A">
        <w:rPr>
          <w:sz w:val="22"/>
          <w:szCs w:val="22"/>
          <w:u w:val="single"/>
        </w:rPr>
        <w:t xml:space="preserve">timeframe, </w:t>
      </w:r>
      <w:r w:rsidRPr="00DF342A">
        <w:rPr>
          <w:sz w:val="22"/>
          <w:szCs w:val="22"/>
          <w:u w:val="single"/>
        </w:rPr>
        <w:t>sample size, and disposition of individuals, as appropriate.</w:t>
      </w:r>
    </w:p>
    <w:p w14:paraId="0C84C391" w14:textId="2E5E65C8" w:rsidR="000F452F" w:rsidRPr="00DF342A" w:rsidRDefault="000F452F" w:rsidP="004B5367">
      <w:pPr>
        <w:pStyle w:val="GLsbulletundernumblistunderH3"/>
        <w:spacing w:before="240" w:after="120" w:line="360" w:lineRule="auto"/>
        <w:ind w:left="2160"/>
        <w:contextualSpacing w:val="0"/>
        <w:rPr>
          <w:sz w:val="22"/>
          <w:szCs w:val="22"/>
          <w:u w:val="single"/>
        </w:rPr>
      </w:pPr>
      <w:r w:rsidRPr="00DF342A">
        <w:rPr>
          <w:sz w:val="22"/>
          <w:szCs w:val="22"/>
          <w:u w:val="single"/>
        </w:rPr>
        <w:t xml:space="preserve">Applications proposing to trap, capture, or handle </w:t>
      </w:r>
      <w:r w:rsidR="003C14AF" w:rsidRPr="00DF342A">
        <w:rPr>
          <w:sz w:val="22"/>
          <w:szCs w:val="22"/>
          <w:u w:val="single"/>
        </w:rPr>
        <w:t>Florida reef geckos</w:t>
      </w:r>
      <w:r w:rsidRPr="00DF342A">
        <w:rPr>
          <w:sz w:val="22"/>
          <w:szCs w:val="22"/>
          <w:u w:val="single"/>
        </w:rPr>
        <w:t xml:space="preserve"> must include trapping and handling protocols. Trapping and handling protocols must identify measures to lessen stress for captured individuals and to lessen impacts to </w:t>
      </w:r>
      <w:r w:rsidR="0093505F" w:rsidRPr="00DF342A">
        <w:rPr>
          <w:sz w:val="22"/>
          <w:szCs w:val="22"/>
          <w:u w:val="single"/>
        </w:rPr>
        <w:t>Florida reef gecko</w:t>
      </w:r>
      <w:r w:rsidRPr="00DF342A">
        <w:rPr>
          <w:sz w:val="22"/>
          <w:szCs w:val="22"/>
          <w:u w:val="single"/>
        </w:rPr>
        <w:t xml:space="preserve"> populations (e.g., measures to minimize disease transmission).</w:t>
      </w:r>
    </w:p>
    <w:p w14:paraId="42938D2B" w14:textId="4DDE6200" w:rsidR="000F452F" w:rsidRPr="00DF342A" w:rsidRDefault="000F452F" w:rsidP="004B5367">
      <w:pPr>
        <w:pStyle w:val="GLsbulletundernumblistunderH3"/>
        <w:spacing w:before="240" w:after="120" w:line="360" w:lineRule="auto"/>
        <w:ind w:left="2160"/>
        <w:contextualSpacing w:val="0"/>
        <w:rPr>
          <w:sz w:val="22"/>
          <w:szCs w:val="22"/>
          <w:u w:val="single"/>
        </w:rPr>
      </w:pPr>
      <w:r w:rsidRPr="00DF342A">
        <w:rPr>
          <w:sz w:val="22"/>
          <w:szCs w:val="22"/>
          <w:u w:val="single"/>
        </w:rPr>
        <w:lastRenderedPageBreak/>
        <w:t>Methodologies for any collection of tissues must be clearly spelled out, including measures taken to reduce stress/injury and disease transmission.</w:t>
      </w:r>
    </w:p>
    <w:p w14:paraId="04194BA6" w14:textId="5235FF95" w:rsidR="00A33E7F" w:rsidRPr="00DF342A" w:rsidRDefault="00A33E7F" w:rsidP="004B5367">
      <w:pPr>
        <w:pStyle w:val="GLsNumberedListunderH3"/>
        <w:spacing w:before="240" w:after="120" w:line="360" w:lineRule="auto"/>
        <w:ind w:left="1440"/>
        <w:contextualSpacing w:val="0"/>
        <w:rPr>
          <w:sz w:val="22"/>
          <w:szCs w:val="22"/>
          <w:u w:val="single"/>
        </w:rPr>
      </w:pPr>
      <w:r w:rsidRPr="00DF342A">
        <w:rPr>
          <w:sz w:val="22"/>
          <w:szCs w:val="22"/>
          <w:u w:val="single"/>
        </w:rPr>
        <w:t xml:space="preserve">Will the permit conflict with </w:t>
      </w:r>
      <w:r w:rsidR="0089397A" w:rsidRPr="00DF342A">
        <w:rPr>
          <w:sz w:val="22"/>
          <w:szCs w:val="22"/>
          <w:u w:val="single"/>
        </w:rPr>
        <w:t xml:space="preserve">any </w:t>
      </w:r>
      <w:r w:rsidRPr="00DF342A">
        <w:rPr>
          <w:sz w:val="22"/>
          <w:szCs w:val="22"/>
          <w:u w:val="single"/>
        </w:rPr>
        <w:t>program intended to enhance survival of species?</w:t>
      </w:r>
    </w:p>
    <w:p w14:paraId="5520DF6B" w14:textId="77777777" w:rsidR="000F452F" w:rsidRPr="00DF342A" w:rsidRDefault="000F452F" w:rsidP="004B5367">
      <w:pPr>
        <w:pStyle w:val="GLsbulletundernumblistunderH3"/>
        <w:spacing w:before="240" w:after="120" w:line="360" w:lineRule="auto"/>
        <w:ind w:left="2160"/>
        <w:contextualSpacing w:val="0"/>
        <w:rPr>
          <w:sz w:val="22"/>
          <w:szCs w:val="22"/>
          <w:u w:val="single"/>
        </w:rPr>
      </w:pPr>
      <w:r w:rsidRPr="00DF342A">
        <w:rPr>
          <w:sz w:val="22"/>
          <w:szCs w:val="22"/>
          <w:u w:val="single"/>
        </w:rPr>
        <w:t>Applications must include clear objectives to ensure that the project does not conflict with other conservation efforts for the species.</w:t>
      </w:r>
    </w:p>
    <w:p w14:paraId="51BBE6E0" w14:textId="05738BAF" w:rsidR="000F452F" w:rsidRPr="00DF342A" w:rsidRDefault="000F452F" w:rsidP="004B5367">
      <w:pPr>
        <w:pStyle w:val="GLsbulletundernumblistunderH3"/>
        <w:spacing w:before="240" w:after="120" w:line="360" w:lineRule="auto"/>
        <w:ind w:left="2160"/>
        <w:contextualSpacing w:val="0"/>
        <w:rPr>
          <w:sz w:val="22"/>
          <w:szCs w:val="22"/>
          <w:u w:val="single"/>
        </w:rPr>
      </w:pPr>
      <w:r w:rsidRPr="00DF342A">
        <w:rPr>
          <w:sz w:val="22"/>
          <w:szCs w:val="22"/>
          <w:u w:val="single"/>
        </w:rPr>
        <w:t>Applications must identify the project location, such as where trapping or handling will occur (privately owned or public lands)</w:t>
      </w:r>
      <w:r w:rsidR="00D47767" w:rsidRPr="00DF342A">
        <w:rPr>
          <w:sz w:val="22"/>
          <w:szCs w:val="22"/>
          <w:u w:val="single"/>
        </w:rPr>
        <w:t>.</w:t>
      </w:r>
    </w:p>
    <w:p w14:paraId="5977D2EE" w14:textId="61C70039" w:rsidR="00A33E7F" w:rsidRPr="00DF342A" w:rsidRDefault="00A33E7F" w:rsidP="004B5367">
      <w:pPr>
        <w:pStyle w:val="GLsNumberedListunderH3"/>
        <w:spacing w:before="240" w:after="120" w:line="360" w:lineRule="auto"/>
        <w:ind w:left="1440"/>
        <w:contextualSpacing w:val="0"/>
        <w:rPr>
          <w:sz w:val="22"/>
          <w:szCs w:val="22"/>
          <w:u w:val="single"/>
        </w:rPr>
      </w:pPr>
      <w:r w:rsidRPr="00DF342A">
        <w:rPr>
          <w:sz w:val="22"/>
          <w:szCs w:val="22"/>
          <w:u w:val="single"/>
        </w:rPr>
        <w:t xml:space="preserve">Will </w:t>
      </w:r>
      <w:r w:rsidR="00DB60A5" w:rsidRPr="00DF342A">
        <w:rPr>
          <w:sz w:val="22"/>
          <w:szCs w:val="22"/>
          <w:u w:val="single"/>
        </w:rPr>
        <w:t xml:space="preserve">the </w:t>
      </w:r>
      <w:r w:rsidRPr="00DF342A">
        <w:rPr>
          <w:sz w:val="22"/>
          <w:szCs w:val="22"/>
          <w:u w:val="single"/>
        </w:rPr>
        <w:t xml:space="preserve">purpose of </w:t>
      </w:r>
      <w:r w:rsidR="00DB60A5" w:rsidRPr="00DF342A">
        <w:rPr>
          <w:sz w:val="22"/>
          <w:szCs w:val="22"/>
          <w:u w:val="single"/>
        </w:rPr>
        <w:t xml:space="preserve">the </w:t>
      </w:r>
      <w:r w:rsidRPr="00DF342A">
        <w:rPr>
          <w:sz w:val="22"/>
          <w:szCs w:val="22"/>
          <w:u w:val="single"/>
        </w:rPr>
        <w:t>permit reduce likelihood of extinction?</w:t>
      </w:r>
    </w:p>
    <w:p w14:paraId="282110BE" w14:textId="26DFB1A9" w:rsidR="00BF5CD9" w:rsidRPr="00DF342A" w:rsidRDefault="00A33E7F" w:rsidP="004B5367">
      <w:pPr>
        <w:pStyle w:val="GLsbulletundernumblistunderH3"/>
        <w:spacing w:before="240" w:after="120" w:line="360" w:lineRule="auto"/>
        <w:ind w:left="2160"/>
        <w:contextualSpacing w:val="0"/>
        <w:rPr>
          <w:sz w:val="22"/>
          <w:szCs w:val="22"/>
          <w:u w:val="single"/>
        </w:rPr>
      </w:pPr>
      <w:r w:rsidRPr="00DF342A">
        <w:rPr>
          <w:sz w:val="22"/>
          <w:szCs w:val="22"/>
          <w:u w:val="single"/>
        </w:rPr>
        <w:t xml:space="preserve">Projects consistent with the goal of the </w:t>
      </w:r>
      <w:hyperlink r:id="rId39" w:history="1">
        <w:r w:rsidR="0052769C" w:rsidRPr="00DF342A">
          <w:rPr>
            <w:rStyle w:val="Hyperlink"/>
            <w:sz w:val="22"/>
            <w:szCs w:val="22"/>
          </w:rPr>
          <w:t>SAP</w:t>
        </w:r>
      </w:hyperlink>
      <w:r w:rsidRPr="00DF342A">
        <w:rPr>
          <w:sz w:val="22"/>
          <w:szCs w:val="22"/>
          <w:u w:val="single"/>
        </w:rPr>
        <w:t xml:space="preserve"> or that fill identified data gaps in species life history or management may reduce the likelihood of extinction. </w:t>
      </w:r>
    </w:p>
    <w:p w14:paraId="64E3D411" w14:textId="6C53CD7F" w:rsidR="00A33E7F" w:rsidRPr="00DF342A" w:rsidRDefault="00BF5CD9" w:rsidP="004B5367">
      <w:pPr>
        <w:pStyle w:val="GLsbulletundernumblistunderH3"/>
        <w:spacing w:before="240" w:after="120" w:line="360" w:lineRule="auto"/>
        <w:ind w:left="2160"/>
        <w:contextualSpacing w:val="0"/>
        <w:rPr>
          <w:sz w:val="22"/>
          <w:szCs w:val="22"/>
          <w:u w:val="single"/>
        </w:rPr>
      </w:pPr>
      <w:r w:rsidRPr="00DF342A">
        <w:rPr>
          <w:sz w:val="22"/>
          <w:szCs w:val="22"/>
          <w:u w:val="single"/>
        </w:rPr>
        <w:t>Applications must include clear project objectives and justification of why the proposed project has a scientific or conservation purpose, including how the project advances conservation of the species</w:t>
      </w:r>
      <w:r w:rsidR="00A33E7F" w:rsidRPr="00DF342A">
        <w:rPr>
          <w:sz w:val="22"/>
          <w:szCs w:val="22"/>
          <w:u w:val="single"/>
        </w:rPr>
        <w:t xml:space="preserve">. </w:t>
      </w:r>
    </w:p>
    <w:p w14:paraId="134B87B1" w14:textId="77777777" w:rsidR="00A33E7F" w:rsidRPr="00DF342A" w:rsidRDefault="00A33E7F" w:rsidP="004B5367">
      <w:pPr>
        <w:pStyle w:val="GLsNumberedListunderH3"/>
        <w:spacing w:before="240" w:after="120" w:line="360" w:lineRule="auto"/>
        <w:ind w:left="1440"/>
        <w:contextualSpacing w:val="0"/>
        <w:rPr>
          <w:sz w:val="22"/>
          <w:szCs w:val="22"/>
          <w:u w:val="single"/>
        </w:rPr>
      </w:pPr>
      <w:r w:rsidRPr="00DF342A">
        <w:rPr>
          <w:sz w:val="22"/>
          <w:szCs w:val="22"/>
          <w:u w:val="single"/>
        </w:rPr>
        <w:t xml:space="preserve">Have the opinions or views of other scientists or other </w:t>
      </w:r>
      <w:proofErr w:type="gramStart"/>
      <w:r w:rsidRPr="00DF342A">
        <w:rPr>
          <w:sz w:val="22"/>
          <w:szCs w:val="22"/>
          <w:u w:val="single"/>
        </w:rPr>
        <w:t>persons</w:t>
      </w:r>
      <w:proofErr w:type="gramEnd"/>
      <w:r w:rsidRPr="00DF342A">
        <w:rPr>
          <w:sz w:val="22"/>
          <w:szCs w:val="22"/>
          <w:u w:val="single"/>
        </w:rPr>
        <w:t xml:space="preserve"> or organizations having expertise concerning the species been sought? </w:t>
      </w:r>
    </w:p>
    <w:p w14:paraId="53A139E9" w14:textId="77777777" w:rsidR="00A33E7F" w:rsidRPr="00DF342A" w:rsidRDefault="00A33E7F" w:rsidP="004B5367">
      <w:pPr>
        <w:pStyle w:val="GLsNumberedListunderH3"/>
        <w:spacing w:before="240" w:after="120" w:line="360" w:lineRule="auto"/>
        <w:ind w:left="1440"/>
        <w:contextualSpacing w:val="0"/>
        <w:rPr>
          <w:sz w:val="22"/>
          <w:szCs w:val="22"/>
          <w:u w:val="single"/>
        </w:rPr>
      </w:pPr>
      <w:r w:rsidRPr="00DF342A">
        <w:rPr>
          <w:sz w:val="22"/>
          <w:szCs w:val="22"/>
          <w:u w:val="single"/>
        </w:rPr>
        <w:t>Is applicant expertise sufficient?</w:t>
      </w:r>
    </w:p>
    <w:p w14:paraId="6B378AB7" w14:textId="6A1CFB13" w:rsidR="00A33E7F" w:rsidRPr="00DF342A" w:rsidRDefault="00A33E7F" w:rsidP="004B5367">
      <w:pPr>
        <w:pStyle w:val="GLsbulletundernumblistunderH3"/>
        <w:spacing w:before="240" w:after="120" w:line="360" w:lineRule="auto"/>
        <w:ind w:left="2160"/>
        <w:contextualSpacing w:val="0"/>
        <w:rPr>
          <w:sz w:val="22"/>
          <w:szCs w:val="22"/>
          <w:u w:val="single"/>
        </w:rPr>
      </w:pPr>
      <w:r w:rsidRPr="00DF342A">
        <w:rPr>
          <w:sz w:val="22"/>
          <w:szCs w:val="22"/>
          <w:u w:val="single"/>
        </w:rPr>
        <w:t xml:space="preserve">Applicants must have prior documented experience with this or similar species; applicants should have met all conditions of previously issued permits; and applicants </w:t>
      </w:r>
      <w:r w:rsidR="005C03C3" w:rsidRPr="00DF342A">
        <w:rPr>
          <w:sz w:val="22"/>
          <w:szCs w:val="22"/>
          <w:u w:val="single"/>
        </w:rPr>
        <w:t>may include</w:t>
      </w:r>
      <w:r w:rsidRPr="00DF342A">
        <w:rPr>
          <w:sz w:val="22"/>
          <w:szCs w:val="22"/>
          <w:u w:val="single"/>
        </w:rPr>
        <w:t xml:space="preserve"> a letter of reference that supports their ability to handle the species. </w:t>
      </w:r>
    </w:p>
    <w:p w14:paraId="30F6B905" w14:textId="77777777" w:rsidR="001D36B4" w:rsidRPr="00DF342A" w:rsidRDefault="00BF5CD9" w:rsidP="004B5367">
      <w:pPr>
        <w:pStyle w:val="GLsbulletundernumblistunderH3"/>
        <w:spacing w:before="240" w:after="120" w:line="360" w:lineRule="auto"/>
        <w:ind w:left="2160"/>
        <w:contextualSpacing w:val="0"/>
        <w:rPr>
          <w:sz w:val="22"/>
          <w:szCs w:val="22"/>
          <w:u w:val="single"/>
        </w:rPr>
      </w:pPr>
      <w:r w:rsidRPr="00DF342A">
        <w:rPr>
          <w:sz w:val="22"/>
          <w:szCs w:val="22"/>
          <w:u w:val="single"/>
        </w:rPr>
        <w:t xml:space="preserve">The application must describe the qualifications (e.g., experience or training) of staff </w:t>
      </w:r>
      <w:proofErr w:type="gramStart"/>
      <w:r w:rsidRPr="00DF342A">
        <w:rPr>
          <w:sz w:val="22"/>
          <w:szCs w:val="22"/>
          <w:u w:val="single"/>
        </w:rPr>
        <w:t>overseeing</w:t>
      </w:r>
      <w:proofErr w:type="gramEnd"/>
      <w:r w:rsidRPr="00DF342A">
        <w:rPr>
          <w:sz w:val="22"/>
          <w:szCs w:val="22"/>
          <w:u w:val="single"/>
        </w:rPr>
        <w:t xml:space="preserve"> the work and the resources and facilities available to conduct the proposed work.</w:t>
      </w:r>
      <w:r w:rsidR="001D36B4" w:rsidRPr="00DF342A">
        <w:rPr>
          <w:sz w:val="22"/>
          <w:szCs w:val="22"/>
          <w:u w:val="single"/>
        </w:rPr>
        <w:t xml:space="preserve"> </w:t>
      </w:r>
    </w:p>
    <w:p w14:paraId="7BD61D80" w14:textId="53B7103C" w:rsidR="00BF5CD9" w:rsidRPr="00DF342A" w:rsidRDefault="001D36B4" w:rsidP="004B5367">
      <w:pPr>
        <w:pStyle w:val="GLsbulletundernumblistunderH3"/>
        <w:spacing w:before="240" w:after="120" w:line="360" w:lineRule="auto"/>
        <w:ind w:left="2160"/>
        <w:contextualSpacing w:val="0"/>
        <w:rPr>
          <w:sz w:val="22"/>
          <w:szCs w:val="22"/>
          <w:u w:val="single"/>
        </w:rPr>
      </w:pPr>
      <w:r w:rsidRPr="00DF342A">
        <w:rPr>
          <w:sz w:val="22"/>
          <w:szCs w:val="22"/>
          <w:u w:val="single"/>
        </w:rPr>
        <w:t xml:space="preserve">Disposition involving captive possession for any </w:t>
      </w:r>
      <w:proofErr w:type="gramStart"/>
      <w:r w:rsidRPr="00DF342A">
        <w:rPr>
          <w:sz w:val="22"/>
          <w:szCs w:val="22"/>
          <w:u w:val="single"/>
        </w:rPr>
        <w:t>period of time</w:t>
      </w:r>
      <w:proofErr w:type="gramEnd"/>
      <w:r w:rsidRPr="00DF342A">
        <w:rPr>
          <w:sz w:val="22"/>
          <w:szCs w:val="22"/>
          <w:u w:val="single"/>
        </w:rPr>
        <w:t xml:space="preserve"> must include a full explanation of whether the facility has appropriate resources for accomplishing </w:t>
      </w:r>
      <w:r w:rsidRPr="00DF342A">
        <w:rPr>
          <w:sz w:val="22"/>
          <w:szCs w:val="22"/>
          <w:u w:val="single"/>
        </w:rPr>
        <w:lastRenderedPageBreak/>
        <w:t>the project objectives and for maintaining the animals in a safe and humane manner.</w:t>
      </w:r>
    </w:p>
    <w:p w14:paraId="4CD17DF9" w14:textId="1550C325" w:rsidR="00A33E7F" w:rsidRPr="00DF342A" w:rsidRDefault="0089397A" w:rsidP="004B5367">
      <w:pPr>
        <w:pStyle w:val="GLLevel3"/>
        <w:spacing w:line="360" w:lineRule="auto"/>
        <w:rPr>
          <w:u w:val="single"/>
        </w:rPr>
      </w:pPr>
      <w:r w:rsidRPr="00DF342A">
        <w:rPr>
          <w:u w:val="single"/>
        </w:rPr>
        <w:t xml:space="preserve">Information </w:t>
      </w:r>
      <w:r w:rsidR="00A33E7F" w:rsidRPr="00DF342A">
        <w:rPr>
          <w:u w:val="single"/>
        </w:rPr>
        <w:t>Relevant to all Scientific Collecting Permits for</w:t>
      </w:r>
      <w:r w:rsidR="002C2FBD" w:rsidRPr="00DF342A">
        <w:rPr>
          <w:u w:val="single"/>
        </w:rPr>
        <w:t xml:space="preserve"> </w:t>
      </w:r>
      <w:r w:rsidR="005908AE" w:rsidRPr="00DF342A">
        <w:rPr>
          <w:u w:val="single"/>
        </w:rPr>
        <w:t>Florida Reef Geckos</w:t>
      </w:r>
    </w:p>
    <w:p w14:paraId="0DBBE185" w14:textId="77777777" w:rsidR="00BF5CD9" w:rsidRPr="00DF342A" w:rsidRDefault="00BF5CD9" w:rsidP="004B5367">
      <w:pPr>
        <w:pStyle w:val="GLBulletsunderLevel3"/>
        <w:numPr>
          <w:ilvl w:val="1"/>
          <w:numId w:val="1"/>
        </w:numPr>
        <w:spacing w:before="240" w:after="120" w:line="360" w:lineRule="auto"/>
        <w:ind w:left="1440"/>
        <w:contextualSpacing w:val="0"/>
        <w:rPr>
          <w:sz w:val="22"/>
          <w:szCs w:val="22"/>
          <w:u w:val="single"/>
        </w:rPr>
      </w:pPr>
      <w:r w:rsidRPr="00DF342A">
        <w:rPr>
          <w:sz w:val="22"/>
          <w:szCs w:val="22"/>
          <w:u w:val="single"/>
        </w:rPr>
        <w:t xml:space="preserve">Permit amendment and renewal applications must be “stand alone” (i.e., include all relevant information on objectives and methods, even if previously submitted for a predecessor permit). </w:t>
      </w:r>
    </w:p>
    <w:p w14:paraId="7BC76023" w14:textId="0A9E4285" w:rsidR="00BF5CD9" w:rsidRPr="00DF342A" w:rsidRDefault="00BF5CD9" w:rsidP="004B5367">
      <w:pPr>
        <w:pStyle w:val="GLBulletsunderLevel3"/>
        <w:spacing w:before="240" w:after="120" w:line="360" w:lineRule="auto"/>
        <w:ind w:left="1440"/>
        <w:contextualSpacing w:val="0"/>
        <w:rPr>
          <w:sz w:val="22"/>
          <w:szCs w:val="22"/>
          <w:u w:val="single"/>
        </w:rPr>
      </w:pPr>
      <w:r w:rsidRPr="00DF342A">
        <w:rPr>
          <w:sz w:val="22"/>
          <w:szCs w:val="22"/>
          <w:u w:val="single"/>
        </w:rPr>
        <w:t xml:space="preserve">Applications must include a proposal that contains the elements in the </w:t>
      </w:r>
      <w:hyperlink w:anchor="SciColPer" w:history="1">
        <w:r w:rsidRPr="00DF342A">
          <w:rPr>
            <w:rStyle w:val="Hyperlink"/>
            <w:sz w:val="22"/>
            <w:szCs w:val="22"/>
          </w:rPr>
          <w:t>Considerations for Issuing a Scientific Collecting Permit</w:t>
        </w:r>
      </w:hyperlink>
      <w:r w:rsidRPr="00DF342A">
        <w:rPr>
          <w:sz w:val="22"/>
          <w:szCs w:val="22"/>
          <w:u w:val="single"/>
        </w:rPr>
        <w:t xml:space="preserve"> section above. </w:t>
      </w:r>
    </w:p>
    <w:p w14:paraId="5F8F555F" w14:textId="704CF9F9" w:rsidR="00995FC9" w:rsidRPr="00DF342A" w:rsidRDefault="00BF5CD9" w:rsidP="004B5367">
      <w:pPr>
        <w:pStyle w:val="GLBulletsunderLevel3"/>
        <w:spacing w:before="240" w:after="120" w:line="360" w:lineRule="auto"/>
        <w:ind w:left="1440"/>
        <w:contextualSpacing w:val="0"/>
        <w:rPr>
          <w:sz w:val="22"/>
          <w:szCs w:val="22"/>
          <w:u w:val="single"/>
        </w:rPr>
      </w:pPr>
      <w:r w:rsidRPr="00DF342A">
        <w:rPr>
          <w:sz w:val="22"/>
          <w:szCs w:val="22"/>
          <w:u w:val="single"/>
        </w:rPr>
        <w:t>Applications</w:t>
      </w:r>
      <w:r w:rsidRPr="00DF342A" w:rsidDel="00DC0BA0">
        <w:rPr>
          <w:sz w:val="22"/>
          <w:szCs w:val="22"/>
          <w:u w:val="single"/>
        </w:rPr>
        <w:t xml:space="preserve"> </w:t>
      </w:r>
      <w:r w:rsidR="00DC0BA0" w:rsidRPr="00DF342A">
        <w:rPr>
          <w:sz w:val="22"/>
          <w:szCs w:val="22"/>
          <w:u w:val="single"/>
        </w:rPr>
        <w:t>must</w:t>
      </w:r>
      <w:r w:rsidRPr="00DF342A">
        <w:rPr>
          <w:sz w:val="22"/>
          <w:szCs w:val="22"/>
          <w:u w:val="single"/>
        </w:rPr>
        <w:t xml:space="preserve"> include detailed qualifications or training for all individuals who will be capturing or handling </w:t>
      </w:r>
      <w:r w:rsidR="0093505F" w:rsidRPr="00DF342A">
        <w:rPr>
          <w:sz w:val="22"/>
          <w:szCs w:val="22"/>
          <w:u w:val="single"/>
        </w:rPr>
        <w:t>Florida reef geckos</w:t>
      </w:r>
      <w:r w:rsidRPr="00DF342A">
        <w:rPr>
          <w:sz w:val="22"/>
          <w:szCs w:val="22"/>
          <w:u w:val="single"/>
        </w:rPr>
        <w:t xml:space="preserve">. For those likely to submit multiple applications over time, applicants are encouraged to upload minimum qualifications as part of an application for a Registered Agent permit in the </w:t>
      </w:r>
      <w:hyperlink r:id="rId40">
        <w:r w:rsidRPr="00DF342A">
          <w:rPr>
            <w:rStyle w:val="Hyperlink"/>
            <w:sz w:val="22"/>
            <w:szCs w:val="22"/>
          </w:rPr>
          <w:t>online permitting site</w:t>
        </w:r>
      </w:hyperlink>
      <w:r w:rsidRPr="00DF342A">
        <w:rPr>
          <w:sz w:val="22"/>
          <w:szCs w:val="22"/>
          <w:u w:val="single"/>
        </w:rPr>
        <w:t>. The FWC also encourages applicants to include qualifications of sub-permittees in the Registered Agent permit. This will allow applicants to upload minimum qualifications only once rather than repeatedly uploading them in each scientific collecting permit application.</w:t>
      </w:r>
    </w:p>
    <w:p w14:paraId="1BDA9E17" w14:textId="77777777" w:rsidR="00A33E7F" w:rsidRPr="00DF342A" w:rsidRDefault="00A33E7F" w:rsidP="004B5367">
      <w:pPr>
        <w:pStyle w:val="GLBulletsunderLevel3"/>
        <w:spacing w:before="240" w:after="120" w:line="360" w:lineRule="auto"/>
        <w:ind w:left="1440"/>
        <w:contextualSpacing w:val="0"/>
        <w:rPr>
          <w:sz w:val="22"/>
          <w:szCs w:val="22"/>
          <w:u w:val="single"/>
        </w:rPr>
      </w:pPr>
      <w:r w:rsidRPr="00DF342A">
        <w:rPr>
          <w:sz w:val="22"/>
          <w:szCs w:val="22"/>
          <w:u w:val="single"/>
        </w:rPr>
        <w:t>Visual encounter surveys that do not involve handling animals do not require a permit.</w:t>
      </w:r>
      <w:r w:rsidRPr="00DF342A">
        <w:rPr>
          <w:rFonts w:ascii="Calibri" w:hAnsi="Calibri"/>
          <w:sz w:val="22"/>
          <w:szCs w:val="22"/>
          <w:u w:val="single"/>
        </w:rPr>
        <w:t xml:space="preserve"> </w:t>
      </w:r>
    </w:p>
    <w:p w14:paraId="2CEF89A9" w14:textId="13D2694B" w:rsidR="00A33E7F" w:rsidRPr="00DF342A" w:rsidRDefault="00A33E7F" w:rsidP="004B5367">
      <w:pPr>
        <w:pStyle w:val="GLBulletsunderLevel3"/>
        <w:spacing w:before="240" w:after="120" w:line="360" w:lineRule="auto"/>
        <w:ind w:left="1440"/>
        <w:contextualSpacing w:val="0"/>
        <w:rPr>
          <w:sz w:val="22"/>
          <w:szCs w:val="22"/>
          <w:u w:val="single"/>
        </w:rPr>
      </w:pPr>
      <w:r w:rsidRPr="00DF342A">
        <w:rPr>
          <w:sz w:val="22"/>
          <w:szCs w:val="22"/>
          <w:u w:val="single"/>
        </w:rPr>
        <w:t xml:space="preserve">Any activity that requires trapping or handling a </w:t>
      </w:r>
      <w:r w:rsidR="0093505F" w:rsidRPr="00DF342A">
        <w:rPr>
          <w:sz w:val="22"/>
          <w:szCs w:val="22"/>
          <w:u w:val="single"/>
        </w:rPr>
        <w:t>Florida reef gecko</w:t>
      </w:r>
      <w:r w:rsidRPr="00DF342A">
        <w:rPr>
          <w:sz w:val="22"/>
          <w:szCs w:val="22"/>
          <w:u w:val="single"/>
        </w:rPr>
        <w:t xml:space="preserve"> requires a permit. For example, these activities include collecting genetic material for taxonomic analyses.</w:t>
      </w:r>
    </w:p>
    <w:p w14:paraId="77169948" w14:textId="77777777" w:rsidR="00A33E7F" w:rsidRPr="00DF342A" w:rsidRDefault="00A33E7F" w:rsidP="004B5367">
      <w:pPr>
        <w:pStyle w:val="GLBulletsunderLevel3"/>
        <w:spacing w:before="240" w:after="120" w:line="360" w:lineRule="auto"/>
        <w:ind w:left="1440"/>
        <w:contextualSpacing w:val="0"/>
        <w:rPr>
          <w:sz w:val="22"/>
          <w:szCs w:val="22"/>
          <w:u w:val="single"/>
        </w:rPr>
      </w:pPr>
      <w:r w:rsidRPr="00DF342A">
        <w:rPr>
          <w:sz w:val="22"/>
          <w:szCs w:val="22"/>
          <w:u w:val="single"/>
        </w:rPr>
        <w:t>Permits may be issued to display a specimen if the specimen was obtained via rehabilitation facility or was encountered dead.</w:t>
      </w:r>
      <w:r w:rsidRPr="00DF342A">
        <w:rPr>
          <w:rFonts w:ascii="Calibri" w:hAnsi="Calibri"/>
          <w:sz w:val="22"/>
          <w:szCs w:val="22"/>
          <w:u w:val="single"/>
        </w:rPr>
        <w:t xml:space="preserve"> </w:t>
      </w:r>
    </w:p>
    <w:p w14:paraId="390348E1" w14:textId="5C8964F4" w:rsidR="00A33E7F" w:rsidRPr="00DF342A" w:rsidRDefault="00A33E7F" w:rsidP="004B5367">
      <w:pPr>
        <w:pStyle w:val="GLBulletsunderLevel3"/>
        <w:spacing w:before="240" w:after="120" w:line="360" w:lineRule="auto"/>
        <w:ind w:left="1440"/>
        <w:contextualSpacing w:val="0"/>
        <w:rPr>
          <w:rFonts w:ascii="Calibri" w:hAnsi="Calibri"/>
          <w:sz w:val="22"/>
          <w:szCs w:val="22"/>
          <w:u w:val="single"/>
        </w:rPr>
      </w:pPr>
      <w:r w:rsidRPr="00DF342A">
        <w:rPr>
          <w:rFonts w:ascii="Calibri" w:hAnsi="Calibri"/>
          <w:sz w:val="22"/>
          <w:szCs w:val="22"/>
          <w:u w:val="single"/>
        </w:rPr>
        <w:t xml:space="preserve">Permits may be issued for captive possession (removal from the wild) if the individual is </w:t>
      </w:r>
      <w:r w:rsidR="00BD2260" w:rsidRPr="00DF342A">
        <w:rPr>
          <w:rFonts w:ascii="Calibri" w:hAnsi="Calibri"/>
          <w:sz w:val="22"/>
          <w:szCs w:val="22"/>
          <w:u w:val="single"/>
        </w:rPr>
        <w:t xml:space="preserve">deemed non-releasable. </w:t>
      </w:r>
    </w:p>
    <w:p w14:paraId="7AD53C9C" w14:textId="432D74A8" w:rsidR="00A33E7F" w:rsidRPr="00DF342A" w:rsidRDefault="00A33E7F" w:rsidP="004B5367">
      <w:pPr>
        <w:pStyle w:val="GLBulletsunderLevel3"/>
        <w:spacing w:before="240" w:after="120" w:line="360" w:lineRule="auto"/>
        <w:ind w:left="1440"/>
        <w:contextualSpacing w:val="0"/>
        <w:rPr>
          <w:rFonts w:ascii="Calibri" w:hAnsi="Calibri"/>
          <w:sz w:val="22"/>
          <w:szCs w:val="22"/>
          <w:u w:val="single"/>
        </w:rPr>
      </w:pPr>
      <w:r w:rsidRPr="00DF342A">
        <w:rPr>
          <w:rFonts w:ascii="Calibri" w:hAnsi="Calibri"/>
          <w:sz w:val="22"/>
          <w:szCs w:val="22"/>
          <w:u w:val="single"/>
        </w:rPr>
        <w:t xml:space="preserve">Any mortality should be reported immediately to the FWC at the contact information below. The FWC will provide guidance on proper disposition of specimens. </w:t>
      </w:r>
    </w:p>
    <w:p w14:paraId="61832CDF" w14:textId="4BC6E25A" w:rsidR="00A33E7F" w:rsidRPr="00DF342A" w:rsidRDefault="00A33E7F" w:rsidP="004B5367">
      <w:pPr>
        <w:pStyle w:val="GLBulletsunderLevel3"/>
        <w:spacing w:before="240" w:after="120" w:line="360" w:lineRule="auto"/>
        <w:ind w:left="1440"/>
        <w:contextualSpacing w:val="0"/>
        <w:rPr>
          <w:sz w:val="22"/>
          <w:szCs w:val="22"/>
          <w:u w:val="single"/>
        </w:rPr>
      </w:pPr>
      <w:r w:rsidRPr="00DF342A">
        <w:rPr>
          <w:sz w:val="22"/>
          <w:szCs w:val="22"/>
          <w:u w:val="single"/>
        </w:rPr>
        <w:t xml:space="preserve">Geographical or visual data gathered must be provided to </w:t>
      </w:r>
      <w:r w:rsidR="00F24CBC" w:rsidRPr="00DF342A">
        <w:rPr>
          <w:sz w:val="22"/>
          <w:szCs w:val="22"/>
          <w:u w:val="single"/>
        </w:rPr>
        <w:t xml:space="preserve">the </w:t>
      </w:r>
      <w:r w:rsidRPr="00DF342A">
        <w:rPr>
          <w:sz w:val="22"/>
          <w:szCs w:val="22"/>
          <w:u w:val="single"/>
        </w:rPr>
        <w:t>FWC in the format</w:t>
      </w:r>
      <w:r w:rsidR="00661DF0" w:rsidRPr="00DF342A">
        <w:rPr>
          <w:sz w:val="22"/>
          <w:szCs w:val="22"/>
          <w:u w:val="single"/>
        </w:rPr>
        <w:t xml:space="preserve"> </w:t>
      </w:r>
      <w:r w:rsidR="00785352" w:rsidRPr="00DF342A">
        <w:rPr>
          <w:sz w:val="22"/>
          <w:szCs w:val="22"/>
          <w:u w:val="single"/>
        </w:rPr>
        <w:t xml:space="preserve">specified </w:t>
      </w:r>
      <w:r w:rsidR="00661DF0" w:rsidRPr="00DF342A">
        <w:rPr>
          <w:sz w:val="22"/>
          <w:szCs w:val="22"/>
          <w:u w:val="single"/>
        </w:rPr>
        <w:t>in the permit conditions</w:t>
      </w:r>
      <w:r w:rsidRPr="00DF342A">
        <w:rPr>
          <w:sz w:val="22"/>
          <w:szCs w:val="22"/>
          <w:u w:val="single"/>
        </w:rPr>
        <w:t xml:space="preserve">. </w:t>
      </w:r>
    </w:p>
    <w:p w14:paraId="29376FD5" w14:textId="0F23DEA6" w:rsidR="00A46DDD" w:rsidRPr="00DF342A" w:rsidDel="00F26DEB" w:rsidRDefault="00A33E7F" w:rsidP="004B5367">
      <w:pPr>
        <w:pStyle w:val="GLBulletsunderLevel3"/>
        <w:spacing w:before="240" w:after="120" w:line="360" w:lineRule="auto"/>
        <w:ind w:left="1440"/>
        <w:contextualSpacing w:val="0"/>
        <w:rPr>
          <w:sz w:val="22"/>
          <w:szCs w:val="22"/>
          <w:u w:val="single"/>
        </w:rPr>
      </w:pPr>
      <w:r w:rsidRPr="00DF342A">
        <w:rPr>
          <w:sz w:val="22"/>
          <w:szCs w:val="22"/>
          <w:u w:val="single"/>
        </w:rPr>
        <w:lastRenderedPageBreak/>
        <w:t xml:space="preserve">A final report </w:t>
      </w:r>
      <w:r w:rsidR="00785352" w:rsidRPr="00DF342A">
        <w:rPr>
          <w:sz w:val="22"/>
          <w:szCs w:val="22"/>
          <w:u w:val="single"/>
        </w:rPr>
        <w:t xml:space="preserve">must </w:t>
      </w:r>
      <w:r w:rsidRPr="00DF342A">
        <w:rPr>
          <w:sz w:val="22"/>
          <w:szCs w:val="22"/>
          <w:u w:val="single"/>
        </w:rPr>
        <w:t xml:space="preserve">be provided to the FWC in the format </w:t>
      </w:r>
      <w:r w:rsidR="00BD2260" w:rsidRPr="00DF342A">
        <w:rPr>
          <w:sz w:val="22"/>
          <w:szCs w:val="22"/>
          <w:u w:val="single"/>
        </w:rPr>
        <w:t>specified</w:t>
      </w:r>
      <w:r w:rsidRPr="00DF342A">
        <w:rPr>
          <w:sz w:val="22"/>
          <w:szCs w:val="22"/>
          <w:u w:val="single"/>
        </w:rPr>
        <w:t xml:space="preserve"> in the permit conditions</w:t>
      </w:r>
      <w:r w:rsidR="00D23C2C" w:rsidRPr="00DF342A">
        <w:rPr>
          <w:sz w:val="22"/>
          <w:szCs w:val="22"/>
          <w:u w:val="single"/>
        </w:rPr>
        <w:t>.</w:t>
      </w:r>
    </w:p>
    <w:p w14:paraId="22FC7D4F" w14:textId="1A429083" w:rsidR="002077DD" w:rsidRPr="00DF342A" w:rsidRDefault="00A33E7F" w:rsidP="004B5367">
      <w:pPr>
        <w:pStyle w:val="GuidelinesH1"/>
        <w:spacing w:line="360" w:lineRule="auto"/>
        <w:rPr>
          <w:u w:val="single"/>
        </w:rPr>
      </w:pPr>
      <w:bookmarkStart w:id="8" w:name="Contact"/>
      <w:r w:rsidRPr="00DF342A">
        <w:rPr>
          <w:u w:val="single"/>
        </w:rPr>
        <w:t>Contact</w:t>
      </w:r>
      <w:bookmarkEnd w:id="8"/>
      <w:r w:rsidRPr="00DF342A">
        <w:rPr>
          <w:u w:val="single"/>
        </w:rPr>
        <w:t xml:space="preserve"> </w:t>
      </w:r>
    </w:p>
    <w:p w14:paraId="445F720A" w14:textId="2461BAFE" w:rsidR="006D38A6" w:rsidRPr="00DF342A" w:rsidRDefault="00CA185E" w:rsidP="004B5367">
      <w:pPr>
        <w:pStyle w:val="GuidelinesBodyText"/>
        <w:spacing w:line="360" w:lineRule="auto"/>
        <w:rPr>
          <w:u w:val="single"/>
        </w:rPr>
      </w:pPr>
      <w:r w:rsidRPr="00DF342A">
        <w:rPr>
          <w:u w:val="single"/>
        </w:rPr>
        <w:t>For permitting questions or to report mortalities that occur during permitted activities</w:t>
      </w:r>
      <w:r w:rsidR="00A33E7F" w:rsidRPr="00DF342A">
        <w:rPr>
          <w:u w:val="single"/>
        </w:rPr>
        <w:t xml:space="preserve">, contact the FWC at (850) 921-5990 or </w:t>
      </w:r>
      <w:hyperlink r:id="rId41" w:history="1">
        <w:r w:rsidR="00D50EE1" w:rsidRPr="00DF342A">
          <w:rPr>
            <w:rStyle w:val="Hyperlink"/>
            <w:sz w:val="22"/>
          </w:rPr>
          <w:t>WildlifePermits@MyFWC.com</w:t>
        </w:r>
      </w:hyperlink>
      <w:r w:rsidR="00A33E7F" w:rsidRPr="00DF342A">
        <w:rPr>
          <w:u w:val="single"/>
        </w:rPr>
        <w:t xml:space="preserve">. </w:t>
      </w:r>
    </w:p>
    <w:p w14:paraId="66D80331" w14:textId="5A12FEFF" w:rsidR="006D38A6" w:rsidRPr="00DF342A" w:rsidRDefault="00A33E7F" w:rsidP="004B5367">
      <w:pPr>
        <w:pStyle w:val="GuidelinesBodyText"/>
        <w:spacing w:line="360" w:lineRule="auto"/>
        <w:rPr>
          <w:u w:val="single"/>
        </w:rPr>
      </w:pPr>
      <w:r w:rsidRPr="00DF342A">
        <w:rPr>
          <w:u w:val="single"/>
        </w:rPr>
        <w:t xml:space="preserve">For regional information, visit </w:t>
      </w:r>
      <w:r w:rsidR="00F02EAD" w:rsidRPr="00DF342A">
        <w:rPr>
          <w:u w:val="single"/>
        </w:rPr>
        <w:t xml:space="preserve">the </w:t>
      </w:r>
      <w:hyperlink r:id="rId42" w:history="1">
        <w:r w:rsidR="00F02EAD" w:rsidRPr="00DF342A">
          <w:rPr>
            <w:rStyle w:val="Hyperlink"/>
            <w:sz w:val="22"/>
          </w:rPr>
          <w:t>FWC contacts webpage</w:t>
        </w:r>
      </w:hyperlink>
      <w:r w:rsidR="009A12FC" w:rsidRPr="00DF342A">
        <w:rPr>
          <w:u w:val="single"/>
        </w:rPr>
        <w:t>.</w:t>
      </w:r>
      <w:r w:rsidR="00737D67" w:rsidRPr="00DF342A">
        <w:rPr>
          <w:u w:val="single"/>
        </w:rPr>
        <w:t xml:space="preserve"> </w:t>
      </w:r>
    </w:p>
    <w:p w14:paraId="568E15B0" w14:textId="65E769C6" w:rsidR="00022962" w:rsidRPr="00DF342A" w:rsidRDefault="00737D67" w:rsidP="004B5367">
      <w:pPr>
        <w:pStyle w:val="GuidelinesBodyText"/>
        <w:spacing w:line="360" w:lineRule="auto"/>
        <w:rPr>
          <w:u w:val="single"/>
        </w:rPr>
      </w:pPr>
      <w:r w:rsidRPr="00DF342A">
        <w:rPr>
          <w:u w:val="single"/>
        </w:rPr>
        <w:t xml:space="preserve">To report a wildlife violation please visit </w:t>
      </w:r>
      <w:r w:rsidR="00F02EAD" w:rsidRPr="00DF342A">
        <w:rPr>
          <w:u w:val="single"/>
        </w:rPr>
        <w:t xml:space="preserve">the </w:t>
      </w:r>
      <w:hyperlink r:id="rId43" w:history="1">
        <w:r w:rsidR="00F02EAD" w:rsidRPr="00DF342A">
          <w:rPr>
            <w:rStyle w:val="Hyperlink"/>
            <w:sz w:val="22"/>
          </w:rPr>
          <w:t>Wildlife Alert webpage</w:t>
        </w:r>
      </w:hyperlink>
      <w:r w:rsidR="00F02EAD" w:rsidRPr="00DF342A">
        <w:rPr>
          <w:u w:val="single"/>
        </w:rPr>
        <w:t xml:space="preserve"> </w:t>
      </w:r>
      <w:r w:rsidRPr="00DF342A">
        <w:rPr>
          <w:u w:val="single"/>
        </w:rPr>
        <w:t>or call 1-888-404-FWCC (3922).</w:t>
      </w:r>
    </w:p>
    <w:p w14:paraId="539A0B4C" w14:textId="71070B7D" w:rsidR="00287952" w:rsidRPr="00DF342A" w:rsidRDefault="009A0BEA" w:rsidP="004B5367">
      <w:pPr>
        <w:pStyle w:val="GuidelinesBodyText"/>
        <w:spacing w:line="360" w:lineRule="auto"/>
        <w:rPr>
          <w:rStyle w:val="Hyperlink"/>
          <w:sz w:val="22"/>
        </w:rPr>
      </w:pPr>
      <w:r w:rsidRPr="00DF342A">
        <w:rPr>
          <w:u w:val="single"/>
        </w:rPr>
        <w:t xml:space="preserve">Florida Reef Gecko Survey Authorization </w:t>
      </w:r>
      <w:r w:rsidR="009803F0" w:rsidRPr="00DF342A">
        <w:rPr>
          <w:u w:val="single"/>
        </w:rPr>
        <w:t>f</w:t>
      </w:r>
      <w:r w:rsidRPr="00DF342A">
        <w:rPr>
          <w:u w:val="single"/>
        </w:rPr>
        <w:t xml:space="preserve">orms are available by contacting </w:t>
      </w:r>
      <w:hyperlink r:id="rId44" w:history="1">
        <w:r w:rsidR="00C05BC4" w:rsidRPr="00DF342A">
          <w:rPr>
            <w:rStyle w:val="Hyperlink"/>
            <w:sz w:val="22"/>
          </w:rPr>
          <w:t>ConservationPlanningServices@MyFWC.com</w:t>
        </w:r>
      </w:hyperlink>
      <w:r w:rsidR="00287952" w:rsidRPr="00DF342A">
        <w:rPr>
          <w:rStyle w:val="Hyperlink"/>
          <w:sz w:val="22"/>
        </w:rPr>
        <w:t>.</w:t>
      </w:r>
    </w:p>
    <w:p w14:paraId="21C37A28" w14:textId="4E2A4634" w:rsidR="00287952" w:rsidRPr="00DF342A" w:rsidDel="009A12FC" w:rsidRDefault="00C03427" w:rsidP="004B5367">
      <w:pPr>
        <w:pStyle w:val="GuidelinesBodyText"/>
        <w:spacing w:line="360" w:lineRule="auto"/>
        <w:rPr>
          <w:u w:val="single"/>
        </w:rPr>
      </w:pPr>
      <w:r w:rsidRPr="00DF342A">
        <w:rPr>
          <w:rStyle w:val="Hyperlink"/>
          <w:color w:val="auto"/>
          <w:sz w:val="22"/>
        </w:rPr>
        <w:t xml:space="preserve">General questions and inquiries </w:t>
      </w:r>
      <w:r w:rsidR="00281B33" w:rsidRPr="00DF342A">
        <w:rPr>
          <w:rStyle w:val="Hyperlink"/>
          <w:color w:val="auto"/>
          <w:sz w:val="22"/>
        </w:rPr>
        <w:t>can be directed to</w:t>
      </w:r>
      <w:r w:rsidR="00230F71" w:rsidRPr="00DF342A">
        <w:rPr>
          <w:rStyle w:val="Hyperlink"/>
          <w:color w:val="auto"/>
          <w:sz w:val="22"/>
        </w:rPr>
        <w:t xml:space="preserve"> </w:t>
      </w:r>
      <w:hyperlink r:id="rId45" w:history="1">
        <w:r w:rsidR="00230F71" w:rsidRPr="00DF342A">
          <w:rPr>
            <w:rStyle w:val="Hyperlink"/>
            <w:sz w:val="22"/>
          </w:rPr>
          <w:t>Imperiled@MyFWC.com</w:t>
        </w:r>
      </w:hyperlink>
      <w:r w:rsidR="00230F71" w:rsidRPr="00DF342A">
        <w:rPr>
          <w:rStyle w:val="Hyperlink"/>
          <w:color w:val="auto"/>
          <w:sz w:val="22"/>
        </w:rPr>
        <w:t xml:space="preserve"> or by calling the Division of Habitat and Species Conservation at </w:t>
      </w:r>
      <w:r w:rsidR="00F935C7" w:rsidRPr="00DF342A">
        <w:rPr>
          <w:rStyle w:val="Hyperlink"/>
          <w:color w:val="auto"/>
          <w:sz w:val="22"/>
        </w:rPr>
        <w:t>850-</w:t>
      </w:r>
      <w:r w:rsidR="00CE4D14" w:rsidRPr="00DF342A">
        <w:rPr>
          <w:rStyle w:val="Hyperlink"/>
          <w:color w:val="auto"/>
          <w:sz w:val="22"/>
        </w:rPr>
        <w:t>488-3831.</w:t>
      </w:r>
    </w:p>
    <w:p w14:paraId="2F51BA7F" w14:textId="48236AE9" w:rsidR="00423F66" w:rsidRPr="00DF342A" w:rsidRDefault="007828D4" w:rsidP="004B5367">
      <w:pPr>
        <w:pStyle w:val="GuidelinesH1"/>
        <w:spacing w:line="360" w:lineRule="auto"/>
        <w:rPr>
          <w:u w:val="single"/>
        </w:rPr>
      </w:pPr>
      <w:r w:rsidRPr="00DF342A">
        <w:rPr>
          <w:u w:val="single"/>
        </w:rPr>
        <w:t>Literature Cited</w:t>
      </w:r>
    </w:p>
    <w:p w14:paraId="6CC14D17" w14:textId="1A27FA71" w:rsidR="00D86C41" w:rsidRPr="00DF342A" w:rsidRDefault="00D86C41" w:rsidP="004B5367">
      <w:pPr>
        <w:pStyle w:val="GL-Body"/>
        <w:spacing w:line="360" w:lineRule="auto"/>
        <w:ind w:left="360" w:hanging="360"/>
        <w:contextualSpacing w:val="0"/>
        <w:rPr>
          <w:u w:val="single"/>
        </w:rPr>
      </w:pPr>
      <w:r w:rsidRPr="00DF342A">
        <w:rPr>
          <w:u w:val="single"/>
        </w:rPr>
        <w:t xml:space="preserve">Baird, S.F. 1858. Description of new genera and species of North American lizards in the museum of the Smithsonian Institute. </w:t>
      </w:r>
      <w:r w:rsidR="007640B4" w:rsidRPr="00DF342A">
        <w:rPr>
          <w:u w:val="single"/>
        </w:rPr>
        <w:t>Proceedings of the Academy of Natural Sciences of Philadelphia</w:t>
      </w:r>
      <w:r w:rsidR="003A72AE" w:rsidRPr="00DF342A">
        <w:rPr>
          <w:u w:val="single"/>
        </w:rPr>
        <w:t xml:space="preserve"> 185</w:t>
      </w:r>
      <w:r w:rsidR="00CE46E3" w:rsidRPr="00DF342A">
        <w:rPr>
          <w:u w:val="single"/>
        </w:rPr>
        <w:t>8</w:t>
      </w:r>
      <w:r w:rsidR="003A72AE" w:rsidRPr="00DF342A">
        <w:rPr>
          <w:u w:val="single"/>
        </w:rPr>
        <w:t>:253-</w:t>
      </w:r>
      <w:r w:rsidR="00681408" w:rsidRPr="00DF342A">
        <w:rPr>
          <w:u w:val="single"/>
        </w:rPr>
        <w:t>256.</w:t>
      </w:r>
      <w:r w:rsidR="007640B4" w:rsidRPr="00DF342A">
        <w:rPr>
          <w:u w:val="single"/>
        </w:rPr>
        <w:t xml:space="preserve"> </w:t>
      </w:r>
    </w:p>
    <w:p w14:paraId="6BA33601" w14:textId="77777777" w:rsidR="00752D24" w:rsidRPr="00DF342A" w:rsidRDefault="00752D24" w:rsidP="004B5367">
      <w:pPr>
        <w:pStyle w:val="GL-Body"/>
        <w:spacing w:line="360" w:lineRule="auto"/>
        <w:ind w:left="360" w:hanging="360"/>
        <w:contextualSpacing w:val="0"/>
        <w:rPr>
          <w:u w:val="single"/>
        </w:rPr>
      </w:pPr>
      <w:r w:rsidRPr="00DF342A">
        <w:rPr>
          <w:u w:val="single"/>
        </w:rPr>
        <w:t>Bartlett R.D. and P.P. Bartlett. 2011. Florida’s Turtles, Lizards, and Crocodilians. University of Florida Press. Gainesville, FL. 258pp.</w:t>
      </w:r>
    </w:p>
    <w:p w14:paraId="786FDFC4" w14:textId="77777777" w:rsidR="00BF3623" w:rsidRPr="00DF342A" w:rsidRDefault="00BF3623" w:rsidP="004B5367">
      <w:pPr>
        <w:pStyle w:val="GL-Body"/>
        <w:spacing w:line="360" w:lineRule="auto"/>
        <w:ind w:left="360" w:hanging="360"/>
        <w:contextualSpacing w:val="0"/>
        <w:rPr>
          <w:u w:val="single"/>
        </w:rPr>
      </w:pPr>
      <w:r w:rsidRPr="00DF342A">
        <w:rPr>
          <w:u w:val="single"/>
        </w:rPr>
        <w:t>Clements, S.L., E.A. Powell, C.C. Mothes, and C.A. Searcy. 2021. Assessing the conservation risk of Sphaerodactylus notatus, the U.S. herpetofaunal species most vulnerable to sea level rise. Biodiversity and Conservation 30:107-121.</w:t>
      </w:r>
    </w:p>
    <w:p w14:paraId="63553C05" w14:textId="79EDEFDA" w:rsidR="00D86C41" w:rsidRPr="00DF342A" w:rsidRDefault="00D86C41" w:rsidP="004B5367">
      <w:pPr>
        <w:pStyle w:val="GL-Body"/>
        <w:spacing w:line="360" w:lineRule="auto"/>
        <w:ind w:left="360" w:hanging="360"/>
        <w:contextualSpacing w:val="0"/>
        <w:rPr>
          <w:u w:val="single"/>
        </w:rPr>
      </w:pPr>
      <w:r w:rsidRPr="00DF342A">
        <w:rPr>
          <w:u w:val="single"/>
        </w:rPr>
        <w:t xml:space="preserve">Cope, E.D. 1900. The crocodilians, lizards and snakes of North America. Pages 153-1270 in Report of the U.S. National Museum for the Year Ending June 30, 1898. Washington Printing Office. Washington, D.C. 1269pp. </w:t>
      </w:r>
    </w:p>
    <w:p w14:paraId="16EEC26E" w14:textId="77777777" w:rsidR="0084325E" w:rsidRPr="00DF342A" w:rsidRDefault="0084325E" w:rsidP="004B5367">
      <w:pPr>
        <w:pStyle w:val="GL-Body"/>
        <w:spacing w:line="360" w:lineRule="auto"/>
        <w:ind w:left="360" w:hanging="360"/>
        <w:contextualSpacing w:val="0"/>
        <w:rPr>
          <w:u w:val="single"/>
        </w:rPr>
      </w:pPr>
      <w:r w:rsidRPr="00DF342A">
        <w:rPr>
          <w:u w:val="single"/>
        </w:rPr>
        <w:t>Duellman, W.E. and Schwartz, A. 1958. Amphibians and reptiles of southern Florida. Bulletin of the Florida State Museum. Biological Sciences 3:181-324.</w:t>
      </w:r>
    </w:p>
    <w:p w14:paraId="5FF4ACF2" w14:textId="05C63F00" w:rsidR="004B16C9" w:rsidRPr="00DF342A" w:rsidRDefault="004B16C9" w:rsidP="004B5367">
      <w:pPr>
        <w:pStyle w:val="GL-Body"/>
        <w:spacing w:line="360" w:lineRule="auto"/>
        <w:ind w:left="360" w:hanging="360"/>
        <w:contextualSpacing w:val="0"/>
        <w:rPr>
          <w:u w:val="single"/>
        </w:rPr>
      </w:pPr>
      <w:r w:rsidRPr="00DF342A">
        <w:rPr>
          <w:u w:val="single"/>
        </w:rPr>
        <w:lastRenderedPageBreak/>
        <w:t>Florida Fish and Wildlife Conservation Commission. 202</w:t>
      </w:r>
      <w:r w:rsidR="000E114C" w:rsidRPr="00DF342A">
        <w:rPr>
          <w:u w:val="single"/>
        </w:rPr>
        <w:t>6</w:t>
      </w:r>
      <w:r w:rsidRPr="00DF342A">
        <w:rPr>
          <w:u w:val="single"/>
        </w:rPr>
        <w:t xml:space="preserve">. A species action plan for the Florida reef gecko. Florida Fish and Wildlife Conservation Commission, Tallahassee, Florida. </w:t>
      </w:r>
      <w:r w:rsidR="00FD7449" w:rsidRPr="00DF342A">
        <w:rPr>
          <w:u w:val="single"/>
        </w:rPr>
        <w:t>49</w:t>
      </w:r>
      <w:r w:rsidRPr="00DF342A">
        <w:rPr>
          <w:u w:val="single"/>
        </w:rPr>
        <w:t xml:space="preserve">pp. </w:t>
      </w:r>
    </w:p>
    <w:p w14:paraId="3404D232" w14:textId="290336D3" w:rsidR="00073A77" w:rsidRPr="00DF342A" w:rsidRDefault="00073A77" w:rsidP="004B5367">
      <w:pPr>
        <w:pStyle w:val="GL-Body"/>
        <w:spacing w:line="360" w:lineRule="auto"/>
        <w:ind w:left="360" w:hanging="360"/>
        <w:contextualSpacing w:val="0"/>
        <w:rPr>
          <w:u w:val="single"/>
        </w:rPr>
      </w:pPr>
      <w:r w:rsidRPr="00DF342A">
        <w:rPr>
          <w:u w:val="single"/>
        </w:rPr>
        <w:t xml:space="preserve">Florida Keys Mosquito Control District. 2021. </w:t>
      </w:r>
      <w:r w:rsidR="00182FE0" w:rsidRPr="00DF342A">
        <w:rPr>
          <w:u w:val="single"/>
        </w:rPr>
        <w:t xml:space="preserve">How we control mosquitos. </w:t>
      </w:r>
      <w:hyperlink r:id="rId46" w:history="1">
        <w:r w:rsidR="001F7297" w:rsidRPr="00DF342A">
          <w:rPr>
            <w:rStyle w:val="Hyperlink"/>
            <w:rFonts w:cstheme="minorHAnsi"/>
          </w:rPr>
          <w:t>https://keysmosquito.org/control-methods/</w:t>
        </w:r>
      </w:hyperlink>
      <w:r w:rsidR="001F7297" w:rsidRPr="00DF342A">
        <w:rPr>
          <w:u w:val="single"/>
        </w:rPr>
        <w:t xml:space="preserve">. Assessed </w:t>
      </w:r>
      <w:r w:rsidR="00E37F9A" w:rsidRPr="00DF342A">
        <w:rPr>
          <w:u w:val="single"/>
        </w:rPr>
        <w:t xml:space="preserve">4 September 2024. </w:t>
      </w:r>
    </w:p>
    <w:p w14:paraId="1C896919" w14:textId="77777777" w:rsidR="00E8299D" w:rsidRPr="00DF342A" w:rsidRDefault="00E8299D" w:rsidP="004B5367">
      <w:pPr>
        <w:pStyle w:val="GL-Body"/>
        <w:spacing w:line="360" w:lineRule="auto"/>
        <w:ind w:left="360" w:hanging="360"/>
        <w:contextualSpacing w:val="0"/>
        <w:rPr>
          <w:u w:val="single"/>
        </w:rPr>
      </w:pPr>
      <w:r w:rsidRPr="00DF342A">
        <w:rPr>
          <w:u w:val="single"/>
        </w:rPr>
        <w:t xml:space="preserve">Heagy, T. and P. Frank. 2008. The reef geckos of Florida. Iguana 15:37-41. </w:t>
      </w:r>
    </w:p>
    <w:p w14:paraId="1B1D927D" w14:textId="77777777" w:rsidR="00ED485C" w:rsidRPr="00DF342A" w:rsidRDefault="00ED485C" w:rsidP="004B5367">
      <w:pPr>
        <w:pStyle w:val="GL-Body"/>
        <w:spacing w:line="360" w:lineRule="auto"/>
        <w:ind w:left="360" w:hanging="360"/>
        <w:contextualSpacing w:val="0"/>
        <w:rPr>
          <w:u w:val="single"/>
        </w:rPr>
      </w:pPr>
      <w:r w:rsidRPr="00DF342A">
        <w:rPr>
          <w:u w:val="single"/>
        </w:rPr>
        <w:t xml:space="preserve">Johnson, S.K., J.S. Parmerlee Jr., D.A. Eifler, and R. Powell. 2013. Comparative water-loss rates of </w:t>
      </w:r>
      <w:r w:rsidRPr="00DF342A">
        <w:rPr>
          <w:i/>
          <w:iCs/>
          <w:u w:val="single"/>
        </w:rPr>
        <w:t>Hemidactylus mabouia</w:t>
      </w:r>
      <w:r w:rsidRPr="00DF342A">
        <w:rPr>
          <w:u w:val="single"/>
        </w:rPr>
        <w:t xml:space="preserve"> and </w:t>
      </w:r>
      <w:r w:rsidRPr="00DF342A">
        <w:rPr>
          <w:i/>
          <w:iCs/>
          <w:u w:val="single"/>
        </w:rPr>
        <w:t>Sphaerodactylus notatus</w:t>
      </w:r>
      <w:r w:rsidRPr="00DF342A">
        <w:rPr>
          <w:u w:val="single"/>
        </w:rPr>
        <w:t xml:space="preserve"> on Eleuthera Island, Commonwealth of the Bahamas. Herpetology Notes 6:471-475. </w:t>
      </w:r>
    </w:p>
    <w:p w14:paraId="74E2B9A7" w14:textId="77777777" w:rsidR="00AA6085" w:rsidRPr="00DF342A" w:rsidRDefault="00AA6085" w:rsidP="004B5367">
      <w:pPr>
        <w:pStyle w:val="GL-Body"/>
        <w:spacing w:line="360" w:lineRule="auto"/>
        <w:ind w:left="360" w:hanging="360"/>
        <w:contextualSpacing w:val="0"/>
        <w:rPr>
          <w:u w:val="single"/>
        </w:rPr>
      </w:pPr>
      <w:r w:rsidRPr="00DF342A">
        <w:rPr>
          <w:u w:val="single"/>
        </w:rPr>
        <w:t xml:space="preserve">Krysko, K.L., C.M. Sheehy III, and A.N. Hooper. 2003. Interspecific communal oviposition and reproduction of four species of lizards (Sauria: Gekkonidae) in the Lower Florida Keys. Amphibia-Reptilia 24:390-396. </w:t>
      </w:r>
    </w:p>
    <w:p w14:paraId="376C8AE8" w14:textId="5ADA127F" w:rsidR="00D86C41" w:rsidRPr="00DF342A" w:rsidRDefault="00D86C41" w:rsidP="004B5367">
      <w:pPr>
        <w:pStyle w:val="GL-Body"/>
        <w:spacing w:line="360" w:lineRule="auto"/>
        <w:ind w:left="360" w:hanging="360"/>
        <w:contextualSpacing w:val="0"/>
        <w:rPr>
          <w:u w:val="single"/>
        </w:rPr>
      </w:pPr>
      <w:r w:rsidRPr="00DF342A">
        <w:rPr>
          <w:u w:val="single"/>
        </w:rPr>
        <w:t xml:space="preserve">Krysko, K.L. and K.J. Daniels. 2005. A key to the geckos (Sauria: Gekkonidae) of Florida. Caribbean Journal of Science 41:28-36. </w:t>
      </w:r>
    </w:p>
    <w:p w14:paraId="4C9BBC98" w14:textId="138D9A24" w:rsidR="00CF6B4E" w:rsidRPr="00DF342A" w:rsidRDefault="00CF6B4E" w:rsidP="004B5367">
      <w:pPr>
        <w:pStyle w:val="GL-Body"/>
        <w:spacing w:line="360" w:lineRule="auto"/>
        <w:ind w:left="360" w:hanging="360"/>
        <w:contextualSpacing w:val="0"/>
        <w:rPr>
          <w:u w:val="single"/>
        </w:rPr>
      </w:pPr>
      <w:r w:rsidRPr="00DF342A">
        <w:rPr>
          <w:u w:val="single"/>
        </w:rPr>
        <w:t>Krysko, K.L., J.P. Burgess, M.R. Rochford, C.R. Gillette, D. Cueva, K.M. Enge, L.A. Somma, J.L. Stabile, D.C. Smith, J.A. Wasilewski, G.N. Kieckhefer III, M.C. Granatosky, and S.V. Nielsen. 2011. Verified non-indigenous amphibians and reptiles in Florida from 1863 through 2010: outlining the invasion process and identifying invasion pathways and stages. Zootaxa 3028:1-64.</w:t>
      </w:r>
    </w:p>
    <w:p w14:paraId="51E27304" w14:textId="181DF35B" w:rsidR="004B16C9" w:rsidRPr="00DF342A" w:rsidRDefault="004B16C9" w:rsidP="004B5367">
      <w:pPr>
        <w:pStyle w:val="GL-Body"/>
        <w:spacing w:line="360" w:lineRule="auto"/>
        <w:ind w:left="360" w:hanging="360"/>
        <w:contextualSpacing w:val="0"/>
        <w:rPr>
          <w:u w:val="single"/>
        </w:rPr>
      </w:pPr>
      <w:r w:rsidRPr="00DF342A">
        <w:rPr>
          <w:u w:val="single"/>
        </w:rPr>
        <w:t>Krysko, K.L., K.M. Enge, and P.E. Moler. 2019. Amphibians and Reptiles of Florida. University of Florida Press, Gainesville. 706 pp.</w:t>
      </w:r>
    </w:p>
    <w:p w14:paraId="1D486115" w14:textId="77777777" w:rsidR="005D0706" w:rsidRPr="00DF342A" w:rsidRDefault="005D0706" w:rsidP="004B5367">
      <w:pPr>
        <w:pStyle w:val="GL-Body"/>
        <w:spacing w:line="360" w:lineRule="auto"/>
        <w:ind w:left="360" w:hanging="360"/>
        <w:contextualSpacing w:val="0"/>
        <w:rPr>
          <w:u w:val="single"/>
        </w:rPr>
      </w:pPr>
      <w:r w:rsidRPr="00DF342A">
        <w:rPr>
          <w:u w:val="single"/>
        </w:rPr>
        <w:t xml:space="preserve">Langkilde, T. 2009. Invasive fire ants alter behavior and morphology of native lizards. Ecology 118:858-866. </w:t>
      </w:r>
    </w:p>
    <w:p w14:paraId="7575E53C" w14:textId="455DA820" w:rsidR="00816EF6" w:rsidRPr="00DF342A" w:rsidRDefault="00816EF6" w:rsidP="004B5367">
      <w:pPr>
        <w:pStyle w:val="GL-Body"/>
        <w:spacing w:line="360" w:lineRule="auto"/>
        <w:ind w:left="360" w:hanging="360"/>
        <w:contextualSpacing w:val="0"/>
        <w:rPr>
          <w:u w:val="single"/>
        </w:rPr>
      </w:pPr>
      <w:r w:rsidRPr="00DF342A">
        <w:rPr>
          <w:u w:val="single"/>
        </w:rPr>
        <w:t xml:space="preserve">Leclair, R. Jr. 1978. Water loss and microhabitats in three sympatric species of lizards (Reptilia, Lacertilia) from Martinique, West Indies. Journal of Herpetology 12:177-182. </w:t>
      </w:r>
    </w:p>
    <w:p w14:paraId="4FE96030" w14:textId="151BBA67" w:rsidR="003C0375" w:rsidRPr="00DF342A" w:rsidRDefault="003C0375" w:rsidP="004B5367">
      <w:pPr>
        <w:pStyle w:val="GL-Body"/>
        <w:spacing w:line="360" w:lineRule="auto"/>
        <w:ind w:left="360" w:hanging="360"/>
        <w:contextualSpacing w:val="0"/>
        <w:rPr>
          <w:u w:val="single"/>
        </w:rPr>
      </w:pPr>
      <w:r w:rsidRPr="00DF342A">
        <w:rPr>
          <w:u w:val="single"/>
        </w:rPr>
        <w:t xml:space="preserve">Leclair, R. Jr., and M.H. Leclair. 2011. Life-history traits in a population of the dwarf gecko, </w:t>
      </w:r>
      <w:r w:rsidRPr="00DF342A">
        <w:rPr>
          <w:i/>
          <w:iCs/>
          <w:u w:val="single"/>
        </w:rPr>
        <w:t>Sphaerodactylus vincenti ronaldi</w:t>
      </w:r>
      <w:r w:rsidRPr="00DF342A">
        <w:rPr>
          <w:u w:val="single"/>
        </w:rPr>
        <w:t xml:space="preserve">, from a xerophytic habitat in Martinique, West Indies. Copeia 2011:566-576. </w:t>
      </w:r>
    </w:p>
    <w:p w14:paraId="4ACD4053" w14:textId="58D18657" w:rsidR="00C21110" w:rsidRPr="00DF342A" w:rsidRDefault="00C21110" w:rsidP="004B5367">
      <w:pPr>
        <w:pStyle w:val="GL-Body"/>
        <w:spacing w:line="360" w:lineRule="auto"/>
        <w:ind w:left="360" w:hanging="360"/>
        <w:contextualSpacing w:val="0"/>
        <w:rPr>
          <w:u w:val="single"/>
        </w:rPr>
      </w:pPr>
      <w:r w:rsidRPr="00DF342A">
        <w:rPr>
          <w:u w:val="single"/>
        </w:rPr>
        <w:lastRenderedPageBreak/>
        <w:t>Monroe County. 2016</w:t>
      </w:r>
      <w:r w:rsidR="00B137D4" w:rsidRPr="00DF342A">
        <w:rPr>
          <w:u w:val="single"/>
        </w:rPr>
        <w:t>a</w:t>
      </w:r>
      <w:r w:rsidRPr="00DF342A">
        <w:rPr>
          <w:u w:val="single"/>
        </w:rPr>
        <w:t xml:space="preserve">. Monroe County year 2030 comprehensive plan. Policy Document as Adopted by the Board of County Commissioners. 379pp. </w:t>
      </w:r>
    </w:p>
    <w:p w14:paraId="3B685E4B" w14:textId="4D715276" w:rsidR="00B137D4" w:rsidRPr="00DF342A" w:rsidRDefault="00B137D4" w:rsidP="004B5367">
      <w:pPr>
        <w:pStyle w:val="GL-Body"/>
        <w:spacing w:line="360" w:lineRule="auto"/>
        <w:ind w:left="360" w:hanging="360"/>
        <w:contextualSpacing w:val="0"/>
        <w:rPr>
          <w:u w:val="single"/>
        </w:rPr>
      </w:pPr>
      <w:r w:rsidRPr="00DF342A">
        <w:rPr>
          <w:u w:val="single"/>
        </w:rPr>
        <w:t xml:space="preserve">Monroe </w:t>
      </w:r>
      <w:r w:rsidR="007F0D98" w:rsidRPr="00DF342A">
        <w:rPr>
          <w:u w:val="single"/>
        </w:rPr>
        <w:t>C</w:t>
      </w:r>
      <w:r w:rsidRPr="00DF342A">
        <w:rPr>
          <w:u w:val="single"/>
        </w:rPr>
        <w:t>ounty</w:t>
      </w:r>
      <w:r w:rsidR="00C0022F" w:rsidRPr="00DF342A">
        <w:rPr>
          <w:u w:val="single"/>
        </w:rPr>
        <w:t xml:space="preserve">. 2016b. Monroe County </w:t>
      </w:r>
      <w:r w:rsidR="00FF78E1" w:rsidRPr="00DF342A">
        <w:rPr>
          <w:u w:val="single"/>
        </w:rPr>
        <w:t>l</w:t>
      </w:r>
      <w:r w:rsidR="00C0022F" w:rsidRPr="00DF342A">
        <w:rPr>
          <w:u w:val="single"/>
        </w:rPr>
        <w:t xml:space="preserve">and </w:t>
      </w:r>
      <w:r w:rsidR="00FF78E1" w:rsidRPr="00DF342A">
        <w:rPr>
          <w:u w:val="single"/>
        </w:rPr>
        <w:t>d</w:t>
      </w:r>
      <w:r w:rsidR="00C0022F" w:rsidRPr="00DF342A">
        <w:rPr>
          <w:u w:val="single"/>
        </w:rPr>
        <w:t xml:space="preserve">evelopment </w:t>
      </w:r>
      <w:r w:rsidR="00FF78E1" w:rsidRPr="00DF342A">
        <w:rPr>
          <w:u w:val="single"/>
        </w:rPr>
        <w:t>c</w:t>
      </w:r>
      <w:r w:rsidR="00C0022F" w:rsidRPr="00DF342A">
        <w:rPr>
          <w:u w:val="single"/>
        </w:rPr>
        <w:t xml:space="preserve">ode. </w:t>
      </w:r>
      <w:r w:rsidR="00FF78E1" w:rsidRPr="00DF342A">
        <w:rPr>
          <w:u w:val="single"/>
        </w:rPr>
        <w:t xml:space="preserve">Monroe County. </w:t>
      </w:r>
      <w:r w:rsidR="008D4AF6" w:rsidRPr="00DF342A">
        <w:rPr>
          <w:u w:val="single"/>
        </w:rPr>
        <w:t xml:space="preserve">640pp. </w:t>
      </w:r>
    </w:p>
    <w:p w14:paraId="0B313D67" w14:textId="5552577B" w:rsidR="00E046A7" w:rsidRPr="00DF342A" w:rsidRDefault="00E046A7" w:rsidP="004B5367">
      <w:pPr>
        <w:pStyle w:val="GL-Body"/>
        <w:spacing w:line="360" w:lineRule="auto"/>
        <w:ind w:left="360" w:hanging="360"/>
        <w:contextualSpacing w:val="0"/>
        <w:rPr>
          <w:u w:val="single"/>
        </w:rPr>
      </w:pPr>
      <w:r w:rsidRPr="00DF342A">
        <w:rPr>
          <w:u w:val="single"/>
        </w:rPr>
        <w:t xml:space="preserve">Pimentel, D. R. Zuniga, and D. Morrison. 2005. Update on the environmental and economic costs associated with alien-invasive species in the United States. Ecological Economics 52:273-288. </w:t>
      </w:r>
    </w:p>
    <w:p w14:paraId="41931D3D" w14:textId="776E0341" w:rsidR="0084325E" w:rsidRPr="00DF342A" w:rsidRDefault="0084325E" w:rsidP="004B5367">
      <w:pPr>
        <w:pStyle w:val="GL-Body"/>
        <w:spacing w:line="360" w:lineRule="auto"/>
        <w:ind w:left="360" w:hanging="360"/>
        <w:contextualSpacing w:val="0"/>
        <w:rPr>
          <w:u w:val="single"/>
        </w:rPr>
      </w:pPr>
      <w:r w:rsidRPr="00DF342A">
        <w:rPr>
          <w:u w:val="single"/>
        </w:rPr>
        <w:t>Powell, E.A. and J.A.C. Uy. 2023. Male color polymorphism in populations of reef geckos (Sphaerodactylus notatus) reduces the utility of visual signals in sex recognition. Behavioral Ecology and Sociobiology 77:2</w:t>
      </w:r>
    </w:p>
    <w:p w14:paraId="6F197A28" w14:textId="77777777" w:rsidR="0084325E" w:rsidRPr="00DF342A" w:rsidRDefault="0084325E" w:rsidP="004B5367">
      <w:pPr>
        <w:pStyle w:val="GL-Body"/>
        <w:spacing w:line="360" w:lineRule="auto"/>
        <w:ind w:left="360" w:hanging="360"/>
        <w:contextualSpacing w:val="0"/>
        <w:rPr>
          <w:u w:val="single"/>
        </w:rPr>
      </w:pPr>
      <w:r w:rsidRPr="00DF342A">
        <w:rPr>
          <w:u w:val="single"/>
        </w:rPr>
        <w:t>Powell, R., R. Conant, and J.T. Collins. 2016. Peterson Field Guide to Reptiles and Amphibians. Houghton Mifflin Harcourt Publishing Company. New York, NY. 494pp.</w:t>
      </w:r>
    </w:p>
    <w:p w14:paraId="3FAB1B3C" w14:textId="2807472A" w:rsidR="009D345F" w:rsidRPr="00DF342A" w:rsidRDefault="006421F7" w:rsidP="004B5367">
      <w:pPr>
        <w:pStyle w:val="GL-Body"/>
        <w:spacing w:line="360" w:lineRule="auto"/>
        <w:ind w:left="360" w:hanging="360"/>
        <w:contextualSpacing w:val="0"/>
        <w:rPr>
          <w:u w:val="single"/>
        </w:rPr>
      </w:pPr>
      <w:r w:rsidRPr="00DF342A">
        <w:rPr>
          <w:u w:val="single"/>
        </w:rPr>
        <w:t>S</w:t>
      </w:r>
      <w:r w:rsidR="009D345F" w:rsidRPr="00DF342A">
        <w:rPr>
          <w:u w:val="single"/>
        </w:rPr>
        <w:t xml:space="preserve">chwartz, A. 1970. </w:t>
      </w:r>
      <w:r w:rsidR="009D345F" w:rsidRPr="00DF342A">
        <w:rPr>
          <w:i/>
          <w:iCs/>
          <w:u w:val="single"/>
        </w:rPr>
        <w:t>Sphaerodactylus notatus</w:t>
      </w:r>
      <w:r w:rsidR="009D345F" w:rsidRPr="00DF342A">
        <w:rPr>
          <w:u w:val="single"/>
        </w:rPr>
        <w:t xml:space="preserve">. Catalogue of American Amphibians and Reptiles: 90. </w:t>
      </w:r>
    </w:p>
    <w:p w14:paraId="2FB7F4BC" w14:textId="1ABF9E54" w:rsidR="006836F5" w:rsidRPr="00DF342A" w:rsidRDefault="006836F5" w:rsidP="004B5367">
      <w:pPr>
        <w:pStyle w:val="GL-Body"/>
        <w:spacing w:line="360" w:lineRule="auto"/>
        <w:ind w:left="360" w:hanging="360"/>
        <w:contextualSpacing w:val="0"/>
        <w:rPr>
          <w:u w:val="single"/>
        </w:rPr>
      </w:pPr>
      <w:r w:rsidRPr="00DF342A">
        <w:rPr>
          <w:u w:val="single"/>
        </w:rPr>
        <w:t xml:space="preserve">State of Florida. </w:t>
      </w:r>
      <w:r w:rsidR="002B6655" w:rsidRPr="00DF342A">
        <w:rPr>
          <w:u w:val="single"/>
        </w:rPr>
        <w:t xml:space="preserve">2014. Rule Chapter 28-20 land planning regulations for the Florida Keys area of critical state concern – Monroe County. Florida Administrative Code. </w:t>
      </w:r>
    </w:p>
    <w:p w14:paraId="1B7F9734" w14:textId="7F97250A" w:rsidR="0061099C" w:rsidRPr="00DF342A" w:rsidRDefault="000F5498" w:rsidP="004B5367">
      <w:pPr>
        <w:pStyle w:val="GL-Body"/>
        <w:spacing w:line="360" w:lineRule="auto"/>
        <w:ind w:left="360" w:hanging="360"/>
        <w:contextualSpacing w:val="0"/>
        <w:rPr>
          <w:rFonts w:eastAsia="Calibri" w:cs="Times New Roman"/>
          <w:u w:val="single"/>
        </w:rPr>
      </w:pPr>
      <w:r w:rsidRPr="00DF342A">
        <w:rPr>
          <w:u w:val="single"/>
        </w:rPr>
        <w:t xml:space="preserve">Steinberg, D.S., S.D. Powell, R. Powell, J.S. Parmerlee Jr., and R.W. Henderson. 2007. Population densities, water-loss rates, and diets of </w:t>
      </w:r>
      <w:r w:rsidRPr="00DF342A">
        <w:rPr>
          <w:i/>
          <w:iCs/>
          <w:u w:val="single"/>
        </w:rPr>
        <w:t>Sphaerodactylus vincenti</w:t>
      </w:r>
      <w:r w:rsidRPr="00DF342A">
        <w:rPr>
          <w:u w:val="single"/>
        </w:rPr>
        <w:t xml:space="preserve"> on St Vincent, West Indies. Journal of Herpetology 41:330-336.</w:t>
      </w:r>
      <w:bookmarkEnd w:id="1"/>
    </w:p>
    <w:p w14:paraId="578CE9C2" w14:textId="77777777" w:rsidR="00327101" w:rsidRPr="00DF342A" w:rsidRDefault="00327101" w:rsidP="00A91BFF">
      <w:pPr>
        <w:pStyle w:val="GuidelinesBodyText"/>
        <w:rPr>
          <w:u w:val="single"/>
        </w:rPr>
        <w:sectPr w:rsidR="00327101" w:rsidRPr="00DF342A" w:rsidSect="00F457AD">
          <w:headerReference w:type="even" r:id="rId47"/>
          <w:headerReference w:type="default" r:id="rId48"/>
          <w:footerReference w:type="even" r:id="rId49"/>
          <w:footerReference w:type="default" r:id="rId50"/>
          <w:headerReference w:type="first" r:id="rId51"/>
          <w:footerReference w:type="first" r:id="rId52"/>
          <w:pgSz w:w="12240" w:h="15840"/>
          <w:pgMar w:top="562" w:right="1440" w:bottom="1166" w:left="1440" w:header="720" w:footer="720" w:gutter="0"/>
          <w:cols w:space="720"/>
          <w:titlePg/>
          <w:docGrid w:linePitch="360"/>
        </w:sectPr>
      </w:pPr>
    </w:p>
    <w:p w14:paraId="6DE5AA53" w14:textId="7E365525" w:rsidR="005E28F2" w:rsidRPr="00DF342A" w:rsidRDefault="00366500" w:rsidP="00606A34">
      <w:pPr>
        <w:pStyle w:val="BodyText"/>
        <w:spacing w:before="104" w:line="264" w:lineRule="auto"/>
        <w:ind w:left="1620"/>
        <w:contextualSpacing/>
        <w:jc w:val="center"/>
        <w:rPr>
          <w:rFonts w:ascii="Times New Roman" w:hAnsi="Times New Roman" w:cs="Times New Roman"/>
          <w:b/>
          <w:bCs/>
          <w:sz w:val="24"/>
          <w:szCs w:val="24"/>
          <w:u w:val="single"/>
        </w:rPr>
      </w:pPr>
      <w:bookmarkStart w:id="9" w:name="Appendix"/>
      <w:r w:rsidRPr="00DF342A">
        <w:rPr>
          <w:rFonts w:ascii="Times New Roman" w:hAnsi="Times New Roman" w:cs="Times New Roman"/>
          <w:b/>
          <w:bCs/>
          <w:noProof/>
          <w:sz w:val="24"/>
          <w:szCs w:val="24"/>
          <w:u w:val="single"/>
        </w:rPr>
        <w:lastRenderedPageBreak/>
        <w:drawing>
          <wp:anchor distT="0" distB="0" distL="114300" distR="114300" simplePos="0" relativeHeight="251658243" behindDoc="0" locked="0" layoutInCell="1" allowOverlap="1" wp14:anchorId="5577D545" wp14:editId="2E0CC329">
            <wp:simplePos x="0" y="0"/>
            <wp:positionH relativeFrom="margin">
              <wp:align>left</wp:align>
            </wp:positionH>
            <wp:positionV relativeFrom="paragraph">
              <wp:posOffset>9525</wp:posOffset>
            </wp:positionV>
            <wp:extent cx="762000" cy="923925"/>
            <wp:effectExtent l="0" t="0" r="0" b="9525"/>
            <wp:wrapNone/>
            <wp:docPr id="782626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62000" cy="923925"/>
                    </a:xfrm>
                    <a:prstGeom prst="rect">
                      <a:avLst/>
                    </a:prstGeom>
                    <a:noFill/>
                  </pic:spPr>
                </pic:pic>
              </a:graphicData>
            </a:graphic>
            <wp14:sizeRelH relativeFrom="page">
              <wp14:pctWidth>0</wp14:pctWidth>
            </wp14:sizeRelH>
            <wp14:sizeRelV relativeFrom="page">
              <wp14:pctHeight>0</wp14:pctHeight>
            </wp14:sizeRelV>
          </wp:anchor>
        </w:drawing>
      </w:r>
      <w:r w:rsidR="005E28F2" w:rsidRPr="00DF342A">
        <w:rPr>
          <w:rFonts w:ascii="Times New Roman" w:hAnsi="Times New Roman" w:cs="Times New Roman"/>
          <w:b/>
          <w:bCs/>
          <w:sz w:val="24"/>
          <w:szCs w:val="24"/>
          <w:u w:val="single"/>
        </w:rPr>
        <w:t>FLORIDA</w:t>
      </w:r>
      <w:bookmarkEnd w:id="9"/>
      <w:r w:rsidR="005E28F2" w:rsidRPr="00DF342A">
        <w:rPr>
          <w:rFonts w:ascii="Times New Roman" w:hAnsi="Times New Roman" w:cs="Times New Roman"/>
          <w:b/>
          <w:bCs/>
          <w:sz w:val="24"/>
          <w:szCs w:val="24"/>
          <w:u w:val="single"/>
        </w:rPr>
        <w:t xml:space="preserve"> REEF GECKO SURVEY AUTHORIZATION</w:t>
      </w:r>
    </w:p>
    <w:p w14:paraId="1EC41F1A" w14:textId="102017E0" w:rsidR="005E28F2" w:rsidRPr="00DF342A" w:rsidRDefault="005E28F2" w:rsidP="00606A34">
      <w:pPr>
        <w:pStyle w:val="BodyText"/>
        <w:spacing w:before="104" w:line="264" w:lineRule="auto"/>
        <w:ind w:left="1620"/>
        <w:contextualSpacing/>
        <w:jc w:val="center"/>
        <w:rPr>
          <w:rFonts w:ascii="Times New Roman" w:hAnsi="Times New Roman" w:cs="Times New Roman"/>
          <w:sz w:val="24"/>
          <w:szCs w:val="24"/>
          <w:u w:val="single"/>
        </w:rPr>
      </w:pPr>
      <w:r w:rsidRPr="00DF342A">
        <w:rPr>
          <w:rFonts w:ascii="Times New Roman" w:hAnsi="Times New Roman" w:cs="Times New Roman"/>
          <w:sz w:val="24"/>
          <w:szCs w:val="24"/>
          <w:u w:val="single"/>
        </w:rPr>
        <w:t>FLORIDA FISH AND WILDLIFE CONSERVATION COMMISSION</w:t>
      </w:r>
    </w:p>
    <w:p w14:paraId="64E9E01D" w14:textId="7D44668E" w:rsidR="005E28F2" w:rsidRPr="00DF342A" w:rsidRDefault="005E28F2" w:rsidP="00606A34">
      <w:pPr>
        <w:pStyle w:val="BodyText"/>
        <w:spacing w:before="104" w:line="264" w:lineRule="auto"/>
        <w:ind w:left="1620"/>
        <w:contextualSpacing/>
        <w:jc w:val="center"/>
        <w:rPr>
          <w:rFonts w:ascii="Times New Roman" w:hAnsi="Times New Roman" w:cs="Times New Roman"/>
          <w:sz w:val="22"/>
          <w:szCs w:val="22"/>
          <w:u w:val="single"/>
        </w:rPr>
      </w:pPr>
      <w:r w:rsidRPr="00DF342A">
        <w:rPr>
          <w:rFonts w:ascii="Times New Roman" w:hAnsi="Times New Roman" w:cs="Times New Roman"/>
          <w:sz w:val="22"/>
          <w:szCs w:val="22"/>
          <w:u w:val="single"/>
        </w:rPr>
        <w:t>Division of Habitat and Species Conservation, Wildlife Diversity Conservation Section</w:t>
      </w:r>
    </w:p>
    <w:p w14:paraId="7B47B729" w14:textId="77777777" w:rsidR="005E28F2" w:rsidRPr="00DF342A" w:rsidRDefault="005E28F2" w:rsidP="00606A34">
      <w:pPr>
        <w:pStyle w:val="BodyText"/>
        <w:spacing w:before="104" w:line="264" w:lineRule="auto"/>
        <w:ind w:left="1620"/>
        <w:contextualSpacing/>
        <w:jc w:val="center"/>
        <w:rPr>
          <w:rFonts w:ascii="Times New Roman" w:hAnsi="Times New Roman" w:cs="Times New Roman"/>
          <w:sz w:val="22"/>
          <w:szCs w:val="22"/>
          <w:u w:val="single"/>
        </w:rPr>
      </w:pPr>
      <w:r w:rsidRPr="00DF342A">
        <w:rPr>
          <w:rFonts w:ascii="Times New Roman" w:hAnsi="Times New Roman" w:cs="Times New Roman"/>
          <w:sz w:val="22"/>
          <w:szCs w:val="22"/>
          <w:u w:val="single"/>
        </w:rPr>
        <w:t>620 South Meridian Street, Tallahassee, FL 32399-1600</w:t>
      </w:r>
    </w:p>
    <w:p w14:paraId="094A9F0D" w14:textId="1CADFD10" w:rsidR="005E28F2" w:rsidRPr="00DF342A" w:rsidRDefault="005E28F2" w:rsidP="00606A34">
      <w:pPr>
        <w:pStyle w:val="BodyText"/>
        <w:spacing w:before="104" w:line="264" w:lineRule="auto"/>
        <w:ind w:left="1620"/>
        <w:contextualSpacing/>
        <w:jc w:val="center"/>
        <w:rPr>
          <w:rFonts w:ascii="Times New Roman" w:hAnsi="Times New Roman" w:cs="Times New Roman"/>
          <w:sz w:val="22"/>
          <w:szCs w:val="22"/>
          <w:u w:val="single"/>
        </w:rPr>
      </w:pPr>
      <w:hyperlink r:id="rId54" w:history="1">
        <w:r w:rsidRPr="00DF342A">
          <w:rPr>
            <w:rStyle w:val="Hyperlink"/>
            <w:rFonts w:ascii="Times New Roman" w:hAnsi="Times New Roman" w:cs="Times New Roman"/>
            <w:sz w:val="22"/>
            <w:szCs w:val="22"/>
          </w:rPr>
          <w:t>Imperiled@MyFWC.com</w:t>
        </w:r>
      </w:hyperlink>
      <w:r w:rsidRPr="00DF342A">
        <w:rPr>
          <w:rFonts w:ascii="Times New Roman" w:hAnsi="Times New Roman" w:cs="Times New Roman"/>
          <w:sz w:val="22"/>
          <w:szCs w:val="22"/>
          <w:u w:val="single"/>
        </w:rPr>
        <w:t>, (850) 488-3831</w:t>
      </w:r>
    </w:p>
    <w:p w14:paraId="0EC472A5" w14:textId="72E9CDC2" w:rsidR="005E28F2" w:rsidRPr="00DF342A" w:rsidRDefault="004373B8">
      <w:pPr>
        <w:contextualSpacing/>
        <w:rPr>
          <w:rFonts w:ascii="Verdana" w:eastAsia="Verdana" w:hAnsi="Verdana" w:cs="Verdana"/>
          <w:sz w:val="20"/>
          <w:szCs w:val="20"/>
          <w:u w:val="single"/>
        </w:rPr>
      </w:pPr>
      <w:r>
        <w:rPr>
          <w:rFonts w:ascii="Verdana" w:eastAsia="Verdana" w:hAnsi="Verdana" w:cs="Verdana"/>
          <w:noProof/>
          <w:sz w:val="20"/>
          <w:szCs w:val="20"/>
          <w:u w:val="single"/>
        </w:rPr>
        <mc:AlternateContent>
          <mc:Choice Requires="wps">
            <w:drawing>
              <wp:anchor distT="0" distB="0" distL="114300" distR="114300" simplePos="0" relativeHeight="251662344" behindDoc="0" locked="0" layoutInCell="1" allowOverlap="1" wp14:anchorId="0E8791E7" wp14:editId="0E725BE5">
                <wp:simplePos x="0" y="0"/>
                <wp:positionH relativeFrom="margin">
                  <wp:align>left</wp:align>
                </wp:positionH>
                <wp:positionV relativeFrom="paragraph">
                  <wp:posOffset>74930</wp:posOffset>
                </wp:positionV>
                <wp:extent cx="800100" cy="0"/>
                <wp:effectExtent l="0" t="0" r="0" b="0"/>
                <wp:wrapNone/>
                <wp:docPr id="1523109095" name="Straight Connector 11"/>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D7DDCB" id="Straight Connector 11" o:spid="_x0000_s1026" style="position:absolute;z-index:251662344;visibility:visible;mso-wrap-style:square;mso-wrap-distance-left:9pt;mso-wrap-distance-top:0;mso-wrap-distance-right:9pt;mso-wrap-distance-bottom:0;mso-position-horizontal:left;mso-position-horizontal-relative:margin;mso-position-vertical:absolute;mso-position-vertical-relative:text" from="0,5.9pt" to="63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" strokecolor="black [3200]" strokeweight=".5pt">
                <v:stroke joinstyle="miter"/>
                <w10:wrap anchorx="margin"/>
              </v:line>
            </w:pict>
          </mc:Fallback>
        </mc:AlternateContent>
      </w:r>
    </w:p>
    <w:p w14:paraId="216ECAE8" w14:textId="77777777" w:rsidR="005E28F2" w:rsidRPr="00DF342A" w:rsidRDefault="005E28F2">
      <w:pPr>
        <w:contextualSpacing/>
        <w:rPr>
          <w:rFonts w:ascii="Verdana" w:eastAsia="Verdana" w:hAnsi="Verdana" w:cs="Verdana"/>
          <w:sz w:val="4"/>
          <w:szCs w:val="4"/>
          <w:u w:val="single"/>
        </w:rPr>
      </w:pPr>
    </w:p>
    <w:p w14:paraId="326AEB24" w14:textId="77777777" w:rsidR="005E28F2" w:rsidRPr="00DF342A" w:rsidRDefault="005E28F2">
      <w:pPr>
        <w:contextualSpacing/>
        <w:rPr>
          <w:rFonts w:ascii="Verdana" w:eastAsia="Verdana" w:hAnsi="Verdana" w:cs="Verdana"/>
          <w:sz w:val="4"/>
          <w:szCs w:val="4"/>
          <w:u w:val="single"/>
        </w:rPr>
      </w:pPr>
    </w:p>
    <w:p w14:paraId="4ACB9B25" w14:textId="77777777" w:rsidR="005E28F2" w:rsidRPr="00DF342A" w:rsidRDefault="005E28F2">
      <w:pPr>
        <w:contextualSpacing/>
        <w:rPr>
          <w:rFonts w:ascii="Verdana" w:eastAsia="Verdana" w:hAnsi="Verdana" w:cs="Verdana"/>
          <w:sz w:val="4"/>
          <w:szCs w:val="4"/>
          <w:u w:val="single"/>
        </w:rPr>
        <w:sectPr w:rsidR="005E28F2" w:rsidRPr="00DF342A" w:rsidSect="00343E3B">
          <w:headerReference w:type="even" r:id="rId55"/>
          <w:headerReference w:type="default" r:id="rId56"/>
          <w:footerReference w:type="default" r:id="rId57"/>
          <w:headerReference w:type="first" r:id="rId58"/>
          <w:footerReference w:type="first" r:id="rId59"/>
          <w:pgSz w:w="12240" w:h="15840"/>
          <w:pgMar w:top="1440" w:right="1440" w:bottom="1440" w:left="1440" w:header="720" w:footer="720" w:gutter="0"/>
          <w:pgNumType w:start="1"/>
          <w:cols w:space="720"/>
          <w:docGrid w:linePitch="360"/>
        </w:sectPr>
      </w:pPr>
    </w:p>
    <w:p w14:paraId="66C6760B" w14:textId="41C9C48A" w:rsidR="00584152" w:rsidRPr="00DF342A" w:rsidRDefault="00584152" w:rsidP="00584152">
      <w:pPr>
        <w:pStyle w:val="BodyText"/>
        <w:tabs>
          <w:tab w:val="left" w:pos="2524"/>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Date of survey:</w:t>
      </w:r>
      <w:r w:rsidR="00A94018" w:rsidRPr="00DF342A">
        <w:rPr>
          <w:rFonts w:ascii="Times New Roman" w:hAnsi="Times New Roman" w:cs="Times New Roman"/>
          <w:spacing w:val="3"/>
          <w:sz w:val="24"/>
          <w:szCs w:val="24"/>
          <w:u w:val="single"/>
        </w:rPr>
        <w:t xml:space="preserve">   </w:t>
      </w:r>
      <w:r w:rsidRPr="00DF342A">
        <w:rPr>
          <w:rFonts w:ascii="Times New Roman" w:hAnsi="Times New Roman" w:cs="Times New Roman"/>
          <w:spacing w:val="3"/>
          <w:sz w:val="24"/>
          <w:szCs w:val="24"/>
          <w:u w:val="single"/>
        </w:rPr>
        <w:t>_____________________</w:t>
      </w:r>
      <w:r w:rsidRPr="00DF342A">
        <w:rPr>
          <w:rFonts w:ascii="Times New Roman" w:hAnsi="Times New Roman" w:cs="Times New Roman"/>
          <w:spacing w:val="3"/>
          <w:sz w:val="24"/>
          <w:szCs w:val="24"/>
          <w:u w:val="single"/>
        </w:rPr>
        <w:tab/>
        <w:t>Survey number: ___________</w:t>
      </w:r>
      <w:r w:rsidR="003409E3" w:rsidRPr="00DF342A">
        <w:rPr>
          <w:rFonts w:ascii="Times New Roman" w:hAnsi="Times New Roman" w:cs="Times New Roman"/>
          <w:spacing w:val="3"/>
          <w:sz w:val="24"/>
          <w:szCs w:val="24"/>
          <w:u w:val="single"/>
        </w:rPr>
        <w:t>___</w:t>
      </w:r>
      <w:r w:rsidRPr="00DF342A">
        <w:rPr>
          <w:rFonts w:ascii="Times New Roman" w:hAnsi="Times New Roman" w:cs="Times New Roman"/>
          <w:spacing w:val="3"/>
          <w:sz w:val="24"/>
          <w:szCs w:val="24"/>
          <w:u w:val="single"/>
        </w:rPr>
        <w:t xml:space="preserve"> of 3</w:t>
      </w:r>
    </w:p>
    <w:p w14:paraId="7AAD55EE" w14:textId="77777777" w:rsidR="00584152" w:rsidRPr="00DF342A" w:rsidRDefault="00584152">
      <w:pPr>
        <w:pStyle w:val="BodyText"/>
        <w:tabs>
          <w:tab w:val="left" w:pos="2524"/>
        </w:tabs>
        <w:spacing w:before="68"/>
        <w:ind w:left="230" w:right="-1150"/>
        <w:contextualSpacing/>
        <w:rPr>
          <w:rFonts w:ascii="Times New Roman" w:hAnsi="Times New Roman" w:cs="Times New Roman"/>
          <w:spacing w:val="2"/>
          <w:sz w:val="24"/>
          <w:szCs w:val="24"/>
          <w:u w:val="single"/>
        </w:rPr>
      </w:pPr>
    </w:p>
    <w:p w14:paraId="5F47F5DF" w14:textId="5796D347" w:rsidR="00584152" w:rsidRPr="00DF342A" w:rsidRDefault="00584152" w:rsidP="00584152">
      <w:pPr>
        <w:pStyle w:val="BodyText"/>
        <w:tabs>
          <w:tab w:val="left" w:pos="2160"/>
          <w:tab w:val="left" w:pos="2599"/>
        </w:tabs>
        <w:spacing w:before="68" w:line="259" w:lineRule="auto"/>
        <w:ind w:left="0"/>
        <w:contextualSpacing/>
        <w:rPr>
          <w:rFonts w:ascii="Times New Roman" w:hAnsi="Times New Roman" w:cs="Times New Roman"/>
          <w:sz w:val="24"/>
          <w:szCs w:val="24"/>
          <w:u w:val="single"/>
        </w:rPr>
      </w:pPr>
      <w:r w:rsidRPr="004373B8">
        <w:rPr>
          <w:rFonts w:ascii="Times New Roman" w:hAnsi="Times New Roman" w:cs="Times New Roman"/>
          <w:sz w:val="24"/>
          <w:szCs w:val="24"/>
        </w:rPr>
        <w:t xml:space="preserve">    </w:t>
      </w:r>
      <w:r w:rsidRPr="00DF342A">
        <w:rPr>
          <w:rFonts w:ascii="Times New Roman" w:hAnsi="Times New Roman" w:cs="Times New Roman"/>
          <w:sz w:val="24"/>
          <w:szCs w:val="24"/>
          <w:u w:val="single"/>
        </w:rPr>
        <w:t>Survey start time:   _________________</w:t>
      </w:r>
      <w:r w:rsidR="00A94018" w:rsidRPr="00DF342A">
        <w:rPr>
          <w:rFonts w:ascii="Times New Roman" w:hAnsi="Times New Roman" w:cs="Times New Roman"/>
          <w:sz w:val="24"/>
          <w:szCs w:val="24"/>
          <w:u w:val="single"/>
        </w:rPr>
        <w:t>_</w:t>
      </w:r>
      <w:r w:rsidR="003409E3" w:rsidRPr="00DF342A">
        <w:rPr>
          <w:rFonts w:ascii="Times New Roman" w:hAnsi="Times New Roman" w:cs="Times New Roman"/>
          <w:sz w:val="24"/>
          <w:szCs w:val="24"/>
          <w:u w:val="single"/>
        </w:rPr>
        <w:t>__</w:t>
      </w:r>
      <w:r w:rsidRPr="00DF342A">
        <w:rPr>
          <w:rFonts w:ascii="Times New Roman" w:hAnsi="Times New Roman" w:cs="Times New Roman"/>
          <w:sz w:val="24"/>
          <w:szCs w:val="24"/>
          <w:u w:val="single"/>
        </w:rPr>
        <w:tab/>
        <w:t>Survey end time:   _________________</w:t>
      </w:r>
    </w:p>
    <w:p w14:paraId="0A75ABAE" w14:textId="77777777" w:rsidR="00584152" w:rsidRPr="00DF342A" w:rsidRDefault="00584152">
      <w:pPr>
        <w:pStyle w:val="BodyText"/>
        <w:tabs>
          <w:tab w:val="left" w:pos="2524"/>
        </w:tabs>
        <w:spacing w:before="68"/>
        <w:ind w:left="230" w:right="-1150"/>
        <w:contextualSpacing/>
        <w:rPr>
          <w:rFonts w:ascii="Times New Roman" w:hAnsi="Times New Roman" w:cs="Times New Roman"/>
          <w:spacing w:val="2"/>
          <w:sz w:val="24"/>
          <w:szCs w:val="24"/>
          <w:u w:val="single"/>
        </w:rPr>
      </w:pPr>
    </w:p>
    <w:p w14:paraId="000BB6D5" w14:textId="584C6A3D" w:rsidR="005E28F2" w:rsidRPr="00DF342A" w:rsidRDefault="005E28F2">
      <w:pPr>
        <w:pStyle w:val="BodyText"/>
        <w:tabs>
          <w:tab w:val="left" w:pos="2524"/>
        </w:tabs>
        <w:spacing w:before="68"/>
        <w:ind w:left="230" w:right="-1150"/>
        <w:contextualSpacing/>
        <w:rPr>
          <w:rFonts w:ascii="Times New Roman" w:hAnsi="Times New Roman" w:cs="Times New Roman"/>
          <w:sz w:val="24"/>
          <w:szCs w:val="24"/>
          <w:u w:val="single"/>
        </w:rPr>
      </w:pPr>
      <w:r w:rsidRPr="00DF342A">
        <w:rPr>
          <w:rFonts w:ascii="Times New Roman" w:hAnsi="Times New Roman" w:cs="Times New Roman"/>
          <w:spacing w:val="2"/>
          <w:sz w:val="24"/>
          <w:szCs w:val="24"/>
          <w:u w:val="single"/>
        </w:rPr>
        <w:t>Primary observer name:</w:t>
      </w:r>
      <w:r w:rsidR="00234ACB" w:rsidRPr="00DF342A">
        <w:rPr>
          <w:rFonts w:ascii="Times New Roman" w:hAnsi="Times New Roman" w:cs="Times New Roman"/>
          <w:spacing w:val="2"/>
          <w:sz w:val="24"/>
          <w:szCs w:val="24"/>
          <w:u w:val="single"/>
        </w:rPr>
        <w:tab/>
        <w:t>_____________________________________________________</w:t>
      </w:r>
    </w:p>
    <w:p w14:paraId="5C71BB6E" w14:textId="7C0473E2"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3D780CBC" w14:textId="0E0D02FD" w:rsidR="007D3728" w:rsidRPr="00DF342A" w:rsidRDefault="005E28F2" w:rsidP="004E6F1C">
      <w:pPr>
        <w:pStyle w:val="BodyText"/>
        <w:tabs>
          <w:tab w:val="left" w:pos="2524"/>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Observers’ affiliation:</w:t>
      </w:r>
      <w:r w:rsidR="00234ACB" w:rsidRPr="00DF342A">
        <w:rPr>
          <w:rFonts w:ascii="Times New Roman" w:hAnsi="Times New Roman" w:cs="Times New Roman"/>
          <w:spacing w:val="3"/>
          <w:sz w:val="24"/>
          <w:szCs w:val="24"/>
          <w:u w:val="single"/>
        </w:rPr>
        <w:tab/>
      </w:r>
      <w:r w:rsidR="00234ACB" w:rsidRPr="00DF342A">
        <w:rPr>
          <w:rFonts w:ascii="Times New Roman" w:hAnsi="Times New Roman" w:cs="Times New Roman"/>
          <w:spacing w:val="3"/>
          <w:sz w:val="24"/>
          <w:szCs w:val="24"/>
          <w:u w:val="single"/>
        </w:rPr>
        <w:tab/>
        <w:t>_____________________________________________________</w:t>
      </w:r>
    </w:p>
    <w:p w14:paraId="62BAB589"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2FD3387D" w14:textId="58CA3BE2"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Representing (</w:t>
      </w:r>
      <w:r w:rsidR="00E34396" w:rsidRPr="00DF342A">
        <w:rPr>
          <w:rFonts w:ascii="Times New Roman" w:hAnsi="Times New Roman" w:cs="Times New Roman"/>
          <w:i/>
          <w:iCs/>
          <w:spacing w:val="3"/>
          <w:sz w:val="24"/>
          <w:szCs w:val="24"/>
          <w:u w:val="single"/>
        </w:rPr>
        <w:t xml:space="preserve">if </w:t>
      </w:r>
      <w:r w:rsidRPr="00DF342A">
        <w:rPr>
          <w:rFonts w:ascii="Times New Roman" w:hAnsi="Times New Roman" w:cs="Times New Roman"/>
          <w:i/>
          <w:iCs/>
          <w:spacing w:val="3"/>
          <w:sz w:val="24"/>
          <w:szCs w:val="24"/>
          <w:u w:val="single"/>
        </w:rPr>
        <w:t>entity proposing habitat modification</w:t>
      </w:r>
      <w:r w:rsidR="00E34396" w:rsidRPr="00DF342A">
        <w:rPr>
          <w:rFonts w:ascii="Times New Roman" w:hAnsi="Times New Roman" w:cs="Times New Roman"/>
          <w:i/>
          <w:iCs/>
          <w:spacing w:val="3"/>
          <w:sz w:val="24"/>
          <w:szCs w:val="24"/>
          <w:u w:val="single"/>
        </w:rPr>
        <w:t xml:space="preserve"> is different than observers’ affiliation</w:t>
      </w:r>
      <w:r w:rsidRPr="00DF342A">
        <w:rPr>
          <w:rFonts w:ascii="Times New Roman" w:hAnsi="Times New Roman" w:cs="Times New Roman"/>
          <w:spacing w:val="3"/>
          <w:sz w:val="24"/>
          <w:szCs w:val="24"/>
          <w:u w:val="single"/>
        </w:rPr>
        <w:t xml:space="preserve">): </w:t>
      </w:r>
    </w:p>
    <w:p w14:paraId="552AE694"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69DCAD6E" w14:textId="1EDF01AD"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__________________________________________________________________________</w:t>
      </w:r>
    </w:p>
    <w:p w14:paraId="51F643DB"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6F95FBCD"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Performing surveys at (</w:t>
      </w:r>
      <w:r w:rsidRPr="00DF342A">
        <w:rPr>
          <w:rFonts w:ascii="Times New Roman" w:hAnsi="Times New Roman" w:cs="Times New Roman"/>
          <w:i/>
          <w:iCs/>
          <w:spacing w:val="3"/>
          <w:sz w:val="24"/>
          <w:szCs w:val="24"/>
          <w:u w:val="single"/>
        </w:rPr>
        <w:t>project location address</w:t>
      </w:r>
      <w:r w:rsidRPr="00DF342A">
        <w:rPr>
          <w:rFonts w:ascii="Times New Roman" w:hAnsi="Times New Roman" w:cs="Times New Roman"/>
          <w:spacing w:val="3"/>
          <w:sz w:val="24"/>
          <w:szCs w:val="24"/>
          <w:u w:val="single"/>
        </w:rPr>
        <w:t>):</w:t>
      </w:r>
    </w:p>
    <w:p w14:paraId="67E9E01B"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124756BC" w14:textId="2E375054"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__________________________________________________________________________</w:t>
      </w:r>
    </w:p>
    <w:p w14:paraId="55D7257D"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39C61948" w14:textId="6613B285"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GPS coordinates</w:t>
      </w:r>
      <w:r w:rsidR="00E715C9" w:rsidRPr="00DF342A">
        <w:rPr>
          <w:rFonts w:ascii="Times New Roman" w:hAnsi="Times New Roman" w:cs="Times New Roman"/>
          <w:spacing w:val="3"/>
          <w:sz w:val="24"/>
          <w:szCs w:val="24"/>
          <w:u w:val="single"/>
        </w:rPr>
        <w:t xml:space="preserve"> (</w:t>
      </w:r>
      <w:r w:rsidR="00E715C9" w:rsidRPr="00DF342A">
        <w:rPr>
          <w:rFonts w:ascii="Times New Roman" w:hAnsi="Times New Roman" w:cs="Times New Roman"/>
          <w:i/>
          <w:iCs/>
          <w:spacing w:val="3"/>
          <w:sz w:val="24"/>
          <w:szCs w:val="24"/>
          <w:u w:val="single"/>
        </w:rPr>
        <w:t>center of location</w:t>
      </w:r>
      <w:r w:rsidR="00E715C9" w:rsidRPr="00DF342A">
        <w:rPr>
          <w:rFonts w:ascii="Times New Roman" w:hAnsi="Times New Roman" w:cs="Times New Roman"/>
          <w:spacing w:val="3"/>
          <w:sz w:val="24"/>
          <w:szCs w:val="24"/>
          <w:u w:val="single"/>
        </w:rPr>
        <w:t>)</w:t>
      </w:r>
      <w:r w:rsidRPr="00DF342A">
        <w:rPr>
          <w:rFonts w:ascii="Times New Roman" w:hAnsi="Times New Roman" w:cs="Times New Roman"/>
          <w:spacing w:val="3"/>
          <w:sz w:val="24"/>
          <w:szCs w:val="24"/>
          <w:u w:val="single"/>
        </w:rPr>
        <w:t>:</w:t>
      </w:r>
      <w:r w:rsidR="00E715C9" w:rsidRPr="00DF342A">
        <w:rPr>
          <w:rFonts w:ascii="Times New Roman" w:hAnsi="Times New Roman" w:cs="Times New Roman"/>
          <w:spacing w:val="3"/>
          <w:sz w:val="24"/>
          <w:szCs w:val="24"/>
          <w:u w:val="single"/>
        </w:rPr>
        <w:t xml:space="preserve">   </w:t>
      </w:r>
      <w:r w:rsidRPr="00DF342A">
        <w:rPr>
          <w:rFonts w:ascii="Times New Roman" w:hAnsi="Times New Roman" w:cs="Times New Roman"/>
          <w:spacing w:val="3"/>
          <w:sz w:val="24"/>
          <w:szCs w:val="24"/>
          <w:u w:val="single"/>
        </w:rPr>
        <w:t>____________________________________</w:t>
      </w:r>
      <w:r w:rsidR="001346C0" w:rsidRPr="00DF342A">
        <w:rPr>
          <w:rFonts w:ascii="Times New Roman" w:hAnsi="Times New Roman" w:cs="Times New Roman"/>
          <w:spacing w:val="3"/>
          <w:sz w:val="24"/>
          <w:szCs w:val="24"/>
          <w:u w:val="single"/>
        </w:rPr>
        <w:t>_______</w:t>
      </w:r>
    </w:p>
    <w:p w14:paraId="7FC4B612" w14:textId="247CFD47" w:rsidR="005E28F2" w:rsidRPr="00DF342A" w:rsidRDefault="005E28F2">
      <w:pPr>
        <w:pStyle w:val="BodyText"/>
        <w:tabs>
          <w:tab w:val="left" w:pos="9107"/>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ab/>
      </w:r>
      <w:r w:rsidR="004373B8">
        <w:rPr>
          <w:rFonts w:ascii="Times New Roman" w:hAnsi="Times New Roman" w:cs="Times New Roman"/>
          <w:spacing w:val="3"/>
          <w:sz w:val="24"/>
          <w:szCs w:val="24"/>
          <w:u w:val="single"/>
        </w:rPr>
        <w:tab/>
        <w:t xml:space="preserve"> </w:t>
      </w:r>
    </w:p>
    <w:p w14:paraId="731BB88A"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Additional observers:</w:t>
      </w:r>
    </w:p>
    <w:p w14:paraId="09838A63"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16609C02" w14:textId="17AC0528" w:rsidR="005E28F2" w:rsidRPr="00DF342A" w:rsidRDefault="00A61444" w:rsidP="00A61444">
      <w:pPr>
        <w:pStyle w:val="BodyText"/>
        <w:tabs>
          <w:tab w:val="left" w:pos="2524"/>
        </w:tabs>
        <w:spacing w:before="81"/>
        <w:ind w:right="-970"/>
        <w:contextualSpacing/>
        <w:rPr>
          <w:rFonts w:ascii="Times New Roman" w:hAnsi="Times New Roman" w:cs="Times New Roman"/>
          <w:sz w:val="24"/>
          <w:szCs w:val="24"/>
          <w:u w:val="single"/>
        </w:rPr>
      </w:pPr>
      <w:r w:rsidRPr="00DF342A">
        <w:rPr>
          <w:rFonts w:ascii="Times New Roman" w:hAnsi="Times New Roman" w:cs="Times New Roman"/>
          <w:spacing w:val="3"/>
          <w:sz w:val="24"/>
          <w:szCs w:val="24"/>
          <w:u w:val="single"/>
        </w:rPr>
        <w:t xml:space="preserve"> </w:t>
      </w:r>
      <w:r w:rsidR="005E28F2" w:rsidRPr="00DF342A">
        <w:rPr>
          <w:rFonts w:ascii="Times New Roman" w:hAnsi="Times New Roman" w:cs="Times New Roman"/>
          <w:spacing w:val="3"/>
          <w:sz w:val="24"/>
          <w:szCs w:val="24"/>
          <w:u w:val="single"/>
        </w:rPr>
        <w:t>__________________________________________________________________________</w:t>
      </w:r>
      <w:r w:rsidR="005E28F2" w:rsidRPr="00DF342A">
        <w:rPr>
          <w:rFonts w:ascii="Times New Roman" w:hAnsi="Times New Roman" w:cs="Times New Roman"/>
          <w:spacing w:val="3"/>
          <w:sz w:val="24"/>
          <w:szCs w:val="24"/>
          <w:u w:val="single"/>
        </w:rPr>
        <w:tab/>
      </w:r>
    </w:p>
    <w:p w14:paraId="309668F3" w14:textId="10A1114E" w:rsidR="006325A4" w:rsidRPr="00DF342A" w:rsidRDefault="00234ACB" w:rsidP="00234ACB">
      <w:pPr>
        <w:pStyle w:val="BodyText"/>
        <w:tabs>
          <w:tab w:val="left" w:pos="2284"/>
          <w:tab w:val="left" w:pos="3330"/>
        </w:tabs>
        <w:spacing w:after="120"/>
        <w:ind w:left="144" w:right="245"/>
        <w:contextualSpacing/>
        <w:jc w:val="both"/>
        <w:rPr>
          <w:rFonts w:ascii="Times New Roman" w:hAnsi="Times New Roman" w:cs="Times New Roman"/>
          <w:sz w:val="24"/>
          <w:szCs w:val="24"/>
          <w:u w:val="single"/>
        </w:rPr>
      </w:pPr>
      <w:r w:rsidRPr="00DF342A">
        <w:rPr>
          <w:rFonts w:ascii="Times New Roman" w:hAnsi="Times New Roman" w:cs="Times New Roman"/>
          <w:noProof/>
          <w:sz w:val="24"/>
          <w:u w:val="single"/>
        </w:rPr>
        <mc:AlternateContent>
          <mc:Choice Requires="wpg">
            <w:drawing>
              <wp:inline distT="0" distB="0" distL="0" distR="0" wp14:anchorId="2C4E868C" wp14:editId="62090F69">
                <wp:extent cx="5894070" cy="45085"/>
                <wp:effectExtent l="0" t="0" r="1905" b="0"/>
                <wp:docPr id="100558311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4070" cy="45085"/>
                          <a:chOff x="0" y="0"/>
                          <a:chExt cx="11165" cy="45"/>
                        </a:xfrm>
                      </wpg:grpSpPr>
                      <wpg:grpSp>
                        <wpg:cNvPr id="1253454061" name="Group 23"/>
                        <wpg:cNvGrpSpPr>
                          <a:grpSpLocks/>
                        </wpg:cNvGrpSpPr>
                        <wpg:grpSpPr bwMode="auto">
                          <a:xfrm>
                            <a:off x="23" y="23"/>
                            <a:ext cx="11120" cy="2"/>
                            <a:chOff x="23" y="23"/>
                            <a:chExt cx="11120" cy="2"/>
                          </a:xfrm>
                        </wpg:grpSpPr>
                        <wps:wsp>
                          <wps:cNvPr id="759937763" name="Freeform 24"/>
                          <wps:cNvSpPr>
                            <a:spLocks/>
                          </wps:cNvSpPr>
                          <wps:spPr bwMode="auto">
                            <a:xfrm>
                              <a:off x="23" y="23"/>
                              <a:ext cx="11120" cy="2"/>
                            </a:xfrm>
                            <a:custGeom>
                              <a:avLst/>
                              <a:gdLst>
                                <a:gd name="T0" fmla="+- 0 23 23"/>
                                <a:gd name="T1" fmla="*/ T0 w 11120"/>
                                <a:gd name="T2" fmla="+- 0 11143 23"/>
                                <a:gd name="T3" fmla="*/ T2 w 11120"/>
                              </a:gdLst>
                              <a:ahLst/>
                              <a:cxnLst>
                                <a:cxn ang="0">
                                  <a:pos x="T1" y="0"/>
                                </a:cxn>
                                <a:cxn ang="0">
                                  <a:pos x="T3" y="0"/>
                                </a:cxn>
                              </a:cxnLst>
                              <a:rect l="0" t="0" r="r" b="b"/>
                              <a:pathLst>
                                <a:path w="11120">
                                  <a:moveTo>
                                    <a:pt x="0" y="0"/>
                                  </a:moveTo>
                                  <a:lnTo>
                                    <a:pt x="1112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B43D3E0" id="Group 5" o:spid="_x0000_s1026" style="width:464.1pt;height:3.55pt;mso-position-horizontal-relative:char;mso-position-vertical-relative:line" coordsize="1116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">
                <v:group id="Group 23" o:spid="_x0000_s1027" style="position:absolute;left:23;top:23;width:11120;height:2" coordorigin="23,23" coordsize="11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">
                  <v:shape id="Freeform 24" o:spid="_x0000_s1028" style="position:absolute;left:23;top:23;width:11120;height:2;visibility:visible;mso-wrap-style:square;v-text-anchor:top" coordsize="11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" path="m,l11120,e" filled="f" strokeweight="1.5pt">
                    <v:path arrowok="t" o:connecttype="custom" o:connectlocs="0,0;11120,0" o:connectangles="0,0"/>
                  </v:shape>
                </v:group>
                <w10:anchorlock/>
              </v:group>
            </w:pict>
          </mc:Fallback>
        </mc:AlternateContent>
      </w:r>
    </w:p>
    <w:p w14:paraId="27F3601F" w14:textId="74D1DB1B" w:rsidR="005E28F2" w:rsidRPr="00DF342A" w:rsidRDefault="005E28F2" w:rsidP="00DB7828">
      <w:pPr>
        <w:pStyle w:val="BodyText"/>
        <w:tabs>
          <w:tab w:val="left" w:pos="2284"/>
          <w:tab w:val="left" w:pos="3330"/>
        </w:tabs>
        <w:spacing w:after="120"/>
        <w:ind w:left="144" w:right="245"/>
        <w:jc w:val="both"/>
        <w:rPr>
          <w:rFonts w:ascii="Times New Roman" w:hAnsi="Times New Roman" w:cs="Times New Roman"/>
          <w:sz w:val="24"/>
          <w:szCs w:val="24"/>
          <w:u w:val="single"/>
        </w:rPr>
      </w:pPr>
      <w:r w:rsidRPr="00DF342A">
        <w:rPr>
          <w:rFonts w:ascii="Times New Roman" w:hAnsi="Times New Roman" w:cs="Times New Roman"/>
          <w:sz w:val="24"/>
          <w:szCs w:val="24"/>
          <w:u w:val="single"/>
        </w:rPr>
        <w:t>IS AUTHORIZED</w:t>
      </w:r>
      <w:r w:rsidRPr="00DF342A">
        <w:rPr>
          <w:rFonts w:ascii="Times New Roman" w:hAnsi="Times New Roman" w:cs="Times New Roman"/>
          <w:spacing w:val="-26"/>
          <w:sz w:val="24"/>
          <w:szCs w:val="24"/>
          <w:u w:val="single"/>
        </w:rPr>
        <w:t xml:space="preserve"> </w:t>
      </w:r>
      <w:r w:rsidRPr="00DF342A">
        <w:rPr>
          <w:rFonts w:ascii="Times New Roman" w:hAnsi="Times New Roman" w:cs="Times New Roman"/>
          <w:spacing w:val="-2"/>
          <w:sz w:val="24"/>
          <w:szCs w:val="24"/>
          <w:u w:val="single"/>
        </w:rPr>
        <w:t xml:space="preserve">TO: Temporarily take </w:t>
      </w:r>
      <w:r w:rsidR="00422789" w:rsidRPr="00DF342A">
        <w:rPr>
          <w:rFonts w:ascii="Times New Roman" w:hAnsi="Times New Roman" w:cs="Times New Roman"/>
          <w:spacing w:val="-2"/>
          <w:sz w:val="24"/>
          <w:szCs w:val="24"/>
          <w:u w:val="single"/>
        </w:rPr>
        <w:t xml:space="preserve">Florida reef geckos </w:t>
      </w:r>
      <w:r w:rsidRPr="00DF342A">
        <w:rPr>
          <w:rFonts w:ascii="Times New Roman" w:hAnsi="Times New Roman" w:cs="Times New Roman"/>
          <w:spacing w:val="-2"/>
          <w:sz w:val="24"/>
          <w:szCs w:val="24"/>
          <w:u w:val="single"/>
        </w:rPr>
        <w:t>in accordance with survey methodology in the Florida reef gecko (</w:t>
      </w:r>
      <w:r w:rsidRPr="00DF342A">
        <w:rPr>
          <w:rFonts w:ascii="Times New Roman" w:hAnsi="Times New Roman" w:cs="Times New Roman"/>
          <w:i/>
          <w:iCs/>
          <w:spacing w:val="-2"/>
          <w:sz w:val="24"/>
          <w:szCs w:val="24"/>
          <w:u w:val="single"/>
        </w:rPr>
        <w:t>Sphaerodactylus</w:t>
      </w:r>
      <w:r w:rsidR="00CE1DF2">
        <w:rPr>
          <w:rFonts w:ascii="Times New Roman" w:hAnsi="Times New Roman" w:cs="Times New Roman"/>
          <w:i/>
          <w:iCs/>
          <w:spacing w:val="-2"/>
          <w:sz w:val="24"/>
          <w:szCs w:val="24"/>
          <w:u w:val="single"/>
        </w:rPr>
        <w:t xml:space="preserve"> </w:t>
      </w:r>
      <w:r w:rsidRPr="00CE1DF2">
        <w:rPr>
          <w:rFonts w:ascii="Times New Roman" w:hAnsi="Times New Roman" w:cs="Times New Roman"/>
          <w:i/>
          <w:iCs/>
          <w:spacing w:val="-2"/>
          <w:sz w:val="24"/>
          <w:szCs w:val="24"/>
          <w:u w:val="single"/>
        </w:rPr>
        <w:t>notatus</w:t>
      </w:r>
      <w:r w:rsidRPr="00DF342A">
        <w:rPr>
          <w:rFonts w:ascii="Times New Roman" w:hAnsi="Times New Roman" w:cs="Times New Roman"/>
          <w:spacing w:val="-2"/>
          <w:sz w:val="24"/>
          <w:szCs w:val="24"/>
          <w:u w:val="single"/>
        </w:rPr>
        <w:t xml:space="preserve">) Species Conservation Measures and Permitting Guidelines, via </w:t>
      </w:r>
      <w:r w:rsidR="004D3A8E" w:rsidRPr="00DF342A">
        <w:rPr>
          <w:rFonts w:ascii="Times New Roman" w:hAnsi="Times New Roman" w:cs="Times New Roman"/>
          <w:spacing w:val="-2"/>
          <w:sz w:val="24"/>
          <w:szCs w:val="24"/>
          <w:u w:val="single"/>
        </w:rPr>
        <w:t xml:space="preserve">pursuing, </w:t>
      </w:r>
      <w:r w:rsidR="00940426" w:rsidRPr="00DF342A">
        <w:rPr>
          <w:rFonts w:ascii="Times New Roman" w:hAnsi="Times New Roman" w:cs="Times New Roman"/>
          <w:spacing w:val="-2"/>
          <w:sz w:val="24"/>
          <w:szCs w:val="24"/>
          <w:u w:val="single"/>
        </w:rPr>
        <w:t>capture</w:t>
      </w:r>
      <w:r w:rsidR="004D3A8E" w:rsidRPr="00DF342A">
        <w:rPr>
          <w:rFonts w:ascii="Times New Roman" w:hAnsi="Times New Roman" w:cs="Times New Roman"/>
          <w:spacing w:val="-2"/>
          <w:sz w:val="24"/>
          <w:szCs w:val="24"/>
          <w:u w:val="single"/>
        </w:rPr>
        <w:t>,</w:t>
      </w:r>
      <w:r w:rsidRPr="00DF342A">
        <w:rPr>
          <w:rFonts w:ascii="Times New Roman" w:hAnsi="Times New Roman" w:cs="Times New Roman"/>
          <w:spacing w:val="-2"/>
          <w:sz w:val="24"/>
          <w:szCs w:val="24"/>
          <w:u w:val="single"/>
        </w:rPr>
        <w:t xml:space="preserve"> and harassment, to determine potential occupancy at the project location above. </w:t>
      </w:r>
    </w:p>
    <w:bookmarkStart w:id="10" w:name="_Hlk175830428"/>
    <w:p w14:paraId="336D6EF1" w14:textId="24A0D247" w:rsidR="005E28F2" w:rsidRPr="00DF342A" w:rsidRDefault="002D7B2C" w:rsidP="75111ACA">
      <w:pPr>
        <w:spacing w:line="45" w:lineRule="exact"/>
        <w:ind w:left="90"/>
        <w:rPr>
          <w:rFonts w:ascii="Times New Roman" w:eastAsia="Verdana" w:hAnsi="Times New Roman" w:cs="Times New Roman"/>
          <w:sz w:val="24"/>
          <w:u w:val="single"/>
        </w:rPr>
      </w:pPr>
      <w:r>
        <w:rPr>
          <w:rFonts w:ascii="Times New Roman" w:eastAsia="Verdana" w:hAnsi="Times New Roman" w:cs="Times New Roman"/>
          <w:sz w:val="24"/>
          <w:u w:val="single"/>
        </w:rPr>
      </w:r>
      <w:r>
        <w:rPr>
          <w:rFonts w:ascii="Times New Roman" w:eastAsia="Verdana" w:hAnsi="Times New Roman" w:cs="Times New Roman"/>
          <w:sz w:val="24"/>
          <w:u w:val="single"/>
        </w:rPr>
        <w:pict w14:anchorId="76318DC8">
          <v:group id="_x0000_s2067" style="width:464.1pt;height:3.55pt;mso-position-horizontal-relative:char;mso-position-vertical-relative:line" coordsize="11165,45">
            <v:group id="_x0000_s2068" style="position:absolute;left:23;top:23;width:11120;height:2" coordorigin="23,23" coordsize="11120,2">
              <v:shape id="_x0000_s2069" style="position:absolute;left:23;top:23;width:11120;height:2" coordorigin="23,23" coordsize="11120,0" path="m23,23r11120,e" filled="f" strokeweight="1.5pt">
                <v:path arrowok="t"/>
              </v:shape>
            </v:group>
            <w10:wrap type="none"/>
            <w10:anchorlock/>
          </v:group>
        </w:pict>
      </w:r>
      <w:bookmarkEnd w:id="10"/>
    </w:p>
    <w:p w14:paraId="176B2060" w14:textId="77777777" w:rsidR="008D31C2" w:rsidRPr="00DF342A" w:rsidRDefault="008D31C2">
      <w:pPr>
        <w:pStyle w:val="BodyText"/>
        <w:tabs>
          <w:tab w:val="left" w:pos="8010"/>
        </w:tabs>
        <w:ind w:right="-120"/>
        <w:rPr>
          <w:rFonts w:ascii="Times New Roman" w:hAnsi="Times New Roman" w:cs="Times New Roman"/>
          <w:spacing w:val="2"/>
          <w:sz w:val="22"/>
          <w:szCs w:val="22"/>
          <w:u w:val="single"/>
        </w:rPr>
      </w:pPr>
    </w:p>
    <w:p w14:paraId="7991F676" w14:textId="0F2EF49F" w:rsidR="005E28F2" w:rsidRPr="00DF342A" w:rsidRDefault="005E28F2">
      <w:pPr>
        <w:pStyle w:val="BodyText"/>
        <w:tabs>
          <w:tab w:val="left" w:pos="8010"/>
        </w:tabs>
        <w:ind w:right="-120"/>
        <w:rPr>
          <w:rFonts w:ascii="Times New Roman" w:hAnsi="Times New Roman" w:cs="Times New Roman"/>
          <w:sz w:val="22"/>
          <w:szCs w:val="22"/>
          <w:u w:val="single"/>
        </w:rPr>
      </w:pPr>
      <w:r w:rsidRPr="00DF342A">
        <w:rPr>
          <w:rFonts w:ascii="Times New Roman" w:hAnsi="Times New Roman" w:cs="Times New Roman"/>
          <w:spacing w:val="2"/>
          <w:sz w:val="22"/>
          <w:szCs w:val="22"/>
          <w:u w:val="single"/>
        </w:rPr>
        <w:t>Primary Observer</w:t>
      </w:r>
      <w:r w:rsidRPr="00DF342A">
        <w:rPr>
          <w:rFonts w:ascii="Times New Roman" w:hAnsi="Times New Roman" w:cs="Times New Roman"/>
          <w:spacing w:val="19"/>
          <w:sz w:val="22"/>
          <w:szCs w:val="22"/>
          <w:u w:val="single"/>
        </w:rPr>
        <w:t xml:space="preserve"> </w:t>
      </w:r>
      <w:r w:rsidRPr="00DF342A">
        <w:rPr>
          <w:rFonts w:ascii="Times New Roman" w:hAnsi="Times New Roman" w:cs="Times New Roman"/>
          <w:spacing w:val="2"/>
          <w:sz w:val="22"/>
          <w:szCs w:val="22"/>
          <w:u w:val="single"/>
        </w:rPr>
        <w:t>Signature</w:t>
      </w:r>
      <w:r w:rsidRPr="00DF342A">
        <w:rPr>
          <w:rFonts w:ascii="Times New Roman" w:eastAsia="Segoe UI Emoji" w:hAnsi="Times New Roman" w:cs="Times New Roman"/>
          <w:spacing w:val="2"/>
          <w:sz w:val="22"/>
          <w:szCs w:val="22"/>
          <w:u w:val="single"/>
        </w:rPr>
        <w:t>:______________________________</w:t>
      </w:r>
      <w:r w:rsidR="00BD56F5" w:rsidRPr="00DF342A">
        <w:rPr>
          <w:rFonts w:ascii="Times New Roman" w:eastAsia="Segoe UI Emoji" w:hAnsi="Times New Roman" w:cs="Times New Roman"/>
          <w:spacing w:val="2"/>
          <w:sz w:val="22"/>
          <w:szCs w:val="22"/>
          <w:u w:val="single"/>
        </w:rPr>
        <w:t>_</w:t>
      </w:r>
      <w:r w:rsidRPr="00DF342A">
        <w:rPr>
          <w:rFonts w:ascii="Times New Roman" w:eastAsia="Segoe UI Emoji" w:hAnsi="Times New Roman" w:cs="Times New Roman"/>
          <w:spacing w:val="2"/>
          <w:sz w:val="22"/>
          <w:szCs w:val="22"/>
          <w:u w:val="single"/>
        </w:rPr>
        <w:t xml:space="preserve"> </w:t>
      </w:r>
      <w:r w:rsidRPr="00DF342A">
        <w:rPr>
          <w:rFonts w:ascii="Times New Roman" w:hAnsi="Times New Roman" w:cs="Times New Roman"/>
          <w:spacing w:val="4"/>
          <w:sz w:val="22"/>
          <w:szCs w:val="22"/>
          <w:u w:val="single"/>
        </w:rPr>
        <w:t>Date:_______________________</w:t>
      </w:r>
    </w:p>
    <w:p w14:paraId="4006044A" w14:textId="38A4BDFA" w:rsidR="005E28F2" w:rsidRPr="00DF342A" w:rsidRDefault="005E28F2" w:rsidP="13D5FC6A">
      <w:pPr>
        <w:tabs>
          <w:tab w:val="left" w:pos="10977"/>
        </w:tabs>
        <w:spacing w:before="46"/>
        <w:ind w:left="140" w:right="243"/>
        <w:rPr>
          <w:rFonts w:ascii="Times New Roman" w:eastAsia="Verdana" w:hAnsi="Times New Roman" w:cs="Times New Roman"/>
          <w:bCs/>
          <w:u w:val="single"/>
        </w:rPr>
      </w:pPr>
      <w:r w:rsidRPr="00DF342A">
        <w:rPr>
          <w:rFonts w:ascii="Times New Roman" w:hAnsi="Times New Roman" w:cs="Times New Roman"/>
          <w:u w:val="single"/>
        </w:rPr>
        <w:t>Not</w:t>
      </w:r>
      <w:r w:rsidRPr="00DF342A">
        <w:rPr>
          <w:rFonts w:ascii="Times New Roman" w:hAnsi="Times New Roman" w:cs="Times New Roman"/>
          <w:spacing w:val="12"/>
          <w:u w:val="single"/>
        </w:rPr>
        <w:t xml:space="preserve"> </w:t>
      </w:r>
      <w:r w:rsidRPr="00DF342A">
        <w:rPr>
          <w:rFonts w:ascii="Times New Roman" w:hAnsi="Times New Roman" w:cs="Times New Roman"/>
          <w:spacing w:val="2"/>
          <w:u w:val="single"/>
        </w:rPr>
        <w:t>valid</w:t>
      </w:r>
      <w:r w:rsidRPr="00DF342A">
        <w:rPr>
          <w:rFonts w:ascii="Times New Roman" w:hAnsi="Times New Roman" w:cs="Times New Roman"/>
          <w:spacing w:val="12"/>
          <w:u w:val="single"/>
        </w:rPr>
        <w:t xml:space="preserve"> </w:t>
      </w:r>
      <w:r w:rsidRPr="00DF342A">
        <w:rPr>
          <w:rFonts w:ascii="Times New Roman" w:hAnsi="Times New Roman" w:cs="Times New Roman"/>
          <w:spacing w:val="2"/>
          <w:u w:val="single"/>
        </w:rPr>
        <w:t>unless</w:t>
      </w:r>
      <w:r w:rsidRPr="00DF342A">
        <w:rPr>
          <w:rFonts w:ascii="Times New Roman" w:hAnsi="Times New Roman" w:cs="Times New Roman"/>
          <w:spacing w:val="12"/>
          <w:u w:val="single"/>
        </w:rPr>
        <w:t xml:space="preserve"> </w:t>
      </w:r>
      <w:r w:rsidRPr="00DF342A">
        <w:rPr>
          <w:rFonts w:ascii="Times New Roman" w:hAnsi="Times New Roman" w:cs="Times New Roman"/>
          <w:spacing w:val="2"/>
          <w:u w:val="single"/>
        </w:rPr>
        <w:t>signed.</w:t>
      </w:r>
      <w:r w:rsidRPr="00DF342A">
        <w:rPr>
          <w:rFonts w:ascii="Times New Roman" w:hAnsi="Times New Roman" w:cs="Times New Roman"/>
          <w:spacing w:val="8"/>
          <w:u w:val="single"/>
        </w:rPr>
        <w:t xml:space="preserve"> </w:t>
      </w:r>
      <w:r w:rsidRPr="00DF342A">
        <w:rPr>
          <w:rFonts w:ascii="Times New Roman" w:hAnsi="Times New Roman" w:cs="Times New Roman"/>
          <w:u w:val="single"/>
        </w:rPr>
        <w:t>By</w:t>
      </w:r>
      <w:r w:rsidRPr="00DF342A">
        <w:rPr>
          <w:rFonts w:ascii="Times New Roman" w:hAnsi="Times New Roman" w:cs="Times New Roman"/>
          <w:spacing w:val="10"/>
          <w:u w:val="single"/>
        </w:rPr>
        <w:t xml:space="preserve"> </w:t>
      </w:r>
      <w:r w:rsidRPr="00DF342A">
        <w:rPr>
          <w:rFonts w:ascii="Times New Roman" w:hAnsi="Times New Roman" w:cs="Times New Roman"/>
          <w:u w:val="single"/>
        </w:rPr>
        <w:t>signature,</w:t>
      </w:r>
      <w:r w:rsidRPr="00DF342A">
        <w:rPr>
          <w:rFonts w:ascii="Times New Roman" w:hAnsi="Times New Roman" w:cs="Times New Roman"/>
          <w:spacing w:val="10"/>
          <w:u w:val="single"/>
        </w:rPr>
        <w:t xml:space="preserve"> </w:t>
      </w:r>
      <w:proofErr w:type="gramStart"/>
      <w:r w:rsidRPr="00DF342A">
        <w:rPr>
          <w:rFonts w:ascii="Times New Roman" w:hAnsi="Times New Roman" w:cs="Times New Roman"/>
          <w:u w:val="single"/>
        </w:rPr>
        <w:t>confirms</w:t>
      </w:r>
      <w:proofErr w:type="gramEnd"/>
      <w:r w:rsidRPr="00DF342A">
        <w:rPr>
          <w:rFonts w:ascii="Times New Roman" w:hAnsi="Times New Roman" w:cs="Times New Roman"/>
          <w:spacing w:val="10"/>
          <w:u w:val="single"/>
        </w:rPr>
        <w:t xml:space="preserve"> </w:t>
      </w:r>
      <w:r w:rsidRPr="00DF342A">
        <w:rPr>
          <w:rFonts w:ascii="Times New Roman" w:hAnsi="Times New Roman" w:cs="Times New Roman"/>
          <w:u w:val="single"/>
        </w:rPr>
        <w:t>that</w:t>
      </w:r>
      <w:r w:rsidRPr="00DF342A">
        <w:rPr>
          <w:rFonts w:ascii="Times New Roman" w:hAnsi="Times New Roman" w:cs="Times New Roman"/>
          <w:spacing w:val="10"/>
          <w:u w:val="single"/>
        </w:rPr>
        <w:t xml:space="preserve"> </w:t>
      </w:r>
      <w:r w:rsidRPr="00DF342A">
        <w:rPr>
          <w:rFonts w:ascii="Times New Roman" w:hAnsi="Times New Roman" w:cs="Times New Roman"/>
          <w:u w:val="single"/>
        </w:rPr>
        <w:t>all</w:t>
      </w:r>
      <w:r w:rsidRPr="00DF342A">
        <w:rPr>
          <w:rFonts w:ascii="Times New Roman" w:hAnsi="Times New Roman" w:cs="Times New Roman"/>
          <w:spacing w:val="10"/>
          <w:u w:val="single"/>
        </w:rPr>
        <w:t xml:space="preserve"> </w:t>
      </w:r>
      <w:r w:rsidRPr="00DF342A">
        <w:rPr>
          <w:rFonts w:ascii="Times New Roman" w:hAnsi="Times New Roman" w:cs="Times New Roman"/>
          <w:u w:val="single"/>
        </w:rPr>
        <w:t>information</w:t>
      </w:r>
      <w:r w:rsidRPr="00DF342A">
        <w:rPr>
          <w:rFonts w:ascii="Times New Roman" w:hAnsi="Times New Roman" w:cs="Times New Roman"/>
          <w:spacing w:val="10"/>
          <w:u w:val="single"/>
        </w:rPr>
        <w:t xml:space="preserve"> </w:t>
      </w:r>
      <w:r w:rsidRPr="00DF342A">
        <w:rPr>
          <w:rFonts w:ascii="Times New Roman" w:hAnsi="Times New Roman" w:cs="Times New Roman"/>
          <w:u w:val="single"/>
        </w:rPr>
        <w:t>provided</w:t>
      </w:r>
      <w:r w:rsidRPr="00DF342A">
        <w:rPr>
          <w:rFonts w:ascii="Times New Roman" w:hAnsi="Times New Roman" w:cs="Times New Roman"/>
          <w:spacing w:val="10"/>
          <w:u w:val="single"/>
        </w:rPr>
        <w:t xml:space="preserve"> </w:t>
      </w:r>
      <w:r w:rsidRPr="00DF342A">
        <w:rPr>
          <w:rFonts w:ascii="Times New Roman" w:hAnsi="Times New Roman" w:cs="Times New Roman"/>
          <w:u w:val="single"/>
        </w:rPr>
        <w:t xml:space="preserve">on this </w:t>
      </w:r>
      <w:r w:rsidR="0049664E" w:rsidRPr="00DF342A">
        <w:rPr>
          <w:rFonts w:ascii="Times New Roman" w:hAnsi="Times New Roman" w:cs="Times New Roman"/>
          <w:u w:val="single"/>
        </w:rPr>
        <w:t>A</w:t>
      </w:r>
      <w:r w:rsidRPr="00DF342A">
        <w:rPr>
          <w:rFonts w:ascii="Times New Roman" w:hAnsi="Times New Roman" w:cs="Times New Roman"/>
          <w:u w:val="single"/>
        </w:rPr>
        <w:t>uthorization</w:t>
      </w:r>
      <w:r w:rsidRPr="00DF342A">
        <w:rPr>
          <w:rFonts w:ascii="Times New Roman" w:hAnsi="Times New Roman" w:cs="Times New Roman"/>
          <w:spacing w:val="10"/>
          <w:u w:val="single"/>
        </w:rPr>
        <w:t xml:space="preserve"> </w:t>
      </w:r>
      <w:r w:rsidRPr="00DF342A">
        <w:rPr>
          <w:rFonts w:ascii="Times New Roman" w:hAnsi="Times New Roman" w:cs="Times New Roman"/>
          <w:u w:val="single"/>
        </w:rPr>
        <w:t>is</w:t>
      </w:r>
      <w:r w:rsidRPr="00DF342A">
        <w:rPr>
          <w:rFonts w:ascii="Times New Roman" w:hAnsi="Times New Roman" w:cs="Times New Roman"/>
          <w:spacing w:val="10"/>
          <w:u w:val="single"/>
        </w:rPr>
        <w:t xml:space="preserve"> </w:t>
      </w:r>
      <w:r w:rsidRPr="00DF342A">
        <w:rPr>
          <w:rFonts w:ascii="Times New Roman" w:hAnsi="Times New Roman" w:cs="Times New Roman"/>
          <w:u w:val="single"/>
        </w:rPr>
        <w:t>accurate</w:t>
      </w:r>
      <w:r w:rsidRPr="00DF342A">
        <w:rPr>
          <w:rFonts w:ascii="Times New Roman" w:hAnsi="Times New Roman" w:cs="Times New Roman"/>
          <w:spacing w:val="10"/>
          <w:u w:val="single"/>
        </w:rPr>
        <w:t xml:space="preserve"> </w:t>
      </w:r>
      <w:r w:rsidRPr="00DF342A">
        <w:rPr>
          <w:rFonts w:ascii="Times New Roman" w:hAnsi="Times New Roman" w:cs="Times New Roman"/>
          <w:spacing w:val="2"/>
          <w:u w:val="single"/>
        </w:rPr>
        <w:t>and</w:t>
      </w:r>
      <w:r w:rsidRPr="00DF342A">
        <w:rPr>
          <w:rFonts w:ascii="Times New Roman" w:hAnsi="Times New Roman" w:cs="Times New Roman"/>
          <w:spacing w:val="-26"/>
          <w:u w:val="single"/>
        </w:rPr>
        <w:t xml:space="preserve"> </w:t>
      </w:r>
      <w:r w:rsidRPr="00DF342A">
        <w:rPr>
          <w:rFonts w:ascii="Times New Roman" w:hAnsi="Times New Roman" w:cs="Times New Roman"/>
          <w:spacing w:val="3"/>
          <w:u w:val="single"/>
        </w:rPr>
        <w:t>complete,</w:t>
      </w:r>
      <w:r w:rsidRPr="00DF342A">
        <w:rPr>
          <w:rFonts w:ascii="Times New Roman" w:hAnsi="Times New Roman" w:cs="Times New Roman"/>
          <w:spacing w:val="9"/>
          <w:u w:val="single"/>
        </w:rPr>
        <w:t xml:space="preserve"> </w:t>
      </w:r>
      <w:r w:rsidRPr="00DF342A">
        <w:rPr>
          <w:rFonts w:ascii="Times New Roman" w:hAnsi="Times New Roman" w:cs="Times New Roman"/>
          <w:spacing w:val="2"/>
          <w:u w:val="single"/>
        </w:rPr>
        <w:t>and</w:t>
      </w:r>
      <w:r w:rsidRPr="00DF342A">
        <w:rPr>
          <w:rFonts w:ascii="Times New Roman" w:hAnsi="Times New Roman" w:cs="Times New Roman"/>
          <w:spacing w:val="9"/>
          <w:u w:val="single"/>
        </w:rPr>
        <w:t xml:space="preserve"> </w:t>
      </w:r>
      <w:r w:rsidRPr="00DF342A">
        <w:rPr>
          <w:rFonts w:ascii="Times New Roman" w:hAnsi="Times New Roman" w:cs="Times New Roman"/>
          <w:spacing w:val="3"/>
          <w:u w:val="single"/>
        </w:rPr>
        <w:t>indicates</w:t>
      </w:r>
      <w:r w:rsidRPr="00DF342A">
        <w:rPr>
          <w:rFonts w:ascii="Times New Roman" w:hAnsi="Times New Roman" w:cs="Times New Roman"/>
          <w:spacing w:val="9"/>
          <w:u w:val="single"/>
        </w:rPr>
        <w:t xml:space="preserve"> </w:t>
      </w:r>
      <w:r w:rsidRPr="00DF342A">
        <w:rPr>
          <w:rFonts w:ascii="Times New Roman" w:hAnsi="Times New Roman" w:cs="Times New Roman"/>
          <w:spacing w:val="3"/>
          <w:u w:val="single"/>
        </w:rPr>
        <w:t>acceptance</w:t>
      </w:r>
      <w:r w:rsidRPr="00DF342A">
        <w:rPr>
          <w:rFonts w:ascii="Times New Roman" w:hAnsi="Times New Roman" w:cs="Times New Roman"/>
          <w:spacing w:val="9"/>
          <w:u w:val="single"/>
        </w:rPr>
        <w:t xml:space="preserve"> </w:t>
      </w:r>
      <w:r w:rsidRPr="00DF342A">
        <w:rPr>
          <w:rFonts w:ascii="Times New Roman" w:hAnsi="Times New Roman" w:cs="Times New Roman"/>
          <w:spacing w:val="2"/>
          <w:u w:val="single"/>
        </w:rPr>
        <w:t>and</w:t>
      </w:r>
      <w:r w:rsidRPr="00DF342A">
        <w:rPr>
          <w:rFonts w:ascii="Times New Roman" w:hAnsi="Times New Roman" w:cs="Times New Roman"/>
          <w:spacing w:val="9"/>
          <w:u w:val="single"/>
        </w:rPr>
        <w:t xml:space="preserve"> </w:t>
      </w:r>
      <w:r w:rsidRPr="00DF342A">
        <w:rPr>
          <w:rFonts w:ascii="Times New Roman" w:hAnsi="Times New Roman" w:cs="Times New Roman"/>
          <w:spacing w:val="3"/>
          <w:u w:val="single"/>
        </w:rPr>
        <w:t>understanding</w:t>
      </w:r>
      <w:r w:rsidRPr="00DF342A">
        <w:rPr>
          <w:rFonts w:ascii="Times New Roman" w:hAnsi="Times New Roman" w:cs="Times New Roman"/>
          <w:spacing w:val="9"/>
          <w:u w:val="single"/>
        </w:rPr>
        <w:t xml:space="preserve"> </w:t>
      </w:r>
      <w:r w:rsidRPr="00DF342A">
        <w:rPr>
          <w:rFonts w:ascii="Times New Roman" w:hAnsi="Times New Roman" w:cs="Times New Roman"/>
          <w:u w:val="single"/>
        </w:rPr>
        <w:t>of</w:t>
      </w:r>
      <w:r w:rsidRPr="00DF342A">
        <w:rPr>
          <w:rFonts w:ascii="Times New Roman" w:hAnsi="Times New Roman" w:cs="Times New Roman"/>
          <w:spacing w:val="9"/>
          <w:u w:val="single"/>
        </w:rPr>
        <w:t xml:space="preserve"> </w:t>
      </w:r>
      <w:r w:rsidRPr="00DF342A">
        <w:rPr>
          <w:rFonts w:ascii="Times New Roman" w:hAnsi="Times New Roman" w:cs="Times New Roman"/>
          <w:spacing w:val="2"/>
          <w:u w:val="single"/>
        </w:rPr>
        <w:t>the</w:t>
      </w:r>
      <w:r w:rsidRPr="00DF342A">
        <w:rPr>
          <w:rFonts w:ascii="Times New Roman" w:hAnsi="Times New Roman" w:cs="Times New Roman"/>
          <w:spacing w:val="9"/>
          <w:u w:val="single"/>
        </w:rPr>
        <w:t xml:space="preserve"> </w:t>
      </w:r>
      <w:r w:rsidRPr="00DF342A">
        <w:rPr>
          <w:rFonts w:ascii="Times New Roman" w:hAnsi="Times New Roman" w:cs="Times New Roman"/>
          <w:spacing w:val="3"/>
          <w:u w:val="single"/>
        </w:rPr>
        <w:t>provisions</w:t>
      </w:r>
      <w:r w:rsidRPr="00DF342A">
        <w:rPr>
          <w:rFonts w:ascii="Times New Roman" w:hAnsi="Times New Roman" w:cs="Times New Roman"/>
          <w:spacing w:val="9"/>
          <w:u w:val="single"/>
        </w:rPr>
        <w:t xml:space="preserve"> </w:t>
      </w:r>
      <w:r w:rsidRPr="00DF342A">
        <w:rPr>
          <w:rFonts w:ascii="Times New Roman" w:hAnsi="Times New Roman" w:cs="Times New Roman"/>
          <w:spacing w:val="2"/>
          <w:u w:val="single"/>
        </w:rPr>
        <w:t>and</w:t>
      </w:r>
      <w:r w:rsidRPr="00DF342A">
        <w:rPr>
          <w:rFonts w:ascii="Times New Roman" w:hAnsi="Times New Roman" w:cs="Times New Roman"/>
          <w:spacing w:val="9"/>
          <w:u w:val="single"/>
        </w:rPr>
        <w:t xml:space="preserve"> </w:t>
      </w:r>
      <w:r w:rsidRPr="00DF342A">
        <w:rPr>
          <w:rFonts w:ascii="Times New Roman" w:hAnsi="Times New Roman" w:cs="Times New Roman"/>
          <w:spacing w:val="3"/>
          <w:u w:val="single"/>
        </w:rPr>
        <w:t>conditions</w:t>
      </w:r>
      <w:r w:rsidRPr="00DF342A">
        <w:rPr>
          <w:rFonts w:ascii="Times New Roman" w:hAnsi="Times New Roman" w:cs="Times New Roman"/>
          <w:spacing w:val="9"/>
          <w:u w:val="single"/>
        </w:rPr>
        <w:t xml:space="preserve"> </w:t>
      </w:r>
      <w:r w:rsidRPr="00DF342A">
        <w:rPr>
          <w:rFonts w:ascii="Times New Roman" w:hAnsi="Times New Roman" w:cs="Times New Roman"/>
          <w:spacing w:val="3"/>
          <w:u w:val="single"/>
        </w:rPr>
        <w:t>listed</w:t>
      </w:r>
      <w:r w:rsidRPr="00DF342A">
        <w:rPr>
          <w:rFonts w:ascii="Times New Roman" w:hAnsi="Times New Roman" w:cs="Times New Roman"/>
          <w:spacing w:val="9"/>
          <w:u w:val="single"/>
        </w:rPr>
        <w:t xml:space="preserve"> </w:t>
      </w:r>
      <w:r w:rsidRPr="00DF342A">
        <w:rPr>
          <w:rFonts w:ascii="Times New Roman" w:hAnsi="Times New Roman" w:cs="Times New Roman"/>
          <w:spacing w:val="3"/>
          <w:u w:val="single"/>
        </w:rPr>
        <w:t>below.</w:t>
      </w:r>
      <w:r w:rsidRPr="00DF342A">
        <w:rPr>
          <w:rFonts w:ascii="Times New Roman" w:hAnsi="Times New Roman" w:cs="Times New Roman"/>
          <w:spacing w:val="5"/>
          <w:u w:val="single"/>
        </w:rPr>
        <w:t xml:space="preserve"> </w:t>
      </w:r>
      <w:r w:rsidRPr="00DF342A">
        <w:rPr>
          <w:rFonts w:ascii="Times New Roman" w:hAnsi="Times New Roman" w:cs="Times New Roman"/>
          <w:b/>
          <w:u w:val="single"/>
        </w:rPr>
        <w:t>Any</w:t>
      </w:r>
      <w:r w:rsidRPr="00DF342A">
        <w:rPr>
          <w:rFonts w:ascii="Times New Roman" w:hAnsi="Times New Roman" w:cs="Times New Roman"/>
          <w:b/>
          <w:spacing w:val="-3"/>
          <w:u w:val="single"/>
        </w:rPr>
        <w:t xml:space="preserve"> </w:t>
      </w:r>
      <w:r w:rsidRPr="00DF342A">
        <w:rPr>
          <w:rFonts w:ascii="Times New Roman" w:hAnsi="Times New Roman" w:cs="Times New Roman"/>
          <w:b/>
          <w:u w:val="single"/>
        </w:rPr>
        <w:t>false</w:t>
      </w:r>
      <w:r w:rsidR="006F773B" w:rsidRPr="00DF342A">
        <w:rPr>
          <w:rFonts w:ascii="Times New Roman" w:hAnsi="Times New Roman" w:cs="Times New Roman"/>
          <w:b/>
          <w:u w:val="single"/>
        </w:rPr>
        <w:t xml:space="preserve"> </w:t>
      </w:r>
      <w:r w:rsidRPr="00DF342A">
        <w:rPr>
          <w:rFonts w:ascii="Times New Roman" w:hAnsi="Times New Roman" w:cs="Times New Roman"/>
          <w:b/>
          <w:spacing w:val="-53"/>
          <w:u w:val="single"/>
        </w:rPr>
        <w:t xml:space="preserve"> </w:t>
      </w:r>
      <w:r w:rsidRPr="00DF342A">
        <w:rPr>
          <w:rFonts w:ascii="Times New Roman" w:hAnsi="Times New Roman" w:cs="Times New Roman"/>
          <w:b/>
          <w:spacing w:val="-3"/>
          <w:u w:val="single"/>
        </w:rPr>
        <w:t>statements</w:t>
      </w:r>
      <w:r w:rsidRPr="00DF342A">
        <w:rPr>
          <w:rFonts w:ascii="Times New Roman" w:hAnsi="Times New Roman" w:cs="Times New Roman"/>
          <w:b/>
          <w:spacing w:val="-6"/>
          <w:u w:val="single"/>
        </w:rPr>
        <w:t xml:space="preserve"> </w:t>
      </w:r>
      <w:r w:rsidRPr="00DF342A">
        <w:rPr>
          <w:rFonts w:ascii="Times New Roman" w:hAnsi="Times New Roman" w:cs="Times New Roman"/>
          <w:b/>
          <w:u w:val="single"/>
        </w:rPr>
        <w:t>or</w:t>
      </w:r>
      <w:r w:rsidRPr="00DF342A">
        <w:rPr>
          <w:rFonts w:ascii="Times New Roman" w:hAnsi="Times New Roman" w:cs="Times New Roman"/>
          <w:b/>
          <w:spacing w:val="-6"/>
          <w:u w:val="single"/>
        </w:rPr>
        <w:t xml:space="preserve"> </w:t>
      </w:r>
      <w:r w:rsidRPr="00DF342A">
        <w:rPr>
          <w:rFonts w:ascii="Times New Roman" w:hAnsi="Times New Roman" w:cs="Times New Roman"/>
          <w:b/>
          <w:spacing w:val="-3"/>
          <w:u w:val="single"/>
        </w:rPr>
        <w:t>misrepresentations</w:t>
      </w:r>
      <w:r w:rsidRPr="00DF342A">
        <w:rPr>
          <w:rFonts w:ascii="Times New Roman" w:hAnsi="Times New Roman" w:cs="Times New Roman"/>
          <w:b/>
          <w:spacing w:val="-6"/>
          <w:u w:val="single"/>
        </w:rPr>
        <w:t xml:space="preserve"> </w:t>
      </w:r>
      <w:r w:rsidRPr="00DF342A">
        <w:rPr>
          <w:rFonts w:ascii="Times New Roman" w:hAnsi="Times New Roman" w:cs="Times New Roman"/>
          <w:b/>
          <w:spacing w:val="-3"/>
          <w:u w:val="single"/>
        </w:rPr>
        <w:t>when</w:t>
      </w:r>
      <w:r w:rsidRPr="00DF342A">
        <w:rPr>
          <w:rFonts w:ascii="Times New Roman" w:hAnsi="Times New Roman" w:cs="Times New Roman"/>
          <w:b/>
          <w:spacing w:val="-7"/>
          <w:u w:val="single"/>
        </w:rPr>
        <w:t xml:space="preserve"> </w:t>
      </w:r>
      <w:r w:rsidR="00DF224F" w:rsidRPr="00DF342A">
        <w:rPr>
          <w:rFonts w:ascii="Times New Roman" w:hAnsi="Times New Roman" w:cs="Times New Roman"/>
          <w:b/>
          <w:spacing w:val="-3"/>
          <w:u w:val="single"/>
        </w:rPr>
        <w:t>using</w:t>
      </w:r>
      <w:r w:rsidRPr="00DF342A">
        <w:rPr>
          <w:rFonts w:ascii="Times New Roman" w:hAnsi="Times New Roman" w:cs="Times New Roman"/>
          <w:b/>
          <w:spacing w:val="-6"/>
          <w:u w:val="single"/>
        </w:rPr>
        <w:t xml:space="preserve"> </w:t>
      </w:r>
      <w:r w:rsidRPr="00DF342A">
        <w:rPr>
          <w:rFonts w:ascii="Times New Roman" w:hAnsi="Times New Roman" w:cs="Times New Roman"/>
          <w:b/>
          <w:spacing w:val="-3"/>
          <w:u w:val="single"/>
        </w:rPr>
        <w:t>this</w:t>
      </w:r>
      <w:r w:rsidRPr="00DF342A">
        <w:rPr>
          <w:rFonts w:ascii="Times New Roman" w:hAnsi="Times New Roman" w:cs="Times New Roman"/>
          <w:b/>
          <w:spacing w:val="-6"/>
          <w:u w:val="single"/>
        </w:rPr>
        <w:t xml:space="preserve"> </w:t>
      </w:r>
      <w:r w:rsidR="0049664E" w:rsidRPr="00DF342A">
        <w:rPr>
          <w:rFonts w:ascii="Times New Roman" w:hAnsi="Times New Roman" w:cs="Times New Roman"/>
          <w:b/>
          <w:spacing w:val="-3"/>
          <w:u w:val="single"/>
        </w:rPr>
        <w:t>A</w:t>
      </w:r>
      <w:r w:rsidRPr="00DF342A">
        <w:rPr>
          <w:rFonts w:ascii="Times New Roman" w:hAnsi="Times New Roman" w:cs="Times New Roman"/>
          <w:b/>
          <w:spacing w:val="-3"/>
          <w:u w:val="single"/>
        </w:rPr>
        <w:t>uthorization</w:t>
      </w:r>
      <w:r w:rsidRPr="00DF342A">
        <w:rPr>
          <w:rFonts w:ascii="Times New Roman" w:hAnsi="Times New Roman" w:cs="Times New Roman"/>
          <w:b/>
          <w:spacing w:val="-6"/>
          <w:u w:val="single"/>
        </w:rPr>
        <w:t xml:space="preserve"> </w:t>
      </w:r>
      <w:r w:rsidRPr="00DF342A">
        <w:rPr>
          <w:rFonts w:ascii="Times New Roman" w:hAnsi="Times New Roman" w:cs="Times New Roman"/>
          <w:b/>
          <w:u w:val="single"/>
        </w:rPr>
        <w:t>may</w:t>
      </w:r>
      <w:r w:rsidRPr="00DF342A">
        <w:rPr>
          <w:rFonts w:ascii="Times New Roman" w:hAnsi="Times New Roman" w:cs="Times New Roman"/>
          <w:b/>
          <w:spacing w:val="-6"/>
          <w:u w:val="single"/>
        </w:rPr>
        <w:t xml:space="preserve"> </w:t>
      </w:r>
      <w:r w:rsidRPr="00DF342A">
        <w:rPr>
          <w:rFonts w:ascii="Times New Roman" w:hAnsi="Times New Roman" w:cs="Times New Roman"/>
          <w:b/>
          <w:spacing w:val="-3"/>
          <w:u w:val="single"/>
        </w:rPr>
        <w:t>result</w:t>
      </w:r>
      <w:r w:rsidRPr="00DF342A">
        <w:rPr>
          <w:rFonts w:ascii="Times New Roman" w:hAnsi="Times New Roman" w:cs="Times New Roman"/>
          <w:b/>
          <w:spacing w:val="-6"/>
          <w:u w:val="single"/>
        </w:rPr>
        <w:t xml:space="preserve"> </w:t>
      </w:r>
      <w:r w:rsidRPr="00DF342A">
        <w:rPr>
          <w:rFonts w:ascii="Times New Roman" w:hAnsi="Times New Roman" w:cs="Times New Roman"/>
          <w:b/>
          <w:u w:val="single"/>
        </w:rPr>
        <w:t>in</w:t>
      </w:r>
      <w:r w:rsidRPr="00DF342A">
        <w:rPr>
          <w:rFonts w:ascii="Times New Roman" w:hAnsi="Times New Roman" w:cs="Times New Roman"/>
          <w:b/>
          <w:spacing w:val="-6"/>
          <w:u w:val="single"/>
        </w:rPr>
        <w:t xml:space="preserve"> </w:t>
      </w:r>
      <w:r w:rsidRPr="00DF342A">
        <w:rPr>
          <w:rFonts w:ascii="Times New Roman" w:hAnsi="Times New Roman" w:cs="Times New Roman"/>
          <w:b/>
          <w:spacing w:val="-3"/>
          <w:u w:val="single"/>
        </w:rPr>
        <w:t>felony</w:t>
      </w:r>
      <w:r w:rsidRPr="00DF342A">
        <w:rPr>
          <w:rFonts w:ascii="Times New Roman" w:hAnsi="Times New Roman" w:cs="Times New Roman"/>
          <w:b/>
          <w:spacing w:val="-6"/>
          <w:u w:val="single"/>
        </w:rPr>
        <w:t xml:space="preserve"> </w:t>
      </w:r>
      <w:r w:rsidRPr="00DF342A">
        <w:rPr>
          <w:rFonts w:ascii="Times New Roman" w:hAnsi="Times New Roman" w:cs="Times New Roman"/>
          <w:b/>
          <w:spacing w:val="-3"/>
          <w:u w:val="single"/>
        </w:rPr>
        <w:t>charges</w:t>
      </w:r>
      <w:r w:rsidRPr="00DF342A">
        <w:rPr>
          <w:rFonts w:ascii="Times New Roman" w:hAnsi="Times New Roman" w:cs="Times New Roman"/>
          <w:b/>
          <w:spacing w:val="-4"/>
          <w:u w:val="single"/>
        </w:rPr>
        <w:t>.</w:t>
      </w:r>
      <w:r w:rsidRPr="00DF342A">
        <w:rPr>
          <w:rFonts w:ascii="Times New Roman" w:hAnsi="Times New Roman" w:cs="Times New Roman"/>
          <w:bCs/>
          <w:spacing w:val="-4"/>
          <w:u w:val="single"/>
        </w:rPr>
        <w:t xml:space="preserve"> This </w:t>
      </w:r>
      <w:r w:rsidR="0049664E" w:rsidRPr="00DF342A">
        <w:rPr>
          <w:rFonts w:ascii="Times New Roman" w:hAnsi="Times New Roman" w:cs="Times New Roman"/>
          <w:bCs/>
          <w:spacing w:val="-4"/>
          <w:u w:val="single"/>
        </w:rPr>
        <w:t>A</w:t>
      </w:r>
      <w:r w:rsidRPr="00DF342A">
        <w:rPr>
          <w:rFonts w:ascii="Times New Roman" w:hAnsi="Times New Roman" w:cs="Times New Roman"/>
          <w:bCs/>
          <w:spacing w:val="-4"/>
          <w:u w:val="single"/>
        </w:rPr>
        <w:t xml:space="preserve">uthorization is only valid for the date indicated above, and only for the location indicated above. </w:t>
      </w:r>
    </w:p>
    <w:p w14:paraId="41DF58BC" w14:textId="15743E1C" w:rsidR="005E28F2" w:rsidRPr="00DF342A" w:rsidRDefault="002D7B2C">
      <w:pPr>
        <w:spacing w:line="20" w:lineRule="exact"/>
        <w:ind w:left="90"/>
        <w:rPr>
          <w:rFonts w:ascii="Times New Roman" w:eastAsia="Verdana" w:hAnsi="Times New Roman" w:cs="Times New Roman"/>
          <w:b/>
          <w:u w:val="single"/>
        </w:rPr>
      </w:pPr>
      <w:r>
        <w:rPr>
          <w:rFonts w:ascii="Times New Roman" w:eastAsia="Verdana" w:hAnsi="Times New Roman" w:cs="Times New Roman"/>
          <w:b/>
          <w:u w:val="single"/>
        </w:rPr>
      </w:r>
      <w:r>
        <w:rPr>
          <w:rFonts w:ascii="Times New Roman" w:eastAsia="Verdana" w:hAnsi="Times New Roman" w:cs="Times New Roman"/>
          <w:b/>
          <w:u w:val="single"/>
        </w:rPr>
        <w:pict w14:anchorId="66192678">
          <v:group id="_x0000_s2064" style="width:462.45pt;height:4.75pt;mso-position-horizontal-relative:char;mso-position-vertical-relative:line" coordsize="11135,15">
            <v:group id="_x0000_s2065" style="position:absolute;left:8;top:8;width:11120;height:2" coordorigin="8,8" coordsize="11120,2">
              <v:shape id="_x0000_s2066" style="position:absolute;left:8;top:8;width:11120;height:2" coordorigin="8,8" coordsize="11120,0" path="m8,8r11120,e" filled="f" strokeweight="1.5pt">
                <v:path arrowok="t"/>
              </v:shape>
            </v:group>
            <w10:wrap type="none"/>
            <w10:anchorlock/>
          </v:group>
        </w:pict>
      </w:r>
    </w:p>
    <w:p w14:paraId="62125A13" w14:textId="6193FBA4" w:rsidR="0086053B" w:rsidRPr="00DF342A" w:rsidRDefault="0086053B" w:rsidP="0086053B">
      <w:pPr>
        <w:spacing w:before="125"/>
        <w:ind w:left="70"/>
        <w:contextualSpacing/>
        <w:jc w:val="center"/>
        <w:rPr>
          <w:rFonts w:ascii="Times New Roman" w:hAnsi="Times New Roman" w:cs="Times New Roman"/>
          <w:b/>
          <w:sz w:val="24"/>
          <w:u w:val="single"/>
        </w:rPr>
      </w:pPr>
      <w:r w:rsidRPr="00DF342A">
        <w:rPr>
          <w:rFonts w:ascii="Times New Roman" w:hAnsi="Times New Roman" w:cs="Times New Roman"/>
          <w:b/>
          <w:sz w:val="24"/>
          <w:u w:val="single"/>
        </w:rPr>
        <w:t>PLEASE RETAIN THIS DOCUMENT FOR YOUR RECORDS</w:t>
      </w:r>
    </w:p>
    <w:p w14:paraId="751670BA" w14:textId="77777777" w:rsidR="0086053B" w:rsidRPr="00DF342A" w:rsidRDefault="0086053B" w:rsidP="0086053B">
      <w:pPr>
        <w:spacing w:before="125"/>
        <w:ind w:left="70"/>
        <w:contextualSpacing/>
        <w:jc w:val="center"/>
        <w:rPr>
          <w:rFonts w:ascii="Times New Roman" w:eastAsia="Verdana" w:hAnsi="Times New Roman" w:cs="Times New Roman"/>
          <w:sz w:val="24"/>
          <w:u w:val="single"/>
        </w:rPr>
      </w:pPr>
    </w:p>
    <w:p w14:paraId="78EF8A00" w14:textId="2D9D79BB" w:rsidR="0086053B" w:rsidRPr="00DF342A" w:rsidRDefault="0086053B" w:rsidP="0086053B">
      <w:pPr>
        <w:spacing w:before="125"/>
        <w:ind w:left="70"/>
        <w:contextualSpacing/>
        <w:jc w:val="center"/>
        <w:rPr>
          <w:rFonts w:ascii="Times New Roman" w:eastAsia="Verdana" w:hAnsi="Times New Roman" w:cs="Times New Roman"/>
          <w:sz w:val="24"/>
          <w:u w:val="single"/>
        </w:rPr>
      </w:pPr>
      <w:r w:rsidRPr="00DF342A">
        <w:rPr>
          <w:rFonts w:ascii="Times New Roman" w:hAnsi="Times New Roman" w:cs="Times New Roman"/>
          <w:b/>
          <w:sz w:val="24"/>
          <w:u w:val="single"/>
        </w:rPr>
        <w:t>Pages 1</w:t>
      </w:r>
      <w:r w:rsidR="003F6693" w:rsidRPr="00DF342A">
        <w:rPr>
          <w:rFonts w:ascii="Times New Roman" w:hAnsi="Times New Roman" w:cs="Times New Roman"/>
          <w:b/>
          <w:sz w:val="24"/>
          <w:u w:val="single"/>
        </w:rPr>
        <w:t xml:space="preserve"> (Authorization)</w:t>
      </w:r>
      <w:r w:rsidRPr="00DF342A">
        <w:rPr>
          <w:rFonts w:ascii="Times New Roman" w:hAnsi="Times New Roman" w:cs="Times New Roman"/>
          <w:b/>
          <w:sz w:val="24"/>
          <w:u w:val="single"/>
        </w:rPr>
        <w:t xml:space="preserve"> and 4 </w:t>
      </w:r>
      <w:r w:rsidR="00D601B0" w:rsidRPr="00DF342A">
        <w:rPr>
          <w:rFonts w:ascii="Times New Roman" w:hAnsi="Times New Roman" w:cs="Times New Roman"/>
          <w:b/>
          <w:sz w:val="24"/>
          <w:u w:val="single"/>
        </w:rPr>
        <w:t xml:space="preserve">(Data Sheet) </w:t>
      </w:r>
      <w:r w:rsidRPr="00DF342A">
        <w:rPr>
          <w:rFonts w:ascii="Times New Roman" w:hAnsi="Times New Roman" w:cs="Times New Roman"/>
          <w:b/>
          <w:sz w:val="24"/>
          <w:u w:val="single"/>
        </w:rPr>
        <w:t xml:space="preserve">of this </w:t>
      </w:r>
      <w:r w:rsidR="00D601B0" w:rsidRPr="00DF342A">
        <w:rPr>
          <w:rFonts w:ascii="Times New Roman" w:hAnsi="Times New Roman" w:cs="Times New Roman"/>
          <w:b/>
          <w:sz w:val="24"/>
          <w:u w:val="single"/>
        </w:rPr>
        <w:t xml:space="preserve">document </w:t>
      </w:r>
      <w:r w:rsidRPr="00DF342A">
        <w:rPr>
          <w:rFonts w:ascii="Times New Roman" w:hAnsi="Times New Roman" w:cs="Times New Roman"/>
          <w:b/>
          <w:sz w:val="24"/>
          <w:u w:val="single"/>
        </w:rPr>
        <w:t xml:space="preserve">must be submitted to </w:t>
      </w:r>
      <w:hyperlink r:id="rId60" w:history="1">
        <w:r w:rsidRPr="00DF342A">
          <w:rPr>
            <w:rStyle w:val="Hyperlink"/>
            <w:rFonts w:ascii="Times New Roman" w:hAnsi="Times New Roman" w:cs="Times New Roman"/>
            <w:b/>
            <w:sz w:val="24"/>
          </w:rPr>
          <w:t>Imperiled@MyFWC.com</w:t>
        </w:r>
      </w:hyperlink>
      <w:r w:rsidRPr="00DF342A">
        <w:rPr>
          <w:rFonts w:ascii="Times New Roman" w:hAnsi="Times New Roman" w:cs="Times New Roman"/>
          <w:b/>
          <w:sz w:val="24"/>
          <w:u w:val="single"/>
        </w:rPr>
        <w:t xml:space="preserve"> within</w:t>
      </w:r>
      <w:r w:rsidR="006F1315" w:rsidRPr="00DF342A">
        <w:rPr>
          <w:rFonts w:ascii="Times New Roman" w:hAnsi="Times New Roman" w:cs="Times New Roman"/>
          <w:b/>
          <w:sz w:val="24"/>
          <w:u w:val="single"/>
        </w:rPr>
        <w:t xml:space="preserve"> 5</w:t>
      </w:r>
      <w:r w:rsidRPr="00DF342A">
        <w:rPr>
          <w:rFonts w:ascii="Times New Roman" w:hAnsi="Times New Roman" w:cs="Times New Roman"/>
          <w:b/>
          <w:sz w:val="24"/>
          <w:u w:val="single"/>
        </w:rPr>
        <w:t xml:space="preserve"> </w:t>
      </w:r>
      <w:r w:rsidR="00606569" w:rsidRPr="00DF342A">
        <w:rPr>
          <w:rFonts w:ascii="Times New Roman" w:hAnsi="Times New Roman" w:cs="Times New Roman"/>
          <w:b/>
          <w:sz w:val="24"/>
          <w:u w:val="single"/>
        </w:rPr>
        <w:t>business days</w:t>
      </w:r>
      <w:r w:rsidRPr="00DF342A">
        <w:rPr>
          <w:rFonts w:ascii="Times New Roman" w:hAnsi="Times New Roman" w:cs="Times New Roman"/>
          <w:b/>
          <w:sz w:val="24"/>
          <w:u w:val="single"/>
        </w:rPr>
        <w:t xml:space="preserve"> of a survey</w:t>
      </w:r>
    </w:p>
    <w:p w14:paraId="529C089F" w14:textId="35EC5761" w:rsidR="005E28F2" w:rsidRPr="00DF342A" w:rsidRDefault="005E28F2">
      <w:pPr>
        <w:spacing w:before="120"/>
        <w:ind w:left="140" w:right="1498"/>
        <w:rPr>
          <w:rFonts w:ascii="Times New Roman" w:eastAsia="Verdana" w:hAnsi="Times New Roman" w:cs="Times New Roman"/>
          <w:sz w:val="24"/>
          <w:u w:val="single"/>
        </w:rPr>
      </w:pPr>
      <w:r w:rsidRPr="00DF342A">
        <w:rPr>
          <w:rFonts w:ascii="Times New Roman" w:hAnsi="Times New Roman" w:cs="Times New Roman"/>
          <w:sz w:val="24"/>
          <w:u w:val="single"/>
        </w:rPr>
        <w:lastRenderedPageBreak/>
        <w:t>AUTHORIZATION</w:t>
      </w:r>
      <w:r w:rsidRPr="00DF342A">
        <w:rPr>
          <w:rFonts w:ascii="Times New Roman" w:hAnsi="Times New Roman" w:cs="Times New Roman"/>
          <w:spacing w:val="-22"/>
          <w:sz w:val="24"/>
          <w:u w:val="single"/>
        </w:rPr>
        <w:t xml:space="preserve"> </w:t>
      </w:r>
      <w:r w:rsidRPr="00DF342A">
        <w:rPr>
          <w:rFonts w:ascii="Times New Roman" w:hAnsi="Times New Roman" w:cs="Times New Roman"/>
          <w:sz w:val="24"/>
          <w:u w:val="single"/>
        </w:rPr>
        <w:t>CONDITIONS</w:t>
      </w:r>
      <w:r w:rsidRPr="00DF342A">
        <w:rPr>
          <w:rFonts w:ascii="Times New Roman" w:hAnsi="Times New Roman" w:cs="Times New Roman"/>
          <w:spacing w:val="-22"/>
          <w:sz w:val="24"/>
          <w:u w:val="single"/>
        </w:rPr>
        <w:t xml:space="preserve"> </w:t>
      </w:r>
      <w:r w:rsidRPr="00DF342A">
        <w:rPr>
          <w:rFonts w:ascii="Times New Roman" w:hAnsi="Times New Roman" w:cs="Times New Roman"/>
          <w:sz w:val="24"/>
          <w:u w:val="single"/>
        </w:rPr>
        <w:t>AND</w:t>
      </w:r>
      <w:r w:rsidRPr="00DF342A">
        <w:rPr>
          <w:rFonts w:ascii="Times New Roman" w:hAnsi="Times New Roman" w:cs="Times New Roman"/>
          <w:spacing w:val="-22"/>
          <w:sz w:val="24"/>
          <w:u w:val="single"/>
        </w:rPr>
        <w:t xml:space="preserve"> </w:t>
      </w:r>
      <w:r w:rsidRPr="00DF342A">
        <w:rPr>
          <w:rFonts w:ascii="Times New Roman" w:hAnsi="Times New Roman" w:cs="Times New Roman"/>
          <w:sz w:val="24"/>
          <w:u w:val="single"/>
        </w:rPr>
        <w:t>PROVISIONS:</w:t>
      </w:r>
    </w:p>
    <w:p w14:paraId="47039AC5" w14:textId="77777777" w:rsidR="005E28F2" w:rsidRPr="00DF342A" w:rsidRDefault="005E28F2" w:rsidP="006F773B">
      <w:pPr>
        <w:pStyle w:val="ListParagraph"/>
        <w:numPr>
          <w:ilvl w:val="0"/>
          <w:numId w:val="16"/>
        </w:numPr>
        <w:spacing w:before="240" w:line="240" w:lineRule="auto"/>
        <w:ind w:left="720" w:right="240" w:hanging="540"/>
        <w:contextualSpacing w:val="0"/>
        <w:jc w:val="both"/>
        <w:rPr>
          <w:rFonts w:ascii="Times New Roman" w:hAnsi="Times New Roman" w:cs="Times New Roman"/>
          <w:sz w:val="24"/>
          <w:u w:val="single"/>
        </w:rPr>
      </w:pPr>
      <w:r w:rsidRPr="00DF342A">
        <w:rPr>
          <w:rFonts w:ascii="Times New Roman" w:hAnsi="Times New Roman" w:cs="Times New Roman"/>
          <w:sz w:val="24"/>
          <w:u w:val="single"/>
        </w:rPr>
        <w:t xml:space="preserve">This Authorization is only for Observers performing an activity to survey for Florida reef geckos on behalf of an entity which is proposing or planning on performing habitat modification in or adjacent to occupied or suitable habitat for the Florida reef gecko, for the purposes of documenting potential occupancy of Florida reef geckos. </w:t>
      </w:r>
    </w:p>
    <w:p w14:paraId="70555DB1" w14:textId="346C6376" w:rsidR="005E28F2" w:rsidRPr="00DF342A" w:rsidRDefault="005E28F2" w:rsidP="006F773B">
      <w:pPr>
        <w:pStyle w:val="ListParagraph"/>
        <w:numPr>
          <w:ilvl w:val="0"/>
          <w:numId w:val="16"/>
        </w:numPr>
        <w:spacing w:before="240" w:line="240" w:lineRule="auto"/>
        <w:ind w:left="720" w:hanging="540"/>
        <w:contextualSpacing w:val="0"/>
        <w:jc w:val="both"/>
        <w:rPr>
          <w:rFonts w:ascii="Times New Roman" w:hAnsi="Times New Roman" w:cs="Times New Roman"/>
          <w:sz w:val="24"/>
          <w:u w:val="single"/>
        </w:rPr>
      </w:pPr>
      <w:r w:rsidRPr="00DF342A">
        <w:rPr>
          <w:rFonts w:ascii="Times New Roman" w:hAnsi="Times New Roman" w:cs="Times New Roman"/>
          <w:sz w:val="24"/>
          <w:u w:val="single"/>
        </w:rPr>
        <w:t xml:space="preserve">This Authorization, and attached data sheet, must be returned to the FWC, by emailing completed forms to </w:t>
      </w:r>
      <w:hyperlink r:id="rId61" w:history="1">
        <w:r w:rsidRPr="00DF342A">
          <w:rPr>
            <w:rStyle w:val="Hyperlink"/>
            <w:rFonts w:ascii="Times New Roman" w:hAnsi="Times New Roman" w:cs="Times New Roman"/>
            <w:sz w:val="24"/>
          </w:rPr>
          <w:t>Imperiled@MyFWC.com</w:t>
        </w:r>
      </w:hyperlink>
      <w:r w:rsidRPr="00DF342A">
        <w:rPr>
          <w:rFonts w:ascii="Times New Roman" w:hAnsi="Times New Roman" w:cs="Times New Roman"/>
          <w:sz w:val="24"/>
          <w:u w:val="single"/>
        </w:rPr>
        <w:t xml:space="preserve"> within </w:t>
      </w:r>
      <w:r w:rsidR="00606569" w:rsidRPr="00DF342A">
        <w:rPr>
          <w:rFonts w:ascii="Times New Roman" w:hAnsi="Times New Roman" w:cs="Times New Roman"/>
          <w:sz w:val="24"/>
          <w:u w:val="single"/>
        </w:rPr>
        <w:t>5 business days</w:t>
      </w:r>
      <w:r w:rsidRPr="00DF342A">
        <w:rPr>
          <w:rFonts w:ascii="Times New Roman" w:hAnsi="Times New Roman" w:cs="Times New Roman"/>
          <w:sz w:val="24"/>
          <w:u w:val="single"/>
        </w:rPr>
        <w:t xml:space="preserve"> of completing a survey. </w:t>
      </w:r>
    </w:p>
    <w:p w14:paraId="15F83F3F" w14:textId="77AE8670" w:rsidR="005E28F2" w:rsidRPr="00DF342A" w:rsidRDefault="005E28F2" w:rsidP="006F773B">
      <w:pPr>
        <w:pStyle w:val="ListParagraph"/>
        <w:numPr>
          <w:ilvl w:val="0"/>
          <w:numId w:val="16"/>
        </w:numPr>
        <w:spacing w:before="240" w:line="240" w:lineRule="auto"/>
        <w:ind w:left="720" w:hanging="533"/>
        <w:contextualSpacing w:val="0"/>
        <w:jc w:val="both"/>
        <w:rPr>
          <w:rFonts w:ascii="Times New Roman" w:hAnsi="Times New Roman" w:cs="Times New Roman"/>
          <w:sz w:val="24"/>
          <w:u w:val="single"/>
        </w:rPr>
      </w:pPr>
      <w:r w:rsidRPr="00DF342A">
        <w:rPr>
          <w:rFonts w:ascii="Times New Roman" w:hAnsi="Times New Roman" w:cs="Times New Roman"/>
          <w:sz w:val="24"/>
          <w:u w:val="single"/>
        </w:rPr>
        <w:t xml:space="preserve">This Authorization does not authorize possession of Florida reef geckos outside of the survey, nor does this Authorization authorize removing Florida reef geckos from the survey </w:t>
      </w:r>
      <w:r w:rsidR="00D952F4" w:rsidRPr="00DF342A">
        <w:rPr>
          <w:rFonts w:ascii="Times New Roman" w:hAnsi="Times New Roman" w:cs="Times New Roman"/>
          <w:sz w:val="24"/>
          <w:u w:val="single"/>
        </w:rPr>
        <w:t>location</w:t>
      </w:r>
      <w:r w:rsidRPr="00DF342A">
        <w:rPr>
          <w:rFonts w:ascii="Times New Roman" w:hAnsi="Times New Roman" w:cs="Times New Roman"/>
          <w:sz w:val="24"/>
          <w:u w:val="single"/>
        </w:rPr>
        <w:t xml:space="preserve">, except to transport Florida reef geckos showing signs of clinical disease to a licensed wildlife rehabber. </w:t>
      </w:r>
    </w:p>
    <w:p w14:paraId="6F9F15BF" w14:textId="77777777" w:rsidR="005E28F2" w:rsidRPr="00DF342A" w:rsidRDefault="005E28F2" w:rsidP="006F773B">
      <w:pPr>
        <w:pStyle w:val="ListParagraph"/>
        <w:numPr>
          <w:ilvl w:val="0"/>
          <w:numId w:val="16"/>
        </w:numPr>
        <w:spacing w:before="240" w:line="240" w:lineRule="auto"/>
        <w:ind w:left="720" w:hanging="533"/>
        <w:contextualSpacing w:val="0"/>
        <w:jc w:val="both"/>
        <w:rPr>
          <w:rFonts w:ascii="Times New Roman" w:hAnsi="Times New Roman" w:cs="Times New Roman"/>
          <w:sz w:val="24"/>
          <w:u w:val="single"/>
        </w:rPr>
      </w:pPr>
      <w:r w:rsidRPr="00DF342A">
        <w:rPr>
          <w:rFonts w:ascii="Times New Roman" w:hAnsi="Times New Roman" w:cs="Times New Roman"/>
          <w:sz w:val="24"/>
          <w:u w:val="single"/>
        </w:rPr>
        <w:t xml:space="preserve">This Authorization is non-transferable and must be </w:t>
      </w:r>
      <w:proofErr w:type="gramStart"/>
      <w:r w:rsidRPr="00DF342A">
        <w:rPr>
          <w:rFonts w:ascii="Times New Roman" w:hAnsi="Times New Roman" w:cs="Times New Roman"/>
          <w:sz w:val="24"/>
          <w:u w:val="single"/>
        </w:rPr>
        <w:t>carried</w:t>
      </w:r>
      <w:proofErr w:type="gramEnd"/>
      <w:r w:rsidRPr="00DF342A">
        <w:rPr>
          <w:rFonts w:ascii="Times New Roman" w:hAnsi="Times New Roman" w:cs="Times New Roman"/>
          <w:sz w:val="24"/>
          <w:u w:val="single"/>
        </w:rPr>
        <w:t xml:space="preserve"> by the Primary Observer for inspection by all authorized officials (including but not limited to state, federal, local building and zoning, law enforcement) </w:t>
      </w:r>
      <w:proofErr w:type="gramStart"/>
      <w:r w:rsidRPr="00DF342A">
        <w:rPr>
          <w:rFonts w:ascii="Times New Roman" w:hAnsi="Times New Roman" w:cs="Times New Roman"/>
          <w:sz w:val="24"/>
          <w:u w:val="single"/>
        </w:rPr>
        <w:t>at all times</w:t>
      </w:r>
      <w:proofErr w:type="gramEnd"/>
      <w:r w:rsidRPr="00DF342A">
        <w:rPr>
          <w:rFonts w:ascii="Times New Roman" w:hAnsi="Times New Roman" w:cs="Times New Roman"/>
          <w:sz w:val="24"/>
          <w:u w:val="single"/>
        </w:rPr>
        <w:t xml:space="preserve"> while surveys are being </w:t>
      </w:r>
      <w:proofErr w:type="gramStart"/>
      <w:r w:rsidRPr="00DF342A">
        <w:rPr>
          <w:rFonts w:ascii="Times New Roman" w:hAnsi="Times New Roman" w:cs="Times New Roman"/>
          <w:sz w:val="24"/>
          <w:u w:val="single"/>
        </w:rPr>
        <w:t>performed, and</w:t>
      </w:r>
      <w:proofErr w:type="gramEnd"/>
      <w:r w:rsidRPr="00DF342A">
        <w:rPr>
          <w:rFonts w:ascii="Times New Roman" w:hAnsi="Times New Roman" w:cs="Times New Roman"/>
          <w:sz w:val="24"/>
          <w:u w:val="single"/>
        </w:rPr>
        <w:t xml:space="preserve"> must list all Observers participating in the survey.</w:t>
      </w:r>
    </w:p>
    <w:p w14:paraId="451233A0" w14:textId="77777777" w:rsidR="005E28F2" w:rsidRPr="00DF342A" w:rsidRDefault="005E28F2" w:rsidP="006F773B">
      <w:pPr>
        <w:pStyle w:val="ListParagraph"/>
        <w:numPr>
          <w:ilvl w:val="0"/>
          <w:numId w:val="16"/>
        </w:numPr>
        <w:spacing w:before="240" w:line="240" w:lineRule="auto"/>
        <w:ind w:left="720" w:hanging="533"/>
        <w:contextualSpacing w:val="0"/>
        <w:jc w:val="both"/>
        <w:rPr>
          <w:rFonts w:ascii="Times New Roman" w:hAnsi="Times New Roman" w:cs="Times New Roman"/>
          <w:sz w:val="24"/>
          <w:u w:val="single"/>
        </w:rPr>
      </w:pPr>
      <w:r w:rsidRPr="00DF342A">
        <w:rPr>
          <w:rFonts w:ascii="Times New Roman" w:hAnsi="Times New Roman" w:cs="Times New Roman"/>
          <w:sz w:val="24"/>
          <w:u w:val="single"/>
        </w:rPr>
        <w:t xml:space="preserve">The activities authorized under this Authorization are the responsibility of the Primary Observer, their affiliation, and the entity that they are representing. The Primary Observer, their affiliation, and the entity that they are representing shall be fully responsible for any such activities to the same extent as if they had themselves carried out those activities under this Authorization. </w:t>
      </w:r>
    </w:p>
    <w:p w14:paraId="6653690C" w14:textId="77777777" w:rsidR="005E28F2" w:rsidRPr="00DF342A" w:rsidRDefault="005E28F2" w:rsidP="006F773B">
      <w:pPr>
        <w:pStyle w:val="ListParagraph"/>
        <w:numPr>
          <w:ilvl w:val="0"/>
          <w:numId w:val="16"/>
        </w:numPr>
        <w:spacing w:before="240" w:line="240" w:lineRule="auto"/>
        <w:ind w:left="720" w:hanging="533"/>
        <w:contextualSpacing w:val="0"/>
        <w:jc w:val="both"/>
        <w:rPr>
          <w:rFonts w:ascii="Times New Roman" w:hAnsi="Times New Roman" w:cs="Times New Roman"/>
          <w:sz w:val="24"/>
          <w:u w:val="single"/>
        </w:rPr>
      </w:pPr>
      <w:r w:rsidRPr="00DF342A">
        <w:rPr>
          <w:rFonts w:ascii="Times New Roman" w:hAnsi="Times New Roman" w:cs="Times New Roman"/>
          <w:sz w:val="24"/>
          <w:u w:val="single"/>
        </w:rPr>
        <w:t>This Authorization does not authorize access to any public or private properties. The Primary Observer must secure permission from the appropriate landowner or land manager prior to conducting any activity authorized under this Authorization.</w:t>
      </w:r>
    </w:p>
    <w:p w14:paraId="28F1EF17" w14:textId="77777777" w:rsidR="005E28F2" w:rsidRPr="00DF342A" w:rsidRDefault="005E28F2" w:rsidP="00615B1F">
      <w:pPr>
        <w:pStyle w:val="ListParagraph"/>
        <w:numPr>
          <w:ilvl w:val="0"/>
          <w:numId w:val="16"/>
        </w:numPr>
        <w:spacing w:before="120" w:line="240" w:lineRule="auto"/>
        <w:ind w:left="720" w:right="1320" w:hanging="533"/>
        <w:contextualSpacing w:val="0"/>
        <w:jc w:val="both"/>
        <w:rPr>
          <w:rFonts w:ascii="Times New Roman" w:hAnsi="Times New Roman" w:cs="Times New Roman"/>
          <w:sz w:val="24"/>
          <w:u w:val="single"/>
        </w:rPr>
      </w:pPr>
      <w:r w:rsidRPr="00DF342A">
        <w:rPr>
          <w:rFonts w:ascii="Times New Roman" w:hAnsi="Times New Roman" w:cs="Times New Roman"/>
          <w:sz w:val="24"/>
          <w:u w:val="single"/>
        </w:rPr>
        <w:t>This following survey methodology must be adhered to by all Observers:</w:t>
      </w:r>
    </w:p>
    <w:p w14:paraId="4FAF7FD4" w14:textId="16E8A164" w:rsidR="00C02941" w:rsidRPr="00DF342A" w:rsidRDefault="005E28F2" w:rsidP="00615B1F">
      <w:pPr>
        <w:pStyle w:val="GLBullet"/>
        <w:numPr>
          <w:ilvl w:val="0"/>
          <w:numId w:val="19"/>
        </w:numPr>
        <w:spacing w:after="120"/>
        <w:ind w:left="1440"/>
        <w:contextualSpacing w:val="0"/>
        <w:rPr>
          <w:rFonts w:ascii="Times New Roman" w:hAnsi="Times New Roman" w:cs="Times New Roman"/>
          <w:sz w:val="24"/>
          <w:szCs w:val="24"/>
          <w:u w:val="single"/>
        </w:rPr>
      </w:pPr>
      <w:r w:rsidRPr="00DF342A">
        <w:rPr>
          <w:rFonts w:ascii="Times New Roman" w:hAnsi="Times New Roman" w:cs="Times New Roman"/>
          <w:sz w:val="24"/>
          <w:szCs w:val="24"/>
          <w:u w:val="single"/>
        </w:rPr>
        <w:t>Observers shall be trained at the identification of Florida reef geckos, other native and nonnative lizard species, and other imperiled species that may occur in the area.</w:t>
      </w:r>
    </w:p>
    <w:p w14:paraId="7C1443D9" w14:textId="75842BD4" w:rsidR="00C02941" w:rsidRPr="00DF342A" w:rsidRDefault="005E28F2" w:rsidP="00615B1F">
      <w:pPr>
        <w:pStyle w:val="GLBullet"/>
        <w:numPr>
          <w:ilvl w:val="0"/>
          <w:numId w:val="19"/>
        </w:numPr>
        <w:spacing w:after="120"/>
        <w:ind w:left="1440"/>
        <w:contextualSpacing w:val="0"/>
        <w:rPr>
          <w:rFonts w:ascii="Times New Roman" w:hAnsi="Times New Roman" w:cs="Times New Roman"/>
          <w:sz w:val="24"/>
          <w:szCs w:val="24"/>
          <w:u w:val="single"/>
        </w:rPr>
      </w:pPr>
      <w:r w:rsidRPr="00DF342A">
        <w:rPr>
          <w:rFonts w:ascii="Times New Roman" w:hAnsi="Times New Roman" w:cs="Times New Roman"/>
          <w:sz w:val="24"/>
          <w:szCs w:val="24"/>
          <w:u w:val="single"/>
        </w:rPr>
        <w:t>Observers should slowly walk through suitable habitat and look for movement caused by the species.</w:t>
      </w:r>
    </w:p>
    <w:p w14:paraId="5EA53282" w14:textId="6A924E30" w:rsidR="00C02941" w:rsidRPr="00DF342A" w:rsidRDefault="005E28F2" w:rsidP="00615B1F">
      <w:pPr>
        <w:pStyle w:val="GLBullet"/>
        <w:numPr>
          <w:ilvl w:val="0"/>
          <w:numId w:val="19"/>
        </w:numPr>
        <w:spacing w:after="120"/>
        <w:ind w:left="1440"/>
        <w:contextualSpacing w:val="0"/>
        <w:rPr>
          <w:rFonts w:ascii="Times New Roman" w:hAnsi="Times New Roman" w:cs="Times New Roman"/>
          <w:sz w:val="24"/>
          <w:szCs w:val="24"/>
          <w:u w:val="single"/>
        </w:rPr>
      </w:pPr>
      <w:r w:rsidRPr="00DF342A">
        <w:rPr>
          <w:rFonts w:ascii="Times New Roman" w:hAnsi="Times New Roman" w:cs="Times New Roman"/>
          <w:sz w:val="24"/>
          <w:szCs w:val="24"/>
          <w:u w:val="single"/>
        </w:rPr>
        <w:t>When encountered, cover objects, such as large leaves, rocks, and logs should be gently lifted and the areas under the log should be examined.</w:t>
      </w:r>
    </w:p>
    <w:p w14:paraId="3578E237" w14:textId="09CE701E" w:rsidR="00C02941" w:rsidRPr="00DF342A" w:rsidRDefault="005E28F2" w:rsidP="00615B1F">
      <w:pPr>
        <w:pStyle w:val="GLBullet"/>
        <w:numPr>
          <w:ilvl w:val="0"/>
          <w:numId w:val="19"/>
        </w:numPr>
        <w:spacing w:after="120"/>
        <w:ind w:left="1440"/>
        <w:contextualSpacing w:val="0"/>
        <w:rPr>
          <w:rFonts w:ascii="Times New Roman" w:hAnsi="Times New Roman" w:cs="Times New Roman"/>
          <w:sz w:val="24"/>
          <w:szCs w:val="24"/>
          <w:u w:val="single"/>
        </w:rPr>
      </w:pPr>
      <w:r w:rsidRPr="00DF342A">
        <w:rPr>
          <w:rFonts w:ascii="Times New Roman" w:hAnsi="Times New Roman" w:cs="Times New Roman"/>
          <w:sz w:val="24"/>
          <w:szCs w:val="24"/>
          <w:u w:val="single"/>
        </w:rPr>
        <w:t xml:space="preserve">Florida reef geckos, or lizards suspected to be Florida reef geckos, should be </w:t>
      </w:r>
      <w:r w:rsidR="30846B93" w:rsidRPr="00DF342A">
        <w:rPr>
          <w:rFonts w:ascii="Times New Roman" w:hAnsi="Times New Roman" w:cs="Times New Roman"/>
          <w:sz w:val="24"/>
          <w:szCs w:val="24"/>
          <w:u w:val="single"/>
        </w:rPr>
        <w:t>gently</w:t>
      </w:r>
      <w:r w:rsidRPr="00DF342A">
        <w:rPr>
          <w:rFonts w:ascii="Times New Roman" w:hAnsi="Times New Roman" w:cs="Times New Roman"/>
          <w:sz w:val="24"/>
          <w:szCs w:val="24"/>
          <w:u w:val="single"/>
        </w:rPr>
        <w:t xml:space="preserve"> captured, temporarily restrained in a tube</w:t>
      </w:r>
      <w:r w:rsidR="001629A5" w:rsidRPr="00DF342A">
        <w:rPr>
          <w:rFonts w:ascii="Times New Roman" w:hAnsi="Times New Roman" w:cs="Times New Roman"/>
          <w:sz w:val="24"/>
          <w:szCs w:val="24"/>
          <w:u w:val="single"/>
        </w:rPr>
        <w:t>, jar,</w:t>
      </w:r>
      <w:r w:rsidRPr="00DF342A">
        <w:rPr>
          <w:rFonts w:ascii="Times New Roman" w:hAnsi="Times New Roman" w:cs="Times New Roman"/>
          <w:sz w:val="24"/>
          <w:szCs w:val="24"/>
          <w:u w:val="single"/>
        </w:rPr>
        <w:t xml:space="preserve"> or clear bag, and identified. Florida reef geckos should be clearly photographed, as well as any other imperiled species encountered.</w:t>
      </w:r>
    </w:p>
    <w:p w14:paraId="07E185C0" w14:textId="51BFA222" w:rsidR="09AEE775" w:rsidRPr="00DF342A" w:rsidRDefault="005E28F2" w:rsidP="00615B1F">
      <w:pPr>
        <w:pStyle w:val="GLBullet"/>
        <w:numPr>
          <w:ilvl w:val="0"/>
          <w:numId w:val="19"/>
        </w:numPr>
        <w:spacing w:after="120"/>
        <w:ind w:left="1440"/>
        <w:contextualSpacing w:val="0"/>
        <w:rPr>
          <w:rFonts w:ascii="Times New Roman" w:hAnsi="Times New Roman" w:cs="Times New Roman"/>
          <w:sz w:val="24"/>
          <w:szCs w:val="24"/>
          <w:u w:val="single"/>
        </w:rPr>
      </w:pPr>
      <w:r w:rsidRPr="00DF342A">
        <w:rPr>
          <w:rFonts w:ascii="Times New Roman" w:hAnsi="Times New Roman" w:cs="Times New Roman"/>
          <w:sz w:val="24"/>
          <w:szCs w:val="24"/>
          <w:u w:val="single"/>
        </w:rPr>
        <w:lastRenderedPageBreak/>
        <w:t xml:space="preserve">A survey shall consist of a single observer </w:t>
      </w:r>
      <w:proofErr w:type="gramStart"/>
      <w:r w:rsidRPr="00DF342A">
        <w:rPr>
          <w:rFonts w:ascii="Times New Roman" w:hAnsi="Times New Roman" w:cs="Times New Roman"/>
          <w:sz w:val="24"/>
          <w:szCs w:val="24"/>
          <w:u w:val="single"/>
        </w:rPr>
        <w:t>searching</w:t>
      </w:r>
      <w:proofErr w:type="gramEnd"/>
      <w:r w:rsidRPr="00DF342A">
        <w:rPr>
          <w:rFonts w:ascii="Times New Roman" w:hAnsi="Times New Roman" w:cs="Times New Roman"/>
          <w:sz w:val="24"/>
          <w:szCs w:val="24"/>
          <w:u w:val="single"/>
        </w:rPr>
        <w:t xml:space="preserve"> a project location for a minimum of two hours, or multiple observers </w:t>
      </w:r>
      <w:proofErr w:type="gramStart"/>
      <w:r w:rsidRPr="00DF342A">
        <w:rPr>
          <w:rFonts w:ascii="Times New Roman" w:hAnsi="Times New Roman" w:cs="Times New Roman"/>
          <w:sz w:val="24"/>
          <w:szCs w:val="24"/>
          <w:u w:val="single"/>
        </w:rPr>
        <w:t>searching</w:t>
      </w:r>
      <w:proofErr w:type="gramEnd"/>
      <w:r w:rsidRPr="00DF342A">
        <w:rPr>
          <w:rFonts w:ascii="Times New Roman" w:hAnsi="Times New Roman" w:cs="Times New Roman"/>
          <w:sz w:val="24"/>
          <w:szCs w:val="24"/>
          <w:u w:val="single"/>
        </w:rPr>
        <w:t xml:space="preserve"> a project location for a minimum of one hour. </w:t>
      </w:r>
    </w:p>
    <w:p w14:paraId="1A8A2065" w14:textId="3FBBDDB9" w:rsidR="00C02941" w:rsidRPr="00DF342A" w:rsidRDefault="005E28F2" w:rsidP="00615B1F">
      <w:pPr>
        <w:pStyle w:val="GLBullet"/>
        <w:numPr>
          <w:ilvl w:val="0"/>
          <w:numId w:val="19"/>
        </w:numPr>
        <w:spacing w:after="120"/>
        <w:ind w:left="1440"/>
        <w:contextualSpacing w:val="0"/>
        <w:rPr>
          <w:rFonts w:ascii="Times New Roman" w:hAnsi="Times New Roman" w:cs="Times New Roman"/>
          <w:sz w:val="24"/>
          <w:szCs w:val="24"/>
          <w:u w:val="single"/>
        </w:rPr>
      </w:pPr>
      <w:r w:rsidRPr="00DF342A">
        <w:rPr>
          <w:rFonts w:ascii="Times New Roman" w:hAnsi="Times New Roman" w:cs="Times New Roman"/>
          <w:sz w:val="24"/>
          <w:szCs w:val="24"/>
          <w:u w:val="single"/>
        </w:rPr>
        <w:t xml:space="preserve">Surveys may be completed year-round, during daylight hours, while temperatures are between 70˚ – 95˚ F. </w:t>
      </w:r>
    </w:p>
    <w:p w14:paraId="46493E52" w14:textId="2535E736" w:rsidR="00C02941" w:rsidRPr="00DF342A" w:rsidRDefault="005E28F2" w:rsidP="00615B1F">
      <w:pPr>
        <w:pStyle w:val="GLBullet"/>
        <w:numPr>
          <w:ilvl w:val="0"/>
          <w:numId w:val="19"/>
        </w:numPr>
        <w:spacing w:after="120"/>
        <w:ind w:left="1440"/>
        <w:contextualSpacing w:val="0"/>
        <w:rPr>
          <w:rFonts w:ascii="Times New Roman" w:hAnsi="Times New Roman" w:cs="Times New Roman"/>
          <w:sz w:val="24"/>
          <w:szCs w:val="24"/>
          <w:u w:val="single"/>
        </w:rPr>
      </w:pPr>
      <w:r w:rsidRPr="00DF342A">
        <w:rPr>
          <w:rFonts w:ascii="Times New Roman" w:hAnsi="Times New Roman" w:cs="Times New Roman"/>
          <w:sz w:val="24"/>
          <w:szCs w:val="24"/>
          <w:u w:val="single"/>
        </w:rPr>
        <w:t xml:space="preserve">Surveys shall not occur during periods of heavy rain or periods of drought. </w:t>
      </w:r>
    </w:p>
    <w:p w14:paraId="57693E4B" w14:textId="1FF3D6C4" w:rsidR="00C02941" w:rsidRPr="00DF342A" w:rsidRDefault="005E28F2" w:rsidP="00615B1F">
      <w:pPr>
        <w:pStyle w:val="GLBullet"/>
        <w:numPr>
          <w:ilvl w:val="0"/>
          <w:numId w:val="19"/>
        </w:numPr>
        <w:spacing w:after="120"/>
        <w:ind w:left="1440"/>
        <w:contextualSpacing w:val="0"/>
        <w:rPr>
          <w:rFonts w:ascii="Times New Roman" w:hAnsi="Times New Roman" w:cs="Times New Roman"/>
          <w:sz w:val="24"/>
          <w:szCs w:val="24"/>
          <w:u w:val="single"/>
        </w:rPr>
      </w:pPr>
      <w:r w:rsidRPr="00DF342A">
        <w:rPr>
          <w:rFonts w:ascii="Times New Roman" w:hAnsi="Times New Roman" w:cs="Times New Roman"/>
          <w:sz w:val="24"/>
          <w:szCs w:val="24"/>
          <w:u w:val="single"/>
        </w:rPr>
        <w:t xml:space="preserve">Surveys shall not occur for a period of 21 days after the project location has experienced inundation from storm surge events. </w:t>
      </w:r>
    </w:p>
    <w:p w14:paraId="0932502D" w14:textId="6882D001" w:rsidR="00C02941" w:rsidRPr="00DF342A" w:rsidRDefault="005E28F2" w:rsidP="00615B1F">
      <w:pPr>
        <w:pStyle w:val="GLBullet"/>
        <w:numPr>
          <w:ilvl w:val="0"/>
          <w:numId w:val="19"/>
        </w:numPr>
        <w:spacing w:after="120"/>
        <w:ind w:left="1440"/>
        <w:contextualSpacing w:val="0"/>
        <w:rPr>
          <w:rFonts w:ascii="Times New Roman" w:hAnsi="Times New Roman" w:cs="Times New Roman"/>
          <w:sz w:val="24"/>
          <w:szCs w:val="24"/>
          <w:u w:val="single"/>
        </w:rPr>
      </w:pPr>
      <w:r w:rsidRPr="00DF342A">
        <w:rPr>
          <w:rFonts w:ascii="Times New Roman" w:hAnsi="Times New Roman" w:cs="Times New Roman"/>
          <w:sz w:val="24"/>
          <w:szCs w:val="24"/>
          <w:u w:val="single"/>
        </w:rPr>
        <w:t xml:space="preserve">If small lizards are observed during a survey, but unable to be identified, the survey shall be repeated. Surveys may be extended </w:t>
      </w:r>
      <w:proofErr w:type="gramStart"/>
      <w:r w:rsidRPr="00DF342A">
        <w:rPr>
          <w:rFonts w:ascii="Times New Roman" w:hAnsi="Times New Roman" w:cs="Times New Roman"/>
          <w:sz w:val="24"/>
          <w:szCs w:val="24"/>
          <w:u w:val="single"/>
        </w:rPr>
        <w:t>in an effort to</w:t>
      </w:r>
      <w:proofErr w:type="gramEnd"/>
      <w:r w:rsidRPr="00DF342A">
        <w:rPr>
          <w:rFonts w:ascii="Times New Roman" w:hAnsi="Times New Roman" w:cs="Times New Roman"/>
          <w:sz w:val="24"/>
          <w:szCs w:val="24"/>
          <w:u w:val="single"/>
        </w:rPr>
        <w:t xml:space="preserve"> document lizards that evaded identification after initial observation. </w:t>
      </w:r>
    </w:p>
    <w:p w14:paraId="2A7F28BC" w14:textId="7D72960B" w:rsidR="00C02941" w:rsidRPr="00DF342A" w:rsidRDefault="005E28F2" w:rsidP="00615B1F">
      <w:pPr>
        <w:pStyle w:val="GLBullet"/>
        <w:numPr>
          <w:ilvl w:val="0"/>
          <w:numId w:val="19"/>
        </w:numPr>
        <w:spacing w:after="120"/>
        <w:ind w:left="1440"/>
        <w:contextualSpacing w:val="0"/>
        <w:rPr>
          <w:rFonts w:ascii="Times New Roman" w:hAnsi="Times New Roman" w:cs="Times New Roman"/>
          <w:sz w:val="24"/>
          <w:szCs w:val="24"/>
          <w:u w:val="single"/>
        </w:rPr>
      </w:pPr>
      <w:r w:rsidRPr="00DF342A">
        <w:rPr>
          <w:rFonts w:ascii="Times New Roman" w:hAnsi="Times New Roman" w:cs="Times New Roman"/>
          <w:sz w:val="24"/>
          <w:szCs w:val="24"/>
          <w:u w:val="single"/>
        </w:rPr>
        <w:t xml:space="preserve">The objective of a survey is to document the presence of Florida reef geckos; therefore, once a Florida reef </w:t>
      </w:r>
      <w:proofErr w:type="gramStart"/>
      <w:r w:rsidRPr="00DF342A">
        <w:rPr>
          <w:rFonts w:ascii="Times New Roman" w:hAnsi="Times New Roman" w:cs="Times New Roman"/>
          <w:sz w:val="24"/>
          <w:szCs w:val="24"/>
          <w:u w:val="single"/>
        </w:rPr>
        <w:t>gecko</w:t>
      </w:r>
      <w:proofErr w:type="gramEnd"/>
      <w:r w:rsidRPr="00DF342A">
        <w:rPr>
          <w:rFonts w:ascii="Times New Roman" w:hAnsi="Times New Roman" w:cs="Times New Roman"/>
          <w:sz w:val="24"/>
          <w:szCs w:val="24"/>
          <w:u w:val="single"/>
        </w:rPr>
        <w:t xml:space="preserve"> has been observed, the site may be deemed occupied by the species, and survey efforts must cease. Clear photographs of the specimen </w:t>
      </w:r>
      <w:r w:rsidR="00400BC2" w:rsidRPr="00DF342A">
        <w:rPr>
          <w:rFonts w:ascii="Times New Roman" w:hAnsi="Times New Roman" w:cs="Times New Roman"/>
          <w:sz w:val="24"/>
          <w:szCs w:val="24"/>
          <w:u w:val="single"/>
        </w:rPr>
        <w:t>shall</w:t>
      </w:r>
      <w:r w:rsidRPr="00DF342A">
        <w:rPr>
          <w:rFonts w:ascii="Times New Roman" w:hAnsi="Times New Roman" w:cs="Times New Roman"/>
          <w:sz w:val="24"/>
          <w:szCs w:val="24"/>
          <w:u w:val="single"/>
        </w:rPr>
        <w:t xml:space="preserve"> be submitted to the FWC. </w:t>
      </w:r>
    </w:p>
    <w:p w14:paraId="3C8AEEE3" w14:textId="1D7E6D2D" w:rsidR="00D22726" w:rsidRPr="00DF342A" w:rsidRDefault="005E28F2" w:rsidP="00615B1F">
      <w:pPr>
        <w:pStyle w:val="GLBullet"/>
        <w:numPr>
          <w:ilvl w:val="0"/>
          <w:numId w:val="19"/>
        </w:numPr>
        <w:spacing w:after="120"/>
        <w:ind w:left="1440"/>
        <w:contextualSpacing w:val="0"/>
        <w:rPr>
          <w:rFonts w:ascii="Times New Roman" w:hAnsi="Times New Roman" w:cs="Times New Roman"/>
          <w:sz w:val="24"/>
          <w:szCs w:val="24"/>
          <w:u w:val="single"/>
        </w:rPr>
      </w:pPr>
      <w:r w:rsidRPr="00DF342A">
        <w:rPr>
          <w:rFonts w:ascii="Times New Roman" w:hAnsi="Times New Roman" w:cs="Times New Roman"/>
          <w:sz w:val="24"/>
          <w:szCs w:val="24"/>
          <w:u w:val="single"/>
        </w:rPr>
        <w:t>If any Florida reef geckos are detected with signs of clinical disease, surveys should be immediately halted, equipment disinfected, and the observer should coordinate future actions with the FWC. The surveyor may bring reef geckos with signs of clinical diseases to a licensed wildlife rehabber.</w:t>
      </w:r>
    </w:p>
    <w:p w14:paraId="32545BC4" w14:textId="244D3D90" w:rsidR="005E28F2" w:rsidRPr="00DF342A" w:rsidRDefault="00B4035C" w:rsidP="00D22726">
      <w:pPr>
        <w:jc w:val="center"/>
        <w:rPr>
          <w:rFonts w:ascii="Times New Roman" w:hAnsi="Times New Roman" w:cs="Times New Roman"/>
          <w:b/>
          <w:bCs/>
          <w:sz w:val="24"/>
          <w:u w:val="single"/>
        </w:rPr>
      </w:pPr>
      <w:r w:rsidRPr="00DF342A">
        <w:rPr>
          <w:rFonts w:ascii="Times New Roman" w:hAnsi="Times New Roman" w:cs="Times New Roman"/>
          <w:b/>
          <w:bCs/>
          <w:sz w:val="24"/>
          <w:u w:val="single"/>
        </w:rPr>
        <w:t xml:space="preserve">The remainder of this page is intentionally blank, survey </w:t>
      </w:r>
      <w:r w:rsidR="002C6819" w:rsidRPr="00DF342A">
        <w:rPr>
          <w:rFonts w:ascii="Times New Roman" w:hAnsi="Times New Roman" w:cs="Times New Roman"/>
          <w:b/>
          <w:bCs/>
          <w:sz w:val="24"/>
          <w:u w:val="single"/>
        </w:rPr>
        <w:t>data sheet</w:t>
      </w:r>
      <w:r w:rsidRPr="00DF342A">
        <w:rPr>
          <w:rFonts w:ascii="Times New Roman" w:hAnsi="Times New Roman" w:cs="Times New Roman"/>
          <w:b/>
          <w:bCs/>
          <w:sz w:val="24"/>
          <w:u w:val="single"/>
        </w:rPr>
        <w:t xml:space="preserve"> is on the next page</w:t>
      </w:r>
    </w:p>
    <w:p w14:paraId="1AEAD207" w14:textId="714B4336" w:rsidR="00CA3280" w:rsidRPr="00DF342A" w:rsidRDefault="004272BE" w:rsidP="00C70057">
      <w:pPr>
        <w:spacing w:after="0"/>
        <w:ind w:left="864"/>
        <w:jc w:val="center"/>
        <w:rPr>
          <w:rFonts w:ascii="Times New Roman" w:hAnsi="Times New Roman" w:cs="Times New Roman"/>
          <w:b/>
          <w:bCs/>
          <w:sz w:val="24"/>
          <w:u w:val="single"/>
        </w:rPr>
      </w:pPr>
      <w:r w:rsidRPr="00DF342A">
        <w:rPr>
          <w:rFonts w:ascii="Times New Roman" w:hAnsi="Times New Roman" w:cs="Times New Roman"/>
          <w:b/>
          <w:bCs/>
          <w:sz w:val="24"/>
          <w:u w:val="single"/>
        </w:rPr>
        <w:br w:type="page"/>
      </w:r>
      <w:r w:rsidR="00366500" w:rsidRPr="00DF342A">
        <w:rPr>
          <w:rFonts w:cs="Verdana"/>
          <w:noProof/>
          <w:sz w:val="20"/>
          <w:szCs w:val="20"/>
          <w:u w:val="single"/>
        </w:rPr>
        <w:lastRenderedPageBreak/>
        <w:drawing>
          <wp:anchor distT="0" distB="0" distL="114300" distR="114300" simplePos="0" relativeHeight="251658244" behindDoc="0" locked="0" layoutInCell="1" allowOverlap="1" wp14:anchorId="41FE311D" wp14:editId="4A803F56">
            <wp:simplePos x="0" y="0"/>
            <wp:positionH relativeFrom="margin">
              <wp:align>left</wp:align>
            </wp:positionH>
            <wp:positionV relativeFrom="paragraph">
              <wp:posOffset>10795</wp:posOffset>
            </wp:positionV>
            <wp:extent cx="762000" cy="923925"/>
            <wp:effectExtent l="0" t="0" r="0" b="9525"/>
            <wp:wrapNone/>
            <wp:docPr id="18655718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62000" cy="923925"/>
                    </a:xfrm>
                    <a:prstGeom prst="rect">
                      <a:avLst/>
                    </a:prstGeom>
                    <a:noFill/>
                  </pic:spPr>
                </pic:pic>
              </a:graphicData>
            </a:graphic>
            <wp14:sizeRelH relativeFrom="page">
              <wp14:pctWidth>0</wp14:pctWidth>
            </wp14:sizeRelH>
            <wp14:sizeRelV relativeFrom="page">
              <wp14:pctHeight>0</wp14:pctHeight>
            </wp14:sizeRelV>
          </wp:anchor>
        </w:drawing>
      </w:r>
      <w:r w:rsidR="00CA3280" w:rsidRPr="00DF342A">
        <w:rPr>
          <w:rFonts w:ascii="Times New Roman" w:hAnsi="Times New Roman" w:cs="Times New Roman"/>
          <w:b/>
          <w:bCs/>
          <w:sz w:val="24"/>
          <w:u w:val="single"/>
        </w:rPr>
        <w:t xml:space="preserve">FLORIDA REEF GECKO SURVEY </w:t>
      </w:r>
      <w:r w:rsidR="00366500" w:rsidRPr="00DF342A">
        <w:rPr>
          <w:rFonts w:ascii="Times New Roman" w:hAnsi="Times New Roman" w:cs="Times New Roman"/>
          <w:b/>
          <w:bCs/>
          <w:sz w:val="24"/>
          <w:u w:val="single"/>
        </w:rPr>
        <w:t>DATA SHEET</w:t>
      </w:r>
    </w:p>
    <w:p w14:paraId="3D881795" w14:textId="660B1C2B" w:rsidR="00CA3280" w:rsidRPr="00DF342A" w:rsidRDefault="00CA3280" w:rsidP="00C70057">
      <w:pPr>
        <w:pStyle w:val="BodyText"/>
        <w:spacing w:line="264" w:lineRule="auto"/>
        <w:ind w:left="864"/>
        <w:contextualSpacing/>
        <w:jc w:val="center"/>
        <w:rPr>
          <w:rFonts w:ascii="Times New Roman" w:hAnsi="Times New Roman" w:cs="Times New Roman"/>
          <w:sz w:val="24"/>
          <w:szCs w:val="24"/>
          <w:u w:val="single"/>
        </w:rPr>
      </w:pPr>
      <w:r w:rsidRPr="00DF342A">
        <w:rPr>
          <w:rFonts w:ascii="Times New Roman" w:hAnsi="Times New Roman" w:cs="Times New Roman"/>
          <w:sz w:val="24"/>
          <w:szCs w:val="24"/>
          <w:u w:val="single"/>
        </w:rPr>
        <w:t>FLORIDA FISH AND WILDLIFE CONSERVATION COMMISSION</w:t>
      </w:r>
    </w:p>
    <w:p w14:paraId="28FD7C15" w14:textId="2299B6D1" w:rsidR="00CA3280" w:rsidRPr="00DF342A" w:rsidRDefault="00CA3280" w:rsidP="00C70057">
      <w:pPr>
        <w:pStyle w:val="BodyText"/>
        <w:spacing w:before="104" w:line="264" w:lineRule="auto"/>
        <w:ind w:left="864"/>
        <w:contextualSpacing/>
        <w:jc w:val="center"/>
        <w:rPr>
          <w:rFonts w:ascii="Times New Roman" w:hAnsi="Times New Roman" w:cs="Times New Roman"/>
          <w:sz w:val="22"/>
          <w:szCs w:val="22"/>
          <w:u w:val="single"/>
        </w:rPr>
      </w:pPr>
      <w:r w:rsidRPr="00DF342A">
        <w:rPr>
          <w:rFonts w:ascii="Times New Roman" w:hAnsi="Times New Roman" w:cs="Times New Roman"/>
          <w:sz w:val="22"/>
          <w:szCs w:val="22"/>
          <w:u w:val="single"/>
        </w:rPr>
        <w:t>Division of Habitat and Species Conservation, Wildlife Diversity Conservation Section</w:t>
      </w:r>
    </w:p>
    <w:p w14:paraId="1F8DFA03" w14:textId="77777777" w:rsidR="00CA3280" w:rsidRPr="00DF342A" w:rsidRDefault="00CA3280" w:rsidP="00C70057">
      <w:pPr>
        <w:pStyle w:val="BodyText"/>
        <w:spacing w:before="104" w:line="264" w:lineRule="auto"/>
        <w:ind w:left="864"/>
        <w:contextualSpacing/>
        <w:jc w:val="center"/>
        <w:rPr>
          <w:rFonts w:ascii="Times New Roman" w:hAnsi="Times New Roman" w:cs="Times New Roman"/>
          <w:sz w:val="22"/>
          <w:szCs w:val="22"/>
          <w:u w:val="single"/>
        </w:rPr>
      </w:pPr>
      <w:r w:rsidRPr="00DF342A">
        <w:rPr>
          <w:rFonts w:ascii="Times New Roman" w:hAnsi="Times New Roman" w:cs="Times New Roman"/>
          <w:sz w:val="22"/>
          <w:szCs w:val="22"/>
          <w:u w:val="single"/>
        </w:rPr>
        <w:t>620 South Meridian Street, Tallahassee, FL 32399-1600</w:t>
      </w:r>
    </w:p>
    <w:p w14:paraId="24BD0A67" w14:textId="0D96BA46" w:rsidR="00CA3280" w:rsidRPr="00DF342A" w:rsidRDefault="00CA3280" w:rsidP="00C70057">
      <w:pPr>
        <w:pStyle w:val="BodyText"/>
        <w:spacing w:before="104" w:line="264" w:lineRule="auto"/>
        <w:ind w:left="864"/>
        <w:contextualSpacing/>
        <w:jc w:val="center"/>
        <w:rPr>
          <w:rFonts w:ascii="Times New Roman" w:hAnsi="Times New Roman" w:cs="Times New Roman"/>
          <w:sz w:val="22"/>
          <w:szCs w:val="22"/>
          <w:u w:val="single"/>
        </w:rPr>
      </w:pPr>
      <w:hyperlink r:id="rId62" w:history="1">
        <w:r w:rsidRPr="00DF342A">
          <w:rPr>
            <w:rStyle w:val="Hyperlink"/>
            <w:rFonts w:ascii="Times New Roman" w:hAnsi="Times New Roman" w:cs="Times New Roman"/>
            <w:sz w:val="22"/>
            <w:szCs w:val="22"/>
          </w:rPr>
          <w:t>Imperiled@MyFWC.com</w:t>
        </w:r>
      </w:hyperlink>
      <w:r w:rsidRPr="00DF342A">
        <w:rPr>
          <w:rFonts w:ascii="Times New Roman" w:hAnsi="Times New Roman" w:cs="Times New Roman"/>
          <w:sz w:val="22"/>
          <w:szCs w:val="22"/>
          <w:u w:val="single"/>
        </w:rPr>
        <w:t>, (850) 488-3831</w:t>
      </w:r>
    </w:p>
    <w:p w14:paraId="6EF69395" w14:textId="757EBFE8" w:rsidR="005E28F2" w:rsidRPr="00DF342A" w:rsidRDefault="00C96259">
      <w:pPr>
        <w:contextualSpacing/>
        <w:rPr>
          <w:rFonts w:ascii="Verdana" w:eastAsia="Verdana" w:hAnsi="Verdana" w:cs="Verdana"/>
          <w:sz w:val="20"/>
          <w:szCs w:val="20"/>
          <w:u w:val="single"/>
        </w:rPr>
      </w:pPr>
      <w:r>
        <w:rPr>
          <w:rFonts w:ascii="Verdana" w:eastAsia="Verdana" w:hAnsi="Verdana" w:cs="Verdana"/>
          <w:noProof/>
          <w:sz w:val="20"/>
          <w:szCs w:val="20"/>
          <w:u w:val="single"/>
        </w:rPr>
        <mc:AlternateContent>
          <mc:Choice Requires="wps">
            <w:drawing>
              <wp:anchor distT="0" distB="0" distL="114300" distR="114300" simplePos="0" relativeHeight="251663368" behindDoc="0" locked="0" layoutInCell="1" allowOverlap="1" wp14:anchorId="1A9521A4" wp14:editId="4C310778">
                <wp:simplePos x="0" y="0"/>
                <wp:positionH relativeFrom="column">
                  <wp:posOffset>47625</wp:posOffset>
                </wp:positionH>
                <wp:positionV relativeFrom="paragraph">
                  <wp:posOffset>65405</wp:posOffset>
                </wp:positionV>
                <wp:extent cx="704850" cy="9525"/>
                <wp:effectExtent l="0" t="0" r="19050" b="28575"/>
                <wp:wrapNone/>
                <wp:docPr id="1576148653" name="Straight Connector 12"/>
                <wp:cNvGraphicFramePr/>
                <a:graphic xmlns:a="http://schemas.openxmlformats.org/drawingml/2006/main">
                  <a:graphicData uri="http://schemas.microsoft.com/office/word/2010/wordprocessingShape">
                    <wps:wsp>
                      <wps:cNvCnPr/>
                      <wps:spPr>
                        <a:xfrm>
                          <a:off x="0" y="0"/>
                          <a:ext cx="7048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43A6BA" id="Straight Connector 12" o:spid="_x0000_s1026" style="position:absolute;z-index:251663368;visibility:visible;mso-wrap-style:square;mso-wrap-distance-left:9pt;mso-wrap-distance-top:0;mso-wrap-distance-right:9pt;mso-wrap-distance-bottom:0;mso-position-horizontal:absolute;mso-position-horizontal-relative:text;mso-position-vertical:absolute;mso-position-vertical-relative:text" from="3.75pt,5.15pt" to="59.2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" strokecolor="black [3200]" strokeweight=".5pt">
                <v:stroke joinstyle="miter"/>
              </v:line>
            </w:pict>
          </mc:Fallback>
        </mc:AlternateContent>
      </w:r>
    </w:p>
    <w:p w14:paraId="0488BA96" w14:textId="4070C668" w:rsidR="005E28F2" w:rsidRPr="00DF342A" w:rsidRDefault="005E28F2">
      <w:pPr>
        <w:contextualSpacing/>
        <w:rPr>
          <w:rFonts w:ascii="Verdana" w:eastAsia="Verdana" w:hAnsi="Verdana" w:cs="Verdana"/>
          <w:sz w:val="4"/>
          <w:szCs w:val="4"/>
          <w:u w:val="single"/>
        </w:rPr>
      </w:pPr>
    </w:p>
    <w:p w14:paraId="0C6ABEEC" w14:textId="77777777" w:rsidR="005E28F2" w:rsidRPr="00DF342A" w:rsidRDefault="005E28F2">
      <w:pPr>
        <w:contextualSpacing/>
        <w:rPr>
          <w:rFonts w:ascii="Verdana" w:eastAsia="Verdana" w:hAnsi="Verdana" w:cs="Verdana"/>
          <w:sz w:val="4"/>
          <w:szCs w:val="4"/>
          <w:u w:val="single"/>
        </w:rPr>
      </w:pPr>
    </w:p>
    <w:p w14:paraId="762B2093" w14:textId="77777777" w:rsidR="005E28F2" w:rsidRPr="00DF342A" w:rsidRDefault="005E28F2">
      <w:pPr>
        <w:contextualSpacing/>
        <w:rPr>
          <w:rFonts w:ascii="Verdana" w:eastAsia="Verdana" w:hAnsi="Verdana" w:cs="Verdana"/>
          <w:sz w:val="4"/>
          <w:szCs w:val="4"/>
          <w:u w:val="single"/>
        </w:rPr>
        <w:sectPr w:rsidR="005E28F2" w:rsidRPr="00DF342A" w:rsidSect="00343E3B">
          <w:headerReference w:type="even" r:id="rId63"/>
          <w:headerReference w:type="default" r:id="rId64"/>
          <w:headerReference w:type="first" r:id="rId65"/>
          <w:footerReference w:type="first" r:id="rId66"/>
          <w:type w:val="continuous"/>
          <w:pgSz w:w="12240" w:h="15840"/>
          <w:pgMar w:top="1440" w:right="1440" w:bottom="1440" w:left="1440" w:header="720" w:footer="720" w:gutter="0"/>
          <w:cols w:space="720"/>
          <w:docGrid w:linePitch="299"/>
        </w:sectPr>
      </w:pPr>
    </w:p>
    <w:p w14:paraId="444C1504" w14:textId="42A8DC3F"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Were Florida reef geckos observed:</w:t>
      </w:r>
      <w:r w:rsidRPr="00DF342A">
        <w:rPr>
          <w:rFonts w:ascii="Times New Roman" w:eastAsia="Verdana" w:hAnsi="Times New Roman" w:cs="Times New Roman"/>
          <w:sz w:val="24"/>
          <w:u w:val="single"/>
        </w:rPr>
        <w:tab/>
      </w:r>
      <w:r w:rsidRPr="00DF342A">
        <w:rPr>
          <w:rFonts w:ascii="Times New Roman" w:eastAsia="Verdana" w:hAnsi="Times New Roman" w:cs="Times New Roman"/>
          <w:sz w:val="24"/>
          <w:u w:val="single"/>
        </w:rPr>
        <w:tab/>
        <w:t>Yes  /  No</w:t>
      </w:r>
    </w:p>
    <w:p w14:paraId="35CF0F7F" w14:textId="3CEF59DE" w:rsidR="005E28F2" w:rsidRPr="00DF342A" w:rsidRDefault="005E28F2">
      <w:pPr>
        <w:spacing w:before="125"/>
        <w:ind w:left="70"/>
        <w:contextualSpacing/>
        <w:rPr>
          <w:rFonts w:ascii="Times New Roman" w:eastAsia="Verdana" w:hAnsi="Times New Roman" w:cs="Times New Roman"/>
          <w:sz w:val="24"/>
          <w:u w:val="single"/>
        </w:rPr>
      </w:pPr>
    </w:p>
    <w:p w14:paraId="7FF1C361" w14:textId="5A0CFD1D" w:rsidR="00DC3F4F"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GPS</w:t>
      </w:r>
      <w:r w:rsidR="001C637E" w:rsidRPr="00DF342A">
        <w:rPr>
          <w:rFonts w:ascii="Times New Roman" w:eastAsia="Verdana" w:hAnsi="Times New Roman" w:cs="Times New Roman"/>
          <w:sz w:val="24"/>
          <w:u w:val="single"/>
        </w:rPr>
        <w:t xml:space="preserve"> coordinates</w:t>
      </w:r>
      <w:r w:rsidRPr="00DF342A">
        <w:rPr>
          <w:rFonts w:ascii="Times New Roman" w:eastAsia="Verdana" w:hAnsi="Times New Roman" w:cs="Times New Roman"/>
          <w:sz w:val="24"/>
          <w:u w:val="single"/>
        </w:rPr>
        <w:t xml:space="preserve"> of Florida reef gecko observations:</w:t>
      </w:r>
      <w:r w:rsidR="00835CA2" w:rsidRPr="00DF342A">
        <w:rPr>
          <w:rFonts w:ascii="Times New Roman" w:eastAsia="Verdana" w:hAnsi="Times New Roman" w:cs="Times New Roman"/>
          <w:sz w:val="24"/>
          <w:u w:val="single"/>
        </w:rPr>
        <w:t xml:space="preserve">   </w:t>
      </w:r>
    </w:p>
    <w:p w14:paraId="7B7C86EE" w14:textId="77777777" w:rsidR="00DC3F4F" w:rsidRPr="00DF342A" w:rsidRDefault="00DC3F4F">
      <w:pPr>
        <w:spacing w:before="125"/>
        <w:ind w:left="70"/>
        <w:contextualSpacing/>
        <w:rPr>
          <w:rFonts w:ascii="Times New Roman" w:eastAsia="Verdana" w:hAnsi="Times New Roman" w:cs="Times New Roman"/>
          <w:sz w:val="24"/>
          <w:u w:val="single"/>
        </w:rPr>
      </w:pPr>
    </w:p>
    <w:p w14:paraId="63925B31" w14:textId="1E1F06DD" w:rsidR="005E28F2" w:rsidRPr="00DF342A" w:rsidRDefault="00835CA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w:t>
      </w:r>
      <w:r w:rsidR="005E28F2" w:rsidRPr="00DF342A">
        <w:rPr>
          <w:rFonts w:ascii="Times New Roman" w:eastAsia="Verdana" w:hAnsi="Times New Roman" w:cs="Times New Roman"/>
          <w:sz w:val="24"/>
          <w:u w:val="single"/>
        </w:rPr>
        <w:t>_______________________________________________________</w:t>
      </w:r>
      <w:r w:rsidR="008A17A1" w:rsidRPr="00DF342A">
        <w:rPr>
          <w:rFonts w:ascii="Times New Roman" w:eastAsia="Verdana" w:hAnsi="Times New Roman" w:cs="Times New Roman"/>
          <w:sz w:val="24"/>
          <w:u w:val="single"/>
        </w:rPr>
        <w:t>____________________</w:t>
      </w:r>
    </w:p>
    <w:p w14:paraId="00C161C3" w14:textId="77777777" w:rsidR="005E28F2" w:rsidRPr="00DF342A" w:rsidRDefault="005E28F2">
      <w:pPr>
        <w:spacing w:before="125"/>
        <w:ind w:left="70"/>
        <w:contextualSpacing/>
        <w:rPr>
          <w:rFonts w:ascii="Times New Roman" w:eastAsia="Verdana" w:hAnsi="Times New Roman" w:cs="Times New Roman"/>
          <w:sz w:val="24"/>
          <w:u w:val="single"/>
        </w:rPr>
      </w:pPr>
    </w:p>
    <w:p w14:paraId="15D02C17" w14:textId="6958EFD1" w:rsidR="005E28F2" w:rsidRPr="00DF342A" w:rsidRDefault="005E28F2" w:rsidP="00BB1314">
      <w:pPr>
        <w:spacing w:after="0"/>
        <w:ind w:left="72"/>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File name</w:t>
      </w:r>
      <w:r w:rsidR="003411D5" w:rsidRPr="00DF342A">
        <w:rPr>
          <w:rFonts w:ascii="Times New Roman" w:eastAsia="Verdana" w:hAnsi="Times New Roman" w:cs="Times New Roman"/>
          <w:sz w:val="24"/>
          <w:u w:val="single"/>
        </w:rPr>
        <w:t>s</w:t>
      </w:r>
      <w:r w:rsidRPr="00DF342A">
        <w:rPr>
          <w:rFonts w:ascii="Times New Roman" w:eastAsia="Verdana" w:hAnsi="Times New Roman" w:cs="Times New Roman"/>
          <w:sz w:val="24"/>
          <w:u w:val="single"/>
        </w:rPr>
        <w:t xml:space="preserve"> of photos containing Florida reef geckos:</w:t>
      </w:r>
      <w:r w:rsidR="004A0F34" w:rsidRPr="00DF342A">
        <w:rPr>
          <w:rFonts w:ascii="Times New Roman" w:eastAsia="Verdana" w:hAnsi="Times New Roman" w:cs="Times New Roman"/>
          <w:sz w:val="24"/>
          <w:u w:val="single"/>
        </w:rPr>
        <w:t xml:space="preserve">   </w:t>
      </w:r>
      <w:r w:rsidR="00835CA2" w:rsidRPr="00DF342A">
        <w:rPr>
          <w:rFonts w:ascii="Times New Roman" w:eastAsia="Verdana" w:hAnsi="Times New Roman" w:cs="Times New Roman"/>
          <w:sz w:val="24"/>
          <w:u w:val="single"/>
        </w:rPr>
        <w:t>_____</w:t>
      </w:r>
      <w:r w:rsidRPr="00DF342A">
        <w:rPr>
          <w:rFonts w:ascii="Times New Roman" w:eastAsia="Verdana" w:hAnsi="Times New Roman" w:cs="Times New Roman"/>
          <w:sz w:val="24"/>
          <w:u w:val="single"/>
        </w:rPr>
        <w:t>_______________________</w:t>
      </w:r>
      <w:r w:rsidR="004A0F34" w:rsidRPr="00DF342A">
        <w:rPr>
          <w:rFonts w:ascii="Times New Roman" w:eastAsia="Verdana" w:hAnsi="Times New Roman" w:cs="Times New Roman"/>
          <w:sz w:val="24"/>
          <w:u w:val="single"/>
        </w:rPr>
        <w:t>_____</w:t>
      </w:r>
    </w:p>
    <w:p w14:paraId="178B2416" w14:textId="77777777" w:rsidR="00A6073D" w:rsidRPr="00DF342A" w:rsidRDefault="00A6073D" w:rsidP="00BB1314">
      <w:pPr>
        <w:spacing w:after="0"/>
        <w:ind w:left="72"/>
        <w:contextualSpacing/>
        <w:rPr>
          <w:rFonts w:ascii="Times New Roman" w:eastAsia="Verdana" w:hAnsi="Times New Roman" w:cs="Times New Roman"/>
          <w:sz w:val="24"/>
          <w:u w:val="single"/>
        </w:rPr>
      </w:pPr>
    </w:p>
    <w:p w14:paraId="655BC912" w14:textId="57D1B9E8" w:rsidR="00A6073D" w:rsidRPr="00DF342A" w:rsidRDefault="00A6073D" w:rsidP="00BB1314">
      <w:pPr>
        <w:spacing w:after="0"/>
        <w:ind w:left="72"/>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6E383550" w14:textId="77777777" w:rsidR="005E28F2" w:rsidRPr="00DF342A" w:rsidRDefault="005E28F2" w:rsidP="00BB1314">
      <w:pPr>
        <w:spacing w:after="0"/>
        <w:ind w:left="72"/>
        <w:contextualSpacing/>
        <w:rPr>
          <w:rFonts w:ascii="Times New Roman" w:eastAsia="Verdana" w:hAnsi="Times New Roman" w:cs="Times New Roman"/>
          <w:sz w:val="24"/>
          <w:u w:val="single"/>
        </w:rPr>
      </w:pPr>
    </w:p>
    <w:p w14:paraId="7D6223ED" w14:textId="77777777" w:rsidR="005E28F2" w:rsidRPr="00DF342A" w:rsidRDefault="005E28F2" w:rsidP="00BB1314">
      <w:pPr>
        <w:spacing w:after="0"/>
        <w:ind w:left="72"/>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Were other native reptiles or amphibians observed?</w:t>
      </w:r>
    </w:p>
    <w:p w14:paraId="390925DF" w14:textId="77777777" w:rsidR="005E28F2" w:rsidRPr="00DF342A" w:rsidRDefault="005E28F2">
      <w:pPr>
        <w:spacing w:before="125"/>
        <w:ind w:left="70"/>
        <w:contextualSpacing/>
        <w:rPr>
          <w:rFonts w:ascii="Times New Roman" w:eastAsia="Verdana" w:hAnsi="Times New Roman" w:cs="Times New Roman"/>
          <w:sz w:val="24"/>
          <w:u w:val="single"/>
        </w:rPr>
      </w:pPr>
    </w:p>
    <w:p w14:paraId="2EFEAFB5" w14:textId="748F4ECA"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w:t>
      </w:r>
      <w:r w:rsidR="006835C0" w:rsidRPr="00DF342A">
        <w:rPr>
          <w:rFonts w:ascii="Times New Roman" w:eastAsia="Verdana" w:hAnsi="Times New Roman" w:cs="Times New Roman"/>
          <w:sz w:val="24"/>
          <w:u w:val="single"/>
        </w:rPr>
        <w:t>_</w:t>
      </w:r>
    </w:p>
    <w:p w14:paraId="7BA78878" w14:textId="77777777" w:rsidR="005E28F2" w:rsidRPr="00DF342A" w:rsidRDefault="005E28F2">
      <w:pPr>
        <w:spacing w:before="125"/>
        <w:ind w:left="70"/>
        <w:contextualSpacing/>
        <w:rPr>
          <w:rFonts w:ascii="Times New Roman" w:eastAsia="Verdana" w:hAnsi="Times New Roman" w:cs="Times New Roman"/>
          <w:sz w:val="24"/>
          <w:u w:val="single"/>
        </w:rPr>
      </w:pPr>
    </w:p>
    <w:p w14:paraId="652B5C00" w14:textId="0AF3B8E6"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74F0BCA7" w14:textId="77777777" w:rsidR="00A6073D" w:rsidRPr="00DF342A" w:rsidRDefault="00A6073D">
      <w:pPr>
        <w:spacing w:before="125"/>
        <w:ind w:left="70"/>
        <w:contextualSpacing/>
        <w:rPr>
          <w:rFonts w:ascii="Times New Roman" w:eastAsia="Verdana" w:hAnsi="Times New Roman" w:cs="Times New Roman"/>
          <w:sz w:val="24"/>
          <w:u w:val="single"/>
        </w:rPr>
      </w:pPr>
    </w:p>
    <w:p w14:paraId="4B75684E" w14:textId="617C3456"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Were other nonnative reptiles or amphibians observed?</w:t>
      </w:r>
    </w:p>
    <w:p w14:paraId="722F5F49" w14:textId="77777777" w:rsidR="005E28F2" w:rsidRPr="00DF342A" w:rsidRDefault="005E28F2">
      <w:pPr>
        <w:spacing w:before="125"/>
        <w:ind w:left="70"/>
        <w:contextualSpacing/>
        <w:rPr>
          <w:rFonts w:ascii="Times New Roman" w:eastAsia="Verdana" w:hAnsi="Times New Roman" w:cs="Times New Roman"/>
          <w:sz w:val="24"/>
          <w:u w:val="single"/>
        </w:rPr>
      </w:pPr>
    </w:p>
    <w:p w14:paraId="1E676364" w14:textId="675A9212"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w:t>
      </w:r>
      <w:r w:rsidR="006835C0" w:rsidRPr="00DF342A">
        <w:rPr>
          <w:rFonts w:ascii="Times New Roman" w:eastAsia="Verdana" w:hAnsi="Times New Roman" w:cs="Times New Roman"/>
          <w:sz w:val="24"/>
          <w:u w:val="single"/>
        </w:rPr>
        <w:t>_</w:t>
      </w:r>
    </w:p>
    <w:p w14:paraId="7F5CAE25" w14:textId="77777777" w:rsidR="005E28F2" w:rsidRPr="00DF342A" w:rsidRDefault="005E28F2">
      <w:pPr>
        <w:spacing w:before="125"/>
        <w:ind w:left="70"/>
        <w:contextualSpacing/>
        <w:rPr>
          <w:rFonts w:ascii="Times New Roman" w:eastAsia="Verdana" w:hAnsi="Times New Roman" w:cs="Times New Roman"/>
          <w:sz w:val="24"/>
          <w:u w:val="single"/>
        </w:rPr>
      </w:pPr>
    </w:p>
    <w:p w14:paraId="2191B1D6" w14:textId="2864AB8F"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6D6023E6" w14:textId="77777777" w:rsidR="005E28F2" w:rsidRPr="00DF342A" w:rsidRDefault="005E28F2">
      <w:pPr>
        <w:spacing w:before="125"/>
        <w:ind w:left="70"/>
        <w:contextualSpacing/>
        <w:rPr>
          <w:rFonts w:ascii="Times New Roman" w:eastAsia="Verdana" w:hAnsi="Times New Roman" w:cs="Times New Roman"/>
          <w:sz w:val="24"/>
          <w:u w:val="single"/>
        </w:rPr>
      </w:pPr>
    </w:p>
    <w:p w14:paraId="1C4E217F" w14:textId="5F606160"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Additional survey notes</w:t>
      </w:r>
      <w:r w:rsidR="008A17A1" w:rsidRPr="00DF342A">
        <w:rPr>
          <w:rFonts w:ascii="Times New Roman" w:eastAsia="Verdana" w:hAnsi="Times New Roman" w:cs="Times New Roman"/>
          <w:sz w:val="24"/>
          <w:u w:val="single"/>
        </w:rPr>
        <w:t xml:space="preserve"> (</w:t>
      </w:r>
      <w:r w:rsidR="008A17A1" w:rsidRPr="00DF342A">
        <w:rPr>
          <w:rFonts w:ascii="Times New Roman" w:eastAsia="Verdana" w:hAnsi="Times New Roman" w:cs="Times New Roman"/>
          <w:i/>
          <w:iCs/>
          <w:sz w:val="24"/>
          <w:u w:val="single"/>
        </w:rPr>
        <w:t xml:space="preserve">temperature, wind, cloud cover, </w:t>
      </w:r>
      <w:r w:rsidR="0076105B" w:rsidRPr="00DF342A">
        <w:rPr>
          <w:rFonts w:ascii="Times New Roman" w:eastAsia="Verdana" w:hAnsi="Times New Roman" w:cs="Times New Roman"/>
          <w:i/>
          <w:iCs/>
          <w:sz w:val="24"/>
          <w:u w:val="single"/>
        </w:rPr>
        <w:t>other species observations, etc.</w:t>
      </w:r>
      <w:r w:rsidR="0076105B" w:rsidRPr="00DF342A">
        <w:rPr>
          <w:rFonts w:ascii="Times New Roman" w:eastAsia="Verdana" w:hAnsi="Times New Roman" w:cs="Times New Roman"/>
          <w:sz w:val="24"/>
          <w:u w:val="single"/>
        </w:rPr>
        <w:t>)</w:t>
      </w:r>
      <w:r w:rsidRPr="00DF342A">
        <w:rPr>
          <w:rFonts w:ascii="Times New Roman" w:eastAsia="Verdana" w:hAnsi="Times New Roman" w:cs="Times New Roman"/>
          <w:sz w:val="24"/>
          <w:u w:val="single"/>
        </w:rPr>
        <w:t>:</w:t>
      </w:r>
    </w:p>
    <w:p w14:paraId="7C67D130" w14:textId="77777777" w:rsidR="005E28F2" w:rsidRPr="00DF342A" w:rsidRDefault="005E28F2">
      <w:pPr>
        <w:spacing w:before="125"/>
        <w:ind w:left="70"/>
        <w:contextualSpacing/>
        <w:rPr>
          <w:rFonts w:ascii="Times New Roman" w:eastAsia="Verdana" w:hAnsi="Times New Roman" w:cs="Times New Roman"/>
          <w:sz w:val="24"/>
          <w:u w:val="single"/>
        </w:rPr>
      </w:pPr>
    </w:p>
    <w:p w14:paraId="35D1064A" w14:textId="066E9465"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2EEB156F" w14:textId="77777777" w:rsidR="005E28F2" w:rsidRPr="00DF342A" w:rsidRDefault="005E28F2">
      <w:pPr>
        <w:spacing w:before="125"/>
        <w:ind w:left="70"/>
        <w:contextualSpacing/>
        <w:rPr>
          <w:rFonts w:ascii="Times New Roman" w:eastAsia="Verdana" w:hAnsi="Times New Roman" w:cs="Times New Roman"/>
          <w:sz w:val="24"/>
          <w:u w:val="single"/>
        </w:rPr>
      </w:pPr>
    </w:p>
    <w:p w14:paraId="0BA200EB" w14:textId="5B3F8CAE"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6109F6AF" w14:textId="77777777" w:rsidR="005E28F2" w:rsidRPr="00DF342A" w:rsidRDefault="005E28F2">
      <w:pPr>
        <w:spacing w:before="125"/>
        <w:ind w:left="70"/>
        <w:contextualSpacing/>
        <w:rPr>
          <w:rFonts w:ascii="Times New Roman" w:eastAsia="Verdana" w:hAnsi="Times New Roman" w:cs="Times New Roman"/>
          <w:sz w:val="24"/>
          <w:u w:val="single"/>
        </w:rPr>
      </w:pPr>
    </w:p>
    <w:p w14:paraId="56498412" w14:textId="3004CC93"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5D5C80FA" w14:textId="77777777" w:rsidR="005E28F2" w:rsidRPr="00DF342A" w:rsidRDefault="005E28F2">
      <w:pPr>
        <w:spacing w:before="125"/>
        <w:ind w:left="70"/>
        <w:contextualSpacing/>
        <w:rPr>
          <w:rFonts w:ascii="Times New Roman" w:eastAsia="Verdana" w:hAnsi="Times New Roman" w:cs="Times New Roman"/>
          <w:sz w:val="24"/>
          <w:u w:val="single"/>
        </w:rPr>
      </w:pPr>
    </w:p>
    <w:p w14:paraId="0DCF452A" w14:textId="4328E351"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3BBA5DCE" w14:textId="77777777" w:rsidR="00367A58" w:rsidRPr="00DF342A" w:rsidRDefault="00367A58" w:rsidP="00367A58">
      <w:pPr>
        <w:spacing w:before="125"/>
        <w:ind w:left="70"/>
        <w:contextualSpacing/>
        <w:rPr>
          <w:rFonts w:ascii="Times New Roman" w:eastAsia="Verdana" w:hAnsi="Times New Roman" w:cs="Times New Roman"/>
          <w:sz w:val="24"/>
          <w:u w:val="single"/>
        </w:rPr>
      </w:pPr>
    </w:p>
    <w:p w14:paraId="26E80C64" w14:textId="30ACBCF8" w:rsidR="00367A58" w:rsidRPr="00DF342A" w:rsidRDefault="000D04A1" w:rsidP="000D04A1">
      <w:pPr>
        <w:spacing w:before="125"/>
        <w:ind w:left="70"/>
        <w:contextualSpacing/>
        <w:jc w:val="center"/>
        <w:rPr>
          <w:rFonts w:ascii="Times New Roman" w:hAnsi="Times New Roman" w:cs="Times New Roman"/>
          <w:b/>
          <w:sz w:val="24"/>
          <w:u w:val="single"/>
        </w:rPr>
      </w:pPr>
      <w:r w:rsidRPr="00DF342A">
        <w:rPr>
          <w:rFonts w:ascii="Times New Roman" w:hAnsi="Times New Roman" w:cs="Times New Roman"/>
          <w:b/>
          <w:sz w:val="24"/>
          <w:u w:val="single"/>
        </w:rPr>
        <w:t>PLEASE RETAIN THIS DOCUMENT FOR YOUR RECORDS</w:t>
      </w:r>
    </w:p>
    <w:p w14:paraId="5B9E7CEB" w14:textId="77777777" w:rsidR="00B13024" w:rsidRPr="00DF342A" w:rsidRDefault="00B13024" w:rsidP="000D04A1">
      <w:pPr>
        <w:spacing w:before="125"/>
        <w:ind w:left="70"/>
        <w:contextualSpacing/>
        <w:jc w:val="center"/>
        <w:rPr>
          <w:rFonts w:ascii="Times New Roman" w:eastAsia="Verdana" w:hAnsi="Times New Roman" w:cs="Times New Roman"/>
          <w:sz w:val="24"/>
          <w:u w:val="single"/>
        </w:rPr>
      </w:pPr>
    </w:p>
    <w:p w14:paraId="0ADD3630" w14:textId="51201F19" w:rsidR="00DC3DB1" w:rsidRPr="00DF342A" w:rsidRDefault="00DC3DB1" w:rsidP="00DC3DB1">
      <w:pPr>
        <w:spacing w:before="125"/>
        <w:ind w:left="70"/>
        <w:contextualSpacing/>
        <w:jc w:val="center"/>
        <w:rPr>
          <w:rFonts w:ascii="Times New Roman" w:eastAsia="Verdana" w:hAnsi="Times New Roman" w:cs="Times New Roman"/>
          <w:sz w:val="24"/>
          <w:u w:val="single"/>
        </w:rPr>
      </w:pPr>
      <w:r w:rsidRPr="00DF342A">
        <w:rPr>
          <w:rFonts w:ascii="Times New Roman" w:hAnsi="Times New Roman" w:cs="Times New Roman"/>
          <w:b/>
          <w:sz w:val="24"/>
          <w:u w:val="single"/>
        </w:rPr>
        <w:t xml:space="preserve">Pages 1 (Authorization) and 4 (Data Sheet) of this document must be submitted to </w:t>
      </w:r>
      <w:hyperlink r:id="rId67" w:history="1">
        <w:r w:rsidRPr="00DF342A">
          <w:rPr>
            <w:rStyle w:val="Hyperlink"/>
            <w:rFonts w:ascii="Times New Roman" w:hAnsi="Times New Roman" w:cs="Times New Roman"/>
            <w:b/>
            <w:sz w:val="24"/>
          </w:rPr>
          <w:t>Imperiled@MyFWC.com</w:t>
        </w:r>
      </w:hyperlink>
      <w:r w:rsidRPr="00DF342A">
        <w:rPr>
          <w:rFonts w:ascii="Times New Roman" w:hAnsi="Times New Roman" w:cs="Times New Roman"/>
          <w:b/>
          <w:sz w:val="24"/>
          <w:u w:val="single"/>
        </w:rPr>
        <w:t xml:space="preserve"> within </w:t>
      </w:r>
      <w:r w:rsidR="00606569" w:rsidRPr="00DF342A">
        <w:rPr>
          <w:rFonts w:ascii="Times New Roman" w:hAnsi="Times New Roman" w:cs="Times New Roman"/>
          <w:b/>
          <w:sz w:val="24"/>
          <w:u w:val="single"/>
        </w:rPr>
        <w:t>5 business days</w:t>
      </w:r>
      <w:r w:rsidRPr="00DF342A">
        <w:rPr>
          <w:rFonts w:ascii="Times New Roman" w:hAnsi="Times New Roman" w:cs="Times New Roman"/>
          <w:b/>
          <w:sz w:val="24"/>
          <w:u w:val="single"/>
        </w:rPr>
        <w:t xml:space="preserve"> of a survey</w:t>
      </w:r>
    </w:p>
    <w:sectPr w:rsidR="00DC3DB1" w:rsidRPr="00DF342A" w:rsidSect="00343E3B">
      <w:type w:val="continuous"/>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7B735" w14:textId="77777777" w:rsidR="002D7B2C" w:rsidRPr="00A80CB3" w:rsidRDefault="002D7B2C" w:rsidP="004F2BDE">
      <w:pPr>
        <w:spacing w:after="0" w:line="240" w:lineRule="auto"/>
      </w:pPr>
      <w:r w:rsidRPr="00A80CB3">
        <w:separator/>
      </w:r>
    </w:p>
    <w:p w14:paraId="111C17F1" w14:textId="77777777" w:rsidR="002D7B2C" w:rsidRPr="00A80CB3" w:rsidRDefault="002D7B2C"/>
    <w:p w14:paraId="7DCF280D" w14:textId="77777777" w:rsidR="002D7B2C" w:rsidRPr="00A80CB3" w:rsidRDefault="002D7B2C"/>
    <w:p w14:paraId="0F408113" w14:textId="77777777" w:rsidR="002D7B2C" w:rsidRPr="00A80CB3" w:rsidRDefault="002D7B2C"/>
  </w:endnote>
  <w:endnote w:type="continuationSeparator" w:id="0">
    <w:p w14:paraId="1499D4DD" w14:textId="77777777" w:rsidR="002D7B2C" w:rsidRPr="00A80CB3" w:rsidRDefault="002D7B2C" w:rsidP="004F2BDE">
      <w:pPr>
        <w:spacing w:after="0" w:line="240" w:lineRule="auto"/>
      </w:pPr>
      <w:r w:rsidRPr="00A80CB3">
        <w:continuationSeparator/>
      </w:r>
    </w:p>
    <w:p w14:paraId="6C87E4BF" w14:textId="77777777" w:rsidR="002D7B2C" w:rsidRPr="00A80CB3" w:rsidRDefault="002D7B2C"/>
    <w:p w14:paraId="345F51A6" w14:textId="77777777" w:rsidR="002D7B2C" w:rsidRPr="00A80CB3" w:rsidRDefault="002D7B2C"/>
    <w:p w14:paraId="47CC1443" w14:textId="77777777" w:rsidR="002D7B2C" w:rsidRPr="00A80CB3" w:rsidRDefault="002D7B2C"/>
  </w:endnote>
  <w:endnote w:type="continuationNotice" w:id="1">
    <w:p w14:paraId="4E505D7A" w14:textId="77777777" w:rsidR="002D7B2C" w:rsidRPr="00A80CB3" w:rsidRDefault="002D7B2C">
      <w:pPr>
        <w:spacing w:after="0" w:line="240" w:lineRule="auto"/>
      </w:pPr>
    </w:p>
    <w:p w14:paraId="7C1EF44C" w14:textId="77777777" w:rsidR="002D7B2C" w:rsidRPr="00A80CB3" w:rsidRDefault="002D7B2C"/>
    <w:p w14:paraId="4A8F05CA" w14:textId="77777777" w:rsidR="002D7B2C" w:rsidRPr="00A80CB3" w:rsidRDefault="002D7B2C"/>
    <w:p w14:paraId="6BDDEBB9" w14:textId="77777777" w:rsidR="002D7B2C" w:rsidRPr="00A80CB3" w:rsidRDefault="002D7B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43125" w14:textId="4441224D" w:rsidR="00E95A29" w:rsidRPr="00A80CB3" w:rsidRDefault="00E95A29">
    <w:pPr>
      <w:pStyle w:val="Footer"/>
    </w:pPr>
  </w:p>
  <w:p w14:paraId="374408BD" w14:textId="77777777" w:rsidR="002C7440" w:rsidRPr="00A80CB3" w:rsidRDefault="002C7440"/>
  <w:p w14:paraId="03D43636" w14:textId="77777777" w:rsidR="00521B5F" w:rsidRPr="00A80CB3" w:rsidRDefault="00521B5F"/>
  <w:p w14:paraId="1EEB8DF1" w14:textId="77777777" w:rsidR="000001AF" w:rsidRPr="00A80CB3" w:rsidRDefault="000001A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30196" w14:textId="77777777" w:rsidR="00B87D26" w:rsidRPr="00A80CB3" w:rsidRDefault="00B87D26" w:rsidP="00315E06">
    <w:pPr>
      <w:pStyle w:val="Footer"/>
      <w:jc w:val="right"/>
      <w:rPr>
        <w:rFonts w:ascii="Calibri" w:hAnsi="Calibri" w:cs="Calibri"/>
        <w:color w:val="5F5F5F"/>
        <w:sz w:val="21"/>
        <w:szCs w:val="21"/>
      </w:rPr>
    </w:pPr>
  </w:p>
  <w:p w14:paraId="5FD5BF6B" w14:textId="0F3DBCDC" w:rsidR="00334532" w:rsidRPr="00284AD0" w:rsidRDefault="00334532" w:rsidP="00334532">
    <w:pPr>
      <w:tabs>
        <w:tab w:val="center" w:pos="4680"/>
        <w:tab w:val="right" w:pos="9360"/>
      </w:tabs>
      <w:spacing w:after="0" w:line="240" w:lineRule="auto"/>
      <w:rPr>
        <w:rFonts w:ascii="Arial" w:eastAsia="Times New Roman" w:hAnsi="Arial" w:cs="Arial"/>
        <w:color w:val="3B3838" w:themeColor="background2" w:themeShade="40"/>
        <w:sz w:val="18"/>
        <w:szCs w:val="18"/>
        <w:u w:val="single"/>
      </w:rPr>
    </w:pPr>
    <w:r w:rsidRPr="00284AD0">
      <w:rPr>
        <w:rFonts w:ascii="Arial" w:eastAsia="Times New Roman" w:hAnsi="Arial" w:cs="Arial"/>
        <w:color w:val="3B3838" w:themeColor="background2" w:themeShade="40"/>
        <w:sz w:val="18"/>
        <w:szCs w:val="18"/>
        <w:u w:val="single"/>
      </w:rPr>
      <w:t>FLORIDA FISH AND WILDLIFE CONSERVATION COMMISSION</w:t>
    </w:r>
    <w:r w:rsidRPr="004373B8">
      <w:rPr>
        <w:rFonts w:ascii="Arial" w:eastAsia="Times New Roman" w:hAnsi="Arial" w:cs="Arial"/>
        <w:color w:val="3B3838" w:themeColor="background2" w:themeShade="40"/>
        <w:sz w:val="18"/>
        <w:szCs w:val="18"/>
      </w:rPr>
      <w:tab/>
    </w:r>
    <w:r w:rsidRPr="00284AD0">
      <w:rPr>
        <w:rFonts w:ascii="Arial" w:eastAsia="Times New Roman" w:hAnsi="Arial" w:cs="Arial"/>
        <w:color w:val="3B3838" w:themeColor="background2" w:themeShade="40"/>
        <w:sz w:val="18"/>
        <w:szCs w:val="18"/>
        <w:u w:val="single"/>
      </w:rPr>
      <w:fldChar w:fldCharType="begin"/>
    </w:r>
    <w:r w:rsidRPr="00284AD0">
      <w:rPr>
        <w:rFonts w:ascii="Arial" w:eastAsia="Times New Roman" w:hAnsi="Arial" w:cs="Arial"/>
        <w:color w:val="3B3838" w:themeColor="background2" w:themeShade="40"/>
        <w:sz w:val="18"/>
        <w:szCs w:val="18"/>
        <w:u w:val="single"/>
      </w:rPr>
      <w:instrText xml:space="preserve"> PAGE   \* MERGEFORMAT </w:instrText>
    </w:r>
    <w:r w:rsidRPr="00284AD0">
      <w:rPr>
        <w:rFonts w:ascii="Arial" w:eastAsia="Times New Roman" w:hAnsi="Arial" w:cs="Arial"/>
        <w:color w:val="3B3838" w:themeColor="background2" w:themeShade="40"/>
        <w:sz w:val="18"/>
        <w:szCs w:val="18"/>
        <w:u w:val="single"/>
      </w:rPr>
      <w:fldChar w:fldCharType="separate"/>
    </w:r>
    <w:r w:rsidRPr="00284AD0">
      <w:rPr>
        <w:rFonts w:ascii="Arial" w:eastAsia="Times New Roman" w:hAnsi="Arial" w:cs="Arial"/>
        <w:color w:val="3B3838" w:themeColor="background2" w:themeShade="40"/>
        <w:sz w:val="18"/>
        <w:szCs w:val="18"/>
        <w:u w:val="single"/>
      </w:rPr>
      <w:t>1</w:t>
    </w:r>
    <w:r w:rsidRPr="00284AD0">
      <w:rPr>
        <w:rFonts w:ascii="Arial" w:eastAsia="Times New Roman" w:hAnsi="Arial" w:cs="Arial"/>
        <w:color w:val="3B3838" w:themeColor="background2" w:themeShade="40"/>
        <w:sz w:val="18"/>
        <w:szCs w:val="18"/>
        <w:u w:val="single"/>
      </w:rPr>
      <w:fldChar w:fldCharType="end"/>
    </w:r>
  </w:p>
  <w:p w14:paraId="2F9C44B2" w14:textId="3DB7785C" w:rsidR="00D51F5A" w:rsidRPr="00A80CB3" w:rsidDel="00DB48C8" w:rsidRDefault="00D51F5A" w:rsidP="00BB4B98">
    <w:pPr>
      <w:pStyle w:val="Footer"/>
      <w:jc w:val="both"/>
      <w:rPr>
        <w:rFonts w:ascii="Arial" w:hAnsi="Arial" w:cs="Arial"/>
        <w:smallCap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3008F" w14:textId="26EF3F4E" w:rsidR="003C4853" w:rsidRPr="00284AD0" w:rsidRDefault="00421B61" w:rsidP="00421B61">
    <w:pPr>
      <w:pStyle w:val="Footer"/>
      <w:tabs>
        <w:tab w:val="clear" w:pos="8640"/>
        <w:tab w:val="right" w:pos="9360"/>
      </w:tabs>
      <w:jc w:val="both"/>
      <w:rPr>
        <w:u w:val="single"/>
      </w:rPr>
    </w:pPr>
    <w:r w:rsidRPr="00284AD0">
      <w:rPr>
        <w:rFonts w:ascii="Arial" w:hAnsi="Arial" w:cs="Arial"/>
        <w:color w:val="3B3838" w:themeColor="background2" w:themeShade="40"/>
        <w:sz w:val="18"/>
        <w:szCs w:val="18"/>
        <w:u w:val="single"/>
      </w:rPr>
      <w:t>FLORIDA FISH AND WILDLIFE CONSERVATION COMMISSION</w:t>
    </w:r>
    <w:r w:rsidRPr="004373B8">
      <w:rPr>
        <w:rFonts w:ascii="Arial" w:hAnsi="Arial" w:cs="Arial"/>
        <w:color w:val="3B3838" w:themeColor="background2" w:themeShade="40"/>
        <w:sz w:val="18"/>
        <w:szCs w:val="18"/>
      </w:rPr>
      <w:t xml:space="preserve"> </w:t>
    </w:r>
    <w:r w:rsidRPr="004373B8">
      <w:rPr>
        <w:rFonts w:ascii="Arial" w:hAnsi="Arial" w:cs="Arial"/>
        <w:color w:val="3B3838" w:themeColor="background2" w:themeShade="40"/>
        <w:sz w:val="18"/>
        <w:szCs w:val="18"/>
      </w:rPr>
      <w:tab/>
    </w:r>
    <w:r w:rsidRPr="00284AD0">
      <w:rPr>
        <w:rFonts w:ascii="Arial" w:hAnsi="Arial" w:cs="Arial"/>
        <w:color w:val="3B3838" w:themeColor="background2" w:themeShade="40"/>
        <w:sz w:val="18"/>
        <w:szCs w:val="18"/>
        <w:u w:val="single"/>
      </w:rP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97E28" w14:textId="35F69DE2" w:rsidR="00367A58" w:rsidRPr="00284AD0" w:rsidRDefault="00367A58" w:rsidP="000D04A1">
    <w:pPr>
      <w:pStyle w:val="Footer"/>
      <w:tabs>
        <w:tab w:val="clear" w:pos="4320"/>
        <w:tab w:val="clear" w:pos="8640"/>
        <w:tab w:val="left" w:pos="720"/>
        <w:tab w:val="left" w:pos="1710"/>
        <w:tab w:val="left" w:pos="10350"/>
        <w:tab w:val="right" w:pos="11340"/>
      </w:tabs>
      <w:ind w:left="720" w:right="-720" w:hanging="630"/>
      <w:jc w:val="both"/>
      <w:rPr>
        <w:u w:val="single"/>
      </w:rPr>
    </w:pPr>
    <w:r w:rsidRPr="00284AD0">
      <w:rPr>
        <w:sz w:val="20"/>
        <w:szCs w:val="32"/>
        <w:u w:val="single"/>
      </w:rPr>
      <w:t>FLORIDA REEF GECKO SURVEY AUTHORIZATION</w:t>
    </w:r>
    <w:r w:rsidRPr="004373B8">
      <w:rPr>
        <w:sz w:val="28"/>
        <w:szCs w:val="32"/>
      </w:rPr>
      <w:t xml:space="preserve">       </w:t>
    </w:r>
    <w:r w:rsidRPr="004373B8">
      <w:t xml:space="preserve">               </w:t>
    </w:r>
    <w:r w:rsidR="00CA3280" w:rsidRPr="004373B8">
      <w:t xml:space="preserve">                                      </w:t>
    </w:r>
    <w:r w:rsidRPr="00284AD0">
      <w:rPr>
        <w:sz w:val="20"/>
        <w:szCs w:val="22"/>
        <w:u w:val="single"/>
      </w:rPr>
      <w:t xml:space="preserve">Page </w:t>
    </w:r>
    <w:sdt>
      <w:sdtPr>
        <w:rPr>
          <w:sz w:val="20"/>
          <w:szCs w:val="22"/>
          <w:u w:val="single"/>
        </w:rPr>
        <w:id w:val="1756249848"/>
        <w:docPartObj>
          <w:docPartGallery w:val="Page Numbers (Bottom of Page)"/>
          <w:docPartUnique/>
        </w:docPartObj>
      </w:sdtPr>
      <w:sdtEndPr>
        <w:rPr>
          <w:noProof/>
        </w:rPr>
      </w:sdtEndPr>
      <w:sdtContent>
        <w:r w:rsidRPr="00284AD0">
          <w:rPr>
            <w:sz w:val="20"/>
            <w:szCs w:val="22"/>
            <w:u w:val="single"/>
          </w:rPr>
          <w:fldChar w:fldCharType="begin"/>
        </w:r>
        <w:r w:rsidRPr="00284AD0">
          <w:rPr>
            <w:sz w:val="20"/>
            <w:szCs w:val="22"/>
            <w:u w:val="single"/>
          </w:rPr>
          <w:instrText xml:space="preserve"> PAGE   \* MERGEFORMAT </w:instrText>
        </w:r>
        <w:r w:rsidRPr="00284AD0">
          <w:rPr>
            <w:sz w:val="20"/>
            <w:szCs w:val="22"/>
            <w:u w:val="single"/>
          </w:rPr>
          <w:fldChar w:fldCharType="separate"/>
        </w:r>
        <w:r w:rsidRPr="00284AD0">
          <w:rPr>
            <w:sz w:val="20"/>
            <w:szCs w:val="22"/>
            <w:u w:val="single"/>
          </w:rPr>
          <w:t>1</w:t>
        </w:r>
        <w:r w:rsidRPr="00284AD0">
          <w:rPr>
            <w:noProof/>
            <w:sz w:val="20"/>
            <w:szCs w:val="22"/>
            <w:u w:val="single"/>
          </w:rPr>
          <w:fldChar w:fldCharType="end"/>
        </w:r>
      </w:sdtContent>
    </w:sdt>
    <w:r w:rsidRPr="00284AD0">
      <w:rPr>
        <w:noProof/>
        <w:sz w:val="20"/>
        <w:szCs w:val="22"/>
        <w:u w:val="single"/>
      </w:rPr>
      <w:t xml:space="preserve"> of </w:t>
    </w:r>
    <w:r w:rsidR="00CA3280" w:rsidRPr="00284AD0">
      <w:rPr>
        <w:noProof/>
        <w:sz w:val="20"/>
        <w:szCs w:val="22"/>
        <w:u w:val="single"/>
      </w:rPr>
      <w:t>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B1D4B" w14:textId="2B85585C" w:rsidR="005E28F2" w:rsidRDefault="005E28F2" w:rsidP="00E73F9A">
    <w:pPr>
      <w:pStyle w:val="Footer"/>
      <w:jc w:val="both"/>
    </w:pPr>
    <w:r w:rsidRPr="00E73F9A">
      <w:rPr>
        <w:sz w:val="20"/>
        <w:szCs w:val="32"/>
      </w:rPr>
      <w:t>FLORIDA REEF GECKO SURVEY AUTHORIZATION</w:t>
    </w:r>
    <w:r w:rsidRPr="00E73F9A">
      <w:rPr>
        <w:sz w:val="28"/>
        <w:szCs w:val="32"/>
      </w:rPr>
      <w:t xml:space="preserve"> </w:t>
    </w:r>
    <w:r w:rsidR="00E73F9A">
      <w:rPr>
        <w:sz w:val="28"/>
        <w:szCs w:val="32"/>
      </w:rPr>
      <w:t xml:space="preserve">      </w:t>
    </w:r>
    <w:r>
      <w:tab/>
    </w:r>
    <w:r w:rsidR="00E73F9A">
      <w:t xml:space="preserve">   </w:t>
    </w:r>
    <w:r>
      <w:t xml:space="preserve">    </w:t>
    </w:r>
    <w:r w:rsidR="00E73F9A">
      <w:t xml:space="preserve">                       </w:t>
    </w:r>
    <w:r w:rsidRPr="00E73F9A">
      <w:rPr>
        <w:sz w:val="20"/>
        <w:szCs w:val="22"/>
      </w:rPr>
      <w:t xml:space="preserve">Page </w:t>
    </w:r>
    <w:sdt>
      <w:sdtPr>
        <w:rPr>
          <w:sz w:val="20"/>
          <w:szCs w:val="22"/>
        </w:rPr>
        <w:id w:val="1539475795"/>
        <w:docPartObj>
          <w:docPartGallery w:val="Page Numbers (Bottom of Page)"/>
          <w:docPartUnique/>
        </w:docPartObj>
      </w:sdtPr>
      <w:sdtEndPr>
        <w:rPr>
          <w:noProof/>
        </w:rPr>
      </w:sdtEndPr>
      <w:sdtContent>
        <w:r w:rsidRPr="00E73F9A">
          <w:rPr>
            <w:sz w:val="20"/>
            <w:szCs w:val="22"/>
          </w:rPr>
          <w:fldChar w:fldCharType="begin"/>
        </w:r>
        <w:r w:rsidRPr="00E73F9A">
          <w:rPr>
            <w:sz w:val="20"/>
            <w:szCs w:val="22"/>
          </w:rPr>
          <w:instrText xml:space="preserve"> PAGE   \* MERGEFORMAT </w:instrText>
        </w:r>
        <w:r w:rsidRPr="00E73F9A">
          <w:rPr>
            <w:sz w:val="20"/>
            <w:szCs w:val="22"/>
          </w:rPr>
          <w:fldChar w:fldCharType="separate"/>
        </w:r>
        <w:r w:rsidRPr="00E73F9A">
          <w:rPr>
            <w:noProof/>
            <w:sz w:val="20"/>
            <w:szCs w:val="22"/>
          </w:rPr>
          <w:t>2</w:t>
        </w:r>
        <w:r w:rsidRPr="00E73F9A">
          <w:rPr>
            <w:noProof/>
            <w:sz w:val="20"/>
            <w:szCs w:val="22"/>
          </w:rPr>
          <w:fldChar w:fldCharType="end"/>
        </w:r>
      </w:sdtContent>
    </w:sdt>
    <w:r w:rsidRPr="00E73F9A">
      <w:rPr>
        <w:noProof/>
        <w:sz w:val="20"/>
        <w:szCs w:val="22"/>
      </w:rPr>
      <w:t xml:space="preserve"> of </w:t>
    </w:r>
    <w:r w:rsidR="00367A58">
      <w:rPr>
        <w:noProof/>
        <w:sz w:val="20"/>
        <w:szCs w:val="22"/>
      </w:rPr>
      <w:t>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D07E0" w14:textId="77777777" w:rsidR="005E28F2" w:rsidRPr="00417022" w:rsidRDefault="005E28F2">
    <w:pPr>
      <w:tabs>
        <w:tab w:val="left" w:pos="10299"/>
      </w:tabs>
      <w:spacing w:before="141"/>
      <w:ind w:right="243"/>
      <w:rPr>
        <w:rFonts w:ascii="Times New Roman" w:eastAsia="Times New Roman" w:hAnsi="Times New Roman" w:cs="Times New Roman"/>
        <w:sz w:val="16"/>
        <w:szCs w:val="16"/>
      </w:rPr>
    </w:pPr>
    <w:r>
      <w:rPr>
        <w:rFonts w:ascii="Times New Roman"/>
        <w:sz w:val="16"/>
      </w:rPr>
      <w:t>FLORIDA REEF GECKO SURVEY AUTHORIZATION</w:t>
    </w:r>
    <w:r>
      <w:rPr>
        <w:rFonts w:ascii="Times New Roman"/>
        <w:sz w:val="16"/>
      </w:rPr>
      <w:tab/>
      <w:t>Page :  1 /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2314E" w14:textId="77777777" w:rsidR="002D7B2C" w:rsidRPr="00A80CB3" w:rsidRDefault="002D7B2C" w:rsidP="004F2BDE">
      <w:pPr>
        <w:spacing w:after="0" w:line="240" w:lineRule="auto"/>
      </w:pPr>
      <w:r w:rsidRPr="00A80CB3">
        <w:separator/>
      </w:r>
    </w:p>
    <w:p w14:paraId="7E4A3082" w14:textId="77777777" w:rsidR="002D7B2C" w:rsidRPr="00A80CB3" w:rsidRDefault="002D7B2C"/>
    <w:p w14:paraId="7F33EDC0" w14:textId="77777777" w:rsidR="002D7B2C" w:rsidRPr="00A80CB3" w:rsidRDefault="002D7B2C"/>
    <w:p w14:paraId="0634C8C7" w14:textId="77777777" w:rsidR="002D7B2C" w:rsidRPr="00A80CB3" w:rsidRDefault="002D7B2C"/>
  </w:footnote>
  <w:footnote w:type="continuationSeparator" w:id="0">
    <w:p w14:paraId="58962EAF" w14:textId="77777777" w:rsidR="002D7B2C" w:rsidRPr="00A80CB3" w:rsidRDefault="002D7B2C" w:rsidP="004F2BDE">
      <w:pPr>
        <w:spacing w:after="0" w:line="240" w:lineRule="auto"/>
      </w:pPr>
      <w:r w:rsidRPr="00A80CB3">
        <w:continuationSeparator/>
      </w:r>
    </w:p>
    <w:p w14:paraId="1489E43E" w14:textId="77777777" w:rsidR="002D7B2C" w:rsidRPr="00A80CB3" w:rsidRDefault="002D7B2C"/>
    <w:p w14:paraId="0905CAE2" w14:textId="77777777" w:rsidR="002D7B2C" w:rsidRPr="00A80CB3" w:rsidRDefault="002D7B2C"/>
    <w:p w14:paraId="3E4507F5" w14:textId="77777777" w:rsidR="002D7B2C" w:rsidRPr="00A80CB3" w:rsidRDefault="002D7B2C"/>
  </w:footnote>
  <w:footnote w:type="continuationNotice" w:id="1">
    <w:p w14:paraId="6C089256" w14:textId="77777777" w:rsidR="002D7B2C" w:rsidRPr="00A80CB3" w:rsidRDefault="002D7B2C">
      <w:pPr>
        <w:spacing w:after="0" w:line="240" w:lineRule="auto"/>
      </w:pPr>
    </w:p>
    <w:p w14:paraId="1FE2D4B8" w14:textId="77777777" w:rsidR="002D7B2C" w:rsidRPr="00A80CB3" w:rsidRDefault="002D7B2C"/>
    <w:p w14:paraId="5C076AD6" w14:textId="77777777" w:rsidR="002D7B2C" w:rsidRPr="00A80CB3" w:rsidRDefault="002D7B2C"/>
    <w:p w14:paraId="239A8556" w14:textId="77777777" w:rsidR="002D7B2C" w:rsidRPr="00A80CB3" w:rsidRDefault="002D7B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9E729" w14:textId="34AD6276" w:rsidR="00E95A29" w:rsidRPr="00A80CB3" w:rsidRDefault="00E95A29">
    <w:pPr>
      <w:pStyle w:val="Header"/>
    </w:pPr>
  </w:p>
  <w:p w14:paraId="4C7B7EFC" w14:textId="77777777" w:rsidR="002C7440" w:rsidRPr="00A80CB3" w:rsidRDefault="002C7440"/>
  <w:p w14:paraId="0687BF44" w14:textId="77777777" w:rsidR="00521B5F" w:rsidRPr="00A80CB3" w:rsidRDefault="00521B5F"/>
  <w:p w14:paraId="2BDA0A4A" w14:textId="77777777" w:rsidR="000001AF" w:rsidRPr="00A80CB3" w:rsidRDefault="000001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C6C2B" w14:textId="56CD1101" w:rsidR="00836468" w:rsidRPr="00284AD0" w:rsidRDefault="00836468" w:rsidP="005A32DC">
    <w:pPr>
      <w:pStyle w:val="Header"/>
      <w:tabs>
        <w:tab w:val="clear" w:pos="4320"/>
        <w:tab w:val="clear" w:pos="8640"/>
        <w:tab w:val="center" w:pos="4680"/>
        <w:tab w:val="right" w:pos="9360"/>
      </w:tabs>
      <w:jc w:val="right"/>
      <w:rPr>
        <w:rFonts w:ascii="Arial" w:hAnsi="Arial" w:cs="Arial"/>
        <w:sz w:val="18"/>
        <w:szCs w:val="18"/>
        <w:u w:val="single"/>
      </w:rPr>
    </w:pPr>
    <w:r w:rsidRPr="00284AD0">
      <w:rPr>
        <w:rFonts w:ascii="Arial" w:hAnsi="Arial" w:cs="Arial"/>
        <w:sz w:val="18"/>
        <w:szCs w:val="18"/>
        <w:u w:val="single"/>
      </w:rPr>
      <w:t>SPECIES CONSERVATION MEASURES AND PERMITTING GUIDELINES</w:t>
    </w:r>
  </w:p>
  <w:p w14:paraId="23A01902" w14:textId="0F48ABB8" w:rsidR="00AF043C" w:rsidRPr="00A80CB3" w:rsidRDefault="00627BF7" w:rsidP="00AF043C">
    <w:pPr>
      <w:pStyle w:val="Header"/>
      <w:tabs>
        <w:tab w:val="left" w:pos="3240"/>
        <w:tab w:val="right" w:pos="9360"/>
      </w:tabs>
      <w:rPr>
        <w:rFonts w:asciiTheme="minorHAnsi" w:hAnsiTheme="minorHAnsi" w:cstheme="minorHAnsi"/>
        <w:color w:val="A5A5A5" w:themeColor="accent3"/>
        <w:sz w:val="21"/>
        <w:szCs w:val="21"/>
      </w:rPr>
    </w:pPr>
    <w:r w:rsidRPr="00A80CB3">
      <w:rPr>
        <w:rFonts w:asciiTheme="minorHAnsi" w:hAnsiTheme="minorHAnsi" w:cstheme="minorHAnsi"/>
        <w:noProof/>
        <w:color w:val="A5A5A5" w:themeColor="accent3"/>
        <w:sz w:val="21"/>
        <w:szCs w:val="21"/>
        <w:shd w:val="clear" w:color="auto" w:fill="E6E6E6"/>
      </w:rPr>
      <mc:AlternateContent>
        <mc:Choice Requires="wps">
          <w:drawing>
            <wp:anchor distT="0" distB="0" distL="114300" distR="114300" simplePos="0" relativeHeight="251658240" behindDoc="0" locked="0" layoutInCell="1" allowOverlap="1" wp14:anchorId="477DE0C5" wp14:editId="47F9855A">
              <wp:simplePos x="0" y="0"/>
              <wp:positionH relativeFrom="column">
                <wp:posOffset>0</wp:posOffset>
              </wp:positionH>
              <wp:positionV relativeFrom="paragraph">
                <wp:posOffset>0</wp:posOffset>
              </wp:positionV>
              <wp:extent cx="6035040" cy="0"/>
              <wp:effectExtent l="0" t="0" r="0" b="0"/>
              <wp:wrapNone/>
              <wp:docPr id="200"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35040" cy="0"/>
                      </a:xfrm>
                      <a:prstGeom prst="straightConnector1">
                        <a:avLst/>
                      </a:prstGeom>
                      <a:noFill/>
                      <a:ln w="19050">
                        <a:solidFill>
                          <a:srgbClr val="00B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AD61A8B" id="_x0000_t32" coordsize="21600,21600" o:spt="32" o:oned="t" path="m,l21600,21600e" filled="f">
              <v:path arrowok="t" fillok="f" o:connecttype="none"/>
              <o:lock v:ext="edit" shapetype="t"/>
            </v:shapetype>
            <v:shape id="AutoShape 9" o:spid="_x0000_s1026" type="#_x0000_t32" style="position:absolute;margin-left:0;margin-top:0;width:475.2pt;height:0;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" strokecolor="#00b050" strokeweight="1.5pt">
              <v:shadow color="#375623 [1609]" opacity=".5" offset="1pt"/>
            </v:shape>
          </w:pict>
        </mc:Fallback>
      </mc:AlternateContent>
    </w:r>
    <w:r w:rsidR="002C3F28" w:rsidRPr="00A80CB3">
      <w:rPr>
        <w:rFonts w:asciiTheme="minorHAnsi" w:hAnsiTheme="minorHAnsi" w:cstheme="minorHAnsi"/>
        <w:color w:val="A5A5A5" w:themeColor="accent3"/>
        <w:sz w:val="21"/>
        <w:szCs w:val="21"/>
      </w:rPr>
      <w:tab/>
    </w:r>
    <w:r w:rsidR="002C3F28" w:rsidRPr="00A80CB3">
      <w:rPr>
        <w:rFonts w:asciiTheme="minorHAnsi" w:hAnsiTheme="minorHAnsi" w:cstheme="minorHAnsi"/>
        <w:color w:val="A5A5A5" w:themeColor="accent3"/>
        <w:sz w:val="21"/>
        <w:szCs w:val="21"/>
      </w:rPr>
      <w:tab/>
    </w:r>
    <w:r w:rsidR="002C3F28" w:rsidRPr="00A80CB3">
      <w:rPr>
        <w:rFonts w:asciiTheme="minorHAnsi" w:hAnsiTheme="minorHAnsi" w:cstheme="minorHAnsi"/>
        <w:color w:val="A5A5A5" w:themeColor="accent3"/>
        <w:sz w:val="21"/>
        <w:szCs w:val="21"/>
      </w:rPr>
      <w:tab/>
    </w:r>
    <w:r w:rsidR="002C3F28" w:rsidRPr="00A80CB3">
      <w:rPr>
        <w:rFonts w:asciiTheme="minorHAnsi" w:hAnsiTheme="minorHAnsi" w:cstheme="minorHAnsi"/>
        <w:color w:val="A5A5A5" w:themeColor="accent3"/>
        <w:sz w:val="21"/>
        <w:szCs w:val="21"/>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33303" w14:textId="5BF0779F" w:rsidR="00AF043C" w:rsidRPr="00284AD0" w:rsidRDefault="00AF043C" w:rsidP="00AF043C">
    <w:pPr>
      <w:pStyle w:val="Header"/>
      <w:jc w:val="right"/>
      <w:rPr>
        <w:rFonts w:ascii="Arial" w:hAnsi="Arial" w:cs="Arial"/>
        <w:color w:val="808080" w:themeColor="background1" w:themeShade="80"/>
        <w:sz w:val="18"/>
        <w:szCs w:val="18"/>
        <w:u w:val="single"/>
      </w:rPr>
    </w:pPr>
    <w:r w:rsidRPr="00284AD0">
      <w:rPr>
        <w:rFonts w:ascii="Arial" w:hAnsi="Arial" w:cs="Arial"/>
        <w:color w:val="808080" w:themeColor="background1" w:themeShade="80"/>
        <w:sz w:val="18"/>
        <w:szCs w:val="18"/>
        <w:u w:val="single"/>
      </w:rPr>
      <w:t>SPECIES CONSERVATION MEASURES AND PERMITTING GUIDELINES</w:t>
    </w:r>
  </w:p>
  <w:p w14:paraId="5D01F5B3" w14:textId="2AB7BD21" w:rsidR="000001AF" w:rsidRPr="00284AD0" w:rsidRDefault="00AF043C" w:rsidP="004A543E">
    <w:pPr>
      <w:pStyle w:val="Header"/>
      <w:jc w:val="right"/>
      <w:rPr>
        <w:color w:val="808080" w:themeColor="background1" w:themeShade="80"/>
        <w:u w:val="single"/>
      </w:rPr>
    </w:pPr>
    <w:r w:rsidRPr="00284AD0">
      <w:rPr>
        <w:rFonts w:ascii="Arial" w:hAnsi="Arial" w:cs="Arial"/>
        <w:color w:val="808080" w:themeColor="background1" w:themeShade="80"/>
        <w:sz w:val="18"/>
        <w:szCs w:val="18"/>
        <w:u w:val="single"/>
      </w:rPr>
      <w:t xml:space="preserve">Effective </w:t>
    </w:r>
    <w:r w:rsidR="00DA4CCF">
      <w:rPr>
        <w:rFonts w:ascii="Arial" w:hAnsi="Arial" w:cs="Arial"/>
        <w:bCs/>
        <w:i/>
        <w:iCs/>
        <w:color w:val="808080" w:themeColor="background1" w:themeShade="80"/>
        <w:sz w:val="18"/>
        <w:szCs w:val="18"/>
        <w:u w:val="single"/>
      </w:rPr>
      <w:t xml:space="preserve">February </w:t>
    </w:r>
    <w:r w:rsidR="00875729">
      <w:rPr>
        <w:rFonts w:ascii="Arial" w:hAnsi="Arial" w:cs="Arial"/>
        <w:bCs/>
        <w:i/>
        <w:iCs/>
        <w:color w:val="808080" w:themeColor="background1" w:themeShade="80"/>
        <w:sz w:val="18"/>
        <w:szCs w:val="18"/>
        <w:u w:val="single"/>
      </w:rPr>
      <w:t>2026</w:t>
    </w:r>
    <w:r w:rsidRPr="00284AD0">
      <w:rPr>
        <w:rFonts w:ascii="Arial" w:hAnsi="Arial" w:cs="Arial"/>
        <w:color w:val="808080" w:themeColor="background1" w:themeShade="80"/>
        <w:sz w:val="18"/>
        <w:szCs w:val="18"/>
        <w:u w:val="single"/>
      </w:rPr>
      <w:t xml:space="preserve"> / Incorporated by reference in Rule 68A-27.003, F.A.C.</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922F1" w14:textId="16CB8BA3" w:rsidR="00881C4A" w:rsidRDefault="00881C4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48270" w14:textId="77777777" w:rsidR="005E28F2" w:rsidRPr="00284AD0" w:rsidRDefault="005E28F2" w:rsidP="005417FF">
    <w:pPr>
      <w:pStyle w:val="Header"/>
      <w:tabs>
        <w:tab w:val="clear" w:pos="8640"/>
        <w:tab w:val="right" w:pos="8910"/>
      </w:tabs>
      <w:ind w:left="90" w:right="180"/>
      <w:rPr>
        <w:sz w:val="18"/>
        <w:szCs w:val="20"/>
        <w:u w:val="single"/>
      </w:rPr>
    </w:pPr>
    <w:r w:rsidRPr="00284AD0">
      <w:rPr>
        <w:sz w:val="18"/>
        <w:szCs w:val="20"/>
        <w:u w:val="single"/>
      </w:rPr>
      <w:t>FLORIDA REEF GECKO SPECIES CONSERVATION MEASURES AND PERMITTING GUIDELINES – APPENDIX I</w:t>
    </w:r>
  </w:p>
  <w:p w14:paraId="5EFCD2A2" w14:textId="77777777" w:rsidR="005E28F2" w:rsidRDefault="005E28F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9606" w14:textId="71ADC7EC" w:rsidR="005E28F2" w:rsidRPr="008761DD" w:rsidRDefault="005E28F2" w:rsidP="008761DD">
    <w:pPr>
      <w:pStyle w:val="Header"/>
      <w:jc w:val="right"/>
      <w:rPr>
        <w:sz w:val="18"/>
        <w:szCs w:val="20"/>
      </w:rPr>
    </w:pPr>
    <w:r w:rsidRPr="008761DD">
      <w:rPr>
        <w:sz w:val="18"/>
        <w:szCs w:val="20"/>
      </w:rPr>
      <w:t>FLORIDA REEF GECKO SPECIES CONSERVATION MEASURES AND PERMITTING</w:t>
    </w:r>
    <w:r w:rsidR="008761DD" w:rsidRPr="008761DD">
      <w:rPr>
        <w:sz w:val="18"/>
        <w:szCs w:val="20"/>
      </w:rPr>
      <w:t xml:space="preserve"> G</w:t>
    </w:r>
    <w:r w:rsidRPr="008761DD">
      <w:rPr>
        <w:sz w:val="18"/>
        <w:szCs w:val="20"/>
      </w:rPr>
      <w:t>UIDELINES – APPENDIX I</w:t>
    </w:r>
  </w:p>
  <w:p w14:paraId="643E1ABA" w14:textId="77777777" w:rsidR="005E28F2" w:rsidRDefault="005E28F2">
    <w:pPr>
      <w:pStyle w:val="Header"/>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669EF" w14:textId="0AFAA647" w:rsidR="00881C4A" w:rsidRDefault="00881C4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83E94" w14:textId="296B92D1" w:rsidR="00881C4A" w:rsidRDefault="00881C4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33D12" w14:textId="5CD5A3D2" w:rsidR="00881C4A" w:rsidRDefault="00881C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12DFB"/>
    <w:multiLevelType w:val="hybridMultilevel"/>
    <w:tmpl w:val="DD7436EA"/>
    <w:lvl w:ilvl="0" w:tplc="203858A2">
      <w:start w:val="1"/>
      <w:numFmt w:val="bullet"/>
      <w:lvlText w:val=""/>
      <w:lvlJc w:val="left"/>
      <w:pPr>
        <w:ind w:left="360" w:hanging="360"/>
      </w:pPr>
      <w:rPr>
        <w:rFonts w:ascii="Symbol" w:hAnsi="Symbol" w:hint="default"/>
        <w:b w:val="0"/>
        <w:i w:val="0"/>
        <w:sz w:val="21"/>
        <w:u w:val="singl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D40AB8"/>
    <w:multiLevelType w:val="hybridMultilevel"/>
    <w:tmpl w:val="3FE4614A"/>
    <w:lvl w:ilvl="0" w:tplc="C93A47D2">
      <w:start w:val="1"/>
      <w:numFmt w:val="bullet"/>
      <w:lvlText w:val=""/>
      <w:lvlJc w:val="left"/>
      <w:pPr>
        <w:ind w:left="720" w:hanging="360"/>
      </w:pPr>
      <w:rPr>
        <w:rFonts w:ascii="Symbol" w:hAnsi="Symbol"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DC0B4C"/>
    <w:multiLevelType w:val="hybridMultilevel"/>
    <w:tmpl w:val="67663520"/>
    <w:lvl w:ilvl="0" w:tplc="E6B43B54">
      <w:start w:val="1"/>
      <w:numFmt w:val="bullet"/>
      <w:lvlText w:val=""/>
      <w:lvlJc w:val="left"/>
      <w:pPr>
        <w:ind w:left="720" w:hanging="360"/>
      </w:pPr>
      <w:rPr>
        <w:rFonts w:ascii="Symbol" w:hAnsi="Symbol" w:hint="default"/>
        <w:u w:val="single"/>
      </w:rPr>
    </w:lvl>
    <w:lvl w:ilvl="1" w:tplc="72989B7A">
      <w:start w:val="1"/>
      <w:numFmt w:val="bullet"/>
      <w:lvlText w:val="o"/>
      <w:lvlJc w:val="left"/>
      <w:pPr>
        <w:ind w:left="1440" w:hanging="360"/>
      </w:pPr>
      <w:rPr>
        <w:rFonts w:ascii="Courier New" w:hAnsi="Courier New" w:cs="Courier New" w:hint="default"/>
        <w:u w:val="singl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07EFF"/>
    <w:multiLevelType w:val="hybridMultilevel"/>
    <w:tmpl w:val="48266D70"/>
    <w:lvl w:ilvl="0" w:tplc="DAEE8E30">
      <w:start w:val="1"/>
      <w:numFmt w:val="decimal"/>
      <w:lvlText w:val="%1."/>
      <w:lvlJc w:val="left"/>
      <w:pPr>
        <w:ind w:left="4410" w:hanging="360"/>
      </w:pPr>
      <w:rPr>
        <w:rFonts w:hint="default"/>
        <w:color w:val="auto"/>
        <w:u w:val="single"/>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1C076DA7"/>
    <w:multiLevelType w:val="hybridMultilevel"/>
    <w:tmpl w:val="6EC63158"/>
    <w:lvl w:ilvl="0" w:tplc="891C5B36">
      <w:start w:val="1"/>
      <w:numFmt w:val="bullet"/>
      <w:lvlText w:val=""/>
      <w:lvlJc w:val="left"/>
      <w:pPr>
        <w:ind w:left="768" w:hanging="360"/>
      </w:pPr>
      <w:rPr>
        <w:rFonts w:ascii="Symbol" w:hAnsi="Symbol" w:hint="default"/>
        <w:u w:val="single"/>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1FD140BD"/>
    <w:multiLevelType w:val="hybridMultilevel"/>
    <w:tmpl w:val="4D04E4D2"/>
    <w:lvl w:ilvl="0" w:tplc="D2EC5C6C">
      <w:start w:val="1"/>
      <w:numFmt w:val="bullet"/>
      <w:pStyle w:val="bullet"/>
      <w:lvlText w:val=""/>
      <w:lvlJc w:val="left"/>
      <w:pPr>
        <w:ind w:left="720" w:hanging="360"/>
      </w:pPr>
      <w:rPr>
        <w:rFonts w:ascii="Symbol" w:hAnsi="Symbol" w:hint="default"/>
        <w:u w:val="single"/>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0387F78"/>
    <w:multiLevelType w:val="hybridMultilevel"/>
    <w:tmpl w:val="46BA9FB4"/>
    <w:lvl w:ilvl="0" w:tplc="3A6EFD78">
      <w:start w:val="1"/>
      <w:numFmt w:val="bullet"/>
      <w:lvlText w:val=""/>
      <w:lvlJc w:val="left"/>
      <w:pPr>
        <w:ind w:left="1080" w:hanging="360"/>
      </w:pPr>
      <w:rPr>
        <w:rFonts w:ascii="Symbol" w:hAnsi="Symbol" w:hint="default"/>
        <w:u w:val="singl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8007DB4"/>
    <w:multiLevelType w:val="hybridMultilevel"/>
    <w:tmpl w:val="16D2C6A6"/>
    <w:lvl w:ilvl="0" w:tplc="40D482B8">
      <w:start w:val="1"/>
      <w:numFmt w:val="decimal"/>
      <w:pStyle w:val="GLsNumberedListunderH3"/>
      <w:lvlText w:val="%1."/>
      <w:lvlJc w:val="left"/>
      <w:pPr>
        <w:ind w:left="1080" w:hanging="360"/>
      </w:pPr>
      <w:rPr>
        <w:rFonts w:hint="default"/>
        <w:b w:val="0"/>
        <w:i w:val="0"/>
        <w:color w:val="auto"/>
        <w:sz w:val="21"/>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F3319D9"/>
    <w:multiLevelType w:val="hybridMultilevel"/>
    <w:tmpl w:val="8CD67880"/>
    <w:lvl w:ilvl="0" w:tplc="7B7248EE">
      <w:start w:val="1"/>
      <w:numFmt w:val="decimal"/>
      <w:pStyle w:val="glbodyprecedingbullets"/>
      <w:lvlText w:val="%1)"/>
      <w:lvlJc w:val="left"/>
      <w:pPr>
        <w:ind w:left="720" w:hanging="360"/>
      </w:pPr>
      <w:rPr>
        <w:rFonts w:asciiTheme="minorHAnsi" w:hAnsiTheme="minorHAnsi" w:hint="default"/>
        <w:b w:val="0"/>
        <w:i w:val="0"/>
        <w:color w:val="auto"/>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43767C"/>
    <w:multiLevelType w:val="hybridMultilevel"/>
    <w:tmpl w:val="14DA6BC6"/>
    <w:lvl w:ilvl="0" w:tplc="2A5424E4">
      <w:start w:val="1"/>
      <w:numFmt w:val="bullet"/>
      <w:pStyle w:val="CommentSubjec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E06930"/>
    <w:multiLevelType w:val="hybridMultilevel"/>
    <w:tmpl w:val="EDC2B264"/>
    <w:lvl w:ilvl="0" w:tplc="9750695E">
      <w:start w:val="1"/>
      <w:numFmt w:val="bullet"/>
      <w:lvlText w:val=""/>
      <w:lvlJc w:val="left"/>
      <w:pPr>
        <w:ind w:left="1440" w:hanging="360"/>
      </w:pPr>
      <w:rPr>
        <w:rFonts w:ascii="Symbol" w:hAnsi="Symbol" w:hint="default"/>
        <w:u w:val="single"/>
      </w:rPr>
    </w:lvl>
    <w:lvl w:ilvl="1" w:tplc="5E9A9594">
      <w:start w:val="1"/>
      <w:numFmt w:val="bullet"/>
      <w:lvlText w:val="o"/>
      <w:lvlJc w:val="left"/>
      <w:pPr>
        <w:ind w:left="2160" w:hanging="360"/>
      </w:pPr>
      <w:rPr>
        <w:rFonts w:ascii="Courier New" w:hAnsi="Courier New" w:cs="Courier New" w:hint="default"/>
        <w:u w:val="single"/>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4575571"/>
    <w:multiLevelType w:val="hybridMultilevel"/>
    <w:tmpl w:val="2580E958"/>
    <w:lvl w:ilvl="0" w:tplc="656C59D6">
      <w:start w:val="1"/>
      <w:numFmt w:val="bullet"/>
      <w:pStyle w:val="GLBulletsunderLevel3"/>
      <w:lvlText w:val=""/>
      <w:lvlJc w:val="left"/>
      <w:pPr>
        <w:ind w:left="720" w:hanging="360"/>
      </w:pPr>
      <w:rPr>
        <w:rFonts w:ascii="Symbol" w:hAnsi="Symbol" w:hint="default"/>
        <w:u w:val="single"/>
      </w:rPr>
    </w:lvl>
    <w:lvl w:ilvl="1" w:tplc="8760EEE0">
      <w:start w:val="1"/>
      <w:numFmt w:val="bullet"/>
      <w:lvlText w:val=""/>
      <w:lvlJc w:val="left"/>
      <w:pPr>
        <w:ind w:left="720" w:hanging="360"/>
      </w:pPr>
      <w:rPr>
        <w:rFonts w:ascii="Symbol" w:hAnsi="Symbol" w:hint="default"/>
        <w:u w:val="single"/>
      </w:rPr>
    </w:lvl>
    <w:lvl w:ilvl="2" w:tplc="C42A0D68">
      <w:start w:val="1"/>
      <w:numFmt w:val="bullet"/>
      <w:lvlText w:val="o"/>
      <w:lvlJc w:val="left"/>
      <w:pPr>
        <w:ind w:left="1440" w:hanging="360"/>
      </w:pPr>
      <w:rPr>
        <w:rFonts w:ascii="Courier New" w:hAnsi="Courier New" w:cs="Courier New" w:hint="default"/>
        <w:u w:val="single"/>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AD104B"/>
    <w:multiLevelType w:val="multilevel"/>
    <w:tmpl w:val="9B4A0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C75996"/>
    <w:multiLevelType w:val="hybridMultilevel"/>
    <w:tmpl w:val="A9CECDEA"/>
    <w:lvl w:ilvl="0" w:tplc="E9FCEF78">
      <w:start w:val="1"/>
      <w:numFmt w:val="bullet"/>
      <w:pStyle w:val="GL-Footer"/>
      <w:lvlText w:val=""/>
      <w:lvlJc w:val="left"/>
      <w:pPr>
        <w:ind w:left="720" w:hanging="360"/>
      </w:pPr>
      <w:rPr>
        <w:rFonts w:ascii="Symbol" w:hAnsi="Symbol" w:hint="default"/>
      </w:rPr>
    </w:lvl>
    <w:lvl w:ilvl="1" w:tplc="07BC02B8">
      <w:start w:val="24"/>
      <w:numFmt w:val="bullet"/>
      <w:lvlText w:val="-"/>
      <w:lvlJc w:val="left"/>
      <w:pPr>
        <w:ind w:left="1440" w:hanging="360"/>
      </w:pPr>
      <w:rPr>
        <w:rFonts w:ascii="Courier New" w:eastAsiaTheme="minorHAnsi" w:hAnsi="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E46229"/>
    <w:multiLevelType w:val="hybridMultilevel"/>
    <w:tmpl w:val="D7D8317E"/>
    <w:lvl w:ilvl="0" w:tplc="081461EE">
      <w:start w:val="1"/>
      <w:numFmt w:val="bullet"/>
      <w:pStyle w:val="GLsbulletundernumblistunderH3"/>
      <w:lvlText w:val=""/>
      <w:lvlJc w:val="left"/>
      <w:pPr>
        <w:ind w:left="1800" w:hanging="360"/>
      </w:pPr>
      <w:rPr>
        <w:rFonts w:ascii="Symbol" w:hAnsi="Symbol" w:hint="default"/>
        <w:u w:val="singl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47946E6"/>
    <w:multiLevelType w:val="hybridMultilevel"/>
    <w:tmpl w:val="460E04CE"/>
    <w:lvl w:ilvl="0" w:tplc="96802E10">
      <w:start w:val="1"/>
      <w:numFmt w:val="bullet"/>
      <w:lvlText w:val=""/>
      <w:lvlJc w:val="left"/>
      <w:pPr>
        <w:ind w:left="720" w:hanging="360"/>
      </w:pPr>
      <w:rPr>
        <w:rFonts w:ascii="Symbol" w:hAnsi="Symbol"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9302B4"/>
    <w:multiLevelType w:val="multilevel"/>
    <w:tmpl w:val="D14874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8145F6"/>
    <w:multiLevelType w:val="hybridMultilevel"/>
    <w:tmpl w:val="70B671CE"/>
    <w:lvl w:ilvl="0" w:tplc="53D6C8FC">
      <w:start w:val="1"/>
      <w:numFmt w:val="lowerLetter"/>
      <w:lvlText w:val="%1)"/>
      <w:lvlJc w:val="left"/>
      <w:pPr>
        <w:ind w:left="4410" w:hanging="360"/>
      </w:pPr>
      <w:rPr>
        <w:rFonts w:hint="default"/>
        <w:color w:val="auto"/>
        <w:u w:val="single"/>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719824B3"/>
    <w:multiLevelType w:val="hybridMultilevel"/>
    <w:tmpl w:val="6B4EEA42"/>
    <w:lvl w:ilvl="0" w:tplc="A01A7726">
      <w:start w:val="1"/>
      <w:numFmt w:val="bullet"/>
      <w:lvlText w:val=""/>
      <w:lvlJc w:val="left"/>
      <w:pPr>
        <w:ind w:left="1080" w:hanging="360"/>
      </w:pPr>
      <w:rPr>
        <w:rFonts w:ascii="Symbol" w:hAnsi="Symbol" w:hint="default"/>
        <w:u w:val="single"/>
      </w:rPr>
    </w:lvl>
    <w:lvl w:ilvl="1" w:tplc="B7F4A6C2">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6CA7D4A"/>
    <w:multiLevelType w:val="hybridMultilevel"/>
    <w:tmpl w:val="FA22B302"/>
    <w:lvl w:ilvl="0" w:tplc="B762B852">
      <w:start w:val="1"/>
      <w:numFmt w:val="bullet"/>
      <w:lvlText w:val=""/>
      <w:lvlJc w:val="left"/>
      <w:pPr>
        <w:ind w:left="720" w:hanging="360"/>
      </w:pPr>
      <w:rPr>
        <w:rFonts w:ascii="Symbol" w:hAnsi="Symbol" w:hint="default"/>
        <w:u w:val="single"/>
      </w:rPr>
    </w:lvl>
    <w:lvl w:ilvl="1" w:tplc="D6923A0C">
      <w:start w:val="1"/>
      <w:numFmt w:val="bullet"/>
      <w:lvlText w:val="o"/>
      <w:lvlJc w:val="left"/>
      <w:pPr>
        <w:ind w:left="1440" w:hanging="360"/>
      </w:pPr>
      <w:rPr>
        <w:rFonts w:ascii="Courier New" w:hAnsi="Courier New" w:cs="Courier New" w:hint="default"/>
        <w:u w:val="singl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A2229A"/>
    <w:multiLevelType w:val="hybridMultilevel"/>
    <w:tmpl w:val="76028C90"/>
    <w:lvl w:ilvl="0" w:tplc="1C60E872">
      <w:start w:val="1"/>
      <w:numFmt w:val="bullet"/>
      <w:lvlText w:val=""/>
      <w:lvlJc w:val="left"/>
      <w:pPr>
        <w:ind w:left="720" w:hanging="360"/>
      </w:pPr>
      <w:rPr>
        <w:rFonts w:ascii="Symbol" w:hAnsi="Symbol"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3093805">
    <w:abstractNumId w:val="11"/>
  </w:num>
  <w:num w:numId="2" w16cid:durableId="243034198">
    <w:abstractNumId w:val="5"/>
  </w:num>
  <w:num w:numId="3" w16cid:durableId="1508523944">
    <w:abstractNumId w:val="18"/>
  </w:num>
  <w:num w:numId="4" w16cid:durableId="1405109140">
    <w:abstractNumId w:val="7"/>
  </w:num>
  <w:num w:numId="5" w16cid:durableId="865603573">
    <w:abstractNumId w:val="8"/>
  </w:num>
  <w:num w:numId="6" w16cid:durableId="1398019632">
    <w:abstractNumId w:val="13"/>
  </w:num>
  <w:num w:numId="7" w16cid:durableId="1620837652">
    <w:abstractNumId w:val="14"/>
  </w:num>
  <w:num w:numId="8" w16cid:durableId="498621183">
    <w:abstractNumId w:val="9"/>
  </w:num>
  <w:num w:numId="9" w16cid:durableId="1767655687">
    <w:abstractNumId w:val="15"/>
  </w:num>
  <w:num w:numId="10" w16cid:durableId="1823233786">
    <w:abstractNumId w:val="0"/>
  </w:num>
  <w:num w:numId="11" w16cid:durableId="1503276648">
    <w:abstractNumId w:val="19"/>
  </w:num>
  <w:num w:numId="12" w16cid:durableId="959264812">
    <w:abstractNumId w:val="4"/>
  </w:num>
  <w:num w:numId="13" w16cid:durableId="908033382">
    <w:abstractNumId w:val="2"/>
  </w:num>
  <w:num w:numId="14" w16cid:durableId="641884842">
    <w:abstractNumId w:val="10"/>
  </w:num>
  <w:num w:numId="15" w16cid:durableId="200019591">
    <w:abstractNumId w:val="20"/>
  </w:num>
  <w:num w:numId="16" w16cid:durableId="693264739">
    <w:abstractNumId w:val="3"/>
  </w:num>
  <w:num w:numId="17" w16cid:durableId="917398108">
    <w:abstractNumId w:val="6"/>
  </w:num>
  <w:num w:numId="18" w16cid:durableId="1159469034">
    <w:abstractNumId w:val="1"/>
  </w:num>
  <w:num w:numId="19" w16cid:durableId="736053785">
    <w:abstractNumId w:val="17"/>
  </w:num>
  <w:num w:numId="20" w16cid:durableId="901797531">
    <w:abstractNumId w:val="12"/>
  </w:num>
  <w:num w:numId="21" w16cid:durableId="1992782897">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oNotTrackFormatting/>
  <w:defaultTabStop w:val="720"/>
  <w:drawingGridHorizontalSpacing w:val="187"/>
  <w:drawingGridVerticalSpacing w:val="187"/>
  <w:characterSpacingControl w:val="doNotCompress"/>
  <w:hdrShapeDefaults>
    <o:shapedefaults v:ext="edit" spidmax="2070" style="mso-wrap-style:none;mso-position-horizontal:center;mso-width-percent:400;mso-height-percent:200;mso-width-relative:margin;mso-height-relative:margin" fillcolor="white">
      <v:fill color="white"/>
      <v:textbox style="mso-fit-shape-to-text:t"/>
      <o:colormru v:ext="edit" colors="#abdb77"/>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7C0"/>
    <w:rsid w:val="000001AF"/>
    <w:rsid w:val="000008C3"/>
    <w:rsid w:val="000013AB"/>
    <w:rsid w:val="000020B9"/>
    <w:rsid w:val="000020BC"/>
    <w:rsid w:val="00002DCE"/>
    <w:rsid w:val="0000328B"/>
    <w:rsid w:val="000034DF"/>
    <w:rsid w:val="00003751"/>
    <w:rsid w:val="00003B06"/>
    <w:rsid w:val="00003D51"/>
    <w:rsid w:val="00004861"/>
    <w:rsid w:val="000048B6"/>
    <w:rsid w:val="00004AD2"/>
    <w:rsid w:val="00004B01"/>
    <w:rsid w:val="0000578D"/>
    <w:rsid w:val="00005A09"/>
    <w:rsid w:val="000064D0"/>
    <w:rsid w:val="00007099"/>
    <w:rsid w:val="000071EE"/>
    <w:rsid w:val="00007383"/>
    <w:rsid w:val="0000746A"/>
    <w:rsid w:val="0000750B"/>
    <w:rsid w:val="0000769C"/>
    <w:rsid w:val="00007FFB"/>
    <w:rsid w:val="00007FFC"/>
    <w:rsid w:val="000113A2"/>
    <w:rsid w:val="00011A11"/>
    <w:rsid w:val="0001225A"/>
    <w:rsid w:val="00012399"/>
    <w:rsid w:val="0001267E"/>
    <w:rsid w:val="00013378"/>
    <w:rsid w:val="00013EA2"/>
    <w:rsid w:val="000157E5"/>
    <w:rsid w:val="00015E26"/>
    <w:rsid w:val="00016660"/>
    <w:rsid w:val="00016A55"/>
    <w:rsid w:val="00017243"/>
    <w:rsid w:val="00017843"/>
    <w:rsid w:val="00017891"/>
    <w:rsid w:val="00017AC5"/>
    <w:rsid w:val="000205A4"/>
    <w:rsid w:val="00020752"/>
    <w:rsid w:val="000207CC"/>
    <w:rsid w:val="00020DB5"/>
    <w:rsid w:val="00020DC2"/>
    <w:rsid w:val="000220CC"/>
    <w:rsid w:val="00022333"/>
    <w:rsid w:val="0002283D"/>
    <w:rsid w:val="00022962"/>
    <w:rsid w:val="00022A74"/>
    <w:rsid w:val="00022E9E"/>
    <w:rsid w:val="00023E98"/>
    <w:rsid w:val="00024519"/>
    <w:rsid w:val="00024535"/>
    <w:rsid w:val="00024B09"/>
    <w:rsid w:val="00025072"/>
    <w:rsid w:val="0002525E"/>
    <w:rsid w:val="0002586B"/>
    <w:rsid w:val="000261D0"/>
    <w:rsid w:val="0002666F"/>
    <w:rsid w:val="00026D74"/>
    <w:rsid w:val="00026FDD"/>
    <w:rsid w:val="00027013"/>
    <w:rsid w:val="00031440"/>
    <w:rsid w:val="000315A8"/>
    <w:rsid w:val="00031F0B"/>
    <w:rsid w:val="000322E0"/>
    <w:rsid w:val="000329C2"/>
    <w:rsid w:val="00032EF4"/>
    <w:rsid w:val="0003304E"/>
    <w:rsid w:val="000333F0"/>
    <w:rsid w:val="00034355"/>
    <w:rsid w:val="000345BA"/>
    <w:rsid w:val="00034911"/>
    <w:rsid w:val="00034A8B"/>
    <w:rsid w:val="00034EA8"/>
    <w:rsid w:val="00034FA9"/>
    <w:rsid w:val="00035055"/>
    <w:rsid w:val="00035176"/>
    <w:rsid w:val="00035551"/>
    <w:rsid w:val="0003690E"/>
    <w:rsid w:val="00036A07"/>
    <w:rsid w:val="00036CE5"/>
    <w:rsid w:val="00036D0B"/>
    <w:rsid w:val="00036D3A"/>
    <w:rsid w:val="00036E21"/>
    <w:rsid w:val="00037218"/>
    <w:rsid w:val="000372FB"/>
    <w:rsid w:val="00037924"/>
    <w:rsid w:val="00040102"/>
    <w:rsid w:val="000425DC"/>
    <w:rsid w:val="00043893"/>
    <w:rsid w:val="00043C47"/>
    <w:rsid w:val="0004479E"/>
    <w:rsid w:val="00044E08"/>
    <w:rsid w:val="00044FA1"/>
    <w:rsid w:val="00045032"/>
    <w:rsid w:val="00045F5D"/>
    <w:rsid w:val="00046437"/>
    <w:rsid w:val="00046626"/>
    <w:rsid w:val="00046A5F"/>
    <w:rsid w:val="00046FFA"/>
    <w:rsid w:val="0004772E"/>
    <w:rsid w:val="00047F64"/>
    <w:rsid w:val="0005023A"/>
    <w:rsid w:val="00050353"/>
    <w:rsid w:val="000511B3"/>
    <w:rsid w:val="00051D5A"/>
    <w:rsid w:val="000526AA"/>
    <w:rsid w:val="00052972"/>
    <w:rsid w:val="00052CA5"/>
    <w:rsid w:val="000542A5"/>
    <w:rsid w:val="00054A8E"/>
    <w:rsid w:val="00054B3D"/>
    <w:rsid w:val="00054EF3"/>
    <w:rsid w:val="00055546"/>
    <w:rsid w:val="0005580E"/>
    <w:rsid w:val="00055A7B"/>
    <w:rsid w:val="00055ED2"/>
    <w:rsid w:val="0005601B"/>
    <w:rsid w:val="00057391"/>
    <w:rsid w:val="000577EA"/>
    <w:rsid w:val="00057999"/>
    <w:rsid w:val="00057CFF"/>
    <w:rsid w:val="00060911"/>
    <w:rsid w:val="00062467"/>
    <w:rsid w:val="00063D74"/>
    <w:rsid w:val="00065848"/>
    <w:rsid w:val="0006611B"/>
    <w:rsid w:val="00066A50"/>
    <w:rsid w:val="00066B02"/>
    <w:rsid w:val="00066BA3"/>
    <w:rsid w:val="00066BB3"/>
    <w:rsid w:val="000672A5"/>
    <w:rsid w:val="000703FE"/>
    <w:rsid w:val="000705DE"/>
    <w:rsid w:val="000708E6"/>
    <w:rsid w:val="000709F6"/>
    <w:rsid w:val="000715CA"/>
    <w:rsid w:val="000717BA"/>
    <w:rsid w:val="00071C52"/>
    <w:rsid w:val="0007223F"/>
    <w:rsid w:val="00072FCF"/>
    <w:rsid w:val="0007309C"/>
    <w:rsid w:val="0007314D"/>
    <w:rsid w:val="00073351"/>
    <w:rsid w:val="00073A77"/>
    <w:rsid w:val="00073F88"/>
    <w:rsid w:val="0007491C"/>
    <w:rsid w:val="00075004"/>
    <w:rsid w:val="0007587C"/>
    <w:rsid w:val="00076925"/>
    <w:rsid w:val="0007778F"/>
    <w:rsid w:val="00077A5F"/>
    <w:rsid w:val="00077BC9"/>
    <w:rsid w:val="00077C4D"/>
    <w:rsid w:val="00077E0A"/>
    <w:rsid w:val="00081804"/>
    <w:rsid w:val="00083CFC"/>
    <w:rsid w:val="000840AD"/>
    <w:rsid w:val="000841FD"/>
    <w:rsid w:val="00084751"/>
    <w:rsid w:val="000847AA"/>
    <w:rsid w:val="00084A8B"/>
    <w:rsid w:val="00084FC5"/>
    <w:rsid w:val="00085294"/>
    <w:rsid w:val="00085788"/>
    <w:rsid w:val="00085CB5"/>
    <w:rsid w:val="000877EB"/>
    <w:rsid w:val="000879C4"/>
    <w:rsid w:val="00087EB7"/>
    <w:rsid w:val="00090134"/>
    <w:rsid w:val="0009125D"/>
    <w:rsid w:val="00091348"/>
    <w:rsid w:val="0009156B"/>
    <w:rsid w:val="000919CC"/>
    <w:rsid w:val="00091A57"/>
    <w:rsid w:val="00091E80"/>
    <w:rsid w:val="00091F6A"/>
    <w:rsid w:val="00092768"/>
    <w:rsid w:val="0009285F"/>
    <w:rsid w:val="00092AE3"/>
    <w:rsid w:val="00093643"/>
    <w:rsid w:val="00093AFC"/>
    <w:rsid w:val="00093EEB"/>
    <w:rsid w:val="00094312"/>
    <w:rsid w:val="00094B99"/>
    <w:rsid w:val="00095339"/>
    <w:rsid w:val="00095514"/>
    <w:rsid w:val="00095852"/>
    <w:rsid w:val="00095B51"/>
    <w:rsid w:val="000961E5"/>
    <w:rsid w:val="000972D5"/>
    <w:rsid w:val="0009736A"/>
    <w:rsid w:val="000974A7"/>
    <w:rsid w:val="00097744"/>
    <w:rsid w:val="00097AED"/>
    <w:rsid w:val="00097DEF"/>
    <w:rsid w:val="000A014B"/>
    <w:rsid w:val="000A0AE3"/>
    <w:rsid w:val="000A0F11"/>
    <w:rsid w:val="000A13EE"/>
    <w:rsid w:val="000A147F"/>
    <w:rsid w:val="000A1D40"/>
    <w:rsid w:val="000A32D0"/>
    <w:rsid w:val="000A3792"/>
    <w:rsid w:val="000A4006"/>
    <w:rsid w:val="000A4271"/>
    <w:rsid w:val="000A455B"/>
    <w:rsid w:val="000A4AA4"/>
    <w:rsid w:val="000A5020"/>
    <w:rsid w:val="000A546E"/>
    <w:rsid w:val="000A6B2D"/>
    <w:rsid w:val="000B0099"/>
    <w:rsid w:val="000B0822"/>
    <w:rsid w:val="000B0971"/>
    <w:rsid w:val="000B10CE"/>
    <w:rsid w:val="000B151E"/>
    <w:rsid w:val="000B1534"/>
    <w:rsid w:val="000B2250"/>
    <w:rsid w:val="000B27ED"/>
    <w:rsid w:val="000B289E"/>
    <w:rsid w:val="000B30A7"/>
    <w:rsid w:val="000B33C7"/>
    <w:rsid w:val="000B3A31"/>
    <w:rsid w:val="000B3A7F"/>
    <w:rsid w:val="000B426E"/>
    <w:rsid w:val="000B4274"/>
    <w:rsid w:val="000B4CFD"/>
    <w:rsid w:val="000B50BF"/>
    <w:rsid w:val="000B5399"/>
    <w:rsid w:val="000B5680"/>
    <w:rsid w:val="000B57A9"/>
    <w:rsid w:val="000B5C88"/>
    <w:rsid w:val="000B6275"/>
    <w:rsid w:val="000B6D81"/>
    <w:rsid w:val="000B6EAD"/>
    <w:rsid w:val="000B7741"/>
    <w:rsid w:val="000C0A66"/>
    <w:rsid w:val="000C0EC4"/>
    <w:rsid w:val="000C16E2"/>
    <w:rsid w:val="000C18FC"/>
    <w:rsid w:val="000C1D26"/>
    <w:rsid w:val="000C1DEE"/>
    <w:rsid w:val="000C254C"/>
    <w:rsid w:val="000C2705"/>
    <w:rsid w:val="000C2FED"/>
    <w:rsid w:val="000C39D8"/>
    <w:rsid w:val="000C3B6A"/>
    <w:rsid w:val="000C40B4"/>
    <w:rsid w:val="000C475B"/>
    <w:rsid w:val="000C4C32"/>
    <w:rsid w:val="000C51EC"/>
    <w:rsid w:val="000C561A"/>
    <w:rsid w:val="000C5B88"/>
    <w:rsid w:val="000C6C21"/>
    <w:rsid w:val="000C7035"/>
    <w:rsid w:val="000C73F2"/>
    <w:rsid w:val="000C7B74"/>
    <w:rsid w:val="000D01CA"/>
    <w:rsid w:val="000D04A1"/>
    <w:rsid w:val="000D0821"/>
    <w:rsid w:val="000D0859"/>
    <w:rsid w:val="000D09B5"/>
    <w:rsid w:val="000D1012"/>
    <w:rsid w:val="000D1442"/>
    <w:rsid w:val="000D1473"/>
    <w:rsid w:val="000D14CB"/>
    <w:rsid w:val="000D17DE"/>
    <w:rsid w:val="000D1A8A"/>
    <w:rsid w:val="000D1AE0"/>
    <w:rsid w:val="000D1BB1"/>
    <w:rsid w:val="000D2178"/>
    <w:rsid w:val="000D2CD5"/>
    <w:rsid w:val="000D30AA"/>
    <w:rsid w:val="000D3160"/>
    <w:rsid w:val="000D47DC"/>
    <w:rsid w:val="000D4889"/>
    <w:rsid w:val="000D4B62"/>
    <w:rsid w:val="000D5327"/>
    <w:rsid w:val="000D677E"/>
    <w:rsid w:val="000D6A00"/>
    <w:rsid w:val="000D7044"/>
    <w:rsid w:val="000D7D16"/>
    <w:rsid w:val="000E018A"/>
    <w:rsid w:val="000E114C"/>
    <w:rsid w:val="000E1F52"/>
    <w:rsid w:val="000E2BC8"/>
    <w:rsid w:val="000E2BE3"/>
    <w:rsid w:val="000E2E0D"/>
    <w:rsid w:val="000E3DF8"/>
    <w:rsid w:val="000E429C"/>
    <w:rsid w:val="000E477A"/>
    <w:rsid w:val="000E4A1E"/>
    <w:rsid w:val="000E505B"/>
    <w:rsid w:val="000E5543"/>
    <w:rsid w:val="000E5A8B"/>
    <w:rsid w:val="000E60D7"/>
    <w:rsid w:val="000E64A9"/>
    <w:rsid w:val="000E65D8"/>
    <w:rsid w:val="000E6907"/>
    <w:rsid w:val="000E6CC9"/>
    <w:rsid w:val="000E7502"/>
    <w:rsid w:val="000E7CA5"/>
    <w:rsid w:val="000F0981"/>
    <w:rsid w:val="000F0E51"/>
    <w:rsid w:val="000F15B6"/>
    <w:rsid w:val="000F1A05"/>
    <w:rsid w:val="000F220B"/>
    <w:rsid w:val="000F3E6D"/>
    <w:rsid w:val="000F4340"/>
    <w:rsid w:val="000F452F"/>
    <w:rsid w:val="000F4EC4"/>
    <w:rsid w:val="000F5498"/>
    <w:rsid w:val="000F566B"/>
    <w:rsid w:val="000F5B24"/>
    <w:rsid w:val="000F5B2B"/>
    <w:rsid w:val="000F607C"/>
    <w:rsid w:val="000F6DFB"/>
    <w:rsid w:val="000F7444"/>
    <w:rsid w:val="000F7546"/>
    <w:rsid w:val="001000DE"/>
    <w:rsid w:val="001016E5"/>
    <w:rsid w:val="00101E1A"/>
    <w:rsid w:val="00102238"/>
    <w:rsid w:val="001022EB"/>
    <w:rsid w:val="0010305E"/>
    <w:rsid w:val="00103139"/>
    <w:rsid w:val="00103C10"/>
    <w:rsid w:val="00103C6A"/>
    <w:rsid w:val="0010465E"/>
    <w:rsid w:val="00104915"/>
    <w:rsid w:val="00105102"/>
    <w:rsid w:val="00106378"/>
    <w:rsid w:val="00106B8B"/>
    <w:rsid w:val="00107DF9"/>
    <w:rsid w:val="00112356"/>
    <w:rsid w:val="00112D0C"/>
    <w:rsid w:val="00112EA9"/>
    <w:rsid w:val="00112F3B"/>
    <w:rsid w:val="00112F6F"/>
    <w:rsid w:val="00113108"/>
    <w:rsid w:val="00113305"/>
    <w:rsid w:val="00113663"/>
    <w:rsid w:val="001153A1"/>
    <w:rsid w:val="001153D6"/>
    <w:rsid w:val="00115A9D"/>
    <w:rsid w:val="00116ED2"/>
    <w:rsid w:val="00117637"/>
    <w:rsid w:val="00117A5E"/>
    <w:rsid w:val="00120518"/>
    <w:rsid w:val="00120C7C"/>
    <w:rsid w:val="001211F1"/>
    <w:rsid w:val="0012127D"/>
    <w:rsid w:val="00121343"/>
    <w:rsid w:val="00121694"/>
    <w:rsid w:val="00122015"/>
    <w:rsid w:val="001224E3"/>
    <w:rsid w:val="0012277C"/>
    <w:rsid w:val="0012280B"/>
    <w:rsid w:val="00122B51"/>
    <w:rsid w:val="00123304"/>
    <w:rsid w:val="00123AB3"/>
    <w:rsid w:val="00123B7C"/>
    <w:rsid w:val="00123DA7"/>
    <w:rsid w:val="00124B19"/>
    <w:rsid w:val="00124E14"/>
    <w:rsid w:val="00124FDC"/>
    <w:rsid w:val="00125005"/>
    <w:rsid w:val="001251AE"/>
    <w:rsid w:val="00125412"/>
    <w:rsid w:val="00125923"/>
    <w:rsid w:val="00125BD3"/>
    <w:rsid w:val="00125C20"/>
    <w:rsid w:val="00125E60"/>
    <w:rsid w:val="001263EB"/>
    <w:rsid w:val="00126CC8"/>
    <w:rsid w:val="00126D18"/>
    <w:rsid w:val="00126D87"/>
    <w:rsid w:val="001271F8"/>
    <w:rsid w:val="00127456"/>
    <w:rsid w:val="00130196"/>
    <w:rsid w:val="00130BF5"/>
    <w:rsid w:val="00130FFE"/>
    <w:rsid w:val="00131455"/>
    <w:rsid w:val="001315F1"/>
    <w:rsid w:val="00131C88"/>
    <w:rsid w:val="001321B9"/>
    <w:rsid w:val="0013273E"/>
    <w:rsid w:val="00132A7E"/>
    <w:rsid w:val="00132FA8"/>
    <w:rsid w:val="001330C2"/>
    <w:rsid w:val="001339E2"/>
    <w:rsid w:val="001346C0"/>
    <w:rsid w:val="00134A43"/>
    <w:rsid w:val="0013563B"/>
    <w:rsid w:val="00135889"/>
    <w:rsid w:val="00135965"/>
    <w:rsid w:val="00135A66"/>
    <w:rsid w:val="00135B2C"/>
    <w:rsid w:val="00135BD9"/>
    <w:rsid w:val="00136146"/>
    <w:rsid w:val="00136255"/>
    <w:rsid w:val="00136457"/>
    <w:rsid w:val="00136474"/>
    <w:rsid w:val="00136C5F"/>
    <w:rsid w:val="00137951"/>
    <w:rsid w:val="00137B97"/>
    <w:rsid w:val="00140866"/>
    <w:rsid w:val="0014118A"/>
    <w:rsid w:val="0014135D"/>
    <w:rsid w:val="00142158"/>
    <w:rsid w:val="001422B4"/>
    <w:rsid w:val="00142A19"/>
    <w:rsid w:val="00142B37"/>
    <w:rsid w:val="00142BCA"/>
    <w:rsid w:val="001432D3"/>
    <w:rsid w:val="00143632"/>
    <w:rsid w:val="001439AA"/>
    <w:rsid w:val="00144B73"/>
    <w:rsid w:val="00144BFE"/>
    <w:rsid w:val="00144CC1"/>
    <w:rsid w:val="00144E25"/>
    <w:rsid w:val="0014541E"/>
    <w:rsid w:val="0014559F"/>
    <w:rsid w:val="00145A45"/>
    <w:rsid w:val="00145BA3"/>
    <w:rsid w:val="00145BFC"/>
    <w:rsid w:val="001460F8"/>
    <w:rsid w:val="00146203"/>
    <w:rsid w:val="00146837"/>
    <w:rsid w:val="00146AE6"/>
    <w:rsid w:val="00147B4C"/>
    <w:rsid w:val="00147D4E"/>
    <w:rsid w:val="00147F59"/>
    <w:rsid w:val="0015009D"/>
    <w:rsid w:val="001510A1"/>
    <w:rsid w:val="001517F9"/>
    <w:rsid w:val="00151D4F"/>
    <w:rsid w:val="00153158"/>
    <w:rsid w:val="001531F5"/>
    <w:rsid w:val="00153348"/>
    <w:rsid w:val="00153A39"/>
    <w:rsid w:val="00153BE2"/>
    <w:rsid w:val="00153C9D"/>
    <w:rsid w:val="0015454F"/>
    <w:rsid w:val="00154D64"/>
    <w:rsid w:val="00155CCC"/>
    <w:rsid w:val="00156770"/>
    <w:rsid w:val="00156776"/>
    <w:rsid w:val="001567B5"/>
    <w:rsid w:val="00156B3E"/>
    <w:rsid w:val="0015713E"/>
    <w:rsid w:val="0015717E"/>
    <w:rsid w:val="00157343"/>
    <w:rsid w:val="00157486"/>
    <w:rsid w:val="001578AC"/>
    <w:rsid w:val="00157A62"/>
    <w:rsid w:val="00157C99"/>
    <w:rsid w:val="00157DC7"/>
    <w:rsid w:val="00160E7A"/>
    <w:rsid w:val="00161C78"/>
    <w:rsid w:val="00161D4F"/>
    <w:rsid w:val="00162202"/>
    <w:rsid w:val="0016281D"/>
    <w:rsid w:val="001629A5"/>
    <w:rsid w:val="00162B1E"/>
    <w:rsid w:val="00162BE7"/>
    <w:rsid w:val="00162E05"/>
    <w:rsid w:val="0016353A"/>
    <w:rsid w:val="00163707"/>
    <w:rsid w:val="00163866"/>
    <w:rsid w:val="001640EA"/>
    <w:rsid w:val="00165510"/>
    <w:rsid w:val="00165558"/>
    <w:rsid w:val="00166129"/>
    <w:rsid w:val="00166C25"/>
    <w:rsid w:val="001674CB"/>
    <w:rsid w:val="0017066A"/>
    <w:rsid w:val="0017104E"/>
    <w:rsid w:val="001711B4"/>
    <w:rsid w:val="001722AE"/>
    <w:rsid w:val="00172523"/>
    <w:rsid w:val="00172AC4"/>
    <w:rsid w:val="00173034"/>
    <w:rsid w:val="001734E2"/>
    <w:rsid w:val="00173A94"/>
    <w:rsid w:val="001747BC"/>
    <w:rsid w:val="00174881"/>
    <w:rsid w:val="0017505B"/>
    <w:rsid w:val="00175A20"/>
    <w:rsid w:val="00175FD5"/>
    <w:rsid w:val="00176674"/>
    <w:rsid w:val="00176AA9"/>
    <w:rsid w:val="00177336"/>
    <w:rsid w:val="0017746F"/>
    <w:rsid w:val="001808BE"/>
    <w:rsid w:val="00181A6B"/>
    <w:rsid w:val="00181EED"/>
    <w:rsid w:val="00181F93"/>
    <w:rsid w:val="00182F73"/>
    <w:rsid w:val="00182FE0"/>
    <w:rsid w:val="00184416"/>
    <w:rsid w:val="001844C0"/>
    <w:rsid w:val="00184D2D"/>
    <w:rsid w:val="00184EC0"/>
    <w:rsid w:val="00184F9F"/>
    <w:rsid w:val="0018538B"/>
    <w:rsid w:val="001854EB"/>
    <w:rsid w:val="00186001"/>
    <w:rsid w:val="00186017"/>
    <w:rsid w:val="0018617A"/>
    <w:rsid w:val="001861DF"/>
    <w:rsid w:val="00186696"/>
    <w:rsid w:val="0018707D"/>
    <w:rsid w:val="00187E0E"/>
    <w:rsid w:val="001908CF"/>
    <w:rsid w:val="00190B8E"/>
    <w:rsid w:val="00190D0D"/>
    <w:rsid w:val="00191169"/>
    <w:rsid w:val="001924B7"/>
    <w:rsid w:val="001925C0"/>
    <w:rsid w:val="00192B43"/>
    <w:rsid w:val="00192CD3"/>
    <w:rsid w:val="001932A2"/>
    <w:rsid w:val="00193DD5"/>
    <w:rsid w:val="0019421A"/>
    <w:rsid w:val="0019460E"/>
    <w:rsid w:val="00194D52"/>
    <w:rsid w:val="00195B9F"/>
    <w:rsid w:val="00195D5B"/>
    <w:rsid w:val="0019600D"/>
    <w:rsid w:val="00196584"/>
    <w:rsid w:val="001966C7"/>
    <w:rsid w:val="00196FA4"/>
    <w:rsid w:val="00197942"/>
    <w:rsid w:val="00197BA9"/>
    <w:rsid w:val="00197EBA"/>
    <w:rsid w:val="001A04E8"/>
    <w:rsid w:val="001A0AD5"/>
    <w:rsid w:val="001A0CB2"/>
    <w:rsid w:val="001A129D"/>
    <w:rsid w:val="001A18A7"/>
    <w:rsid w:val="001A1C13"/>
    <w:rsid w:val="001A2482"/>
    <w:rsid w:val="001A273F"/>
    <w:rsid w:val="001A2CCD"/>
    <w:rsid w:val="001A2E45"/>
    <w:rsid w:val="001A361D"/>
    <w:rsid w:val="001A382E"/>
    <w:rsid w:val="001A3FA0"/>
    <w:rsid w:val="001A471D"/>
    <w:rsid w:val="001A4815"/>
    <w:rsid w:val="001A485B"/>
    <w:rsid w:val="001A489F"/>
    <w:rsid w:val="001A4AD4"/>
    <w:rsid w:val="001A4D5F"/>
    <w:rsid w:val="001A4F89"/>
    <w:rsid w:val="001A5038"/>
    <w:rsid w:val="001A5345"/>
    <w:rsid w:val="001A57C8"/>
    <w:rsid w:val="001A5AC2"/>
    <w:rsid w:val="001A5F8C"/>
    <w:rsid w:val="001A63C9"/>
    <w:rsid w:val="001A67FF"/>
    <w:rsid w:val="001A72F3"/>
    <w:rsid w:val="001A77B3"/>
    <w:rsid w:val="001A77F7"/>
    <w:rsid w:val="001A7BB4"/>
    <w:rsid w:val="001A7F64"/>
    <w:rsid w:val="001B0260"/>
    <w:rsid w:val="001B0393"/>
    <w:rsid w:val="001B1824"/>
    <w:rsid w:val="001B1D35"/>
    <w:rsid w:val="001B2A95"/>
    <w:rsid w:val="001B3301"/>
    <w:rsid w:val="001B3902"/>
    <w:rsid w:val="001B3CDE"/>
    <w:rsid w:val="001B3EA9"/>
    <w:rsid w:val="001B3F35"/>
    <w:rsid w:val="001B4044"/>
    <w:rsid w:val="001B4381"/>
    <w:rsid w:val="001B5140"/>
    <w:rsid w:val="001B52C3"/>
    <w:rsid w:val="001B5B58"/>
    <w:rsid w:val="001B5B65"/>
    <w:rsid w:val="001B5CEA"/>
    <w:rsid w:val="001B5D88"/>
    <w:rsid w:val="001B634C"/>
    <w:rsid w:val="001B685F"/>
    <w:rsid w:val="001B69D0"/>
    <w:rsid w:val="001B70C6"/>
    <w:rsid w:val="001B7401"/>
    <w:rsid w:val="001B744E"/>
    <w:rsid w:val="001B77B5"/>
    <w:rsid w:val="001B7C5D"/>
    <w:rsid w:val="001B7EAD"/>
    <w:rsid w:val="001B7F01"/>
    <w:rsid w:val="001C0103"/>
    <w:rsid w:val="001C021D"/>
    <w:rsid w:val="001C09F0"/>
    <w:rsid w:val="001C0B6C"/>
    <w:rsid w:val="001C1249"/>
    <w:rsid w:val="001C1793"/>
    <w:rsid w:val="001C1AEF"/>
    <w:rsid w:val="001C1E3F"/>
    <w:rsid w:val="001C2794"/>
    <w:rsid w:val="001C46F5"/>
    <w:rsid w:val="001C4933"/>
    <w:rsid w:val="001C56BC"/>
    <w:rsid w:val="001C574A"/>
    <w:rsid w:val="001C6045"/>
    <w:rsid w:val="001C606F"/>
    <w:rsid w:val="001C622E"/>
    <w:rsid w:val="001C637E"/>
    <w:rsid w:val="001C6D4C"/>
    <w:rsid w:val="001C7103"/>
    <w:rsid w:val="001C746C"/>
    <w:rsid w:val="001C7AB4"/>
    <w:rsid w:val="001D0152"/>
    <w:rsid w:val="001D0440"/>
    <w:rsid w:val="001D1083"/>
    <w:rsid w:val="001D11F0"/>
    <w:rsid w:val="001D1B82"/>
    <w:rsid w:val="001D20A6"/>
    <w:rsid w:val="001D257A"/>
    <w:rsid w:val="001D2CCD"/>
    <w:rsid w:val="001D36B4"/>
    <w:rsid w:val="001D3976"/>
    <w:rsid w:val="001D3C5F"/>
    <w:rsid w:val="001D3ECC"/>
    <w:rsid w:val="001D4EDB"/>
    <w:rsid w:val="001D4F1C"/>
    <w:rsid w:val="001D5275"/>
    <w:rsid w:val="001D5C82"/>
    <w:rsid w:val="001D5CB1"/>
    <w:rsid w:val="001D5CEA"/>
    <w:rsid w:val="001D61A9"/>
    <w:rsid w:val="001D6FC5"/>
    <w:rsid w:val="001D7371"/>
    <w:rsid w:val="001D7708"/>
    <w:rsid w:val="001D7859"/>
    <w:rsid w:val="001D7E11"/>
    <w:rsid w:val="001E08F7"/>
    <w:rsid w:val="001E0DDF"/>
    <w:rsid w:val="001E1158"/>
    <w:rsid w:val="001E1328"/>
    <w:rsid w:val="001E1519"/>
    <w:rsid w:val="001E17BC"/>
    <w:rsid w:val="001E2B10"/>
    <w:rsid w:val="001E3255"/>
    <w:rsid w:val="001E37B7"/>
    <w:rsid w:val="001E3D04"/>
    <w:rsid w:val="001E4BB0"/>
    <w:rsid w:val="001E4D72"/>
    <w:rsid w:val="001E54DF"/>
    <w:rsid w:val="001E5671"/>
    <w:rsid w:val="001E5B1B"/>
    <w:rsid w:val="001E6314"/>
    <w:rsid w:val="001E65D4"/>
    <w:rsid w:val="001E7100"/>
    <w:rsid w:val="001F1BD4"/>
    <w:rsid w:val="001F1BD8"/>
    <w:rsid w:val="001F1CE7"/>
    <w:rsid w:val="001F2835"/>
    <w:rsid w:val="001F28A7"/>
    <w:rsid w:val="001F2E6D"/>
    <w:rsid w:val="001F306A"/>
    <w:rsid w:val="001F39D2"/>
    <w:rsid w:val="001F3F86"/>
    <w:rsid w:val="001F3FC9"/>
    <w:rsid w:val="001F5479"/>
    <w:rsid w:val="001F56B8"/>
    <w:rsid w:val="001F5BEB"/>
    <w:rsid w:val="001F5D32"/>
    <w:rsid w:val="001F6777"/>
    <w:rsid w:val="001F6B26"/>
    <w:rsid w:val="001F7297"/>
    <w:rsid w:val="001F738B"/>
    <w:rsid w:val="001F7A71"/>
    <w:rsid w:val="001F7B92"/>
    <w:rsid w:val="002006FD"/>
    <w:rsid w:val="00200787"/>
    <w:rsid w:val="00200A9F"/>
    <w:rsid w:val="00200C00"/>
    <w:rsid w:val="00200D96"/>
    <w:rsid w:val="002010AA"/>
    <w:rsid w:val="002019B4"/>
    <w:rsid w:val="00201EA5"/>
    <w:rsid w:val="00201F94"/>
    <w:rsid w:val="00202129"/>
    <w:rsid w:val="00202F17"/>
    <w:rsid w:val="00203EC4"/>
    <w:rsid w:val="00204814"/>
    <w:rsid w:val="00204D62"/>
    <w:rsid w:val="002056F7"/>
    <w:rsid w:val="002063B3"/>
    <w:rsid w:val="0020655B"/>
    <w:rsid w:val="0020664A"/>
    <w:rsid w:val="0020678C"/>
    <w:rsid w:val="00206FB1"/>
    <w:rsid w:val="0020750D"/>
    <w:rsid w:val="00207568"/>
    <w:rsid w:val="002077DD"/>
    <w:rsid w:val="00210020"/>
    <w:rsid w:val="002105BC"/>
    <w:rsid w:val="002106AE"/>
    <w:rsid w:val="0021084B"/>
    <w:rsid w:val="00211042"/>
    <w:rsid w:val="0021175C"/>
    <w:rsid w:val="00212573"/>
    <w:rsid w:val="00212612"/>
    <w:rsid w:val="00213369"/>
    <w:rsid w:val="002143CA"/>
    <w:rsid w:val="00214BCC"/>
    <w:rsid w:val="00214F8D"/>
    <w:rsid w:val="002159CA"/>
    <w:rsid w:val="00215B14"/>
    <w:rsid w:val="00216147"/>
    <w:rsid w:val="00216188"/>
    <w:rsid w:val="00217C88"/>
    <w:rsid w:val="002214F2"/>
    <w:rsid w:val="00221DCE"/>
    <w:rsid w:val="0022271B"/>
    <w:rsid w:val="002228B1"/>
    <w:rsid w:val="00223497"/>
    <w:rsid w:val="002235A6"/>
    <w:rsid w:val="0022374B"/>
    <w:rsid w:val="00224818"/>
    <w:rsid w:val="00224CAC"/>
    <w:rsid w:val="00225380"/>
    <w:rsid w:val="00225A13"/>
    <w:rsid w:val="002265C7"/>
    <w:rsid w:val="00226C4D"/>
    <w:rsid w:val="00227639"/>
    <w:rsid w:val="0022791C"/>
    <w:rsid w:val="00230174"/>
    <w:rsid w:val="002306DA"/>
    <w:rsid w:val="00230F71"/>
    <w:rsid w:val="0023104F"/>
    <w:rsid w:val="002316D7"/>
    <w:rsid w:val="00231CD4"/>
    <w:rsid w:val="00232022"/>
    <w:rsid w:val="00232254"/>
    <w:rsid w:val="00234279"/>
    <w:rsid w:val="00234769"/>
    <w:rsid w:val="0023477C"/>
    <w:rsid w:val="00234ACB"/>
    <w:rsid w:val="00234CD4"/>
    <w:rsid w:val="002358B2"/>
    <w:rsid w:val="00235A7F"/>
    <w:rsid w:val="00235E9C"/>
    <w:rsid w:val="00236636"/>
    <w:rsid w:val="00236814"/>
    <w:rsid w:val="00236EDD"/>
    <w:rsid w:val="0023713F"/>
    <w:rsid w:val="0023741E"/>
    <w:rsid w:val="002379E5"/>
    <w:rsid w:val="0024013A"/>
    <w:rsid w:val="00240609"/>
    <w:rsid w:val="00240753"/>
    <w:rsid w:val="00241337"/>
    <w:rsid w:val="0024201A"/>
    <w:rsid w:val="002422B3"/>
    <w:rsid w:val="002425F9"/>
    <w:rsid w:val="0024291A"/>
    <w:rsid w:val="0024329C"/>
    <w:rsid w:val="002433B8"/>
    <w:rsid w:val="00243798"/>
    <w:rsid w:val="00244D76"/>
    <w:rsid w:val="00244DD5"/>
    <w:rsid w:val="00245350"/>
    <w:rsid w:val="002454E3"/>
    <w:rsid w:val="00245510"/>
    <w:rsid w:val="002467E5"/>
    <w:rsid w:val="00246A86"/>
    <w:rsid w:val="0024794A"/>
    <w:rsid w:val="002500B1"/>
    <w:rsid w:val="00250A0F"/>
    <w:rsid w:val="002510E7"/>
    <w:rsid w:val="00251C55"/>
    <w:rsid w:val="002523F6"/>
    <w:rsid w:val="002526B9"/>
    <w:rsid w:val="00252FDA"/>
    <w:rsid w:val="00253446"/>
    <w:rsid w:val="0025373C"/>
    <w:rsid w:val="0025376D"/>
    <w:rsid w:val="00254690"/>
    <w:rsid w:val="00254D11"/>
    <w:rsid w:val="00255ADE"/>
    <w:rsid w:val="00255E7D"/>
    <w:rsid w:val="00255EBE"/>
    <w:rsid w:val="0025796A"/>
    <w:rsid w:val="00257AC9"/>
    <w:rsid w:val="00257EA1"/>
    <w:rsid w:val="00257F61"/>
    <w:rsid w:val="002604A3"/>
    <w:rsid w:val="002604AB"/>
    <w:rsid w:val="002607AD"/>
    <w:rsid w:val="00260975"/>
    <w:rsid w:val="00260D1C"/>
    <w:rsid w:val="00260EE3"/>
    <w:rsid w:val="002616BA"/>
    <w:rsid w:val="00261CF4"/>
    <w:rsid w:val="00262061"/>
    <w:rsid w:val="00262CC8"/>
    <w:rsid w:val="00262FC3"/>
    <w:rsid w:val="002632C5"/>
    <w:rsid w:val="00263DEE"/>
    <w:rsid w:val="00263E94"/>
    <w:rsid w:val="00263FAD"/>
    <w:rsid w:val="00264251"/>
    <w:rsid w:val="00264953"/>
    <w:rsid w:val="002651A4"/>
    <w:rsid w:val="0026597F"/>
    <w:rsid w:val="002663FA"/>
    <w:rsid w:val="0026642C"/>
    <w:rsid w:val="0026661A"/>
    <w:rsid w:val="00266AA0"/>
    <w:rsid w:val="00266CBB"/>
    <w:rsid w:val="00266E6C"/>
    <w:rsid w:val="002674B9"/>
    <w:rsid w:val="00267A0B"/>
    <w:rsid w:val="00267CC5"/>
    <w:rsid w:val="00267E4B"/>
    <w:rsid w:val="00267EDC"/>
    <w:rsid w:val="002706C8"/>
    <w:rsid w:val="00270B5B"/>
    <w:rsid w:val="00271157"/>
    <w:rsid w:val="00272121"/>
    <w:rsid w:val="00272853"/>
    <w:rsid w:val="00272A77"/>
    <w:rsid w:val="00272F2E"/>
    <w:rsid w:val="0027302F"/>
    <w:rsid w:val="00273262"/>
    <w:rsid w:val="00273DC4"/>
    <w:rsid w:val="00274342"/>
    <w:rsid w:val="00274A4E"/>
    <w:rsid w:val="00274DC9"/>
    <w:rsid w:val="002751D3"/>
    <w:rsid w:val="002751DB"/>
    <w:rsid w:val="00275A22"/>
    <w:rsid w:val="00275CC8"/>
    <w:rsid w:val="00276786"/>
    <w:rsid w:val="00277519"/>
    <w:rsid w:val="00277CB8"/>
    <w:rsid w:val="00277FB9"/>
    <w:rsid w:val="00281623"/>
    <w:rsid w:val="002816BD"/>
    <w:rsid w:val="00281B25"/>
    <w:rsid w:val="00281B33"/>
    <w:rsid w:val="00281B4C"/>
    <w:rsid w:val="002822A3"/>
    <w:rsid w:val="002823A3"/>
    <w:rsid w:val="00282479"/>
    <w:rsid w:val="00282E39"/>
    <w:rsid w:val="0028344A"/>
    <w:rsid w:val="00284047"/>
    <w:rsid w:val="00284761"/>
    <w:rsid w:val="002849E5"/>
    <w:rsid w:val="00284AD0"/>
    <w:rsid w:val="00284E84"/>
    <w:rsid w:val="00285B96"/>
    <w:rsid w:val="00285E87"/>
    <w:rsid w:val="002866F6"/>
    <w:rsid w:val="00286A7D"/>
    <w:rsid w:val="00286F44"/>
    <w:rsid w:val="00287207"/>
    <w:rsid w:val="00287347"/>
    <w:rsid w:val="002874A5"/>
    <w:rsid w:val="00287952"/>
    <w:rsid w:val="00287C82"/>
    <w:rsid w:val="00287F05"/>
    <w:rsid w:val="00287F0D"/>
    <w:rsid w:val="002906FF"/>
    <w:rsid w:val="00290B1C"/>
    <w:rsid w:val="00290EE8"/>
    <w:rsid w:val="00291062"/>
    <w:rsid w:val="0029175B"/>
    <w:rsid w:val="00291A17"/>
    <w:rsid w:val="00291F10"/>
    <w:rsid w:val="002924E2"/>
    <w:rsid w:val="002933A1"/>
    <w:rsid w:val="002935AA"/>
    <w:rsid w:val="00293A7B"/>
    <w:rsid w:val="002942D3"/>
    <w:rsid w:val="002946AD"/>
    <w:rsid w:val="00295A4E"/>
    <w:rsid w:val="00295C51"/>
    <w:rsid w:val="00295F21"/>
    <w:rsid w:val="00296639"/>
    <w:rsid w:val="00296700"/>
    <w:rsid w:val="00296805"/>
    <w:rsid w:val="00296CFA"/>
    <w:rsid w:val="00296F7B"/>
    <w:rsid w:val="00297426"/>
    <w:rsid w:val="00297EC1"/>
    <w:rsid w:val="002A032A"/>
    <w:rsid w:val="002A0E7A"/>
    <w:rsid w:val="002A1992"/>
    <w:rsid w:val="002A1F6C"/>
    <w:rsid w:val="002A2130"/>
    <w:rsid w:val="002A30DB"/>
    <w:rsid w:val="002A332C"/>
    <w:rsid w:val="002A34C2"/>
    <w:rsid w:val="002A3C21"/>
    <w:rsid w:val="002A3DAF"/>
    <w:rsid w:val="002A3F2C"/>
    <w:rsid w:val="002A4EC0"/>
    <w:rsid w:val="002A693F"/>
    <w:rsid w:val="002A6BB0"/>
    <w:rsid w:val="002A6C94"/>
    <w:rsid w:val="002A741F"/>
    <w:rsid w:val="002A76B4"/>
    <w:rsid w:val="002B0020"/>
    <w:rsid w:val="002B095D"/>
    <w:rsid w:val="002B13EF"/>
    <w:rsid w:val="002B149C"/>
    <w:rsid w:val="002B14FA"/>
    <w:rsid w:val="002B1552"/>
    <w:rsid w:val="002B1B5E"/>
    <w:rsid w:val="002B1C85"/>
    <w:rsid w:val="002B233C"/>
    <w:rsid w:val="002B3D7C"/>
    <w:rsid w:val="002B558C"/>
    <w:rsid w:val="002B56A4"/>
    <w:rsid w:val="002B5FC1"/>
    <w:rsid w:val="002B6600"/>
    <w:rsid w:val="002B6655"/>
    <w:rsid w:val="002B74FA"/>
    <w:rsid w:val="002B7E52"/>
    <w:rsid w:val="002C008D"/>
    <w:rsid w:val="002C0C28"/>
    <w:rsid w:val="002C1841"/>
    <w:rsid w:val="002C19A2"/>
    <w:rsid w:val="002C246F"/>
    <w:rsid w:val="002C2EAD"/>
    <w:rsid w:val="002C2FBD"/>
    <w:rsid w:val="002C3163"/>
    <w:rsid w:val="002C3187"/>
    <w:rsid w:val="002C3240"/>
    <w:rsid w:val="002C32E7"/>
    <w:rsid w:val="002C34CD"/>
    <w:rsid w:val="002C3F28"/>
    <w:rsid w:val="002C44AF"/>
    <w:rsid w:val="002C4D76"/>
    <w:rsid w:val="002C4FA2"/>
    <w:rsid w:val="002C6819"/>
    <w:rsid w:val="002C6C5E"/>
    <w:rsid w:val="002C6E8F"/>
    <w:rsid w:val="002C702C"/>
    <w:rsid w:val="002C737E"/>
    <w:rsid w:val="002C739A"/>
    <w:rsid w:val="002C7440"/>
    <w:rsid w:val="002D0B0D"/>
    <w:rsid w:val="002D1677"/>
    <w:rsid w:val="002D244C"/>
    <w:rsid w:val="002D254A"/>
    <w:rsid w:val="002D26B9"/>
    <w:rsid w:val="002D2704"/>
    <w:rsid w:val="002D29BA"/>
    <w:rsid w:val="002D357A"/>
    <w:rsid w:val="002D3787"/>
    <w:rsid w:val="002D380E"/>
    <w:rsid w:val="002D3F0A"/>
    <w:rsid w:val="002D45B0"/>
    <w:rsid w:val="002D4D2A"/>
    <w:rsid w:val="002D4DD2"/>
    <w:rsid w:val="002D5374"/>
    <w:rsid w:val="002D5721"/>
    <w:rsid w:val="002D5C0B"/>
    <w:rsid w:val="002D6261"/>
    <w:rsid w:val="002D62AD"/>
    <w:rsid w:val="002D6CE6"/>
    <w:rsid w:val="002D6DC9"/>
    <w:rsid w:val="002D7264"/>
    <w:rsid w:val="002D7B2C"/>
    <w:rsid w:val="002E01CA"/>
    <w:rsid w:val="002E06F1"/>
    <w:rsid w:val="002E09E7"/>
    <w:rsid w:val="002E0AD2"/>
    <w:rsid w:val="002E0C40"/>
    <w:rsid w:val="002E1198"/>
    <w:rsid w:val="002E1391"/>
    <w:rsid w:val="002E1DB4"/>
    <w:rsid w:val="002E321F"/>
    <w:rsid w:val="002E3319"/>
    <w:rsid w:val="002E3B97"/>
    <w:rsid w:val="002E484B"/>
    <w:rsid w:val="002E5BB8"/>
    <w:rsid w:val="002E67F6"/>
    <w:rsid w:val="002E6D88"/>
    <w:rsid w:val="002E7755"/>
    <w:rsid w:val="002E7AB9"/>
    <w:rsid w:val="002E7C14"/>
    <w:rsid w:val="002F0546"/>
    <w:rsid w:val="002F076A"/>
    <w:rsid w:val="002F0887"/>
    <w:rsid w:val="002F12B2"/>
    <w:rsid w:val="002F13E5"/>
    <w:rsid w:val="002F3143"/>
    <w:rsid w:val="002F355E"/>
    <w:rsid w:val="002F3766"/>
    <w:rsid w:val="002F3772"/>
    <w:rsid w:val="002F3B77"/>
    <w:rsid w:val="002F4CA1"/>
    <w:rsid w:val="002F4CEE"/>
    <w:rsid w:val="002F4D65"/>
    <w:rsid w:val="002F526C"/>
    <w:rsid w:val="002F5629"/>
    <w:rsid w:val="002F5E37"/>
    <w:rsid w:val="002F6E27"/>
    <w:rsid w:val="002F77D7"/>
    <w:rsid w:val="002F7E05"/>
    <w:rsid w:val="002F7ED3"/>
    <w:rsid w:val="0030073B"/>
    <w:rsid w:val="00300AE0"/>
    <w:rsid w:val="00301BFA"/>
    <w:rsid w:val="00302063"/>
    <w:rsid w:val="00302984"/>
    <w:rsid w:val="00302D81"/>
    <w:rsid w:val="00302F53"/>
    <w:rsid w:val="003035AD"/>
    <w:rsid w:val="0030379E"/>
    <w:rsid w:val="00303A27"/>
    <w:rsid w:val="0030406B"/>
    <w:rsid w:val="00304F95"/>
    <w:rsid w:val="0030510D"/>
    <w:rsid w:val="003054A8"/>
    <w:rsid w:val="0030655D"/>
    <w:rsid w:val="0030688E"/>
    <w:rsid w:val="0030695B"/>
    <w:rsid w:val="0030779B"/>
    <w:rsid w:val="00307B71"/>
    <w:rsid w:val="0031023A"/>
    <w:rsid w:val="003107EF"/>
    <w:rsid w:val="00311227"/>
    <w:rsid w:val="00311318"/>
    <w:rsid w:val="00311685"/>
    <w:rsid w:val="0031202D"/>
    <w:rsid w:val="003121C1"/>
    <w:rsid w:val="003125CA"/>
    <w:rsid w:val="0031287E"/>
    <w:rsid w:val="003129F6"/>
    <w:rsid w:val="0031597D"/>
    <w:rsid w:val="00315E06"/>
    <w:rsid w:val="00315F47"/>
    <w:rsid w:val="003161BC"/>
    <w:rsid w:val="003163B4"/>
    <w:rsid w:val="00316CE0"/>
    <w:rsid w:val="003173D8"/>
    <w:rsid w:val="00317A9D"/>
    <w:rsid w:val="00320BB3"/>
    <w:rsid w:val="00321644"/>
    <w:rsid w:val="00321F55"/>
    <w:rsid w:val="0032254A"/>
    <w:rsid w:val="00323056"/>
    <w:rsid w:val="0032365F"/>
    <w:rsid w:val="003236E5"/>
    <w:rsid w:val="003239FE"/>
    <w:rsid w:val="00323E20"/>
    <w:rsid w:val="00324012"/>
    <w:rsid w:val="003243A0"/>
    <w:rsid w:val="003252AF"/>
    <w:rsid w:val="00325330"/>
    <w:rsid w:val="00325798"/>
    <w:rsid w:val="00326239"/>
    <w:rsid w:val="003269DE"/>
    <w:rsid w:val="00326A06"/>
    <w:rsid w:val="0032705D"/>
    <w:rsid w:val="003270C6"/>
    <w:rsid w:val="00327101"/>
    <w:rsid w:val="00327973"/>
    <w:rsid w:val="00327D70"/>
    <w:rsid w:val="00327F85"/>
    <w:rsid w:val="00330807"/>
    <w:rsid w:val="00330D71"/>
    <w:rsid w:val="003318DC"/>
    <w:rsid w:val="00331C86"/>
    <w:rsid w:val="003320B7"/>
    <w:rsid w:val="0033307C"/>
    <w:rsid w:val="003337D4"/>
    <w:rsid w:val="00333871"/>
    <w:rsid w:val="00334021"/>
    <w:rsid w:val="00334532"/>
    <w:rsid w:val="003349A1"/>
    <w:rsid w:val="0033509A"/>
    <w:rsid w:val="003353B6"/>
    <w:rsid w:val="003359D1"/>
    <w:rsid w:val="00335C77"/>
    <w:rsid w:val="00335DB9"/>
    <w:rsid w:val="00336231"/>
    <w:rsid w:val="003364F4"/>
    <w:rsid w:val="00336679"/>
    <w:rsid w:val="003366F9"/>
    <w:rsid w:val="0033680A"/>
    <w:rsid w:val="00336A72"/>
    <w:rsid w:val="00336C66"/>
    <w:rsid w:val="0033707C"/>
    <w:rsid w:val="00337108"/>
    <w:rsid w:val="0033715F"/>
    <w:rsid w:val="0033795C"/>
    <w:rsid w:val="003379F3"/>
    <w:rsid w:val="00337DF4"/>
    <w:rsid w:val="003401FF"/>
    <w:rsid w:val="00340664"/>
    <w:rsid w:val="003409E3"/>
    <w:rsid w:val="00340C4D"/>
    <w:rsid w:val="00340CC5"/>
    <w:rsid w:val="003411D5"/>
    <w:rsid w:val="003417CD"/>
    <w:rsid w:val="00341E50"/>
    <w:rsid w:val="00342101"/>
    <w:rsid w:val="0034243A"/>
    <w:rsid w:val="00342AB3"/>
    <w:rsid w:val="003432C8"/>
    <w:rsid w:val="00343432"/>
    <w:rsid w:val="00343E02"/>
    <w:rsid w:val="00343E3B"/>
    <w:rsid w:val="00344086"/>
    <w:rsid w:val="00344347"/>
    <w:rsid w:val="003443B0"/>
    <w:rsid w:val="00344C7D"/>
    <w:rsid w:val="003453DD"/>
    <w:rsid w:val="00345A61"/>
    <w:rsid w:val="00345AE3"/>
    <w:rsid w:val="00345D0D"/>
    <w:rsid w:val="00346EB9"/>
    <w:rsid w:val="00347B70"/>
    <w:rsid w:val="00347BEB"/>
    <w:rsid w:val="00350868"/>
    <w:rsid w:val="00350A06"/>
    <w:rsid w:val="00350FEB"/>
    <w:rsid w:val="0035140E"/>
    <w:rsid w:val="00351417"/>
    <w:rsid w:val="0035170B"/>
    <w:rsid w:val="003526B0"/>
    <w:rsid w:val="00352A57"/>
    <w:rsid w:val="00352F10"/>
    <w:rsid w:val="003532C2"/>
    <w:rsid w:val="003535B7"/>
    <w:rsid w:val="00353911"/>
    <w:rsid w:val="0035422B"/>
    <w:rsid w:val="00354831"/>
    <w:rsid w:val="003549D6"/>
    <w:rsid w:val="00354A02"/>
    <w:rsid w:val="0035572F"/>
    <w:rsid w:val="00355809"/>
    <w:rsid w:val="003565E3"/>
    <w:rsid w:val="003573C1"/>
    <w:rsid w:val="00357558"/>
    <w:rsid w:val="003576A3"/>
    <w:rsid w:val="00357C7E"/>
    <w:rsid w:val="00357D48"/>
    <w:rsid w:val="00357D99"/>
    <w:rsid w:val="0036037E"/>
    <w:rsid w:val="0036099C"/>
    <w:rsid w:val="00362400"/>
    <w:rsid w:val="0036253E"/>
    <w:rsid w:val="00362DCD"/>
    <w:rsid w:val="00363679"/>
    <w:rsid w:val="0036381A"/>
    <w:rsid w:val="00364686"/>
    <w:rsid w:val="00364EA3"/>
    <w:rsid w:val="0036528D"/>
    <w:rsid w:val="003656EB"/>
    <w:rsid w:val="00365F97"/>
    <w:rsid w:val="00366009"/>
    <w:rsid w:val="003663CD"/>
    <w:rsid w:val="00366500"/>
    <w:rsid w:val="0036733C"/>
    <w:rsid w:val="0036797A"/>
    <w:rsid w:val="00367A58"/>
    <w:rsid w:val="00367AC2"/>
    <w:rsid w:val="00370134"/>
    <w:rsid w:val="003709AF"/>
    <w:rsid w:val="00370C88"/>
    <w:rsid w:val="00370EB6"/>
    <w:rsid w:val="00371E7E"/>
    <w:rsid w:val="003723F3"/>
    <w:rsid w:val="00373499"/>
    <w:rsid w:val="0037357B"/>
    <w:rsid w:val="00373EA1"/>
    <w:rsid w:val="00374100"/>
    <w:rsid w:val="003744D8"/>
    <w:rsid w:val="00374993"/>
    <w:rsid w:val="00374E65"/>
    <w:rsid w:val="0037505B"/>
    <w:rsid w:val="003757EC"/>
    <w:rsid w:val="00375DC1"/>
    <w:rsid w:val="00376E06"/>
    <w:rsid w:val="003773D4"/>
    <w:rsid w:val="00377414"/>
    <w:rsid w:val="00377B2B"/>
    <w:rsid w:val="003818AA"/>
    <w:rsid w:val="00381A32"/>
    <w:rsid w:val="003820C5"/>
    <w:rsid w:val="00382444"/>
    <w:rsid w:val="00382B92"/>
    <w:rsid w:val="00383436"/>
    <w:rsid w:val="003834C8"/>
    <w:rsid w:val="00383814"/>
    <w:rsid w:val="00383EF8"/>
    <w:rsid w:val="00383F54"/>
    <w:rsid w:val="00384119"/>
    <w:rsid w:val="003844A3"/>
    <w:rsid w:val="003846B3"/>
    <w:rsid w:val="00385BE5"/>
    <w:rsid w:val="00386470"/>
    <w:rsid w:val="00386744"/>
    <w:rsid w:val="00386884"/>
    <w:rsid w:val="00387131"/>
    <w:rsid w:val="00387D87"/>
    <w:rsid w:val="003903CA"/>
    <w:rsid w:val="00391253"/>
    <w:rsid w:val="00391352"/>
    <w:rsid w:val="003915C9"/>
    <w:rsid w:val="00391988"/>
    <w:rsid w:val="0039240D"/>
    <w:rsid w:val="00392A09"/>
    <w:rsid w:val="003931E8"/>
    <w:rsid w:val="00393499"/>
    <w:rsid w:val="003936BD"/>
    <w:rsid w:val="003939CE"/>
    <w:rsid w:val="00393B3A"/>
    <w:rsid w:val="00393BD5"/>
    <w:rsid w:val="00394173"/>
    <w:rsid w:val="00394471"/>
    <w:rsid w:val="00394636"/>
    <w:rsid w:val="00394E54"/>
    <w:rsid w:val="00395A23"/>
    <w:rsid w:val="0039614B"/>
    <w:rsid w:val="003975F4"/>
    <w:rsid w:val="00397777"/>
    <w:rsid w:val="00397CF7"/>
    <w:rsid w:val="003A0506"/>
    <w:rsid w:val="003A0725"/>
    <w:rsid w:val="003A0DBD"/>
    <w:rsid w:val="003A10D1"/>
    <w:rsid w:val="003A113A"/>
    <w:rsid w:val="003A13C2"/>
    <w:rsid w:val="003A1F94"/>
    <w:rsid w:val="003A2554"/>
    <w:rsid w:val="003A2A26"/>
    <w:rsid w:val="003A2BF8"/>
    <w:rsid w:val="003A3505"/>
    <w:rsid w:val="003A3F22"/>
    <w:rsid w:val="003A48DC"/>
    <w:rsid w:val="003A4F58"/>
    <w:rsid w:val="003A51F2"/>
    <w:rsid w:val="003A5515"/>
    <w:rsid w:val="003A5780"/>
    <w:rsid w:val="003A5840"/>
    <w:rsid w:val="003A6126"/>
    <w:rsid w:val="003A6389"/>
    <w:rsid w:val="003A6BDA"/>
    <w:rsid w:val="003A72AE"/>
    <w:rsid w:val="003A74D3"/>
    <w:rsid w:val="003B0674"/>
    <w:rsid w:val="003B0B39"/>
    <w:rsid w:val="003B10AF"/>
    <w:rsid w:val="003B1526"/>
    <w:rsid w:val="003B17D4"/>
    <w:rsid w:val="003B1EF4"/>
    <w:rsid w:val="003B336A"/>
    <w:rsid w:val="003B3F24"/>
    <w:rsid w:val="003B4725"/>
    <w:rsid w:val="003B4D21"/>
    <w:rsid w:val="003B5696"/>
    <w:rsid w:val="003B58FE"/>
    <w:rsid w:val="003B5955"/>
    <w:rsid w:val="003B6265"/>
    <w:rsid w:val="003B670A"/>
    <w:rsid w:val="003B737C"/>
    <w:rsid w:val="003B758A"/>
    <w:rsid w:val="003C0248"/>
    <w:rsid w:val="003C0375"/>
    <w:rsid w:val="003C042D"/>
    <w:rsid w:val="003C083C"/>
    <w:rsid w:val="003C0BCA"/>
    <w:rsid w:val="003C103E"/>
    <w:rsid w:val="003C11B7"/>
    <w:rsid w:val="003C1294"/>
    <w:rsid w:val="003C14AF"/>
    <w:rsid w:val="003C1889"/>
    <w:rsid w:val="003C19F6"/>
    <w:rsid w:val="003C1E53"/>
    <w:rsid w:val="003C27BB"/>
    <w:rsid w:val="003C35F7"/>
    <w:rsid w:val="003C3F69"/>
    <w:rsid w:val="003C4513"/>
    <w:rsid w:val="003C4853"/>
    <w:rsid w:val="003C501D"/>
    <w:rsid w:val="003C626F"/>
    <w:rsid w:val="003C7544"/>
    <w:rsid w:val="003C7615"/>
    <w:rsid w:val="003D081E"/>
    <w:rsid w:val="003D08FC"/>
    <w:rsid w:val="003D0A1B"/>
    <w:rsid w:val="003D14F6"/>
    <w:rsid w:val="003D1DB2"/>
    <w:rsid w:val="003D217D"/>
    <w:rsid w:val="003D2819"/>
    <w:rsid w:val="003D29E5"/>
    <w:rsid w:val="003D2B37"/>
    <w:rsid w:val="003D3016"/>
    <w:rsid w:val="003D4032"/>
    <w:rsid w:val="003D4152"/>
    <w:rsid w:val="003D44E3"/>
    <w:rsid w:val="003D4A30"/>
    <w:rsid w:val="003D4F01"/>
    <w:rsid w:val="003D5003"/>
    <w:rsid w:val="003D5414"/>
    <w:rsid w:val="003D6641"/>
    <w:rsid w:val="003D6ACE"/>
    <w:rsid w:val="003D73B1"/>
    <w:rsid w:val="003D75B0"/>
    <w:rsid w:val="003D7AAF"/>
    <w:rsid w:val="003D7F72"/>
    <w:rsid w:val="003D7FEE"/>
    <w:rsid w:val="003E1404"/>
    <w:rsid w:val="003E1496"/>
    <w:rsid w:val="003E2845"/>
    <w:rsid w:val="003E2E90"/>
    <w:rsid w:val="003E397B"/>
    <w:rsid w:val="003E455F"/>
    <w:rsid w:val="003E5B93"/>
    <w:rsid w:val="003E6C4B"/>
    <w:rsid w:val="003E6F0D"/>
    <w:rsid w:val="003E783E"/>
    <w:rsid w:val="003E7994"/>
    <w:rsid w:val="003E7EC7"/>
    <w:rsid w:val="003F0BEF"/>
    <w:rsid w:val="003F0F1F"/>
    <w:rsid w:val="003F106D"/>
    <w:rsid w:val="003F16F2"/>
    <w:rsid w:val="003F217A"/>
    <w:rsid w:val="003F2185"/>
    <w:rsid w:val="003F3F87"/>
    <w:rsid w:val="003F412C"/>
    <w:rsid w:val="003F4187"/>
    <w:rsid w:val="003F42F7"/>
    <w:rsid w:val="003F505B"/>
    <w:rsid w:val="003F50BB"/>
    <w:rsid w:val="003F5D0C"/>
    <w:rsid w:val="003F5FDA"/>
    <w:rsid w:val="003F63C8"/>
    <w:rsid w:val="003F6693"/>
    <w:rsid w:val="003F6BFF"/>
    <w:rsid w:val="003F6F67"/>
    <w:rsid w:val="003F78AF"/>
    <w:rsid w:val="0040037E"/>
    <w:rsid w:val="00400BC2"/>
    <w:rsid w:val="00400E1A"/>
    <w:rsid w:val="00401359"/>
    <w:rsid w:val="00401CC8"/>
    <w:rsid w:val="00402101"/>
    <w:rsid w:val="00402913"/>
    <w:rsid w:val="00402BF5"/>
    <w:rsid w:val="00402C4D"/>
    <w:rsid w:val="0040308A"/>
    <w:rsid w:val="0040374A"/>
    <w:rsid w:val="0040464D"/>
    <w:rsid w:val="00404B30"/>
    <w:rsid w:val="00404C6D"/>
    <w:rsid w:val="00404C77"/>
    <w:rsid w:val="00405387"/>
    <w:rsid w:val="00405615"/>
    <w:rsid w:val="00405F6D"/>
    <w:rsid w:val="00406018"/>
    <w:rsid w:val="0040636E"/>
    <w:rsid w:val="00406A46"/>
    <w:rsid w:val="00406E84"/>
    <w:rsid w:val="00407118"/>
    <w:rsid w:val="0040759F"/>
    <w:rsid w:val="0040772C"/>
    <w:rsid w:val="0041066C"/>
    <w:rsid w:val="00410D1F"/>
    <w:rsid w:val="00411765"/>
    <w:rsid w:val="00411D70"/>
    <w:rsid w:val="0041202B"/>
    <w:rsid w:val="00412279"/>
    <w:rsid w:val="00412405"/>
    <w:rsid w:val="00412792"/>
    <w:rsid w:val="004130C0"/>
    <w:rsid w:val="00413486"/>
    <w:rsid w:val="004139CA"/>
    <w:rsid w:val="004139EE"/>
    <w:rsid w:val="00413D5A"/>
    <w:rsid w:val="00414038"/>
    <w:rsid w:val="0041444A"/>
    <w:rsid w:val="0041499B"/>
    <w:rsid w:val="00414E98"/>
    <w:rsid w:val="004153F5"/>
    <w:rsid w:val="00416750"/>
    <w:rsid w:val="0041767D"/>
    <w:rsid w:val="00417FF0"/>
    <w:rsid w:val="00421629"/>
    <w:rsid w:val="00421B61"/>
    <w:rsid w:val="00421B75"/>
    <w:rsid w:val="00422234"/>
    <w:rsid w:val="00422789"/>
    <w:rsid w:val="00423140"/>
    <w:rsid w:val="00423E2D"/>
    <w:rsid w:val="00423F66"/>
    <w:rsid w:val="0042518C"/>
    <w:rsid w:val="00425E06"/>
    <w:rsid w:val="00425F03"/>
    <w:rsid w:val="00426790"/>
    <w:rsid w:val="004269C3"/>
    <w:rsid w:val="00426F45"/>
    <w:rsid w:val="004272BE"/>
    <w:rsid w:val="00427F28"/>
    <w:rsid w:val="0043030F"/>
    <w:rsid w:val="0043047F"/>
    <w:rsid w:val="0043072B"/>
    <w:rsid w:val="00430969"/>
    <w:rsid w:val="00430FBF"/>
    <w:rsid w:val="004313BC"/>
    <w:rsid w:val="00431673"/>
    <w:rsid w:val="004318A9"/>
    <w:rsid w:val="0043227E"/>
    <w:rsid w:val="004323FB"/>
    <w:rsid w:val="004324DB"/>
    <w:rsid w:val="00432CD0"/>
    <w:rsid w:val="00432F3E"/>
    <w:rsid w:val="004334F9"/>
    <w:rsid w:val="004336BF"/>
    <w:rsid w:val="0043632B"/>
    <w:rsid w:val="00436EF8"/>
    <w:rsid w:val="004373B8"/>
    <w:rsid w:val="004374EC"/>
    <w:rsid w:val="004376A0"/>
    <w:rsid w:val="00437B23"/>
    <w:rsid w:val="00437B87"/>
    <w:rsid w:val="004404FF"/>
    <w:rsid w:val="004408D3"/>
    <w:rsid w:val="004412F5"/>
    <w:rsid w:val="004417D8"/>
    <w:rsid w:val="00442382"/>
    <w:rsid w:val="0044241D"/>
    <w:rsid w:val="00442A96"/>
    <w:rsid w:val="00442C8F"/>
    <w:rsid w:val="00445088"/>
    <w:rsid w:val="0044558E"/>
    <w:rsid w:val="00445641"/>
    <w:rsid w:val="00445743"/>
    <w:rsid w:val="00445CA7"/>
    <w:rsid w:val="00446BBC"/>
    <w:rsid w:val="00447154"/>
    <w:rsid w:val="00447201"/>
    <w:rsid w:val="00447394"/>
    <w:rsid w:val="004479F2"/>
    <w:rsid w:val="00447FD6"/>
    <w:rsid w:val="004517A0"/>
    <w:rsid w:val="004519CF"/>
    <w:rsid w:val="00451C48"/>
    <w:rsid w:val="00451E36"/>
    <w:rsid w:val="00451E9A"/>
    <w:rsid w:val="00452278"/>
    <w:rsid w:val="004523A2"/>
    <w:rsid w:val="004527D4"/>
    <w:rsid w:val="00452A4C"/>
    <w:rsid w:val="00452B1B"/>
    <w:rsid w:val="004533B3"/>
    <w:rsid w:val="00453444"/>
    <w:rsid w:val="0045384F"/>
    <w:rsid w:val="00453C16"/>
    <w:rsid w:val="004542BD"/>
    <w:rsid w:val="004544DF"/>
    <w:rsid w:val="00454715"/>
    <w:rsid w:val="00454D48"/>
    <w:rsid w:val="00455068"/>
    <w:rsid w:val="00455EAA"/>
    <w:rsid w:val="004560EE"/>
    <w:rsid w:val="0045680D"/>
    <w:rsid w:val="00457C80"/>
    <w:rsid w:val="00460895"/>
    <w:rsid w:val="004610BD"/>
    <w:rsid w:val="00461A2E"/>
    <w:rsid w:val="00461D69"/>
    <w:rsid w:val="004620C0"/>
    <w:rsid w:val="0046301D"/>
    <w:rsid w:val="0046347D"/>
    <w:rsid w:val="00463C57"/>
    <w:rsid w:val="00463CDE"/>
    <w:rsid w:val="0046468F"/>
    <w:rsid w:val="00464840"/>
    <w:rsid w:val="0046499C"/>
    <w:rsid w:val="00464C82"/>
    <w:rsid w:val="00464D18"/>
    <w:rsid w:val="00464D77"/>
    <w:rsid w:val="004653C4"/>
    <w:rsid w:val="0046565D"/>
    <w:rsid w:val="00465A0E"/>
    <w:rsid w:val="00465A29"/>
    <w:rsid w:val="00465D0B"/>
    <w:rsid w:val="004661B3"/>
    <w:rsid w:val="00466282"/>
    <w:rsid w:val="00466CCC"/>
    <w:rsid w:val="00466DC4"/>
    <w:rsid w:val="00471312"/>
    <w:rsid w:val="00471CE3"/>
    <w:rsid w:val="00471CF0"/>
    <w:rsid w:val="00471F3C"/>
    <w:rsid w:val="00471FE4"/>
    <w:rsid w:val="004721BB"/>
    <w:rsid w:val="00472650"/>
    <w:rsid w:val="00472B34"/>
    <w:rsid w:val="0047310D"/>
    <w:rsid w:val="00473124"/>
    <w:rsid w:val="00473283"/>
    <w:rsid w:val="004735E4"/>
    <w:rsid w:val="0047373F"/>
    <w:rsid w:val="00473C37"/>
    <w:rsid w:val="0047415C"/>
    <w:rsid w:val="00474396"/>
    <w:rsid w:val="00474703"/>
    <w:rsid w:val="004747B3"/>
    <w:rsid w:val="004750EF"/>
    <w:rsid w:val="00475390"/>
    <w:rsid w:val="00476E46"/>
    <w:rsid w:val="0047754B"/>
    <w:rsid w:val="004775D2"/>
    <w:rsid w:val="0048097F"/>
    <w:rsid w:val="00480BBF"/>
    <w:rsid w:val="00482CAC"/>
    <w:rsid w:val="00483059"/>
    <w:rsid w:val="0048395D"/>
    <w:rsid w:val="004844FE"/>
    <w:rsid w:val="004850FC"/>
    <w:rsid w:val="004852C2"/>
    <w:rsid w:val="00485361"/>
    <w:rsid w:val="00485E70"/>
    <w:rsid w:val="00486A73"/>
    <w:rsid w:val="00486CCE"/>
    <w:rsid w:val="00486EB6"/>
    <w:rsid w:val="0048711E"/>
    <w:rsid w:val="004878A8"/>
    <w:rsid w:val="00487F43"/>
    <w:rsid w:val="00490255"/>
    <w:rsid w:val="004903FD"/>
    <w:rsid w:val="00490A8F"/>
    <w:rsid w:val="00490D98"/>
    <w:rsid w:val="00490EBD"/>
    <w:rsid w:val="004914D3"/>
    <w:rsid w:val="004915E4"/>
    <w:rsid w:val="00491AF1"/>
    <w:rsid w:val="00491CB7"/>
    <w:rsid w:val="0049209D"/>
    <w:rsid w:val="00492864"/>
    <w:rsid w:val="00492DA6"/>
    <w:rsid w:val="00493602"/>
    <w:rsid w:val="00493800"/>
    <w:rsid w:val="0049474E"/>
    <w:rsid w:val="00496034"/>
    <w:rsid w:val="004962D9"/>
    <w:rsid w:val="0049664E"/>
    <w:rsid w:val="004968C5"/>
    <w:rsid w:val="00496ACE"/>
    <w:rsid w:val="00496CAB"/>
    <w:rsid w:val="004971C3"/>
    <w:rsid w:val="00497B09"/>
    <w:rsid w:val="00497B1C"/>
    <w:rsid w:val="00497CE6"/>
    <w:rsid w:val="004A025F"/>
    <w:rsid w:val="004A0287"/>
    <w:rsid w:val="004A029C"/>
    <w:rsid w:val="004A07ED"/>
    <w:rsid w:val="004A08BF"/>
    <w:rsid w:val="004A08FC"/>
    <w:rsid w:val="004A0D87"/>
    <w:rsid w:val="004A0F34"/>
    <w:rsid w:val="004A1011"/>
    <w:rsid w:val="004A1642"/>
    <w:rsid w:val="004A20B8"/>
    <w:rsid w:val="004A21E5"/>
    <w:rsid w:val="004A2689"/>
    <w:rsid w:val="004A28B4"/>
    <w:rsid w:val="004A2D14"/>
    <w:rsid w:val="004A4980"/>
    <w:rsid w:val="004A4DB9"/>
    <w:rsid w:val="004A543E"/>
    <w:rsid w:val="004A58D1"/>
    <w:rsid w:val="004A5C83"/>
    <w:rsid w:val="004A61C6"/>
    <w:rsid w:val="004A6B3C"/>
    <w:rsid w:val="004A6E9B"/>
    <w:rsid w:val="004A6EC4"/>
    <w:rsid w:val="004A6F2F"/>
    <w:rsid w:val="004A79F3"/>
    <w:rsid w:val="004B0127"/>
    <w:rsid w:val="004B01F0"/>
    <w:rsid w:val="004B16C9"/>
    <w:rsid w:val="004B19B1"/>
    <w:rsid w:val="004B2413"/>
    <w:rsid w:val="004B27D6"/>
    <w:rsid w:val="004B36A7"/>
    <w:rsid w:val="004B3BDE"/>
    <w:rsid w:val="004B420B"/>
    <w:rsid w:val="004B440E"/>
    <w:rsid w:val="004B47F4"/>
    <w:rsid w:val="004B4BBB"/>
    <w:rsid w:val="004B4DB6"/>
    <w:rsid w:val="004B4FC0"/>
    <w:rsid w:val="004B5367"/>
    <w:rsid w:val="004B58FE"/>
    <w:rsid w:val="004B5D1D"/>
    <w:rsid w:val="004B6AFA"/>
    <w:rsid w:val="004B6E4C"/>
    <w:rsid w:val="004B6F93"/>
    <w:rsid w:val="004C02FF"/>
    <w:rsid w:val="004C089D"/>
    <w:rsid w:val="004C1624"/>
    <w:rsid w:val="004C1681"/>
    <w:rsid w:val="004C2521"/>
    <w:rsid w:val="004C27BF"/>
    <w:rsid w:val="004C29EB"/>
    <w:rsid w:val="004C42DE"/>
    <w:rsid w:val="004C44A8"/>
    <w:rsid w:val="004C4E9E"/>
    <w:rsid w:val="004C6312"/>
    <w:rsid w:val="004C6457"/>
    <w:rsid w:val="004C6F2A"/>
    <w:rsid w:val="004C6FB0"/>
    <w:rsid w:val="004C76DD"/>
    <w:rsid w:val="004C7A66"/>
    <w:rsid w:val="004C7FB9"/>
    <w:rsid w:val="004C7FD7"/>
    <w:rsid w:val="004D07BE"/>
    <w:rsid w:val="004D0A32"/>
    <w:rsid w:val="004D24D5"/>
    <w:rsid w:val="004D257A"/>
    <w:rsid w:val="004D28C7"/>
    <w:rsid w:val="004D3A8E"/>
    <w:rsid w:val="004D434E"/>
    <w:rsid w:val="004D569B"/>
    <w:rsid w:val="004D5B20"/>
    <w:rsid w:val="004D6796"/>
    <w:rsid w:val="004E152F"/>
    <w:rsid w:val="004E17E2"/>
    <w:rsid w:val="004E1A27"/>
    <w:rsid w:val="004E33A8"/>
    <w:rsid w:val="004E353A"/>
    <w:rsid w:val="004E37B2"/>
    <w:rsid w:val="004E39BB"/>
    <w:rsid w:val="004E3F0F"/>
    <w:rsid w:val="004E4083"/>
    <w:rsid w:val="004E41D4"/>
    <w:rsid w:val="004E4C5D"/>
    <w:rsid w:val="004E4E45"/>
    <w:rsid w:val="004E5005"/>
    <w:rsid w:val="004E53B3"/>
    <w:rsid w:val="004E5E96"/>
    <w:rsid w:val="004E6998"/>
    <w:rsid w:val="004E6AA8"/>
    <w:rsid w:val="004E6C3B"/>
    <w:rsid w:val="004E6F1C"/>
    <w:rsid w:val="004E7263"/>
    <w:rsid w:val="004E7BE4"/>
    <w:rsid w:val="004F003D"/>
    <w:rsid w:val="004F0740"/>
    <w:rsid w:val="004F13DD"/>
    <w:rsid w:val="004F1AC7"/>
    <w:rsid w:val="004F2BDE"/>
    <w:rsid w:val="004F2FA6"/>
    <w:rsid w:val="004F32F8"/>
    <w:rsid w:val="004F3B12"/>
    <w:rsid w:val="004F41C4"/>
    <w:rsid w:val="004F4754"/>
    <w:rsid w:val="004F4A54"/>
    <w:rsid w:val="004F4DB4"/>
    <w:rsid w:val="004F4DF4"/>
    <w:rsid w:val="004F5550"/>
    <w:rsid w:val="004F5EAD"/>
    <w:rsid w:val="004F6100"/>
    <w:rsid w:val="004F7139"/>
    <w:rsid w:val="004F728D"/>
    <w:rsid w:val="004F77D7"/>
    <w:rsid w:val="004F7839"/>
    <w:rsid w:val="004F788B"/>
    <w:rsid w:val="004F7F31"/>
    <w:rsid w:val="005005C7"/>
    <w:rsid w:val="005005E3"/>
    <w:rsid w:val="00500A8A"/>
    <w:rsid w:val="0050202D"/>
    <w:rsid w:val="005021B8"/>
    <w:rsid w:val="005022ED"/>
    <w:rsid w:val="00502824"/>
    <w:rsid w:val="0050318B"/>
    <w:rsid w:val="00503D72"/>
    <w:rsid w:val="0050572C"/>
    <w:rsid w:val="0050592D"/>
    <w:rsid w:val="005059BC"/>
    <w:rsid w:val="005064E7"/>
    <w:rsid w:val="0050668A"/>
    <w:rsid w:val="0050778A"/>
    <w:rsid w:val="00507818"/>
    <w:rsid w:val="005079D8"/>
    <w:rsid w:val="00507C90"/>
    <w:rsid w:val="00507EAA"/>
    <w:rsid w:val="00510332"/>
    <w:rsid w:val="005105D7"/>
    <w:rsid w:val="00510E29"/>
    <w:rsid w:val="00511048"/>
    <w:rsid w:val="00511587"/>
    <w:rsid w:val="00511780"/>
    <w:rsid w:val="00511F42"/>
    <w:rsid w:val="00512215"/>
    <w:rsid w:val="00512240"/>
    <w:rsid w:val="00512498"/>
    <w:rsid w:val="00512C53"/>
    <w:rsid w:val="00512DA8"/>
    <w:rsid w:val="00513137"/>
    <w:rsid w:val="00513FFC"/>
    <w:rsid w:val="00514303"/>
    <w:rsid w:val="005144E8"/>
    <w:rsid w:val="00514881"/>
    <w:rsid w:val="00514E83"/>
    <w:rsid w:val="00514EB1"/>
    <w:rsid w:val="005152C6"/>
    <w:rsid w:val="005155EC"/>
    <w:rsid w:val="00515EF0"/>
    <w:rsid w:val="005162C1"/>
    <w:rsid w:val="00517162"/>
    <w:rsid w:val="005172DC"/>
    <w:rsid w:val="00517976"/>
    <w:rsid w:val="00517A6C"/>
    <w:rsid w:val="0052025B"/>
    <w:rsid w:val="005206AB"/>
    <w:rsid w:val="00520795"/>
    <w:rsid w:val="00520CD7"/>
    <w:rsid w:val="00520CE6"/>
    <w:rsid w:val="00521438"/>
    <w:rsid w:val="00521496"/>
    <w:rsid w:val="00521611"/>
    <w:rsid w:val="00521927"/>
    <w:rsid w:val="00521B5F"/>
    <w:rsid w:val="005221FB"/>
    <w:rsid w:val="00522258"/>
    <w:rsid w:val="005222CF"/>
    <w:rsid w:val="00522345"/>
    <w:rsid w:val="00522641"/>
    <w:rsid w:val="00523302"/>
    <w:rsid w:val="005234A0"/>
    <w:rsid w:val="00523914"/>
    <w:rsid w:val="00523C53"/>
    <w:rsid w:val="0052421A"/>
    <w:rsid w:val="00524E83"/>
    <w:rsid w:val="00525D47"/>
    <w:rsid w:val="00526323"/>
    <w:rsid w:val="0052769C"/>
    <w:rsid w:val="00527FCE"/>
    <w:rsid w:val="00530193"/>
    <w:rsid w:val="00530D59"/>
    <w:rsid w:val="00531454"/>
    <w:rsid w:val="005319ED"/>
    <w:rsid w:val="00531C31"/>
    <w:rsid w:val="00532A0E"/>
    <w:rsid w:val="00532C20"/>
    <w:rsid w:val="00532F0C"/>
    <w:rsid w:val="0053303D"/>
    <w:rsid w:val="00533571"/>
    <w:rsid w:val="0053384E"/>
    <w:rsid w:val="0053469F"/>
    <w:rsid w:val="0053487C"/>
    <w:rsid w:val="0053536A"/>
    <w:rsid w:val="00535D87"/>
    <w:rsid w:val="0053661B"/>
    <w:rsid w:val="0053676C"/>
    <w:rsid w:val="00536BB9"/>
    <w:rsid w:val="00536C6B"/>
    <w:rsid w:val="00536CB4"/>
    <w:rsid w:val="005372E9"/>
    <w:rsid w:val="00540063"/>
    <w:rsid w:val="00540B16"/>
    <w:rsid w:val="005412E9"/>
    <w:rsid w:val="005417CA"/>
    <w:rsid w:val="005417FF"/>
    <w:rsid w:val="00541F55"/>
    <w:rsid w:val="00543D94"/>
    <w:rsid w:val="0054457D"/>
    <w:rsid w:val="005445B1"/>
    <w:rsid w:val="0054461A"/>
    <w:rsid w:val="005452AB"/>
    <w:rsid w:val="00545701"/>
    <w:rsid w:val="005458F8"/>
    <w:rsid w:val="005465A3"/>
    <w:rsid w:val="00546A2A"/>
    <w:rsid w:val="0054738D"/>
    <w:rsid w:val="005476B4"/>
    <w:rsid w:val="0054776A"/>
    <w:rsid w:val="00547872"/>
    <w:rsid w:val="0055041F"/>
    <w:rsid w:val="005505D2"/>
    <w:rsid w:val="005506F0"/>
    <w:rsid w:val="005507AD"/>
    <w:rsid w:val="00551286"/>
    <w:rsid w:val="00552139"/>
    <w:rsid w:val="0055238C"/>
    <w:rsid w:val="0055264D"/>
    <w:rsid w:val="00553333"/>
    <w:rsid w:val="005533E1"/>
    <w:rsid w:val="0055359F"/>
    <w:rsid w:val="0055435E"/>
    <w:rsid w:val="0055457A"/>
    <w:rsid w:val="005558AA"/>
    <w:rsid w:val="005568A4"/>
    <w:rsid w:val="0055699C"/>
    <w:rsid w:val="00556BDB"/>
    <w:rsid w:val="00556BDD"/>
    <w:rsid w:val="00557054"/>
    <w:rsid w:val="00557094"/>
    <w:rsid w:val="00557680"/>
    <w:rsid w:val="005578A0"/>
    <w:rsid w:val="0055793B"/>
    <w:rsid w:val="00560939"/>
    <w:rsid w:val="00561015"/>
    <w:rsid w:val="00561938"/>
    <w:rsid w:val="00562AC8"/>
    <w:rsid w:val="00562FBC"/>
    <w:rsid w:val="00563382"/>
    <w:rsid w:val="0056343B"/>
    <w:rsid w:val="005640D4"/>
    <w:rsid w:val="005641D1"/>
    <w:rsid w:val="00564497"/>
    <w:rsid w:val="00564A9D"/>
    <w:rsid w:val="00564FC0"/>
    <w:rsid w:val="0056521E"/>
    <w:rsid w:val="005664DA"/>
    <w:rsid w:val="00566DCC"/>
    <w:rsid w:val="00567846"/>
    <w:rsid w:val="00567FE4"/>
    <w:rsid w:val="0057003A"/>
    <w:rsid w:val="005704A7"/>
    <w:rsid w:val="00570BC3"/>
    <w:rsid w:val="00570DD9"/>
    <w:rsid w:val="00571685"/>
    <w:rsid w:val="005721F4"/>
    <w:rsid w:val="005731F7"/>
    <w:rsid w:val="005736E2"/>
    <w:rsid w:val="0057384D"/>
    <w:rsid w:val="00574190"/>
    <w:rsid w:val="00574440"/>
    <w:rsid w:val="00574D51"/>
    <w:rsid w:val="00575719"/>
    <w:rsid w:val="00575E72"/>
    <w:rsid w:val="005768C5"/>
    <w:rsid w:val="00577350"/>
    <w:rsid w:val="00577401"/>
    <w:rsid w:val="00577C27"/>
    <w:rsid w:val="00580D43"/>
    <w:rsid w:val="00580F7B"/>
    <w:rsid w:val="005810D4"/>
    <w:rsid w:val="00582356"/>
    <w:rsid w:val="005828C8"/>
    <w:rsid w:val="00583164"/>
    <w:rsid w:val="00583200"/>
    <w:rsid w:val="00583A27"/>
    <w:rsid w:val="00583EFA"/>
    <w:rsid w:val="00584152"/>
    <w:rsid w:val="00584222"/>
    <w:rsid w:val="0058475D"/>
    <w:rsid w:val="0058522F"/>
    <w:rsid w:val="005856BF"/>
    <w:rsid w:val="00585AC8"/>
    <w:rsid w:val="00585F3B"/>
    <w:rsid w:val="00585F9F"/>
    <w:rsid w:val="005866F4"/>
    <w:rsid w:val="005867B0"/>
    <w:rsid w:val="005873AF"/>
    <w:rsid w:val="00587D3F"/>
    <w:rsid w:val="00587F74"/>
    <w:rsid w:val="00590289"/>
    <w:rsid w:val="005908AE"/>
    <w:rsid w:val="005909EE"/>
    <w:rsid w:val="00590D99"/>
    <w:rsid w:val="005925F3"/>
    <w:rsid w:val="00592DB9"/>
    <w:rsid w:val="00592DFC"/>
    <w:rsid w:val="00592F21"/>
    <w:rsid w:val="0059338E"/>
    <w:rsid w:val="00593456"/>
    <w:rsid w:val="00593A98"/>
    <w:rsid w:val="00594325"/>
    <w:rsid w:val="005951BF"/>
    <w:rsid w:val="00595A57"/>
    <w:rsid w:val="00595FF8"/>
    <w:rsid w:val="0059616B"/>
    <w:rsid w:val="005961F4"/>
    <w:rsid w:val="00596F6E"/>
    <w:rsid w:val="005975CE"/>
    <w:rsid w:val="00597C14"/>
    <w:rsid w:val="00597F86"/>
    <w:rsid w:val="005A0CC0"/>
    <w:rsid w:val="005A0D5B"/>
    <w:rsid w:val="005A10A8"/>
    <w:rsid w:val="005A1786"/>
    <w:rsid w:val="005A1E13"/>
    <w:rsid w:val="005A1E50"/>
    <w:rsid w:val="005A20C8"/>
    <w:rsid w:val="005A252E"/>
    <w:rsid w:val="005A2881"/>
    <w:rsid w:val="005A2885"/>
    <w:rsid w:val="005A2F0A"/>
    <w:rsid w:val="005A328D"/>
    <w:rsid w:val="005A32DC"/>
    <w:rsid w:val="005A378D"/>
    <w:rsid w:val="005A3EF7"/>
    <w:rsid w:val="005A4699"/>
    <w:rsid w:val="005A4873"/>
    <w:rsid w:val="005A48D1"/>
    <w:rsid w:val="005A5535"/>
    <w:rsid w:val="005A58BA"/>
    <w:rsid w:val="005A63D8"/>
    <w:rsid w:val="005A6782"/>
    <w:rsid w:val="005A67E7"/>
    <w:rsid w:val="005A71F5"/>
    <w:rsid w:val="005A7618"/>
    <w:rsid w:val="005A7AC0"/>
    <w:rsid w:val="005A7B0C"/>
    <w:rsid w:val="005A7CFD"/>
    <w:rsid w:val="005A7E34"/>
    <w:rsid w:val="005B0B63"/>
    <w:rsid w:val="005B1477"/>
    <w:rsid w:val="005B1966"/>
    <w:rsid w:val="005B2212"/>
    <w:rsid w:val="005B2CED"/>
    <w:rsid w:val="005B2E92"/>
    <w:rsid w:val="005B2EDE"/>
    <w:rsid w:val="005B3026"/>
    <w:rsid w:val="005B40BB"/>
    <w:rsid w:val="005B4CE1"/>
    <w:rsid w:val="005B4F2F"/>
    <w:rsid w:val="005B5835"/>
    <w:rsid w:val="005B61A4"/>
    <w:rsid w:val="005C01CC"/>
    <w:rsid w:val="005C0208"/>
    <w:rsid w:val="005C03C3"/>
    <w:rsid w:val="005C0666"/>
    <w:rsid w:val="005C084B"/>
    <w:rsid w:val="005C1050"/>
    <w:rsid w:val="005C13E1"/>
    <w:rsid w:val="005C1538"/>
    <w:rsid w:val="005C1C13"/>
    <w:rsid w:val="005C35BD"/>
    <w:rsid w:val="005C437B"/>
    <w:rsid w:val="005C521A"/>
    <w:rsid w:val="005C547B"/>
    <w:rsid w:val="005C5EEF"/>
    <w:rsid w:val="005C608F"/>
    <w:rsid w:val="005C651F"/>
    <w:rsid w:val="005C6BFA"/>
    <w:rsid w:val="005C6DCA"/>
    <w:rsid w:val="005C76FF"/>
    <w:rsid w:val="005C7A84"/>
    <w:rsid w:val="005C7B1A"/>
    <w:rsid w:val="005C7CEC"/>
    <w:rsid w:val="005C7E58"/>
    <w:rsid w:val="005C7EC4"/>
    <w:rsid w:val="005D04F3"/>
    <w:rsid w:val="005D0706"/>
    <w:rsid w:val="005D0A7D"/>
    <w:rsid w:val="005D0BF6"/>
    <w:rsid w:val="005D0E9E"/>
    <w:rsid w:val="005D109F"/>
    <w:rsid w:val="005D110D"/>
    <w:rsid w:val="005D12F3"/>
    <w:rsid w:val="005D1A93"/>
    <w:rsid w:val="005D1D21"/>
    <w:rsid w:val="005D1E37"/>
    <w:rsid w:val="005D200D"/>
    <w:rsid w:val="005D203D"/>
    <w:rsid w:val="005D2BC2"/>
    <w:rsid w:val="005D2C57"/>
    <w:rsid w:val="005D344A"/>
    <w:rsid w:val="005D3519"/>
    <w:rsid w:val="005D3AF4"/>
    <w:rsid w:val="005D3CFB"/>
    <w:rsid w:val="005D3E3C"/>
    <w:rsid w:val="005D41D7"/>
    <w:rsid w:val="005D41F9"/>
    <w:rsid w:val="005D43EE"/>
    <w:rsid w:val="005D4AB4"/>
    <w:rsid w:val="005D4F34"/>
    <w:rsid w:val="005D5B52"/>
    <w:rsid w:val="005D5F0C"/>
    <w:rsid w:val="005D6A83"/>
    <w:rsid w:val="005D6F2B"/>
    <w:rsid w:val="005D7A54"/>
    <w:rsid w:val="005E00FC"/>
    <w:rsid w:val="005E0341"/>
    <w:rsid w:val="005E0E3B"/>
    <w:rsid w:val="005E11FF"/>
    <w:rsid w:val="005E139E"/>
    <w:rsid w:val="005E1B13"/>
    <w:rsid w:val="005E1F18"/>
    <w:rsid w:val="005E1F5E"/>
    <w:rsid w:val="005E2026"/>
    <w:rsid w:val="005E28F2"/>
    <w:rsid w:val="005E2FE5"/>
    <w:rsid w:val="005E30C5"/>
    <w:rsid w:val="005E355B"/>
    <w:rsid w:val="005E3AE6"/>
    <w:rsid w:val="005E3E25"/>
    <w:rsid w:val="005E472F"/>
    <w:rsid w:val="005E47F6"/>
    <w:rsid w:val="005E4B8D"/>
    <w:rsid w:val="005E4E0A"/>
    <w:rsid w:val="005E55A8"/>
    <w:rsid w:val="005E566B"/>
    <w:rsid w:val="005E5A50"/>
    <w:rsid w:val="005E6A13"/>
    <w:rsid w:val="005E6BAC"/>
    <w:rsid w:val="005E7271"/>
    <w:rsid w:val="005E7819"/>
    <w:rsid w:val="005E7CC6"/>
    <w:rsid w:val="005F00D2"/>
    <w:rsid w:val="005F0492"/>
    <w:rsid w:val="005F067A"/>
    <w:rsid w:val="005F0E91"/>
    <w:rsid w:val="005F17C6"/>
    <w:rsid w:val="005F21FF"/>
    <w:rsid w:val="005F29FC"/>
    <w:rsid w:val="005F2A08"/>
    <w:rsid w:val="005F38F6"/>
    <w:rsid w:val="005F3965"/>
    <w:rsid w:val="005F59FD"/>
    <w:rsid w:val="005F5BB6"/>
    <w:rsid w:val="005F61F9"/>
    <w:rsid w:val="005F6EC0"/>
    <w:rsid w:val="005F71C8"/>
    <w:rsid w:val="005F72E0"/>
    <w:rsid w:val="005F7529"/>
    <w:rsid w:val="006002F7"/>
    <w:rsid w:val="0060072E"/>
    <w:rsid w:val="00601DE0"/>
    <w:rsid w:val="0060373A"/>
    <w:rsid w:val="006046AC"/>
    <w:rsid w:val="006047B8"/>
    <w:rsid w:val="00604CDD"/>
    <w:rsid w:val="00604CE9"/>
    <w:rsid w:val="00605217"/>
    <w:rsid w:val="006052CF"/>
    <w:rsid w:val="006057D9"/>
    <w:rsid w:val="006058C0"/>
    <w:rsid w:val="00605F2D"/>
    <w:rsid w:val="00606569"/>
    <w:rsid w:val="006067DB"/>
    <w:rsid w:val="00606A34"/>
    <w:rsid w:val="00607F9F"/>
    <w:rsid w:val="0061008C"/>
    <w:rsid w:val="006108DA"/>
    <w:rsid w:val="0061099C"/>
    <w:rsid w:val="006113A4"/>
    <w:rsid w:val="006117BA"/>
    <w:rsid w:val="00612095"/>
    <w:rsid w:val="006123D7"/>
    <w:rsid w:val="00612979"/>
    <w:rsid w:val="00613DB2"/>
    <w:rsid w:val="006141D8"/>
    <w:rsid w:val="0061497E"/>
    <w:rsid w:val="0061529A"/>
    <w:rsid w:val="006153BD"/>
    <w:rsid w:val="00615597"/>
    <w:rsid w:val="00615800"/>
    <w:rsid w:val="0061584F"/>
    <w:rsid w:val="00615B1F"/>
    <w:rsid w:val="00616324"/>
    <w:rsid w:val="00616438"/>
    <w:rsid w:val="00616ED9"/>
    <w:rsid w:val="0061772B"/>
    <w:rsid w:val="006177CC"/>
    <w:rsid w:val="00617F22"/>
    <w:rsid w:val="0062001A"/>
    <w:rsid w:val="006206EB"/>
    <w:rsid w:val="00620ADC"/>
    <w:rsid w:val="00620C11"/>
    <w:rsid w:val="0062109D"/>
    <w:rsid w:val="00621891"/>
    <w:rsid w:val="00621918"/>
    <w:rsid w:val="006224F0"/>
    <w:rsid w:val="00624274"/>
    <w:rsid w:val="00624D52"/>
    <w:rsid w:val="00625D86"/>
    <w:rsid w:val="00625ED8"/>
    <w:rsid w:val="006260C6"/>
    <w:rsid w:val="0062655F"/>
    <w:rsid w:val="006269A4"/>
    <w:rsid w:val="00627BF7"/>
    <w:rsid w:val="00627C0D"/>
    <w:rsid w:val="00630182"/>
    <w:rsid w:val="00630FE2"/>
    <w:rsid w:val="0063163C"/>
    <w:rsid w:val="00631980"/>
    <w:rsid w:val="006325A4"/>
    <w:rsid w:val="006325D0"/>
    <w:rsid w:val="0063283C"/>
    <w:rsid w:val="006332A3"/>
    <w:rsid w:val="00633436"/>
    <w:rsid w:val="006337A0"/>
    <w:rsid w:val="00635061"/>
    <w:rsid w:val="00635344"/>
    <w:rsid w:val="006358C0"/>
    <w:rsid w:val="0063610F"/>
    <w:rsid w:val="00636BC1"/>
    <w:rsid w:val="00637480"/>
    <w:rsid w:val="00637B29"/>
    <w:rsid w:val="00637CA4"/>
    <w:rsid w:val="006409D2"/>
    <w:rsid w:val="006410D5"/>
    <w:rsid w:val="00641978"/>
    <w:rsid w:val="00641986"/>
    <w:rsid w:val="006419E2"/>
    <w:rsid w:val="00641DE7"/>
    <w:rsid w:val="006421F7"/>
    <w:rsid w:val="00642230"/>
    <w:rsid w:val="00642D1A"/>
    <w:rsid w:val="006432D4"/>
    <w:rsid w:val="006438E2"/>
    <w:rsid w:val="00643C34"/>
    <w:rsid w:val="006444A3"/>
    <w:rsid w:val="006446D6"/>
    <w:rsid w:val="00644CE1"/>
    <w:rsid w:val="00644D29"/>
    <w:rsid w:val="00645671"/>
    <w:rsid w:val="00645A85"/>
    <w:rsid w:val="00645EAF"/>
    <w:rsid w:val="00645FE1"/>
    <w:rsid w:val="006460EB"/>
    <w:rsid w:val="00646405"/>
    <w:rsid w:val="006466D8"/>
    <w:rsid w:val="00646AC8"/>
    <w:rsid w:val="00646C86"/>
    <w:rsid w:val="00646CE6"/>
    <w:rsid w:val="00647997"/>
    <w:rsid w:val="0065007A"/>
    <w:rsid w:val="0065076C"/>
    <w:rsid w:val="00651847"/>
    <w:rsid w:val="00652207"/>
    <w:rsid w:val="00652489"/>
    <w:rsid w:val="00652A1A"/>
    <w:rsid w:val="00652CA7"/>
    <w:rsid w:val="00652F30"/>
    <w:rsid w:val="006531B5"/>
    <w:rsid w:val="00654D8F"/>
    <w:rsid w:val="00654DB7"/>
    <w:rsid w:val="00655298"/>
    <w:rsid w:val="00655470"/>
    <w:rsid w:val="006557CE"/>
    <w:rsid w:val="006557D2"/>
    <w:rsid w:val="00656395"/>
    <w:rsid w:val="00656414"/>
    <w:rsid w:val="006566FB"/>
    <w:rsid w:val="006567CE"/>
    <w:rsid w:val="00656987"/>
    <w:rsid w:val="00656BAD"/>
    <w:rsid w:val="006577F8"/>
    <w:rsid w:val="006578CC"/>
    <w:rsid w:val="00657AA0"/>
    <w:rsid w:val="00657BFD"/>
    <w:rsid w:val="00661CAC"/>
    <w:rsid w:val="00661DF0"/>
    <w:rsid w:val="00661FBA"/>
    <w:rsid w:val="006621A0"/>
    <w:rsid w:val="0066250D"/>
    <w:rsid w:val="00662695"/>
    <w:rsid w:val="006626A2"/>
    <w:rsid w:val="006628D3"/>
    <w:rsid w:val="00662C54"/>
    <w:rsid w:val="00662F3E"/>
    <w:rsid w:val="006632DD"/>
    <w:rsid w:val="00663E4E"/>
    <w:rsid w:val="00664980"/>
    <w:rsid w:val="00665BFF"/>
    <w:rsid w:val="00665E72"/>
    <w:rsid w:val="0066694B"/>
    <w:rsid w:val="00666D2A"/>
    <w:rsid w:val="00667CC9"/>
    <w:rsid w:val="0067038B"/>
    <w:rsid w:val="00670468"/>
    <w:rsid w:val="00670730"/>
    <w:rsid w:val="00670B88"/>
    <w:rsid w:val="00670CA1"/>
    <w:rsid w:val="006719B7"/>
    <w:rsid w:val="00671A85"/>
    <w:rsid w:val="00671ABC"/>
    <w:rsid w:val="00671C33"/>
    <w:rsid w:val="00672378"/>
    <w:rsid w:val="006724F9"/>
    <w:rsid w:val="00672E2E"/>
    <w:rsid w:val="00673830"/>
    <w:rsid w:val="00674611"/>
    <w:rsid w:val="006748B3"/>
    <w:rsid w:val="006753EC"/>
    <w:rsid w:val="006756A8"/>
    <w:rsid w:val="00675891"/>
    <w:rsid w:val="00675C1B"/>
    <w:rsid w:val="00675E86"/>
    <w:rsid w:val="00676EF7"/>
    <w:rsid w:val="006770E6"/>
    <w:rsid w:val="00677E62"/>
    <w:rsid w:val="00677F32"/>
    <w:rsid w:val="00680143"/>
    <w:rsid w:val="006805DE"/>
    <w:rsid w:val="00680C2D"/>
    <w:rsid w:val="006812BF"/>
    <w:rsid w:val="0068132C"/>
    <w:rsid w:val="00681408"/>
    <w:rsid w:val="00681565"/>
    <w:rsid w:val="006816D8"/>
    <w:rsid w:val="006823B0"/>
    <w:rsid w:val="0068244E"/>
    <w:rsid w:val="00682799"/>
    <w:rsid w:val="00683382"/>
    <w:rsid w:val="006835C0"/>
    <w:rsid w:val="006836CA"/>
    <w:rsid w:val="006836F5"/>
    <w:rsid w:val="00683884"/>
    <w:rsid w:val="00683E74"/>
    <w:rsid w:val="006848BB"/>
    <w:rsid w:val="00685059"/>
    <w:rsid w:val="00685550"/>
    <w:rsid w:val="00686491"/>
    <w:rsid w:val="00686AB5"/>
    <w:rsid w:val="00687464"/>
    <w:rsid w:val="006877CC"/>
    <w:rsid w:val="00687B38"/>
    <w:rsid w:val="00687D42"/>
    <w:rsid w:val="00687F4C"/>
    <w:rsid w:val="006901C2"/>
    <w:rsid w:val="00690371"/>
    <w:rsid w:val="006906C2"/>
    <w:rsid w:val="00690DD2"/>
    <w:rsid w:val="00690FA2"/>
    <w:rsid w:val="0069126B"/>
    <w:rsid w:val="00692576"/>
    <w:rsid w:val="00692E75"/>
    <w:rsid w:val="00693272"/>
    <w:rsid w:val="00693652"/>
    <w:rsid w:val="00693768"/>
    <w:rsid w:val="00693A69"/>
    <w:rsid w:val="00694929"/>
    <w:rsid w:val="00694A03"/>
    <w:rsid w:val="00695EAF"/>
    <w:rsid w:val="0069637B"/>
    <w:rsid w:val="00696434"/>
    <w:rsid w:val="00696B7C"/>
    <w:rsid w:val="00696CED"/>
    <w:rsid w:val="00696FD7"/>
    <w:rsid w:val="006971E7"/>
    <w:rsid w:val="006972B8"/>
    <w:rsid w:val="00697469"/>
    <w:rsid w:val="00697677"/>
    <w:rsid w:val="006978AB"/>
    <w:rsid w:val="006A04D4"/>
    <w:rsid w:val="006A0599"/>
    <w:rsid w:val="006A0F01"/>
    <w:rsid w:val="006A114E"/>
    <w:rsid w:val="006A19F3"/>
    <w:rsid w:val="006A20D0"/>
    <w:rsid w:val="006A27C9"/>
    <w:rsid w:val="006A29AF"/>
    <w:rsid w:val="006A39A0"/>
    <w:rsid w:val="006A3BE7"/>
    <w:rsid w:val="006A475A"/>
    <w:rsid w:val="006A4957"/>
    <w:rsid w:val="006A4975"/>
    <w:rsid w:val="006A4B31"/>
    <w:rsid w:val="006A4BA5"/>
    <w:rsid w:val="006A4BFD"/>
    <w:rsid w:val="006A500C"/>
    <w:rsid w:val="006A5877"/>
    <w:rsid w:val="006A5A14"/>
    <w:rsid w:val="006A5B8F"/>
    <w:rsid w:val="006A5F8C"/>
    <w:rsid w:val="006A6A3D"/>
    <w:rsid w:val="006A6C3C"/>
    <w:rsid w:val="006A723B"/>
    <w:rsid w:val="006A7A4E"/>
    <w:rsid w:val="006A7D77"/>
    <w:rsid w:val="006B008F"/>
    <w:rsid w:val="006B05FF"/>
    <w:rsid w:val="006B0D21"/>
    <w:rsid w:val="006B16E7"/>
    <w:rsid w:val="006B1CD0"/>
    <w:rsid w:val="006B2ABE"/>
    <w:rsid w:val="006B3181"/>
    <w:rsid w:val="006B3971"/>
    <w:rsid w:val="006B44C4"/>
    <w:rsid w:val="006B5426"/>
    <w:rsid w:val="006B56E0"/>
    <w:rsid w:val="006B581C"/>
    <w:rsid w:val="006B596E"/>
    <w:rsid w:val="006B5E72"/>
    <w:rsid w:val="006B7F07"/>
    <w:rsid w:val="006C0203"/>
    <w:rsid w:val="006C02FB"/>
    <w:rsid w:val="006C09B5"/>
    <w:rsid w:val="006C09FA"/>
    <w:rsid w:val="006C0EBE"/>
    <w:rsid w:val="006C1B73"/>
    <w:rsid w:val="006C1BFD"/>
    <w:rsid w:val="006C1CA3"/>
    <w:rsid w:val="006C20A0"/>
    <w:rsid w:val="006C20CC"/>
    <w:rsid w:val="006C24E2"/>
    <w:rsid w:val="006C2807"/>
    <w:rsid w:val="006C307A"/>
    <w:rsid w:val="006C30D5"/>
    <w:rsid w:val="006C36C6"/>
    <w:rsid w:val="006C3703"/>
    <w:rsid w:val="006C3731"/>
    <w:rsid w:val="006C3CA5"/>
    <w:rsid w:val="006C3D98"/>
    <w:rsid w:val="006C4320"/>
    <w:rsid w:val="006C4856"/>
    <w:rsid w:val="006C512D"/>
    <w:rsid w:val="006C5835"/>
    <w:rsid w:val="006C6E4D"/>
    <w:rsid w:val="006C7133"/>
    <w:rsid w:val="006C7D79"/>
    <w:rsid w:val="006D054D"/>
    <w:rsid w:val="006D0EDE"/>
    <w:rsid w:val="006D121A"/>
    <w:rsid w:val="006D2ADD"/>
    <w:rsid w:val="006D2EE4"/>
    <w:rsid w:val="006D320C"/>
    <w:rsid w:val="006D34D5"/>
    <w:rsid w:val="006D38A6"/>
    <w:rsid w:val="006D43B5"/>
    <w:rsid w:val="006D4CB3"/>
    <w:rsid w:val="006D4FBE"/>
    <w:rsid w:val="006D52F7"/>
    <w:rsid w:val="006D537D"/>
    <w:rsid w:val="006D61A8"/>
    <w:rsid w:val="006D64DF"/>
    <w:rsid w:val="006D65D7"/>
    <w:rsid w:val="006D681F"/>
    <w:rsid w:val="006D6A47"/>
    <w:rsid w:val="006D6EE1"/>
    <w:rsid w:val="006D70BE"/>
    <w:rsid w:val="006D7881"/>
    <w:rsid w:val="006D7F4E"/>
    <w:rsid w:val="006E03F8"/>
    <w:rsid w:val="006E0529"/>
    <w:rsid w:val="006E07B1"/>
    <w:rsid w:val="006E1133"/>
    <w:rsid w:val="006E2300"/>
    <w:rsid w:val="006E2450"/>
    <w:rsid w:val="006E2456"/>
    <w:rsid w:val="006E2616"/>
    <w:rsid w:val="006E2DF0"/>
    <w:rsid w:val="006E3126"/>
    <w:rsid w:val="006E326D"/>
    <w:rsid w:val="006E3D77"/>
    <w:rsid w:val="006E5DF4"/>
    <w:rsid w:val="006E6468"/>
    <w:rsid w:val="006E687D"/>
    <w:rsid w:val="006E73D2"/>
    <w:rsid w:val="006E773D"/>
    <w:rsid w:val="006E7C7B"/>
    <w:rsid w:val="006E7D05"/>
    <w:rsid w:val="006E7E83"/>
    <w:rsid w:val="006F055D"/>
    <w:rsid w:val="006F1315"/>
    <w:rsid w:val="006F1369"/>
    <w:rsid w:val="006F1F52"/>
    <w:rsid w:val="006F27F5"/>
    <w:rsid w:val="006F2BF5"/>
    <w:rsid w:val="006F3644"/>
    <w:rsid w:val="006F4168"/>
    <w:rsid w:val="006F51C1"/>
    <w:rsid w:val="006F536D"/>
    <w:rsid w:val="006F5740"/>
    <w:rsid w:val="006F6800"/>
    <w:rsid w:val="006F68C7"/>
    <w:rsid w:val="006F6B13"/>
    <w:rsid w:val="006F773B"/>
    <w:rsid w:val="006F7BCD"/>
    <w:rsid w:val="007007E8"/>
    <w:rsid w:val="00700BAD"/>
    <w:rsid w:val="00700C2F"/>
    <w:rsid w:val="00700C5D"/>
    <w:rsid w:val="00700C78"/>
    <w:rsid w:val="00701F85"/>
    <w:rsid w:val="007020CA"/>
    <w:rsid w:val="007022F9"/>
    <w:rsid w:val="007029E9"/>
    <w:rsid w:val="00703BFE"/>
    <w:rsid w:val="0070440F"/>
    <w:rsid w:val="0070443D"/>
    <w:rsid w:val="00704D3E"/>
    <w:rsid w:val="00704DE5"/>
    <w:rsid w:val="0070510C"/>
    <w:rsid w:val="00705517"/>
    <w:rsid w:val="007061C4"/>
    <w:rsid w:val="00706836"/>
    <w:rsid w:val="00706880"/>
    <w:rsid w:val="00706AA3"/>
    <w:rsid w:val="00706DBF"/>
    <w:rsid w:val="00707421"/>
    <w:rsid w:val="007074A6"/>
    <w:rsid w:val="007076BF"/>
    <w:rsid w:val="007078FD"/>
    <w:rsid w:val="00707B50"/>
    <w:rsid w:val="00707B62"/>
    <w:rsid w:val="00707F97"/>
    <w:rsid w:val="0071031A"/>
    <w:rsid w:val="00710564"/>
    <w:rsid w:val="00710813"/>
    <w:rsid w:val="0071198A"/>
    <w:rsid w:val="007125E4"/>
    <w:rsid w:val="00712ECC"/>
    <w:rsid w:val="0071320A"/>
    <w:rsid w:val="0071339A"/>
    <w:rsid w:val="007136C4"/>
    <w:rsid w:val="00713D91"/>
    <w:rsid w:val="00714145"/>
    <w:rsid w:val="0071458D"/>
    <w:rsid w:val="00714FA2"/>
    <w:rsid w:val="00715267"/>
    <w:rsid w:val="00715A24"/>
    <w:rsid w:val="00715E18"/>
    <w:rsid w:val="0071621D"/>
    <w:rsid w:val="00716606"/>
    <w:rsid w:val="0071662C"/>
    <w:rsid w:val="00716BED"/>
    <w:rsid w:val="0071775E"/>
    <w:rsid w:val="00717E54"/>
    <w:rsid w:val="007202C4"/>
    <w:rsid w:val="007205C5"/>
    <w:rsid w:val="00720634"/>
    <w:rsid w:val="00720ED0"/>
    <w:rsid w:val="00721216"/>
    <w:rsid w:val="007215BC"/>
    <w:rsid w:val="00722376"/>
    <w:rsid w:val="007228A2"/>
    <w:rsid w:val="00722D04"/>
    <w:rsid w:val="00722D18"/>
    <w:rsid w:val="00722D53"/>
    <w:rsid w:val="00722FED"/>
    <w:rsid w:val="00723152"/>
    <w:rsid w:val="00723C49"/>
    <w:rsid w:val="007242E5"/>
    <w:rsid w:val="0072433C"/>
    <w:rsid w:val="00724F65"/>
    <w:rsid w:val="00725855"/>
    <w:rsid w:val="00725A10"/>
    <w:rsid w:val="00727609"/>
    <w:rsid w:val="00727710"/>
    <w:rsid w:val="00730586"/>
    <w:rsid w:val="00730BEB"/>
    <w:rsid w:val="0073117C"/>
    <w:rsid w:val="0073117F"/>
    <w:rsid w:val="007314CC"/>
    <w:rsid w:val="00731A3A"/>
    <w:rsid w:val="007329BC"/>
    <w:rsid w:val="00733E6C"/>
    <w:rsid w:val="00733E91"/>
    <w:rsid w:val="00734E75"/>
    <w:rsid w:val="00735346"/>
    <w:rsid w:val="00735673"/>
    <w:rsid w:val="0073586A"/>
    <w:rsid w:val="00735A94"/>
    <w:rsid w:val="00735D30"/>
    <w:rsid w:val="00736BA2"/>
    <w:rsid w:val="007370D6"/>
    <w:rsid w:val="0073728A"/>
    <w:rsid w:val="00737564"/>
    <w:rsid w:val="00737D19"/>
    <w:rsid w:val="00737D67"/>
    <w:rsid w:val="00740521"/>
    <w:rsid w:val="00740787"/>
    <w:rsid w:val="00740C7C"/>
    <w:rsid w:val="00742595"/>
    <w:rsid w:val="007429D6"/>
    <w:rsid w:val="00742AB0"/>
    <w:rsid w:val="00742F1C"/>
    <w:rsid w:val="00743007"/>
    <w:rsid w:val="00744798"/>
    <w:rsid w:val="00745068"/>
    <w:rsid w:val="0074543E"/>
    <w:rsid w:val="00745E54"/>
    <w:rsid w:val="007460CD"/>
    <w:rsid w:val="00746BE9"/>
    <w:rsid w:val="00746CF8"/>
    <w:rsid w:val="00747690"/>
    <w:rsid w:val="00747A2F"/>
    <w:rsid w:val="00747F72"/>
    <w:rsid w:val="0075014D"/>
    <w:rsid w:val="007501F3"/>
    <w:rsid w:val="00750756"/>
    <w:rsid w:val="0075093A"/>
    <w:rsid w:val="00750B43"/>
    <w:rsid w:val="0075133B"/>
    <w:rsid w:val="007513C3"/>
    <w:rsid w:val="007516AC"/>
    <w:rsid w:val="00751D33"/>
    <w:rsid w:val="00752D24"/>
    <w:rsid w:val="00752FC2"/>
    <w:rsid w:val="00753AB7"/>
    <w:rsid w:val="00754B2A"/>
    <w:rsid w:val="00755079"/>
    <w:rsid w:val="0075587D"/>
    <w:rsid w:val="0075781C"/>
    <w:rsid w:val="0075788C"/>
    <w:rsid w:val="007578B6"/>
    <w:rsid w:val="00760688"/>
    <w:rsid w:val="00761042"/>
    <w:rsid w:val="0076105B"/>
    <w:rsid w:val="00762423"/>
    <w:rsid w:val="00762A9A"/>
    <w:rsid w:val="00762F6A"/>
    <w:rsid w:val="0076350B"/>
    <w:rsid w:val="0076353C"/>
    <w:rsid w:val="0076388F"/>
    <w:rsid w:val="007639A1"/>
    <w:rsid w:val="007640B4"/>
    <w:rsid w:val="0076481D"/>
    <w:rsid w:val="00764D12"/>
    <w:rsid w:val="00765121"/>
    <w:rsid w:val="00765FA7"/>
    <w:rsid w:val="0076619B"/>
    <w:rsid w:val="007668BB"/>
    <w:rsid w:val="00766CFF"/>
    <w:rsid w:val="00767100"/>
    <w:rsid w:val="007677D4"/>
    <w:rsid w:val="00767AA1"/>
    <w:rsid w:val="007707EF"/>
    <w:rsid w:val="00771141"/>
    <w:rsid w:val="0077196E"/>
    <w:rsid w:val="00772903"/>
    <w:rsid w:val="0077334F"/>
    <w:rsid w:val="00773683"/>
    <w:rsid w:val="00773A97"/>
    <w:rsid w:val="00773CA8"/>
    <w:rsid w:val="00774088"/>
    <w:rsid w:val="007751D7"/>
    <w:rsid w:val="007751DA"/>
    <w:rsid w:val="007752BC"/>
    <w:rsid w:val="007754C3"/>
    <w:rsid w:val="007755C7"/>
    <w:rsid w:val="007755E7"/>
    <w:rsid w:val="007756D7"/>
    <w:rsid w:val="007757C7"/>
    <w:rsid w:val="007758EB"/>
    <w:rsid w:val="0077604F"/>
    <w:rsid w:val="00776B32"/>
    <w:rsid w:val="00776FC1"/>
    <w:rsid w:val="007775A7"/>
    <w:rsid w:val="00777F98"/>
    <w:rsid w:val="00780B42"/>
    <w:rsid w:val="00781272"/>
    <w:rsid w:val="007819A8"/>
    <w:rsid w:val="007823E9"/>
    <w:rsid w:val="007824D5"/>
    <w:rsid w:val="007828D4"/>
    <w:rsid w:val="00782BFB"/>
    <w:rsid w:val="007830B9"/>
    <w:rsid w:val="00783180"/>
    <w:rsid w:val="007831C4"/>
    <w:rsid w:val="00783641"/>
    <w:rsid w:val="007838C6"/>
    <w:rsid w:val="007849F9"/>
    <w:rsid w:val="00785352"/>
    <w:rsid w:val="00786A47"/>
    <w:rsid w:val="0078703D"/>
    <w:rsid w:val="00787736"/>
    <w:rsid w:val="00787DCB"/>
    <w:rsid w:val="00790575"/>
    <w:rsid w:val="00790859"/>
    <w:rsid w:val="00790B73"/>
    <w:rsid w:val="00790B79"/>
    <w:rsid w:val="007911CF"/>
    <w:rsid w:val="007916AE"/>
    <w:rsid w:val="00792D6D"/>
    <w:rsid w:val="007938F6"/>
    <w:rsid w:val="00794064"/>
    <w:rsid w:val="00795AD1"/>
    <w:rsid w:val="00796D28"/>
    <w:rsid w:val="007970CB"/>
    <w:rsid w:val="0079750D"/>
    <w:rsid w:val="0079784E"/>
    <w:rsid w:val="0079791C"/>
    <w:rsid w:val="007A091C"/>
    <w:rsid w:val="007A0BD4"/>
    <w:rsid w:val="007A0FA4"/>
    <w:rsid w:val="007A1517"/>
    <w:rsid w:val="007A1C79"/>
    <w:rsid w:val="007A22DF"/>
    <w:rsid w:val="007A266A"/>
    <w:rsid w:val="007A3535"/>
    <w:rsid w:val="007A3814"/>
    <w:rsid w:val="007A3A2E"/>
    <w:rsid w:val="007A3FED"/>
    <w:rsid w:val="007A41E8"/>
    <w:rsid w:val="007A47C7"/>
    <w:rsid w:val="007A4E78"/>
    <w:rsid w:val="007A5290"/>
    <w:rsid w:val="007A5A96"/>
    <w:rsid w:val="007A652A"/>
    <w:rsid w:val="007A6954"/>
    <w:rsid w:val="007A69D9"/>
    <w:rsid w:val="007A79DE"/>
    <w:rsid w:val="007B052C"/>
    <w:rsid w:val="007B08E5"/>
    <w:rsid w:val="007B0C6B"/>
    <w:rsid w:val="007B3197"/>
    <w:rsid w:val="007B344F"/>
    <w:rsid w:val="007B3B5A"/>
    <w:rsid w:val="007B482D"/>
    <w:rsid w:val="007B5261"/>
    <w:rsid w:val="007B5832"/>
    <w:rsid w:val="007B5ACA"/>
    <w:rsid w:val="007B5E95"/>
    <w:rsid w:val="007B65A1"/>
    <w:rsid w:val="007B660C"/>
    <w:rsid w:val="007B7BF5"/>
    <w:rsid w:val="007B7CDC"/>
    <w:rsid w:val="007C049C"/>
    <w:rsid w:val="007C09F3"/>
    <w:rsid w:val="007C0DF9"/>
    <w:rsid w:val="007C0E08"/>
    <w:rsid w:val="007C114B"/>
    <w:rsid w:val="007C1228"/>
    <w:rsid w:val="007C16F9"/>
    <w:rsid w:val="007C172C"/>
    <w:rsid w:val="007C1CB1"/>
    <w:rsid w:val="007C1F87"/>
    <w:rsid w:val="007C2466"/>
    <w:rsid w:val="007C2734"/>
    <w:rsid w:val="007C3148"/>
    <w:rsid w:val="007C447C"/>
    <w:rsid w:val="007C470A"/>
    <w:rsid w:val="007C55EB"/>
    <w:rsid w:val="007C59A1"/>
    <w:rsid w:val="007C59C6"/>
    <w:rsid w:val="007C5C8B"/>
    <w:rsid w:val="007C5CE8"/>
    <w:rsid w:val="007C6254"/>
    <w:rsid w:val="007C6A25"/>
    <w:rsid w:val="007C6B4B"/>
    <w:rsid w:val="007C7EC0"/>
    <w:rsid w:val="007D022E"/>
    <w:rsid w:val="007D033A"/>
    <w:rsid w:val="007D0848"/>
    <w:rsid w:val="007D119E"/>
    <w:rsid w:val="007D11B0"/>
    <w:rsid w:val="007D1847"/>
    <w:rsid w:val="007D199D"/>
    <w:rsid w:val="007D1CD5"/>
    <w:rsid w:val="007D2334"/>
    <w:rsid w:val="007D29C3"/>
    <w:rsid w:val="007D2B16"/>
    <w:rsid w:val="007D2F08"/>
    <w:rsid w:val="007D3360"/>
    <w:rsid w:val="007D3728"/>
    <w:rsid w:val="007D3DDA"/>
    <w:rsid w:val="007D48AB"/>
    <w:rsid w:val="007D48E0"/>
    <w:rsid w:val="007D5346"/>
    <w:rsid w:val="007D5613"/>
    <w:rsid w:val="007D5CC4"/>
    <w:rsid w:val="007D6770"/>
    <w:rsid w:val="007D6E0F"/>
    <w:rsid w:val="007D6E12"/>
    <w:rsid w:val="007D7407"/>
    <w:rsid w:val="007E03BD"/>
    <w:rsid w:val="007E0726"/>
    <w:rsid w:val="007E0C76"/>
    <w:rsid w:val="007E131E"/>
    <w:rsid w:val="007E174B"/>
    <w:rsid w:val="007E1802"/>
    <w:rsid w:val="007E288B"/>
    <w:rsid w:val="007E2A01"/>
    <w:rsid w:val="007E3022"/>
    <w:rsid w:val="007E4E06"/>
    <w:rsid w:val="007E579F"/>
    <w:rsid w:val="007E5CC8"/>
    <w:rsid w:val="007E60A3"/>
    <w:rsid w:val="007E65AB"/>
    <w:rsid w:val="007E6B33"/>
    <w:rsid w:val="007E7BF5"/>
    <w:rsid w:val="007F031D"/>
    <w:rsid w:val="007F0936"/>
    <w:rsid w:val="007F0B51"/>
    <w:rsid w:val="007F0D98"/>
    <w:rsid w:val="007F1170"/>
    <w:rsid w:val="007F1823"/>
    <w:rsid w:val="007F2087"/>
    <w:rsid w:val="007F2227"/>
    <w:rsid w:val="007F247E"/>
    <w:rsid w:val="007F2C08"/>
    <w:rsid w:val="007F2D69"/>
    <w:rsid w:val="007F3227"/>
    <w:rsid w:val="007F36C1"/>
    <w:rsid w:val="007F3D14"/>
    <w:rsid w:val="007F4427"/>
    <w:rsid w:val="007F4903"/>
    <w:rsid w:val="007F4980"/>
    <w:rsid w:val="007F4AB0"/>
    <w:rsid w:val="007F69CD"/>
    <w:rsid w:val="00800132"/>
    <w:rsid w:val="00801075"/>
    <w:rsid w:val="00801249"/>
    <w:rsid w:val="0080136D"/>
    <w:rsid w:val="00801602"/>
    <w:rsid w:val="00801865"/>
    <w:rsid w:val="00801871"/>
    <w:rsid w:val="00801D1E"/>
    <w:rsid w:val="00801DA0"/>
    <w:rsid w:val="00801F09"/>
    <w:rsid w:val="008028D0"/>
    <w:rsid w:val="00802E8A"/>
    <w:rsid w:val="008032AC"/>
    <w:rsid w:val="008033E0"/>
    <w:rsid w:val="00803CA1"/>
    <w:rsid w:val="00805DA4"/>
    <w:rsid w:val="00806CAF"/>
    <w:rsid w:val="00807111"/>
    <w:rsid w:val="008077C8"/>
    <w:rsid w:val="00807D06"/>
    <w:rsid w:val="00807E35"/>
    <w:rsid w:val="008108E1"/>
    <w:rsid w:val="00810DA9"/>
    <w:rsid w:val="00810F29"/>
    <w:rsid w:val="00811518"/>
    <w:rsid w:val="00811C04"/>
    <w:rsid w:val="00811D10"/>
    <w:rsid w:val="008124E9"/>
    <w:rsid w:val="00812C24"/>
    <w:rsid w:val="00812F7E"/>
    <w:rsid w:val="0081390B"/>
    <w:rsid w:val="008139BC"/>
    <w:rsid w:val="00814273"/>
    <w:rsid w:val="008144A6"/>
    <w:rsid w:val="00814E67"/>
    <w:rsid w:val="008150E8"/>
    <w:rsid w:val="0081530A"/>
    <w:rsid w:val="008157CF"/>
    <w:rsid w:val="00816761"/>
    <w:rsid w:val="00816A06"/>
    <w:rsid w:val="00816EF6"/>
    <w:rsid w:val="008171A1"/>
    <w:rsid w:val="008175D6"/>
    <w:rsid w:val="008179DA"/>
    <w:rsid w:val="00817B9D"/>
    <w:rsid w:val="008206D9"/>
    <w:rsid w:val="0082122A"/>
    <w:rsid w:val="008212BD"/>
    <w:rsid w:val="008215AE"/>
    <w:rsid w:val="008215DF"/>
    <w:rsid w:val="00821A9B"/>
    <w:rsid w:val="00822240"/>
    <w:rsid w:val="00822AA0"/>
    <w:rsid w:val="00822B74"/>
    <w:rsid w:val="00822D94"/>
    <w:rsid w:val="00823813"/>
    <w:rsid w:val="00823B0D"/>
    <w:rsid w:val="00823E86"/>
    <w:rsid w:val="00824A33"/>
    <w:rsid w:val="00825135"/>
    <w:rsid w:val="008251FA"/>
    <w:rsid w:val="00825311"/>
    <w:rsid w:val="00825368"/>
    <w:rsid w:val="00825D53"/>
    <w:rsid w:val="00825F1D"/>
    <w:rsid w:val="0082620A"/>
    <w:rsid w:val="0082654A"/>
    <w:rsid w:val="0082683F"/>
    <w:rsid w:val="0082714B"/>
    <w:rsid w:val="00827A39"/>
    <w:rsid w:val="00827DA2"/>
    <w:rsid w:val="0083020A"/>
    <w:rsid w:val="008303C0"/>
    <w:rsid w:val="00830527"/>
    <w:rsid w:val="008307A6"/>
    <w:rsid w:val="008315B7"/>
    <w:rsid w:val="00831A2A"/>
    <w:rsid w:val="00831EB6"/>
    <w:rsid w:val="00831FA0"/>
    <w:rsid w:val="008322A5"/>
    <w:rsid w:val="0083264F"/>
    <w:rsid w:val="00832B5F"/>
    <w:rsid w:val="0083313C"/>
    <w:rsid w:val="00833E48"/>
    <w:rsid w:val="00833F1B"/>
    <w:rsid w:val="00834442"/>
    <w:rsid w:val="008345D5"/>
    <w:rsid w:val="00834D4B"/>
    <w:rsid w:val="00835CA2"/>
    <w:rsid w:val="00836468"/>
    <w:rsid w:val="008373A4"/>
    <w:rsid w:val="00837E54"/>
    <w:rsid w:val="008405B0"/>
    <w:rsid w:val="00840B2F"/>
    <w:rsid w:val="00841430"/>
    <w:rsid w:val="00841698"/>
    <w:rsid w:val="00841A3F"/>
    <w:rsid w:val="00841EEF"/>
    <w:rsid w:val="00841F42"/>
    <w:rsid w:val="00842285"/>
    <w:rsid w:val="00842799"/>
    <w:rsid w:val="0084325E"/>
    <w:rsid w:val="00844171"/>
    <w:rsid w:val="00844C67"/>
    <w:rsid w:val="00845930"/>
    <w:rsid w:val="00845FB2"/>
    <w:rsid w:val="008463C1"/>
    <w:rsid w:val="008468E7"/>
    <w:rsid w:val="00846EFA"/>
    <w:rsid w:val="00846F89"/>
    <w:rsid w:val="0084758D"/>
    <w:rsid w:val="00847997"/>
    <w:rsid w:val="00847AD6"/>
    <w:rsid w:val="00847B25"/>
    <w:rsid w:val="008500A8"/>
    <w:rsid w:val="008517B8"/>
    <w:rsid w:val="00851898"/>
    <w:rsid w:val="00851AED"/>
    <w:rsid w:val="0085258A"/>
    <w:rsid w:val="0085263A"/>
    <w:rsid w:val="008538B8"/>
    <w:rsid w:val="008542EA"/>
    <w:rsid w:val="008554F0"/>
    <w:rsid w:val="008555EA"/>
    <w:rsid w:val="00856283"/>
    <w:rsid w:val="00856421"/>
    <w:rsid w:val="008565BA"/>
    <w:rsid w:val="00856D4B"/>
    <w:rsid w:val="00857320"/>
    <w:rsid w:val="008573A4"/>
    <w:rsid w:val="0085798F"/>
    <w:rsid w:val="008579EF"/>
    <w:rsid w:val="00857B21"/>
    <w:rsid w:val="00857CDA"/>
    <w:rsid w:val="00857FB2"/>
    <w:rsid w:val="0086053B"/>
    <w:rsid w:val="00860E03"/>
    <w:rsid w:val="00861064"/>
    <w:rsid w:val="008618DE"/>
    <w:rsid w:val="00861F43"/>
    <w:rsid w:val="0086265C"/>
    <w:rsid w:val="0086323C"/>
    <w:rsid w:val="00863355"/>
    <w:rsid w:val="00863FFE"/>
    <w:rsid w:val="00864172"/>
    <w:rsid w:val="0086429F"/>
    <w:rsid w:val="00864556"/>
    <w:rsid w:val="00864E17"/>
    <w:rsid w:val="008652EF"/>
    <w:rsid w:val="00865328"/>
    <w:rsid w:val="00865AF5"/>
    <w:rsid w:val="0086608C"/>
    <w:rsid w:val="008703AA"/>
    <w:rsid w:val="008705AD"/>
    <w:rsid w:val="0087099C"/>
    <w:rsid w:val="0087170C"/>
    <w:rsid w:val="00873137"/>
    <w:rsid w:val="0087358B"/>
    <w:rsid w:val="008747AE"/>
    <w:rsid w:val="00874E4B"/>
    <w:rsid w:val="008750A9"/>
    <w:rsid w:val="008751C7"/>
    <w:rsid w:val="00875488"/>
    <w:rsid w:val="00875729"/>
    <w:rsid w:val="008759FB"/>
    <w:rsid w:val="00875A1E"/>
    <w:rsid w:val="00875C14"/>
    <w:rsid w:val="00876047"/>
    <w:rsid w:val="008760F1"/>
    <w:rsid w:val="008761DD"/>
    <w:rsid w:val="008763C3"/>
    <w:rsid w:val="0087678C"/>
    <w:rsid w:val="0087682E"/>
    <w:rsid w:val="008768A5"/>
    <w:rsid w:val="00876DB2"/>
    <w:rsid w:val="00877C15"/>
    <w:rsid w:val="0088189D"/>
    <w:rsid w:val="00881BC0"/>
    <w:rsid w:val="00881C4A"/>
    <w:rsid w:val="00882099"/>
    <w:rsid w:val="008820C6"/>
    <w:rsid w:val="008822B8"/>
    <w:rsid w:val="008828F1"/>
    <w:rsid w:val="00882DED"/>
    <w:rsid w:val="00883578"/>
    <w:rsid w:val="00883B02"/>
    <w:rsid w:val="0088446A"/>
    <w:rsid w:val="0088454F"/>
    <w:rsid w:val="0088470A"/>
    <w:rsid w:val="008852A2"/>
    <w:rsid w:val="008854ED"/>
    <w:rsid w:val="008857AB"/>
    <w:rsid w:val="00885C32"/>
    <w:rsid w:val="00885F5A"/>
    <w:rsid w:val="008869BE"/>
    <w:rsid w:val="00886F90"/>
    <w:rsid w:val="00887E04"/>
    <w:rsid w:val="0089027D"/>
    <w:rsid w:val="0089170D"/>
    <w:rsid w:val="00892470"/>
    <w:rsid w:val="008929A8"/>
    <w:rsid w:val="00893062"/>
    <w:rsid w:val="008930FB"/>
    <w:rsid w:val="008934D3"/>
    <w:rsid w:val="0089397A"/>
    <w:rsid w:val="00893F34"/>
    <w:rsid w:val="008947BB"/>
    <w:rsid w:val="00894CAA"/>
    <w:rsid w:val="00895164"/>
    <w:rsid w:val="00895A76"/>
    <w:rsid w:val="008A029C"/>
    <w:rsid w:val="008A0802"/>
    <w:rsid w:val="008A0881"/>
    <w:rsid w:val="008A0FBA"/>
    <w:rsid w:val="008A14A6"/>
    <w:rsid w:val="008A1753"/>
    <w:rsid w:val="008A17A1"/>
    <w:rsid w:val="008A222A"/>
    <w:rsid w:val="008A28C0"/>
    <w:rsid w:val="008A2ADE"/>
    <w:rsid w:val="008A2B41"/>
    <w:rsid w:val="008A2CD4"/>
    <w:rsid w:val="008A3FC3"/>
    <w:rsid w:val="008A42E2"/>
    <w:rsid w:val="008A49D5"/>
    <w:rsid w:val="008A537D"/>
    <w:rsid w:val="008A658E"/>
    <w:rsid w:val="008A6CD9"/>
    <w:rsid w:val="008A75A6"/>
    <w:rsid w:val="008A75DA"/>
    <w:rsid w:val="008B0645"/>
    <w:rsid w:val="008B1412"/>
    <w:rsid w:val="008B2629"/>
    <w:rsid w:val="008B2FD6"/>
    <w:rsid w:val="008B4204"/>
    <w:rsid w:val="008B4ABE"/>
    <w:rsid w:val="008B57EB"/>
    <w:rsid w:val="008B5CAE"/>
    <w:rsid w:val="008B5F82"/>
    <w:rsid w:val="008B633D"/>
    <w:rsid w:val="008B6F3A"/>
    <w:rsid w:val="008B7316"/>
    <w:rsid w:val="008C000E"/>
    <w:rsid w:val="008C0137"/>
    <w:rsid w:val="008C0333"/>
    <w:rsid w:val="008C0692"/>
    <w:rsid w:val="008C0C66"/>
    <w:rsid w:val="008C0D85"/>
    <w:rsid w:val="008C12B4"/>
    <w:rsid w:val="008C1F31"/>
    <w:rsid w:val="008C1F58"/>
    <w:rsid w:val="008C2695"/>
    <w:rsid w:val="008C2722"/>
    <w:rsid w:val="008C2AD1"/>
    <w:rsid w:val="008C2D9B"/>
    <w:rsid w:val="008C3A8A"/>
    <w:rsid w:val="008C3ACA"/>
    <w:rsid w:val="008C3ADA"/>
    <w:rsid w:val="008C3F3A"/>
    <w:rsid w:val="008C4790"/>
    <w:rsid w:val="008C47DF"/>
    <w:rsid w:val="008C4CE9"/>
    <w:rsid w:val="008C5032"/>
    <w:rsid w:val="008C565D"/>
    <w:rsid w:val="008C5CCB"/>
    <w:rsid w:val="008C71C0"/>
    <w:rsid w:val="008C76BD"/>
    <w:rsid w:val="008C7ABE"/>
    <w:rsid w:val="008C7C08"/>
    <w:rsid w:val="008D01A3"/>
    <w:rsid w:val="008D04B3"/>
    <w:rsid w:val="008D0F39"/>
    <w:rsid w:val="008D159B"/>
    <w:rsid w:val="008D17E5"/>
    <w:rsid w:val="008D2A45"/>
    <w:rsid w:val="008D31C2"/>
    <w:rsid w:val="008D33BA"/>
    <w:rsid w:val="008D442D"/>
    <w:rsid w:val="008D4AF6"/>
    <w:rsid w:val="008D4F14"/>
    <w:rsid w:val="008D58F2"/>
    <w:rsid w:val="008D5A3D"/>
    <w:rsid w:val="008D5CF1"/>
    <w:rsid w:val="008D5F51"/>
    <w:rsid w:val="008D66BD"/>
    <w:rsid w:val="008D69F8"/>
    <w:rsid w:val="008D73F1"/>
    <w:rsid w:val="008D7FD3"/>
    <w:rsid w:val="008E0049"/>
    <w:rsid w:val="008E0ABD"/>
    <w:rsid w:val="008E16E3"/>
    <w:rsid w:val="008E28D0"/>
    <w:rsid w:val="008E2FBB"/>
    <w:rsid w:val="008E3171"/>
    <w:rsid w:val="008E3D54"/>
    <w:rsid w:val="008E3F84"/>
    <w:rsid w:val="008E41F6"/>
    <w:rsid w:val="008E5B4A"/>
    <w:rsid w:val="008E7A1A"/>
    <w:rsid w:val="008E7AAA"/>
    <w:rsid w:val="008E7F6F"/>
    <w:rsid w:val="008F057F"/>
    <w:rsid w:val="008F12B5"/>
    <w:rsid w:val="008F1B75"/>
    <w:rsid w:val="008F26AA"/>
    <w:rsid w:val="008F36A5"/>
    <w:rsid w:val="008F3ED4"/>
    <w:rsid w:val="008F4031"/>
    <w:rsid w:val="008F6715"/>
    <w:rsid w:val="008F6814"/>
    <w:rsid w:val="008F7073"/>
    <w:rsid w:val="008F718D"/>
    <w:rsid w:val="008F730D"/>
    <w:rsid w:val="008F7B6C"/>
    <w:rsid w:val="008F7F13"/>
    <w:rsid w:val="00900A06"/>
    <w:rsid w:val="00900B03"/>
    <w:rsid w:val="00900BEA"/>
    <w:rsid w:val="0090185F"/>
    <w:rsid w:val="00901DE1"/>
    <w:rsid w:val="00902505"/>
    <w:rsid w:val="00902EE8"/>
    <w:rsid w:val="0090305C"/>
    <w:rsid w:val="00903E7F"/>
    <w:rsid w:val="00903EBC"/>
    <w:rsid w:val="00904160"/>
    <w:rsid w:val="00904344"/>
    <w:rsid w:val="009045B2"/>
    <w:rsid w:val="00904A39"/>
    <w:rsid w:val="00904E08"/>
    <w:rsid w:val="0090757F"/>
    <w:rsid w:val="009077F6"/>
    <w:rsid w:val="00907D8E"/>
    <w:rsid w:val="00907EC8"/>
    <w:rsid w:val="00910587"/>
    <w:rsid w:val="00910886"/>
    <w:rsid w:val="00910FA0"/>
    <w:rsid w:val="009115B2"/>
    <w:rsid w:val="00911935"/>
    <w:rsid w:val="00911943"/>
    <w:rsid w:val="0091285B"/>
    <w:rsid w:val="00913258"/>
    <w:rsid w:val="00913776"/>
    <w:rsid w:val="009143FD"/>
    <w:rsid w:val="00914420"/>
    <w:rsid w:val="00915AF6"/>
    <w:rsid w:val="009164A6"/>
    <w:rsid w:val="0091660A"/>
    <w:rsid w:val="00916B43"/>
    <w:rsid w:val="00916EE4"/>
    <w:rsid w:val="0091704E"/>
    <w:rsid w:val="00917703"/>
    <w:rsid w:val="00917D14"/>
    <w:rsid w:val="00920182"/>
    <w:rsid w:val="00920510"/>
    <w:rsid w:val="009208CC"/>
    <w:rsid w:val="00921750"/>
    <w:rsid w:val="0092176F"/>
    <w:rsid w:val="00921BB0"/>
    <w:rsid w:val="009248FE"/>
    <w:rsid w:val="009254EA"/>
    <w:rsid w:val="00926085"/>
    <w:rsid w:val="0092610D"/>
    <w:rsid w:val="0092647B"/>
    <w:rsid w:val="00926C29"/>
    <w:rsid w:val="00926F8F"/>
    <w:rsid w:val="00927310"/>
    <w:rsid w:val="00927546"/>
    <w:rsid w:val="0093024C"/>
    <w:rsid w:val="00930285"/>
    <w:rsid w:val="009302CB"/>
    <w:rsid w:val="0093047E"/>
    <w:rsid w:val="009304FF"/>
    <w:rsid w:val="00930B42"/>
    <w:rsid w:val="0093258C"/>
    <w:rsid w:val="0093397E"/>
    <w:rsid w:val="00933991"/>
    <w:rsid w:val="00933A42"/>
    <w:rsid w:val="0093461A"/>
    <w:rsid w:val="0093465E"/>
    <w:rsid w:val="009347B8"/>
    <w:rsid w:val="00934B80"/>
    <w:rsid w:val="00935047"/>
    <w:rsid w:val="0093505F"/>
    <w:rsid w:val="00935625"/>
    <w:rsid w:val="00935D51"/>
    <w:rsid w:val="009360D6"/>
    <w:rsid w:val="009360DC"/>
    <w:rsid w:val="00936473"/>
    <w:rsid w:val="00936D50"/>
    <w:rsid w:val="009376AA"/>
    <w:rsid w:val="0093774F"/>
    <w:rsid w:val="00940426"/>
    <w:rsid w:val="00941988"/>
    <w:rsid w:val="00941B0E"/>
    <w:rsid w:val="009424A7"/>
    <w:rsid w:val="0094268C"/>
    <w:rsid w:val="00942963"/>
    <w:rsid w:val="00942E17"/>
    <w:rsid w:val="00943F6F"/>
    <w:rsid w:val="00943FF2"/>
    <w:rsid w:val="00944D7C"/>
    <w:rsid w:val="00944DF5"/>
    <w:rsid w:val="00945082"/>
    <w:rsid w:val="0094576A"/>
    <w:rsid w:val="00945B0A"/>
    <w:rsid w:val="009461D2"/>
    <w:rsid w:val="009467B8"/>
    <w:rsid w:val="00946B6F"/>
    <w:rsid w:val="00946C25"/>
    <w:rsid w:val="00947DA6"/>
    <w:rsid w:val="00950225"/>
    <w:rsid w:val="00950E4A"/>
    <w:rsid w:val="00950F71"/>
    <w:rsid w:val="0095121E"/>
    <w:rsid w:val="0095155C"/>
    <w:rsid w:val="009516EF"/>
    <w:rsid w:val="009519B0"/>
    <w:rsid w:val="00951A41"/>
    <w:rsid w:val="0095218D"/>
    <w:rsid w:val="00952647"/>
    <w:rsid w:val="0095282F"/>
    <w:rsid w:val="0095296B"/>
    <w:rsid w:val="00952A62"/>
    <w:rsid w:val="00952CE8"/>
    <w:rsid w:val="00952E2C"/>
    <w:rsid w:val="00953E8B"/>
    <w:rsid w:val="00953EE8"/>
    <w:rsid w:val="009542FF"/>
    <w:rsid w:val="009546D1"/>
    <w:rsid w:val="00954D98"/>
    <w:rsid w:val="009552B7"/>
    <w:rsid w:val="0095558F"/>
    <w:rsid w:val="00955940"/>
    <w:rsid w:val="00955C28"/>
    <w:rsid w:val="009562B1"/>
    <w:rsid w:val="00956818"/>
    <w:rsid w:val="0095681A"/>
    <w:rsid w:val="00956EEF"/>
    <w:rsid w:val="009571AD"/>
    <w:rsid w:val="00957310"/>
    <w:rsid w:val="0095735C"/>
    <w:rsid w:val="00957D7E"/>
    <w:rsid w:val="00957E7F"/>
    <w:rsid w:val="0096062F"/>
    <w:rsid w:val="0096081C"/>
    <w:rsid w:val="00960D3F"/>
    <w:rsid w:val="009612C6"/>
    <w:rsid w:val="009617AB"/>
    <w:rsid w:val="00961E76"/>
    <w:rsid w:val="009637CC"/>
    <w:rsid w:val="009638CB"/>
    <w:rsid w:val="0096392B"/>
    <w:rsid w:val="00963BF9"/>
    <w:rsid w:val="00963D4E"/>
    <w:rsid w:val="00964D5C"/>
    <w:rsid w:val="0096506F"/>
    <w:rsid w:val="00965681"/>
    <w:rsid w:val="009656B2"/>
    <w:rsid w:val="00966467"/>
    <w:rsid w:val="00966720"/>
    <w:rsid w:val="009667E1"/>
    <w:rsid w:val="00966E3C"/>
    <w:rsid w:val="00967378"/>
    <w:rsid w:val="0096785B"/>
    <w:rsid w:val="00967B8F"/>
    <w:rsid w:val="00967BB0"/>
    <w:rsid w:val="00967E0B"/>
    <w:rsid w:val="0097060F"/>
    <w:rsid w:val="00970AA5"/>
    <w:rsid w:val="00971089"/>
    <w:rsid w:val="009711B7"/>
    <w:rsid w:val="009715E7"/>
    <w:rsid w:val="00971629"/>
    <w:rsid w:val="0097339D"/>
    <w:rsid w:val="00973F48"/>
    <w:rsid w:val="00974449"/>
    <w:rsid w:val="00974A13"/>
    <w:rsid w:val="00974C1C"/>
    <w:rsid w:val="00974C5F"/>
    <w:rsid w:val="00974D34"/>
    <w:rsid w:val="00975273"/>
    <w:rsid w:val="009757AE"/>
    <w:rsid w:val="00975A39"/>
    <w:rsid w:val="00975A55"/>
    <w:rsid w:val="00975E8D"/>
    <w:rsid w:val="00976008"/>
    <w:rsid w:val="009762C6"/>
    <w:rsid w:val="00976303"/>
    <w:rsid w:val="009767AF"/>
    <w:rsid w:val="00976964"/>
    <w:rsid w:val="00976C4E"/>
    <w:rsid w:val="00976E60"/>
    <w:rsid w:val="00976F57"/>
    <w:rsid w:val="009772B1"/>
    <w:rsid w:val="00977F4A"/>
    <w:rsid w:val="00980115"/>
    <w:rsid w:val="009803F0"/>
    <w:rsid w:val="009804B7"/>
    <w:rsid w:val="0098071F"/>
    <w:rsid w:val="00980899"/>
    <w:rsid w:val="00981472"/>
    <w:rsid w:val="00981941"/>
    <w:rsid w:val="00982B9D"/>
    <w:rsid w:val="00983129"/>
    <w:rsid w:val="009839BC"/>
    <w:rsid w:val="00984200"/>
    <w:rsid w:val="00985092"/>
    <w:rsid w:val="009856CC"/>
    <w:rsid w:val="00985A03"/>
    <w:rsid w:val="00985E17"/>
    <w:rsid w:val="00985EC2"/>
    <w:rsid w:val="00986FBF"/>
    <w:rsid w:val="00987CD3"/>
    <w:rsid w:val="00987CD5"/>
    <w:rsid w:val="00987F4D"/>
    <w:rsid w:val="0099101E"/>
    <w:rsid w:val="009910F2"/>
    <w:rsid w:val="009913C1"/>
    <w:rsid w:val="00991E1D"/>
    <w:rsid w:val="00991F46"/>
    <w:rsid w:val="00992630"/>
    <w:rsid w:val="00992A73"/>
    <w:rsid w:val="00992D4B"/>
    <w:rsid w:val="00992DCB"/>
    <w:rsid w:val="00993609"/>
    <w:rsid w:val="009940C4"/>
    <w:rsid w:val="009943FC"/>
    <w:rsid w:val="009946DE"/>
    <w:rsid w:val="009946E8"/>
    <w:rsid w:val="009954F7"/>
    <w:rsid w:val="00995500"/>
    <w:rsid w:val="00995E25"/>
    <w:rsid w:val="00995FC9"/>
    <w:rsid w:val="00996053"/>
    <w:rsid w:val="00996878"/>
    <w:rsid w:val="00996BAC"/>
    <w:rsid w:val="00996FB5"/>
    <w:rsid w:val="009A0693"/>
    <w:rsid w:val="009A073C"/>
    <w:rsid w:val="009A079E"/>
    <w:rsid w:val="009A0BEA"/>
    <w:rsid w:val="009A12FC"/>
    <w:rsid w:val="009A140A"/>
    <w:rsid w:val="009A19A1"/>
    <w:rsid w:val="009A1AF6"/>
    <w:rsid w:val="009A1B83"/>
    <w:rsid w:val="009A1C75"/>
    <w:rsid w:val="009A1DCA"/>
    <w:rsid w:val="009A2A16"/>
    <w:rsid w:val="009A3285"/>
    <w:rsid w:val="009A3B32"/>
    <w:rsid w:val="009A44BD"/>
    <w:rsid w:val="009A45C9"/>
    <w:rsid w:val="009A48E6"/>
    <w:rsid w:val="009A4B69"/>
    <w:rsid w:val="009A4C7D"/>
    <w:rsid w:val="009A4FF6"/>
    <w:rsid w:val="009A5096"/>
    <w:rsid w:val="009A5A64"/>
    <w:rsid w:val="009A61CA"/>
    <w:rsid w:val="009A6901"/>
    <w:rsid w:val="009A6BC8"/>
    <w:rsid w:val="009A6BDB"/>
    <w:rsid w:val="009A6C7F"/>
    <w:rsid w:val="009A7218"/>
    <w:rsid w:val="009A7F18"/>
    <w:rsid w:val="009B0349"/>
    <w:rsid w:val="009B0489"/>
    <w:rsid w:val="009B04CB"/>
    <w:rsid w:val="009B0ED5"/>
    <w:rsid w:val="009B272C"/>
    <w:rsid w:val="009B301F"/>
    <w:rsid w:val="009B4134"/>
    <w:rsid w:val="009B4587"/>
    <w:rsid w:val="009B49C2"/>
    <w:rsid w:val="009B4A07"/>
    <w:rsid w:val="009B4AB9"/>
    <w:rsid w:val="009B527B"/>
    <w:rsid w:val="009B54D5"/>
    <w:rsid w:val="009B54EE"/>
    <w:rsid w:val="009B550D"/>
    <w:rsid w:val="009B5ED7"/>
    <w:rsid w:val="009B618B"/>
    <w:rsid w:val="009B6637"/>
    <w:rsid w:val="009B6650"/>
    <w:rsid w:val="009B7536"/>
    <w:rsid w:val="009B762C"/>
    <w:rsid w:val="009B7E5F"/>
    <w:rsid w:val="009B7FDF"/>
    <w:rsid w:val="009C00EA"/>
    <w:rsid w:val="009C01AA"/>
    <w:rsid w:val="009C11DB"/>
    <w:rsid w:val="009C1EB8"/>
    <w:rsid w:val="009C2854"/>
    <w:rsid w:val="009C2A51"/>
    <w:rsid w:val="009C2C09"/>
    <w:rsid w:val="009C367F"/>
    <w:rsid w:val="009C3880"/>
    <w:rsid w:val="009C3C22"/>
    <w:rsid w:val="009C3FEA"/>
    <w:rsid w:val="009C5206"/>
    <w:rsid w:val="009C5207"/>
    <w:rsid w:val="009C5589"/>
    <w:rsid w:val="009C5659"/>
    <w:rsid w:val="009C6580"/>
    <w:rsid w:val="009C65AF"/>
    <w:rsid w:val="009C6D48"/>
    <w:rsid w:val="009C74A8"/>
    <w:rsid w:val="009C75C8"/>
    <w:rsid w:val="009C79E3"/>
    <w:rsid w:val="009D0094"/>
    <w:rsid w:val="009D0495"/>
    <w:rsid w:val="009D06EA"/>
    <w:rsid w:val="009D088B"/>
    <w:rsid w:val="009D0B48"/>
    <w:rsid w:val="009D1288"/>
    <w:rsid w:val="009D2A5A"/>
    <w:rsid w:val="009D2F09"/>
    <w:rsid w:val="009D345F"/>
    <w:rsid w:val="009D3559"/>
    <w:rsid w:val="009D462A"/>
    <w:rsid w:val="009D4761"/>
    <w:rsid w:val="009D4FCD"/>
    <w:rsid w:val="009D52DA"/>
    <w:rsid w:val="009D536C"/>
    <w:rsid w:val="009D5502"/>
    <w:rsid w:val="009D5763"/>
    <w:rsid w:val="009D5DC2"/>
    <w:rsid w:val="009D642C"/>
    <w:rsid w:val="009D6EEA"/>
    <w:rsid w:val="009D7720"/>
    <w:rsid w:val="009D7EB6"/>
    <w:rsid w:val="009E018B"/>
    <w:rsid w:val="009E0493"/>
    <w:rsid w:val="009E04F2"/>
    <w:rsid w:val="009E0B9B"/>
    <w:rsid w:val="009E0D85"/>
    <w:rsid w:val="009E12F4"/>
    <w:rsid w:val="009E1503"/>
    <w:rsid w:val="009E16A4"/>
    <w:rsid w:val="009E25B7"/>
    <w:rsid w:val="009E2AD5"/>
    <w:rsid w:val="009E2B03"/>
    <w:rsid w:val="009E3E4C"/>
    <w:rsid w:val="009E43BD"/>
    <w:rsid w:val="009E49AC"/>
    <w:rsid w:val="009E4AE9"/>
    <w:rsid w:val="009E5FE2"/>
    <w:rsid w:val="009E662A"/>
    <w:rsid w:val="009E7515"/>
    <w:rsid w:val="009E752D"/>
    <w:rsid w:val="009E7A28"/>
    <w:rsid w:val="009E7D56"/>
    <w:rsid w:val="009F059F"/>
    <w:rsid w:val="009F0717"/>
    <w:rsid w:val="009F0B82"/>
    <w:rsid w:val="009F0BB5"/>
    <w:rsid w:val="009F148D"/>
    <w:rsid w:val="009F169F"/>
    <w:rsid w:val="009F1706"/>
    <w:rsid w:val="009F1AB5"/>
    <w:rsid w:val="009F23AB"/>
    <w:rsid w:val="009F26D7"/>
    <w:rsid w:val="009F34E5"/>
    <w:rsid w:val="009F37D4"/>
    <w:rsid w:val="009F390B"/>
    <w:rsid w:val="009F391D"/>
    <w:rsid w:val="009F40E3"/>
    <w:rsid w:val="009F43E9"/>
    <w:rsid w:val="009F4AB5"/>
    <w:rsid w:val="009F5146"/>
    <w:rsid w:val="009F52F2"/>
    <w:rsid w:val="009F543B"/>
    <w:rsid w:val="009F5702"/>
    <w:rsid w:val="009F5AF7"/>
    <w:rsid w:val="009F6345"/>
    <w:rsid w:val="009F7333"/>
    <w:rsid w:val="009F7C4D"/>
    <w:rsid w:val="00A0029A"/>
    <w:rsid w:val="00A01229"/>
    <w:rsid w:val="00A01312"/>
    <w:rsid w:val="00A01790"/>
    <w:rsid w:val="00A03A5E"/>
    <w:rsid w:val="00A04335"/>
    <w:rsid w:val="00A04755"/>
    <w:rsid w:val="00A055D5"/>
    <w:rsid w:val="00A05FC7"/>
    <w:rsid w:val="00A068CC"/>
    <w:rsid w:val="00A06941"/>
    <w:rsid w:val="00A06EF6"/>
    <w:rsid w:val="00A0702D"/>
    <w:rsid w:val="00A076E7"/>
    <w:rsid w:val="00A0771C"/>
    <w:rsid w:val="00A10269"/>
    <w:rsid w:val="00A106C3"/>
    <w:rsid w:val="00A10856"/>
    <w:rsid w:val="00A10CD1"/>
    <w:rsid w:val="00A10D85"/>
    <w:rsid w:val="00A12411"/>
    <w:rsid w:val="00A1318A"/>
    <w:rsid w:val="00A1359E"/>
    <w:rsid w:val="00A13797"/>
    <w:rsid w:val="00A13A6A"/>
    <w:rsid w:val="00A13D10"/>
    <w:rsid w:val="00A14604"/>
    <w:rsid w:val="00A14623"/>
    <w:rsid w:val="00A1470D"/>
    <w:rsid w:val="00A14E5B"/>
    <w:rsid w:val="00A14F20"/>
    <w:rsid w:val="00A152F6"/>
    <w:rsid w:val="00A15342"/>
    <w:rsid w:val="00A1535A"/>
    <w:rsid w:val="00A1596A"/>
    <w:rsid w:val="00A15B80"/>
    <w:rsid w:val="00A15BCF"/>
    <w:rsid w:val="00A17103"/>
    <w:rsid w:val="00A2087C"/>
    <w:rsid w:val="00A21555"/>
    <w:rsid w:val="00A22F24"/>
    <w:rsid w:val="00A2365E"/>
    <w:rsid w:val="00A23EBE"/>
    <w:rsid w:val="00A24675"/>
    <w:rsid w:val="00A24BBE"/>
    <w:rsid w:val="00A24D50"/>
    <w:rsid w:val="00A24F25"/>
    <w:rsid w:val="00A252A2"/>
    <w:rsid w:val="00A255D8"/>
    <w:rsid w:val="00A256DE"/>
    <w:rsid w:val="00A26912"/>
    <w:rsid w:val="00A26A70"/>
    <w:rsid w:val="00A26C58"/>
    <w:rsid w:val="00A27518"/>
    <w:rsid w:val="00A277E8"/>
    <w:rsid w:val="00A27CE6"/>
    <w:rsid w:val="00A27D7E"/>
    <w:rsid w:val="00A30317"/>
    <w:rsid w:val="00A30525"/>
    <w:rsid w:val="00A30B95"/>
    <w:rsid w:val="00A31500"/>
    <w:rsid w:val="00A31BEA"/>
    <w:rsid w:val="00A31CAA"/>
    <w:rsid w:val="00A31F0B"/>
    <w:rsid w:val="00A3278E"/>
    <w:rsid w:val="00A32E37"/>
    <w:rsid w:val="00A334A0"/>
    <w:rsid w:val="00A33CD8"/>
    <w:rsid w:val="00A33E7F"/>
    <w:rsid w:val="00A3403A"/>
    <w:rsid w:val="00A34100"/>
    <w:rsid w:val="00A34538"/>
    <w:rsid w:val="00A3462B"/>
    <w:rsid w:val="00A34F05"/>
    <w:rsid w:val="00A350C4"/>
    <w:rsid w:val="00A3587C"/>
    <w:rsid w:val="00A36174"/>
    <w:rsid w:val="00A36514"/>
    <w:rsid w:val="00A36729"/>
    <w:rsid w:val="00A36AA6"/>
    <w:rsid w:val="00A37639"/>
    <w:rsid w:val="00A379EA"/>
    <w:rsid w:val="00A37C65"/>
    <w:rsid w:val="00A404AF"/>
    <w:rsid w:val="00A40C02"/>
    <w:rsid w:val="00A40E5B"/>
    <w:rsid w:val="00A41BFE"/>
    <w:rsid w:val="00A4203D"/>
    <w:rsid w:val="00A43439"/>
    <w:rsid w:val="00A43D89"/>
    <w:rsid w:val="00A44294"/>
    <w:rsid w:val="00A448AC"/>
    <w:rsid w:val="00A4560C"/>
    <w:rsid w:val="00A45B0E"/>
    <w:rsid w:val="00A45FB2"/>
    <w:rsid w:val="00A46A74"/>
    <w:rsid w:val="00A46DBB"/>
    <w:rsid w:val="00A46DDD"/>
    <w:rsid w:val="00A470F3"/>
    <w:rsid w:val="00A475EB"/>
    <w:rsid w:val="00A4769F"/>
    <w:rsid w:val="00A479CA"/>
    <w:rsid w:val="00A47D53"/>
    <w:rsid w:val="00A5010F"/>
    <w:rsid w:val="00A5036B"/>
    <w:rsid w:val="00A509D6"/>
    <w:rsid w:val="00A51750"/>
    <w:rsid w:val="00A517D1"/>
    <w:rsid w:val="00A5196F"/>
    <w:rsid w:val="00A52237"/>
    <w:rsid w:val="00A52C74"/>
    <w:rsid w:val="00A536BB"/>
    <w:rsid w:val="00A53D82"/>
    <w:rsid w:val="00A53F3B"/>
    <w:rsid w:val="00A546D6"/>
    <w:rsid w:val="00A54D4C"/>
    <w:rsid w:val="00A5706C"/>
    <w:rsid w:val="00A57222"/>
    <w:rsid w:val="00A57705"/>
    <w:rsid w:val="00A577B8"/>
    <w:rsid w:val="00A57E21"/>
    <w:rsid w:val="00A6033B"/>
    <w:rsid w:val="00A604F5"/>
    <w:rsid w:val="00A6054B"/>
    <w:rsid w:val="00A6073D"/>
    <w:rsid w:val="00A6092B"/>
    <w:rsid w:val="00A60CDF"/>
    <w:rsid w:val="00A60D66"/>
    <w:rsid w:val="00A60E5A"/>
    <w:rsid w:val="00A60FD5"/>
    <w:rsid w:val="00A61260"/>
    <w:rsid w:val="00A61444"/>
    <w:rsid w:val="00A61962"/>
    <w:rsid w:val="00A6198A"/>
    <w:rsid w:val="00A627B3"/>
    <w:rsid w:val="00A6287A"/>
    <w:rsid w:val="00A62EF2"/>
    <w:rsid w:val="00A62F47"/>
    <w:rsid w:val="00A6385E"/>
    <w:rsid w:val="00A63BE3"/>
    <w:rsid w:val="00A63E5E"/>
    <w:rsid w:val="00A64501"/>
    <w:rsid w:val="00A6487A"/>
    <w:rsid w:val="00A64D18"/>
    <w:rsid w:val="00A65111"/>
    <w:rsid w:val="00A652B8"/>
    <w:rsid w:val="00A666F1"/>
    <w:rsid w:val="00A6692D"/>
    <w:rsid w:val="00A66ADA"/>
    <w:rsid w:val="00A66ECA"/>
    <w:rsid w:val="00A676C7"/>
    <w:rsid w:val="00A6780A"/>
    <w:rsid w:val="00A67D9F"/>
    <w:rsid w:val="00A70016"/>
    <w:rsid w:val="00A7035E"/>
    <w:rsid w:val="00A70C28"/>
    <w:rsid w:val="00A71826"/>
    <w:rsid w:val="00A71C7F"/>
    <w:rsid w:val="00A7258F"/>
    <w:rsid w:val="00A72912"/>
    <w:rsid w:val="00A72BC4"/>
    <w:rsid w:val="00A72C4C"/>
    <w:rsid w:val="00A72C7D"/>
    <w:rsid w:val="00A7317E"/>
    <w:rsid w:val="00A736DB"/>
    <w:rsid w:val="00A7387A"/>
    <w:rsid w:val="00A73CDF"/>
    <w:rsid w:val="00A7418E"/>
    <w:rsid w:val="00A74946"/>
    <w:rsid w:val="00A74A77"/>
    <w:rsid w:val="00A75656"/>
    <w:rsid w:val="00A75E28"/>
    <w:rsid w:val="00A766F3"/>
    <w:rsid w:val="00A767E8"/>
    <w:rsid w:val="00A76CE7"/>
    <w:rsid w:val="00A76D0B"/>
    <w:rsid w:val="00A77891"/>
    <w:rsid w:val="00A77DD5"/>
    <w:rsid w:val="00A8087A"/>
    <w:rsid w:val="00A80C9B"/>
    <w:rsid w:val="00A80CB3"/>
    <w:rsid w:val="00A80DB1"/>
    <w:rsid w:val="00A811E6"/>
    <w:rsid w:val="00A81ED8"/>
    <w:rsid w:val="00A8293D"/>
    <w:rsid w:val="00A8374F"/>
    <w:rsid w:val="00A84426"/>
    <w:rsid w:val="00A8490F"/>
    <w:rsid w:val="00A84D24"/>
    <w:rsid w:val="00A84EE2"/>
    <w:rsid w:val="00A86A2F"/>
    <w:rsid w:val="00A86E2C"/>
    <w:rsid w:val="00A8708D"/>
    <w:rsid w:val="00A870A9"/>
    <w:rsid w:val="00A87632"/>
    <w:rsid w:val="00A8790D"/>
    <w:rsid w:val="00A87FE3"/>
    <w:rsid w:val="00A9002F"/>
    <w:rsid w:val="00A900EA"/>
    <w:rsid w:val="00A901FC"/>
    <w:rsid w:val="00A90255"/>
    <w:rsid w:val="00A90442"/>
    <w:rsid w:val="00A90A99"/>
    <w:rsid w:val="00A90F68"/>
    <w:rsid w:val="00A91423"/>
    <w:rsid w:val="00A91483"/>
    <w:rsid w:val="00A916DF"/>
    <w:rsid w:val="00A91BFF"/>
    <w:rsid w:val="00A926B1"/>
    <w:rsid w:val="00A929FE"/>
    <w:rsid w:val="00A92C7C"/>
    <w:rsid w:val="00A94018"/>
    <w:rsid w:val="00A943CB"/>
    <w:rsid w:val="00A945BF"/>
    <w:rsid w:val="00A951A6"/>
    <w:rsid w:val="00A96350"/>
    <w:rsid w:val="00A964C1"/>
    <w:rsid w:val="00A96C0A"/>
    <w:rsid w:val="00A9784E"/>
    <w:rsid w:val="00A979BA"/>
    <w:rsid w:val="00A97C9B"/>
    <w:rsid w:val="00AA04FC"/>
    <w:rsid w:val="00AA2514"/>
    <w:rsid w:val="00AA2BF7"/>
    <w:rsid w:val="00AA3154"/>
    <w:rsid w:val="00AA3A51"/>
    <w:rsid w:val="00AA3C44"/>
    <w:rsid w:val="00AA3C49"/>
    <w:rsid w:val="00AA4166"/>
    <w:rsid w:val="00AA4EB4"/>
    <w:rsid w:val="00AA5500"/>
    <w:rsid w:val="00AA57C5"/>
    <w:rsid w:val="00AA599B"/>
    <w:rsid w:val="00AA5BAD"/>
    <w:rsid w:val="00AA5D51"/>
    <w:rsid w:val="00AA5D6A"/>
    <w:rsid w:val="00AA6085"/>
    <w:rsid w:val="00AA6F30"/>
    <w:rsid w:val="00AA74B6"/>
    <w:rsid w:val="00AA7D89"/>
    <w:rsid w:val="00AB057C"/>
    <w:rsid w:val="00AB0A70"/>
    <w:rsid w:val="00AB0BE1"/>
    <w:rsid w:val="00AB16DA"/>
    <w:rsid w:val="00AB2232"/>
    <w:rsid w:val="00AB2788"/>
    <w:rsid w:val="00AB29D2"/>
    <w:rsid w:val="00AB37B6"/>
    <w:rsid w:val="00AB3FB2"/>
    <w:rsid w:val="00AB449E"/>
    <w:rsid w:val="00AB465D"/>
    <w:rsid w:val="00AB4858"/>
    <w:rsid w:val="00AB4889"/>
    <w:rsid w:val="00AB4C71"/>
    <w:rsid w:val="00AB4D5E"/>
    <w:rsid w:val="00AB4F5C"/>
    <w:rsid w:val="00AB54B3"/>
    <w:rsid w:val="00AB56D9"/>
    <w:rsid w:val="00AB5DD2"/>
    <w:rsid w:val="00AB6CC8"/>
    <w:rsid w:val="00ABC005"/>
    <w:rsid w:val="00AC013C"/>
    <w:rsid w:val="00AC06A1"/>
    <w:rsid w:val="00AC0B81"/>
    <w:rsid w:val="00AC0DDE"/>
    <w:rsid w:val="00AC15A9"/>
    <w:rsid w:val="00AC1B65"/>
    <w:rsid w:val="00AC20D3"/>
    <w:rsid w:val="00AC246C"/>
    <w:rsid w:val="00AC262E"/>
    <w:rsid w:val="00AC2738"/>
    <w:rsid w:val="00AC33FD"/>
    <w:rsid w:val="00AC342C"/>
    <w:rsid w:val="00AC3528"/>
    <w:rsid w:val="00AC3710"/>
    <w:rsid w:val="00AC37CD"/>
    <w:rsid w:val="00AC43C9"/>
    <w:rsid w:val="00AC4A36"/>
    <w:rsid w:val="00AC4F2A"/>
    <w:rsid w:val="00AC5FF6"/>
    <w:rsid w:val="00AC6915"/>
    <w:rsid w:val="00AC702D"/>
    <w:rsid w:val="00AC79C7"/>
    <w:rsid w:val="00AC7C2C"/>
    <w:rsid w:val="00AD0553"/>
    <w:rsid w:val="00AD0A53"/>
    <w:rsid w:val="00AD0AFA"/>
    <w:rsid w:val="00AD0BE9"/>
    <w:rsid w:val="00AD0F97"/>
    <w:rsid w:val="00AD20B3"/>
    <w:rsid w:val="00AD2423"/>
    <w:rsid w:val="00AD2505"/>
    <w:rsid w:val="00AD298E"/>
    <w:rsid w:val="00AD3834"/>
    <w:rsid w:val="00AD3851"/>
    <w:rsid w:val="00AD39B3"/>
    <w:rsid w:val="00AD3E39"/>
    <w:rsid w:val="00AD3FBB"/>
    <w:rsid w:val="00AD45AB"/>
    <w:rsid w:val="00AD4A07"/>
    <w:rsid w:val="00AD5656"/>
    <w:rsid w:val="00AD5A65"/>
    <w:rsid w:val="00AD5A72"/>
    <w:rsid w:val="00AD5C8A"/>
    <w:rsid w:val="00AD681C"/>
    <w:rsid w:val="00AD68C4"/>
    <w:rsid w:val="00AD7BA5"/>
    <w:rsid w:val="00AE0335"/>
    <w:rsid w:val="00AE0858"/>
    <w:rsid w:val="00AE09ED"/>
    <w:rsid w:val="00AE0D0E"/>
    <w:rsid w:val="00AE11A5"/>
    <w:rsid w:val="00AE12F7"/>
    <w:rsid w:val="00AE15DC"/>
    <w:rsid w:val="00AE1901"/>
    <w:rsid w:val="00AE197C"/>
    <w:rsid w:val="00AE19D1"/>
    <w:rsid w:val="00AE2397"/>
    <w:rsid w:val="00AE2598"/>
    <w:rsid w:val="00AE2EAC"/>
    <w:rsid w:val="00AE330D"/>
    <w:rsid w:val="00AE44D7"/>
    <w:rsid w:val="00AE475B"/>
    <w:rsid w:val="00AE4963"/>
    <w:rsid w:val="00AE4D99"/>
    <w:rsid w:val="00AE546A"/>
    <w:rsid w:val="00AE5A53"/>
    <w:rsid w:val="00AE6096"/>
    <w:rsid w:val="00AE694B"/>
    <w:rsid w:val="00AF0090"/>
    <w:rsid w:val="00AF043C"/>
    <w:rsid w:val="00AF1233"/>
    <w:rsid w:val="00AF221F"/>
    <w:rsid w:val="00AF3546"/>
    <w:rsid w:val="00AF35A3"/>
    <w:rsid w:val="00AF36F1"/>
    <w:rsid w:val="00AF3781"/>
    <w:rsid w:val="00AF3FAB"/>
    <w:rsid w:val="00AF4145"/>
    <w:rsid w:val="00AF4938"/>
    <w:rsid w:val="00AF4BE4"/>
    <w:rsid w:val="00AF4F4E"/>
    <w:rsid w:val="00AF515C"/>
    <w:rsid w:val="00AF51F8"/>
    <w:rsid w:val="00AF6185"/>
    <w:rsid w:val="00AF6333"/>
    <w:rsid w:val="00AF6AE8"/>
    <w:rsid w:val="00AF7255"/>
    <w:rsid w:val="00AF7B10"/>
    <w:rsid w:val="00AF7DBC"/>
    <w:rsid w:val="00B002D2"/>
    <w:rsid w:val="00B00687"/>
    <w:rsid w:val="00B00A58"/>
    <w:rsid w:val="00B0147B"/>
    <w:rsid w:val="00B014BE"/>
    <w:rsid w:val="00B017F7"/>
    <w:rsid w:val="00B01AD8"/>
    <w:rsid w:val="00B02718"/>
    <w:rsid w:val="00B031ED"/>
    <w:rsid w:val="00B03A70"/>
    <w:rsid w:val="00B03FE4"/>
    <w:rsid w:val="00B03FFD"/>
    <w:rsid w:val="00B0409D"/>
    <w:rsid w:val="00B0416C"/>
    <w:rsid w:val="00B048BA"/>
    <w:rsid w:val="00B04A82"/>
    <w:rsid w:val="00B04C5D"/>
    <w:rsid w:val="00B04CC2"/>
    <w:rsid w:val="00B055DC"/>
    <w:rsid w:val="00B05FAE"/>
    <w:rsid w:val="00B0621E"/>
    <w:rsid w:val="00B06326"/>
    <w:rsid w:val="00B1006B"/>
    <w:rsid w:val="00B1068B"/>
    <w:rsid w:val="00B10AE1"/>
    <w:rsid w:val="00B10C77"/>
    <w:rsid w:val="00B1159C"/>
    <w:rsid w:val="00B11ED0"/>
    <w:rsid w:val="00B1232B"/>
    <w:rsid w:val="00B12B43"/>
    <w:rsid w:val="00B13024"/>
    <w:rsid w:val="00B137D4"/>
    <w:rsid w:val="00B139F0"/>
    <w:rsid w:val="00B13E4C"/>
    <w:rsid w:val="00B142CC"/>
    <w:rsid w:val="00B147B7"/>
    <w:rsid w:val="00B154F9"/>
    <w:rsid w:val="00B157F1"/>
    <w:rsid w:val="00B159DF"/>
    <w:rsid w:val="00B15D69"/>
    <w:rsid w:val="00B163C9"/>
    <w:rsid w:val="00B163F8"/>
    <w:rsid w:val="00B16A15"/>
    <w:rsid w:val="00B17239"/>
    <w:rsid w:val="00B17C27"/>
    <w:rsid w:val="00B17D7A"/>
    <w:rsid w:val="00B2076E"/>
    <w:rsid w:val="00B207B3"/>
    <w:rsid w:val="00B20B92"/>
    <w:rsid w:val="00B2284A"/>
    <w:rsid w:val="00B230EF"/>
    <w:rsid w:val="00B24753"/>
    <w:rsid w:val="00B2475D"/>
    <w:rsid w:val="00B249F6"/>
    <w:rsid w:val="00B25FF1"/>
    <w:rsid w:val="00B26BA6"/>
    <w:rsid w:val="00B26FDF"/>
    <w:rsid w:val="00B27364"/>
    <w:rsid w:val="00B276EF"/>
    <w:rsid w:val="00B27B13"/>
    <w:rsid w:val="00B30375"/>
    <w:rsid w:val="00B306F8"/>
    <w:rsid w:val="00B30E47"/>
    <w:rsid w:val="00B30E4E"/>
    <w:rsid w:val="00B31130"/>
    <w:rsid w:val="00B3186E"/>
    <w:rsid w:val="00B32443"/>
    <w:rsid w:val="00B3277D"/>
    <w:rsid w:val="00B32CBA"/>
    <w:rsid w:val="00B32FB0"/>
    <w:rsid w:val="00B33229"/>
    <w:rsid w:val="00B34995"/>
    <w:rsid w:val="00B34C95"/>
    <w:rsid w:val="00B34D86"/>
    <w:rsid w:val="00B35205"/>
    <w:rsid w:val="00B36AAF"/>
    <w:rsid w:val="00B37B78"/>
    <w:rsid w:val="00B40259"/>
    <w:rsid w:val="00B4035C"/>
    <w:rsid w:val="00B41FEF"/>
    <w:rsid w:val="00B42178"/>
    <w:rsid w:val="00B42338"/>
    <w:rsid w:val="00B427BE"/>
    <w:rsid w:val="00B4296C"/>
    <w:rsid w:val="00B42D0B"/>
    <w:rsid w:val="00B42FD2"/>
    <w:rsid w:val="00B4574E"/>
    <w:rsid w:val="00B459B5"/>
    <w:rsid w:val="00B459F0"/>
    <w:rsid w:val="00B45A71"/>
    <w:rsid w:val="00B45AE9"/>
    <w:rsid w:val="00B45C76"/>
    <w:rsid w:val="00B462E7"/>
    <w:rsid w:val="00B466BE"/>
    <w:rsid w:val="00B51593"/>
    <w:rsid w:val="00B51E08"/>
    <w:rsid w:val="00B520A8"/>
    <w:rsid w:val="00B5230F"/>
    <w:rsid w:val="00B52A87"/>
    <w:rsid w:val="00B52ED9"/>
    <w:rsid w:val="00B53893"/>
    <w:rsid w:val="00B54030"/>
    <w:rsid w:val="00B541EF"/>
    <w:rsid w:val="00B549F6"/>
    <w:rsid w:val="00B54A3A"/>
    <w:rsid w:val="00B54DB3"/>
    <w:rsid w:val="00B554C4"/>
    <w:rsid w:val="00B55939"/>
    <w:rsid w:val="00B55C2E"/>
    <w:rsid w:val="00B55D95"/>
    <w:rsid w:val="00B562C9"/>
    <w:rsid w:val="00B56561"/>
    <w:rsid w:val="00B56690"/>
    <w:rsid w:val="00B568FD"/>
    <w:rsid w:val="00B56BC2"/>
    <w:rsid w:val="00B56E95"/>
    <w:rsid w:val="00B57231"/>
    <w:rsid w:val="00B57636"/>
    <w:rsid w:val="00B601E8"/>
    <w:rsid w:val="00B6083D"/>
    <w:rsid w:val="00B608C8"/>
    <w:rsid w:val="00B60A0A"/>
    <w:rsid w:val="00B60AE9"/>
    <w:rsid w:val="00B6196B"/>
    <w:rsid w:val="00B61B8D"/>
    <w:rsid w:val="00B633BA"/>
    <w:rsid w:val="00B63438"/>
    <w:rsid w:val="00B63B97"/>
    <w:rsid w:val="00B63F62"/>
    <w:rsid w:val="00B64130"/>
    <w:rsid w:val="00B645C1"/>
    <w:rsid w:val="00B64B66"/>
    <w:rsid w:val="00B64DFF"/>
    <w:rsid w:val="00B654EC"/>
    <w:rsid w:val="00B655A0"/>
    <w:rsid w:val="00B6588C"/>
    <w:rsid w:val="00B6615D"/>
    <w:rsid w:val="00B662C1"/>
    <w:rsid w:val="00B66363"/>
    <w:rsid w:val="00B66C84"/>
    <w:rsid w:val="00B673A5"/>
    <w:rsid w:val="00B67CCC"/>
    <w:rsid w:val="00B703EF"/>
    <w:rsid w:val="00B706D2"/>
    <w:rsid w:val="00B717C0"/>
    <w:rsid w:val="00B719D7"/>
    <w:rsid w:val="00B72429"/>
    <w:rsid w:val="00B729C7"/>
    <w:rsid w:val="00B73EE8"/>
    <w:rsid w:val="00B73F26"/>
    <w:rsid w:val="00B74741"/>
    <w:rsid w:val="00B7523D"/>
    <w:rsid w:val="00B75864"/>
    <w:rsid w:val="00B75F0B"/>
    <w:rsid w:val="00B76139"/>
    <w:rsid w:val="00B76142"/>
    <w:rsid w:val="00B76235"/>
    <w:rsid w:val="00B76488"/>
    <w:rsid w:val="00B777C1"/>
    <w:rsid w:val="00B77917"/>
    <w:rsid w:val="00B77BCF"/>
    <w:rsid w:val="00B80D2A"/>
    <w:rsid w:val="00B81F44"/>
    <w:rsid w:val="00B8203F"/>
    <w:rsid w:val="00B8224D"/>
    <w:rsid w:val="00B83097"/>
    <w:rsid w:val="00B83E05"/>
    <w:rsid w:val="00B840D3"/>
    <w:rsid w:val="00B84979"/>
    <w:rsid w:val="00B84D4B"/>
    <w:rsid w:val="00B85192"/>
    <w:rsid w:val="00B85854"/>
    <w:rsid w:val="00B86E8F"/>
    <w:rsid w:val="00B874C7"/>
    <w:rsid w:val="00B87D26"/>
    <w:rsid w:val="00B87E3B"/>
    <w:rsid w:val="00B90282"/>
    <w:rsid w:val="00B90B33"/>
    <w:rsid w:val="00B90CF8"/>
    <w:rsid w:val="00B91999"/>
    <w:rsid w:val="00B919E3"/>
    <w:rsid w:val="00B9226C"/>
    <w:rsid w:val="00B92473"/>
    <w:rsid w:val="00B92C44"/>
    <w:rsid w:val="00B92F91"/>
    <w:rsid w:val="00B932E6"/>
    <w:rsid w:val="00B9389D"/>
    <w:rsid w:val="00B93ED7"/>
    <w:rsid w:val="00B949D0"/>
    <w:rsid w:val="00B94B26"/>
    <w:rsid w:val="00B954B8"/>
    <w:rsid w:val="00B9580E"/>
    <w:rsid w:val="00B95B6E"/>
    <w:rsid w:val="00B9601A"/>
    <w:rsid w:val="00B9627E"/>
    <w:rsid w:val="00B972CB"/>
    <w:rsid w:val="00B97AF6"/>
    <w:rsid w:val="00B97F44"/>
    <w:rsid w:val="00BA0A92"/>
    <w:rsid w:val="00BA13B3"/>
    <w:rsid w:val="00BA16C0"/>
    <w:rsid w:val="00BA16FB"/>
    <w:rsid w:val="00BA1C1A"/>
    <w:rsid w:val="00BA1CC4"/>
    <w:rsid w:val="00BA2110"/>
    <w:rsid w:val="00BA2D2F"/>
    <w:rsid w:val="00BA33A1"/>
    <w:rsid w:val="00BA3DA4"/>
    <w:rsid w:val="00BA3FCD"/>
    <w:rsid w:val="00BA44A6"/>
    <w:rsid w:val="00BA45B6"/>
    <w:rsid w:val="00BA476B"/>
    <w:rsid w:val="00BA4F1A"/>
    <w:rsid w:val="00BA51DB"/>
    <w:rsid w:val="00BA5747"/>
    <w:rsid w:val="00BA585B"/>
    <w:rsid w:val="00BA5EE0"/>
    <w:rsid w:val="00BA5F15"/>
    <w:rsid w:val="00BA628B"/>
    <w:rsid w:val="00BA6B51"/>
    <w:rsid w:val="00BA7255"/>
    <w:rsid w:val="00BA73EE"/>
    <w:rsid w:val="00BA7706"/>
    <w:rsid w:val="00BA7DF9"/>
    <w:rsid w:val="00BB053C"/>
    <w:rsid w:val="00BB0AF4"/>
    <w:rsid w:val="00BB1314"/>
    <w:rsid w:val="00BB1467"/>
    <w:rsid w:val="00BB1616"/>
    <w:rsid w:val="00BB177B"/>
    <w:rsid w:val="00BB1812"/>
    <w:rsid w:val="00BB1C8A"/>
    <w:rsid w:val="00BB1D9B"/>
    <w:rsid w:val="00BB25AA"/>
    <w:rsid w:val="00BB26C2"/>
    <w:rsid w:val="00BB3135"/>
    <w:rsid w:val="00BB3942"/>
    <w:rsid w:val="00BB3A9D"/>
    <w:rsid w:val="00BB4044"/>
    <w:rsid w:val="00BB480F"/>
    <w:rsid w:val="00BB4B98"/>
    <w:rsid w:val="00BB5243"/>
    <w:rsid w:val="00BB6302"/>
    <w:rsid w:val="00BB6BEA"/>
    <w:rsid w:val="00BB7115"/>
    <w:rsid w:val="00BB76D0"/>
    <w:rsid w:val="00BB7A59"/>
    <w:rsid w:val="00BB7E61"/>
    <w:rsid w:val="00BC02B9"/>
    <w:rsid w:val="00BC1B52"/>
    <w:rsid w:val="00BC344E"/>
    <w:rsid w:val="00BC3E21"/>
    <w:rsid w:val="00BC3FE5"/>
    <w:rsid w:val="00BC46DD"/>
    <w:rsid w:val="00BC4B14"/>
    <w:rsid w:val="00BC59B2"/>
    <w:rsid w:val="00BC5FB6"/>
    <w:rsid w:val="00BC627F"/>
    <w:rsid w:val="00BC650E"/>
    <w:rsid w:val="00BC6629"/>
    <w:rsid w:val="00BC677B"/>
    <w:rsid w:val="00BC6970"/>
    <w:rsid w:val="00BC6B89"/>
    <w:rsid w:val="00BC73FA"/>
    <w:rsid w:val="00BC7D1F"/>
    <w:rsid w:val="00BC7E0C"/>
    <w:rsid w:val="00BD0764"/>
    <w:rsid w:val="00BD0A9B"/>
    <w:rsid w:val="00BD0C5C"/>
    <w:rsid w:val="00BD0FA9"/>
    <w:rsid w:val="00BD1729"/>
    <w:rsid w:val="00BD1963"/>
    <w:rsid w:val="00BD1C04"/>
    <w:rsid w:val="00BD21CE"/>
    <w:rsid w:val="00BD2260"/>
    <w:rsid w:val="00BD22AE"/>
    <w:rsid w:val="00BD2E95"/>
    <w:rsid w:val="00BD3228"/>
    <w:rsid w:val="00BD343D"/>
    <w:rsid w:val="00BD3E76"/>
    <w:rsid w:val="00BD3ED1"/>
    <w:rsid w:val="00BD4199"/>
    <w:rsid w:val="00BD455E"/>
    <w:rsid w:val="00BD47A2"/>
    <w:rsid w:val="00BD4A08"/>
    <w:rsid w:val="00BD4B39"/>
    <w:rsid w:val="00BD4B64"/>
    <w:rsid w:val="00BD4EF8"/>
    <w:rsid w:val="00BD56F5"/>
    <w:rsid w:val="00BD5AD7"/>
    <w:rsid w:val="00BD6330"/>
    <w:rsid w:val="00BD6862"/>
    <w:rsid w:val="00BD6FFA"/>
    <w:rsid w:val="00BD7180"/>
    <w:rsid w:val="00BD77C5"/>
    <w:rsid w:val="00BD79D4"/>
    <w:rsid w:val="00BD7F61"/>
    <w:rsid w:val="00BE0186"/>
    <w:rsid w:val="00BE03F0"/>
    <w:rsid w:val="00BE0C87"/>
    <w:rsid w:val="00BE0E70"/>
    <w:rsid w:val="00BE13B6"/>
    <w:rsid w:val="00BE1598"/>
    <w:rsid w:val="00BE15C9"/>
    <w:rsid w:val="00BE2988"/>
    <w:rsid w:val="00BE2D65"/>
    <w:rsid w:val="00BE34CB"/>
    <w:rsid w:val="00BE36D2"/>
    <w:rsid w:val="00BE4124"/>
    <w:rsid w:val="00BE4912"/>
    <w:rsid w:val="00BE4A03"/>
    <w:rsid w:val="00BE4EDE"/>
    <w:rsid w:val="00BE5C2F"/>
    <w:rsid w:val="00BE5F2D"/>
    <w:rsid w:val="00BE5F5D"/>
    <w:rsid w:val="00BE636D"/>
    <w:rsid w:val="00BE6FF3"/>
    <w:rsid w:val="00BE76BF"/>
    <w:rsid w:val="00BE785E"/>
    <w:rsid w:val="00BE7CC0"/>
    <w:rsid w:val="00BE7D21"/>
    <w:rsid w:val="00BE7F30"/>
    <w:rsid w:val="00BF09A6"/>
    <w:rsid w:val="00BF180A"/>
    <w:rsid w:val="00BF1954"/>
    <w:rsid w:val="00BF3623"/>
    <w:rsid w:val="00BF3833"/>
    <w:rsid w:val="00BF39F8"/>
    <w:rsid w:val="00BF3E66"/>
    <w:rsid w:val="00BF3FA8"/>
    <w:rsid w:val="00BF5CD9"/>
    <w:rsid w:val="00BF6003"/>
    <w:rsid w:val="00BF6061"/>
    <w:rsid w:val="00BF7DC2"/>
    <w:rsid w:val="00C0022F"/>
    <w:rsid w:val="00C008FB"/>
    <w:rsid w:val="00C00A7D"/>
    <w:rsid w:val="00C00EE7"/>
    <w:rsid w:val="00C01037"/>
    <w:rsid w:val="00C010CB"/>
    <w:rsid w:val="00C012B9"/>
    <w:rsid w:val="00C01404"/>
    <w:rsid w:val="00C014B9"/>
    <w:rsid w:val="00C01F05"/>
    <w:rsid w:val="00C02941"/>
    <w:rsid w:val="00C02A3C"/>
    <w:rsid w:val="00C02ECE"/>
    <w:rsid w:val="00C0318C"/>
    <w:rsid w:val="00C03427"/>
    <w:rsid w:val="00C034F3"/>
    <w:rsid w:val="00C035CF"/>
    <w:rsid w:val="00C036D4"/>
    <w:rsid w:val="00C04A2E"/>
    <w:rsid w:val="00C04A9F"/>
    <w:rsid w:val="00C05BC4"/>
    <w:rsid w:val="00C06A05"/>
    <w:rsid w:val="00C07985"/>
    <w:rsid w:val="00C100E5"/>
    <w:rsid w:val="00C10334"/>
    <w:rsid w:val="00C1046E"/>
    <w:rsid w:val="00C1072A"/>
    <w:rsid w:val="00C10E8A"/>
    <w:rsid w:val="00C11036"/>
    <w:rsid w:val="00C115FF"/>
    <w:rsid w:val="00C11AD5"/>
    <w:rsid w:val="00C126FB"/>
    <w:rsid w:val="00C13091"/>
    <w:rsid w:val="00C147BF"/>
    <w:rsid w:val="00C149A7"/>
    <w:rsid w:val="00C14D18"/>
    <w:rsid w:val="00C15466"/>
    <w:rsid w:val="00C15827"/>
    <w:rsid w:val="00C16760"/>
    <w:rsid w:val="00C17E14"/>
    <w:rsid w:val="00C17F83"/>
    <w:rsid w:val="00C205BA"/>
    <w:rsid w:val="00C21110"/>
    <w:rsid w:val="00C212E8"/>
    <w:rsid w:val="00C213C7"/>
    <w:rsid w:val="00C21953"/>
    <w:rsid w:val="00C22144"/>
    <w:rsid w:val="00C2242F"/>
    <w:rsid w:val="00C2358A"/>
    <w:rsid w:val="00C23E62"/>
    <w:rsid w:val="00C25D52"/>
    <w:rsid w:val="00C2658A"/>
    <w:rsid w:val="00C268A6"/>
    <w:rsid w:val="00C26A94"/>
    <w:rsid w:val="00C26B48"/>
    <w:rsid w:val="00C26D77"/>
    <w:rsid w:val="00C271B8"/>
    <w:rsid w:val="00C3101E"/>
    <w:rsid w:val="00C319B9"/>
    <w:rsid w:val="00C31B83"/>
    <w:rsid w:val="00C31F8A"/>
    <w:rsid w:val="00C326F7"/>
    <w:rsid w:val="00C32BAA"/>
    <w:rsid w:val="00C32FD8"/>
    <w:rsid w:val="00C33364"/>
    <w:rsid w:val="00C338DA"/>
    <w:rsid w:val="00C34184"/>
    <w:rsid w:val="00C348C5"/>
    <w:rsid w:val="00C34C64"/>
    <w:rsid w:val="00C34C97"/>
    <w:rsid w:val="00C34CAB"/>
    <w:rsid w:val="00C34E78"/>
    <w:rsid w:val="00C35C3C"/>
    <w:rsid w:val="00C35FB5"/>
    <w:rsid w:val="00C36207"/>
    <w:rsid w:val="00C3635C"/>
    <w:rsid w:val="00C36377"/>
    <w:rsid w:val="00C364E0"/>
    <w:rsid w:val="00C36E62"/>
    <w:rsid w:val="00C3720B"/>
    <w:rsid w:val="00C40278"/>
    <w:rsid w:val="00C40A84"/>
    <w:rsid w:val="00C40DCC"/>
    <w:rsid w:val="00C40FBD"/>
    <w:rsid w:val="00C41048"/>
    <w:rsid w:val="00C41C8C"/>
    <w:rsid w:val="00C423C6"/>
    <w:rsid w:val="00C425D6"/>
    <w:rsid w:val="00C42EBA"/>
    <w:rsid w:val="00C42F3E"/>
    <w:rsid w:val="00C44281"/>
    <w:rsid w:val="00C44A09"/>
    <w:rsid w:val="00C44E8C"/>
    <w:rsid w:val="00C458C2"/>
    <w:rsid w:val="00C45CF2"/>
    <w:rsid w:val="00C45D87"/>
    <w:rsid w:val="00C461FA"/>
    <w:rsid w:val="00C469C1"/>
    <w:rsid w:val="00C46D43"/>
    <w:rsid w:val="00C5014E"/>
    <w:rsid w:val="00C50F87"/>
    <w:rsid w:val="00C50FD0"/>
    <w:rsid w:val="00C51637"/>
    <w:rsid w:val="00C53724"/>
    <w:rsid w:val="00C54FDF"/>
    <w:rsid w:val="00C54FEF"/>
    <w:rsid w:val="00C55BE0"/>
    <w:rsid w:val="00C564C0"/>
    <w:rsid w:val="00C564E8"/>
    <w:rsid w:val="00C57305"/>
    <w:rsid w:val="00C5772E"/>
    <w:rsid w:val="00C57BE6"/>
    <w:rsid w:val="00C57F14"/>
    <w:rsid w:val="00C6017C"/>
    <w:rsid w:val="00C60767"/>
    <w:rsid w:val="00C60EFD"/>
    <w:rsid w:val="00C61AC7"/>
    <w:rsid w:val="00C61AD9"/>
    <w:rsid w:val="00C6265F"/>
    <w:rsid w:val="00C627F0"/>
    <w:rsid w:val="00C6360C"/>
    <w:rsid w:val="00C64051"/>
    <w:rsid w:val="00C6448D"/>
    <w:rsid w:val="00C64562"/>
    <w:rsid w:val="00C66568"/>
    <w:rsid w:val="00C66AD6"/>
    <w:rsid w:val="00C66C33"/>
    <w:rsid w:val="00C66C47"/>
    <w:rsid w:val="00C66D36"/>
    <w:rsid w:val="00C67259"/>
    <w:rsid w:val="00C67B44"/>
    <w:rsid w:val="00C67ECD"/>
    <w:rsid w:val="00C70057"/>
    <w:rsid w:val="00C700A9"/>
    <w:rsid w:val="00C71285"/>
    <w:rsid w:val="00C719EB"/>
    <w:rsid w:val="00C71CF4"/>
    <w:rsid w:val="00C71DEF"/>
    <w:rsid w:val="00C7262D"/>
    <w:rsid w:val="00C72D08"/>
    <w:rsid w:val="00C72E7C"/>
    <w:rsid w:val="00C743CB"/>
    <w:rsid w:val="00C74ACA"/>
    <w:rsid w:val="00C74BC7"/>
    <w:rsid w:val="00C75146"/>
    <w:rsid w:val="00C75679"/>
    <w:rsid w:val="00C761FF"/>
    <w:rsid w:val="00C76525"/>
    <w:rsid w:val="00C767F7"/>
    <w:rsid w:val="00C76B6F"/>
    <w:rsid w:val="00C76E66"/>
    <w:rsid w:val="00C77B80"/>
    <w:rsid w:val="00C80188"/>
    <w:rsid w:val="00C80553"/>
    <w:rsid w:val="00C80682"/>
    <w:rsid w:val="00C80DA7"/>
    <w:rsid w:val="00C81721"/>
    <w:rsid w:val="00C81B10"/>
    <w:rsid w:val="00C81D9D"/>
    <w:rsid w:val="00C82657"/>
    <w:rsid w:val="00C82826"/>
    <w:rsid w:val="00C828F5"/>
    <w:rsid w:val="00C82935"/>
    <w:rsid w:val="00C82BA9"/>
    <w:rsid w:val="00C8303B"/>
    <w:rsid w:val="00C831E4"/>
    <w:rsid w:val="00C831FC"/>
    <w:rsid w:val="00C8347F"/>
    <w:rsid w:val="00C84003"/>
    <w:rsid w:val="00C84040"/>
    <w:rsid w:val="00C841EC"/>
    <w:rsid w:val="00C84469"/>
    <w:rsid w:val="00C845F6"/>
    <w:rsid w:val="00C846A3"/>
    <w:rsid w:val="00C85C6F"/>
    <w:rsid w:val="00C85DDC"/>
    <w:rsid w:val="00C86B38"/>
    <w:rsid w:val="00C86E56"/>
    <w:rsid w:val="00C906C2"/>
    <w:rsid w:val="00C9093E"/>
    <w:rsid w:val="00C90B21"/>
    <w:rsid w:val="00C90BAF"/>
    <w:rsid w:val="00C90C79"/>
    <w:rsid w:val="00C90F36"/>
    <w:rsid w:val="00C91216"/>
    <w:rsid w:val="00C917ED"/>
    <w:rsid w:val="00C9184F"/>
    <w:rsid w:val="00C920F1"/>
    <w:rsid w:val="00C92242"/>
    <w:rsid w:val="00C923AD"/>
    <w:rsid w:val="00C92AB8"/>
    <w:rsid w:val="00C934F0"/>
    <w:rsid w:val="00C935F4"/>
    <w:rsid w:val="00C93905"/>
    <w:rsid w:val="00C946A3"/>
    <w:rsid w:val="00C9479D"/>
    <w:rsid w:val="00C95291"/>
    <w:rsid w:val="00C95C67"/>
    <w:rsid w:val="00C96117"/>
    <w:rsid w:val="00C96259"/>
    <w:rsid w:val="00C96602"/>
    <w:rsid w:val="00C96684"/>
    <w:rsid w:val="00C975C3"/>
    <w:rsid w:val="00C97618"/>
    <w:rsid w:val="00C9768C"/>
    <w:rsid w:val="00CA04E7"/>
    <w:rsid w:val="00CA05FE"/>
    <w:rsid w:val="00CA0757"/>
    <w:rsid w:val="00CA1844"/>
    <w:rsid w:val="00CA185E"/>
    <w:rsid w:val="00CA18FE"/>
    <w:rsid w:val="00CA1B89"/>
    <w:rsid w:val="00CA1EED"/>
    <w:rsid w:val="00CA2219"/>
    <w:rsid w:val="00CA2CA6"/>
    <w:rsid w:val="00CA3280"/>
    <w:rsid w:val="00CA4440"/>
    <w:rsid w:val="00CA47E5"/>
    <w:rsid w:val="00CA4886"/>
    <w:rsid w:val="00CA4CBB"/>
    <w:rsid w:val="00CA4E09"/>
    <w:rsid w:val="00CA51F1"/>
    <w:rsid w:val="00CA52A8"/>
    <w:rsid w:val="00CA5AE9"/>
    <w:rsid w:val="00CA6299"/>
    <w:rsid w:val="00CA647F"/>
    <w:rsid w:val="00CA655A"/>
    <w:rsid w:val="00CA6B77"/>
    <w:rsid w:val="00CA6E55"/>
    <w:rsid w:val="00CA7A9B"/>
    <w:rsid w:val="00CA7DFC"/>
    <w:rsid w:val="00CA7EB0"/>
    <w:rsid w:val="00CB0260"/>
    <w:rsid w:val="00CB0D97"/>
    <w:rsid w:val="00CB12A4"/>
    <w:rsid w:val="00CB15C1"/>
    <w:rsid w:val="00CB1D65"/>
    <w:rsid w:val="00CB1E19"/>
    <w:rsid w:val="00CB1F08"/>
    <w:rsid w:val="00CB25DB"/>
    <w:rsid w:val="00CB2765"/>
    <w:rsid w:val="00CB2901"/>
    <w:rsid w:val="00CB2C1A"/>
    <w:rsid w:val="00CB2CD4"/>
    <w:rsid w:val="00CB2E18"/>
    <w:rsid w:val="00CB3085"/>
    <w:rsid w:val="00CB3BE0"/>
    <w:rsid w:val="00CB3D86"/>
    <w:rsid w:val="00CB3F31"/>
    <w:rsid w:val="00CB4EC4"/>
    <w:rsid w:val="00CB50CC"/>
    <w:rsid w:val="00CB535A"/>
    <w:rsid w:val="00CB5923"/>
    <w:rsid w:val="00CB5A5F"/>
    <w:rsid w:val="00CB6ED8"/>
    <w:rsid w:val="00CB7ED0"/>
    <w:rsid w:val="00CB7FF0"/>
    <w:rsid w:val="00CC0025"/>
    <w:rsid w:val="00CC0CD3"/>
    <w:rsid w:val="00CC2023"/>
    <w:rsid w:val="00CC225C"/>
    <w:rsid w:val="00CC2781"/>
    <w:rsid w:val="00CC27D0"/>
    <w:rsid w:val="00CC2F2C"/>
    <w:rsid w:val="00CC34F7"/>
    <w:rsid w:val="00CC3A0D"/>
    <w:rsid w:val="00CC3D2E"/>
    <w:rsid w:val="00CC4BEF"/>
    <w:rsid w:val="00CC4FE9"/>
    <w:rsid w:val="00CC60BA"/>
    <w:rsid w:val="00CC61A0"/>
    <w:rsid w:val="00CC6CD2"/>
    <w:rsid w:val="00CC73C7"/>
    <w:rsid w:val="00CC7651"/>
    <w:rsid w:val="00CC798D"/>
    <w:rsid w:val="00CC7AA7"/>
    <w:rsid w:val="00CC7C55"/>
    <w:rsid w:val="00CC7F17"/>
    <w:rsid w:val="00CC7FEB"/>
    <w:rsid w:val="00CD02D8"/>
    <w:rsid w:val="00CD031C"/>
    <w:rsid w:val="00CD0B2F"/>
    <w:rsid w:val="00CD0F97"/>
    <w:rsid w:val="00CD10A3"/>
    <w:rsid w:val="00CD16B3"/>
    <w:rsid w:val="00CD17C0"/>
    <w:rsid w:val="00CD180D"/>
    <w:rsid w:val="00CD1A49"/>
    <w:rsid w:val="00CD2081"/>
    <w:rsid w:val="00CD27D3"/>
    <w:rsid w:val="00CD2E78"/>
    <w:rsid w:val="00CD32C6"/>
    <w:rsid w:val="00CD3842"/>
    <w:rsid w:val="00CD418B"/>
    <w:rsid w:val="00CD47DD"/>
    <w:rsid w:val="00CD5405"/>
    <w:rsid w:val="00CD54A3"/>
    <w:rsid w:val="00CD5AB0"/>
    <w:rsid w:val="00CD5F7D"/>
    <w:rsid w:val="00CD63D8"/>
    <w:rsid w:val="00CD65C6"/>
    <w:rsid w:val="00CD6816"/>
    <w:rsid w:val="00CD69B5"/>
    <w:rsid w:val="00CD72D7"/>
    <w:rsid w:val="00CD743F"/>
    <w:rsid w:val="00CD7544"/>
    <w:rsid w:val="00CD75F1"/>
    <w:rsid w:val="00CD788E"/>
    <w:rsid w:val="00CE00BF"/>
    <w:rsid w:val="00CE028B"/>
    <w:rsid w:val="00CE02B7"/>
    <w:rsid w:val="00CE0654"/>
    <w:rsid w:val="00CE0971"/>
    <w:rsid w:val="00CE0B48"/>
    <w:rsid w:val="00CE0C6C"/>
    <w:rsid w:val="00CE1DF2"/>
    <w:rsid w:val="00CE260C"/>
    <w:rsid w:val="00CE2AEB"/>
    <w:rsid w:val="00CE2E18"/>
    <w:rsid w:val="00CE3CE7"/>
    <w:rsid w:val="00CE466C"/>
    <w:rsid w:val="00CE46E3"/>
    <w:rsid w:val="00CE4D14"/>
    <w:rsid w:val="00CE57DF"/>
    <w:rsid w:val="00CE5A3E"/>
    <w:rsid w:val="00CE5FC5"/>
    <w:rsid w:val="00CE65BB"/>
    <w:rsid w:val="00CE6B92"/>
    <w:rsid w:val="00CE70A9"/>
    <w:rsid w:val="00CE7113"/>
    <w:rsid w:val="00CE7648"/>
    <w:rsid w:val="00CE7903"/>
    <w:rsid w:val="00CF00BF"/>
    <w:rsid w:val="00CF03C3"/>
    <w:rsid w:val="00CF0A0E"/>
    <w:rsid w:val="00CF0B49"/>
    <w:rsid w:val="00CF12B3"/>
    <w:rsid w:val="00CF1696"/>
    <w:rsid w:val="00CF2D95"/>
    <w:rsid w:val="00CF3179"/>
    <w:rsid w:val="00CF37AE"/>
    <w:rsid w:val="00CF3894"/>
    <w:rsid w:val="00CF46F3"/>
    <w:rsid w:val="00CF4711"/>
    <w:rsid w:val="00CF502F"/>
    <w:rsid w:val="00CF6376"/>
    <w:rsid w:val="00CF6525"/>
    <w:rsid w:val="00CF68A0"/>
    <w:rsid w:val="00CF69E1"/>
    <w:rsid w:val="00CF6A3C"/>
    <w:rsid w:val="00CF6B4E"/>
    <w:rsid w:val="00CF754A"/>
    <w:rsid w:val="00CF754F"/>
    <w:rsid w:val="00D003D0"/>
    <w:rsid w:val="00D009EC"/>
    <w:rsid w:val="00D01107"/>
    <w:rsid w:val="00D01E52"/>
    <w:rsid w:val="00D027B8"/>
    <w:rsid w:val="00D02877"/>
    <w:rsid w:val="00D02B5A"/>
    <w:rsid w:val="00D02F7C"/>
    <w:rsid w:val="00D02FD1"/>
    <w:rsid w:val="00D03325"/>
    <w:rsid w:val="00D0336B"/>
    <w:rsid w:val="00D03494"/>
    <w:rsid w:val="00D03966"/>
    <w:rsid w:val="00D03FAA"/>
    <w:rsid w:val="00D04796"/>
    <w:rsid w:val="00D05475"/>
    <w:rsid w:val="00D05928"/>
    <w:rsid w:val="00D06B29"/>
    <w:rsid w:val="00D06FBB"/>
    <w:rsid w:val="00D075A0"/>
    <w:rsid w:val="00D075C3"/>
    <w:rsid w:val="00D10053"/>
    <w:rsid w:val="00D103B2"/>
    <w:rsid w:val="00D10537"/>
    <w:rsid w:val="00D10B4B"/>
    <w:rsid w:val="00D114A8"/>
    <w:rsid w:val="00D11A23"/>
    <w:rsid w:val="00D12708"/>
    <w:rsid w:val="00D12929"/>
    <w:rsid w:val="00D12E63"/>
    <w:rsid w:val="00D12EBE"/>
    <w:rsid w:val="00D13914"/>
    <w:rsid w:val="00D13C24"/>
    <w:rsid w:val="00D149A9"/>
    <w:rsid w:val="00D15170"/>
    <w:rsid w:val="00D15329"/>
    <w:rsid w:val="00D15853"/>
    <w:rsid w:val="00D15CE0"/>
    <w:rsid w:val="00D15D8E"/>
    <w:rsid w:val="00D1742D"/>
    <w:rsid w:val="00D17AD2"/>
    <w:rsid w:val="00D20532"/>
    <w:rsid w:val="00D2099B"/>
    <w:rsid w:val="00D20D29"/>
    <w:rsid w:val="00D21232"/>
    <w:rsid w:val="00D21479"/>
    <w:rsid w:val="00D219D0"/>
    <w:rsid w:val="00D21F00"/>
    <w:rsid w:val="00D22726"/>
    <w:rsid w:val="00D22B79"/>
    <w:rsid w:val="00D22DB9"/>
    <w:rsid w:val="00D22EF6"/>
    <w:rsid w:val="00D22FFC"/>
    <w:rsid w:val="00D23386"/>
    <w:rsid w:val="00D23503"/>
    <w:rsid w:val="00D238A8"/>
    <w:rsid w:val="00D23AC3"/>
    <w:rsid w:val="00D23C2C"/>
    <w:rsid w:val="00D24246"/>
    <w:rsid w:val="00D244B8"/>
    <w:rsid w:val="00D24EE4"/>
    <w:rsid w:val="00D25975"/>
    <w:rsid w:val="00D25DF0"/>
    <w:rsid w:val="00D26A31"/>
    <w:rsid w:val="00D26C25"/>
    <w:rsid w:val="00D26D87"/>
    <w:rsid w:val="00D272F0"/>
    <w:rsid w:val="00D27338"/>
    <w:rsid w:val="00D27576"/>
    <w:rsid w:val="00D27879"/>
    <w:rsid w:val="00D27C34"/>
    <w:rsid w:val="00D303FB"/>
    <w:rsid w:val="00D315CB"/>
    <w:rsid w:val="00D317A9"/>
    <w:rsid w:val="00D31C4F"/>
    <w:rsid w:val="00D33246"/>
    <w:rsid w:val="00D339FF"/>
    <w:rsid w:val="00D346E6"/>
    <w:rsid w:val="00D34B10"/>
    <w:rsid w:val="00D34ED0"/>
    <w:rsid w:val="00D3526B"/>
    <w:rsid w:val="00D35436"/>
    <w:rsid w:val="00D35969"/>
    <w:rsid w:val="00D35B1E"/>
    <w:rsid w:val="00D3621D"/>
    <w:rsid w:val="00D3791C"/>
    <w:rsid w:val="00D40ADB"/>
    <w:rsid w:val="00D414CD"/>
    <w:rsid w:val="00D424A2"/>
    <w:rsid w:val="00D43575"/>
    <w:rsid w:val="00D43577"/>
    <w:rsid w:val="00D43CD5"/>
    <w:rsid w:val="00D4482C"/>
    <w:rsid w:val="00D44972"/>
    <w:rsid w:val="00D44E51"/>
    <w:rsid w:val="00D45717"/>
    <w:rsid w:val="00D45A8F"/>
    <w:rsid w:val="00D45DF1"/>
    <w:rsid w:val="00D460D5"/>
    <w:rsid w:val="00D4757D"/>
    <w:rsid w:val="00D47687"/>
    <w:rsid w:val="00D47767"/>
    <w:rsid w:val="00D47AED"/>
    <w:rsid w:val="00D47CF4"/>
    <w:rsid w:val="00D50960"/>
    <w:rsid w:val="00D509BD"/>
    <w:rsid w:val="00D50CFE"/>
    <w:rsid w:val="00D50D9F"/>
    <w:rsid w:val="00D50EE1"/>
    <w:rsid w:val="00D513A7"/>
    <w:rsid w:val="00D513D4"/>
    <w:rsid w:val="00D517CC"/>
    <w:rsid w:val="00D51D5C"/>
    <w:rsid w:val="00D51F5A"/>
    <w:rsid w:val="00D5224B"/>
    <w:rsid w:val="00D52B1D"/>
    <w:rsid w:val="00D52F2C"/>
    <w:rsid w:val="00D5309A"/>
    <w:rsid w:val="00D5445A"/>
    <w:rsid w:val="00D54BB5"/>
    <w:rsid w:val="00D55EE0"/>
    <w:rsid w:val="00D56362"/>
    <w:rsid w:val="00D57BB5"/>
    <w:rsid w:val="00D57DAC"/>
    <w:rsid w:val="00D601B0"/>
    <w:rsid w:val="00D6158C"/>
    <w:rsid w:val="00D61791"/>
    <w:rsid w:val="00D61896"/>
    <w:rsid w:val="00D6264A"/>
    <w:rsid w:val="00D62868"/>
    <w:rsid w:val="00D629EC"/>
    <w:rsid w:val="00D6314F"/>
    <w:rsid w:val="00D63B00"/>
    <w:rsid w:val="00D63C27"/>
    <w:rsid w:val="00D64751"/>
    <w:rsid w:val="00D6479F"/>
    <w:rsid w:val="00D64D17"/>
    <w:rsid w:val="00D65414"/>
    <w:rsid w:val="00D654A6"/>
    <w:rsid w:val="00D65D23"/>
    <w:rsid w:val="00D66087"/>
    <w:rsid w:val="00D66C3B"/>
    <w:rsid w:val="00D67971"/>
    <w:rsid w:val="00D67C79"/>
    <w:rsid w:val="00D7050E"/>
    <w:rsid w:val="00D706BA"/>
    <w:rsid w:val="00D716A0"/>
    <w:rsid w:val="00D71A3F"/>
    <w:rsid w:val="00D71F2B"/>
    <w:rsid w:val="00D72A36"/>
    <w:rsid w:val="00D72E1E"/>
    <w:rsid w:val="00D73493"/>
    <w:rsid w:val="00D7371C"/>
    <w:rsid w:val="00D742A8"/>
    <w:rsid w:val="00D749E1"/>
    <w:rsid w:val="00D74B65"/>
    <w:rsid w:val="00D74CB3"/>
    <w:rsid w:val="00D75718"/>
    <w:rsid w:val="00D762F0"/>
    <w:rsid w:val="00D767FB"/>
    <w:rsid w:val="00D76CC5"/>
    <w:rsid w:val="00D76CDC"/>
    <w:rsid w:val="00D76FE8"/>
    <w:rsid w:val="00D801FE"/>
    <w:rsid w:val="00D80D11"/>
    <w:rsid w:val="00D81355"/>
    <w:rsid w:val="00D816C0"/>
    <w:rsid w:val="00D82749"/>
    <w:rsid w:val="00D83E67"/>
    <w:rsid w:val="00D8466A"/>
    <w:rsid w:val="00D848BA"/>
    <w:rsid w:val="00D84E9A"/>
    <w:rsid w:val="00D851B9"/>
    <w:rsid w:val="00D85358"/>
    <w:rsid w:val="00D85834"/>
    <w:rsid w:val="00D85BC0"/>
    <w:rsid w:val="00D86738"/>
    <w:rsid w:val="00D86A44"/>
    <w:rsid w:val="00D86C41"/>
    <w:rsid w:val="00D872EE"/>
    <w:rsid w:val="00D8785F"/>
    <w:rsid w:val="00D87A39"/>
    <w:rsid w:val="00D90083"/>
    <w:rsid w:val="00D90461"/>
    <w:rsid w:val="00D906D7"/>
    <w:rsid w:val="00D90CE7"/>
    <w:rsid w:val="00D9107D"/>
    <w:rsid w:val="00D91510"/>
    <w:rsid w:val="00D91688"/>
    <w:rsid w:val="00D92373"/>
    <w:rsid w:val="00D923AA"/>
    <w:rsid w:val="00D92A44"/>
    <w:rsid w:val="00D92C8B"/>
    <w:rsid w:val="00D930B6"/>
    <w:rsid w:val="00D9327C"/>
    <w:rsid w:val="00D93291"/>
    <w:rsid w:val="00D935F8"/>
    <w:rsid w:val="00D93BA5"/>
    <w:rsid w:val="00D9418E"/>
    <w:rsid w:val="00D947D5"/>
    <w:rsid w:val="00D947DB"/>
    <w:rsid w:val="00D94BFD"/>
    <w:rsid w:val="00D952F4"/>
    <w:rsid w:val="00D95EA2"/>
    <w:rsid w:val="00D95FE2"/>
    <w:rsid w:val="00D96CA3"/>
    <w:rsid w:val="00D97513"/>
    <w:rsid w:val="00DA040B"/>
    <w:rsid w:val="00DA0472"/>
    <w:rsid w:val="00DA0709"/>
    <w:rsid w:val="00DA1BD1"/>
    <w:rsid w:val="00DA1BF3"/>
    <w:rsid w:val="00DA1F44"/>
    <w:rsid w:val="00DA236D"/>
    <w:rsid w:val="00DA2EC5"/>
    <w:rsid w:val="00DA3198"/>
    <w:rsid w:val="00DA3BAD"/>
    <w:rsid w:val="00DA3FD8"/>
    <w:rsid w:val="00DA40B7"/>
    <w:rsid w:val="00DA4457"/>
    <w:rsid w:val="00DA4CCF"/>
    <w:rsid w:val="00DA5944"/>
    <w:rsid w:val="00DA5FEF"/>
    <w:rsid w:val="00DA6045"/>
    <w:rsid w:val="00DA6617"/>
    <w:rsid w:val="00DA66CF"/>
    <w:rsid w:val="00DA730A"/>
    <w:rsid w:val="00DB0994"/>
    <w:rsid w:val="00DB14D1"/>
    <w:rsid w:val="00DB200A"/>
    <w:rsid w:val="00DB22D4"/>
    <w:rsid w:val="00DB2640"/>
    <w:rsid w:val="00DB3EE5"/>
    <w:rsid w:val="00DB408F"/>
    <w:rsid w:val="00DB47ED"/>
    <w:rsid w:val="00DB48C8"/>
    <w:rsid w:val="00DB5603"/>
    <w:rsid w:val="00DB5BE8"/>
    <w:rsid w:val="00DB60A5"/>
    <w:rsid w:val="00DB67C9"/>
    <w:rsid w:val="00DB6B18"/>
    <w:rsid w:val="00DB7828"/>
    <w:rsid w:val="00DC03DD"/>
    <w:rsid w:val="00DC0B0A"/>
    <w:rsid w:val="00DC0BA0"/>
    <w:rsid w:val="00DC106B"/>
    <w:rsid w:val="00DC14ED"/>
    <w:rsid w:val="00DC1EFC"/>
    <w:rsid w:val="00DC2029"/>
    <w:rsid w:val="00DC2210"/>
    <w:rsid w:val="00DC24F1"/>
    <w:rsid w:val="00DC28A0"/>
    <w:rsid w:val="00DC2C86"/>
    <w:rsid w:val="00DC3117"/>
    <w:rsid w:val="00DC376D"/>
    <w:rsid w:val="00DC3DB1"/>
    <w:rsid w:val="00DC3F4F"/>
    <w:rsid w:val="00DC4B03"/>
    <w:rsid w:val="00DC5699"/>
    <w:rsid w:val="00DC5A99"/>
    <w:rsid w:val="00DC5B37"/>
    <w:rsid w:val="00DC5C22"/>
    <w:rsid w:val="00DC651B"/>
    <w:rsid w:val="00DC6543"/>
    <w:rsid w:val="00DC6668"/>
    <w:rsid w:val="00DC68AA"/>
    <w:rsid w:val="00DC6BC1"/>
    <w:rsid w:val="00DC7CFA"/>
    <w:rsid w:val="00DD00B7"/>
    <w:rsid w:val="00DD0ED0"/>
    <w:rsid w:val="00DD14EC"/>
    <w:rsid w:val="00DD17F7"/>
    <w:rsid w:val="00DD1DA3"/>
    <w:rsid w:val="00DD1F5E"/>
    <w:rsid w:val="00DD2264"/>
    <w:rsid w:val="00DD25FE"/>
    <w:rsid w:val="00DD2A58"/>
    <w:rsid w:val="00DD2B5E"/>
    <w:rsid w:val="00DD36C8"/>
    <w:rsid w:val="00DD3C25"/>
    <w:rsid w:val="00DD4009"/>
    <w:rsid w:val="00DD4284"/>
    <w:rsid w:val="00DD44BD"/>
    <w:rsid w:val="00DD4A24"/>
    <w:rsid w:val="00DD4DB6"/>
    <w:rsid w:val="00DD5272"/>
    <w:rsid w:val="00DD5406"/>
    <w:rsid w:val="00DD5508"/>
    <w:rsid w:val="00DD57C7"/>
    <w:rsid w:val="00DD5A33"/>
    <w:rsid w:val="00DD5F5C"/>
    <w:rsid w:val="00DD6374"/>
    <w:rsid w:val="00DD640F"/>
    <w:rsid w:val="00DD78AC"/>
    <w:rsid w:val="00DE0041"/>
    <w:rsid w:val="00DE1069"/>
    <w:rsid w:val="00DE12BC"/>
    <w:rsid w:val="00DE2F07"/>
    <w:rsid w:val="00DE32A0"/>
    <w:rsid w:val="00DE41CD"/>
    <w:rsid w:val="00DE4A33"/>
    <w:rsid w:val="00DE4B05"/>
    <w:rsid w:val="00DE50A1"/>
    <w:rsid w:val="00DE57DA"/>
    <w:rsid w:val="00DE6086"/>
    <w:rsid w:val="00DE655D"/>
    <w:rsid w:val="00DE7DB8"/>
    <w:rsid w:val="00DF0021"/>
    <w:rsid w:val="00DF0661"/>
    <w:rsid w:val="00DF0724"/>
    <w:rsid w:val="00DF0911"/>
    <w:rsid w:val="00DF0CB6"/>
    <w:rsid w:val="00DF114D"/>
    <w:rsid w:val="00DF11EC"/>
    <w:rsid w:val="00DF12B7"/>
    <w:rsid w:val="00DF1335"/>
    <w:rsid w:val="00DF18FA"/>
    <w:rsid w:val="00DF224F"/>
    <w:rsid w:val="00DF274E"/>
    <w:rsid w:val="00DF27A9"/>
    <w:rsid w:val="00DF2B07"/>
    <w:rsid w:val="00DF342A"/>
    <w:rsid w:val="00DF3B46"/>
    <w:rsid w:val="00DF3B53"/>
    <w:rsid w:val="00DF4028"/>
    <w:rsid w:val="00DF40FA"/>
    <w:rsid w:val="00DF4FD9"/>
    <w:rsid w:val="00DF6063"/>
    <w:rsid w:val="00DF6616"/>
    <w:rsid w:val="00DF698D"/>
    <w:rsid w:val="00DF6C55"/>
    <w:rsid w:val="00DF72F1"/>
    <w:rsid w:val="00DF742C"/>
    <w:rsid w:val="00DF7876"/>
    <w:rsid w:val="00DF7BEA"/>
    <w:rsid w:val="00E00A19"/>
    <w:rsid w:val="00E00F72"/>
    <w:rsid w:val="00E02862"/>
    <w:rsid w:val="00E03164"/>
    <w:rsid w:val="00E031BD"/>
    <w:rsid w:val="00E03723"/>
    <w:rsid w:val="00E046A7"/>
    <w:rsid w:val="00E056A5"/>
    <w:rsid w:val="00E05B20"/>
    <w:rsid w:val="00E05C86"/>
    <w:rsid w:val="00E05E5A"/>
    <w:rsid w:val="00E05EEF"/>
    <w:rsid w:val="00E06958"/>
    <w:rsid w:val="00E0785D"/>
    <w:rsid w:val="00E07FAE"/>
    <w:rsid w:val="00E11174"/>
    <w:rsid w:val="00E1159B"/>
    <w:rsid w:val="00E11ED2"/>
    <w:rsid w:val="00E12332"/>
    <w:rsid w:val="00E12479"/>
    <w:rsid w:val="00E12967"/>
    <w:rsid w:val="00E1361E"/>
    <w:rsid w:val="00E13AF8"/>
    <w:rsid w:val="00E13AF9"/>
    <w:rsid w:val="00E13B39"/>
    <w:rsid w:val="00E13DBC"/>
    <w:rsid w:val="00E14794"/>
    <w:rsid w:val="00E14F0C"/>
    <w:rsid w:val="00E15254"/>
    <w:rsid w:val="00E15ADD"/>
    <w:rsid w:val="00E15AF8"/>
    <w:rsid w:val="00E16606"/>
    <w:rsid w:val="00E16B32"/>
    <w:rsid w:val="00E16DCA"/>
    <w:rsid w:val="00E2030C"/>
    <w:rsid w:val="00E20360"/>
    <w:rsid w:val="00E20972"/>
    <w:rsid w:val="00E209DC"/>
    <w:rsid w:val="00E20D05"/>
    <w:rsid w:val="00E21DA3"/>
    <w:rsid w:val="00E22393"/>
    <w:rsid w:val="00E2373B"/>
    <w:rsid w:val="00E24252"/>
    <w:rsid w:val="00E245BB"/>
    <w:rsid w:val="00E246DC"/>
    <w:rsid w:val="00E25305"/>
    <w:rsid w:val="00E2556A"/>
    <w:rsid w:val="00E25E82"/>
    <w:rsid w:val="00E265FB"/>
    <w:rsid w:val="00E26B16"/>
    <w:rsid w:val="00E27169"/>
    <w:rsid w:val="00E271EE"/>
    <w:rsid w:val="00E31A4D"/>
    <w:rsid w:val="00E31EBA"/>
    <w:rsid w:val="00E32951"/>
    <w:rsid w:val="00E331ED"/>
    <w:rsid w:val="00E33AC0"/>
    <w:rsid w:val="00E3419C"/>
    <w:rsid w:val="00E34396"/>
    <w:rsid w:val="00E345DD"/>
    <w:rsid w:val="00E3542D"/>
    <w:rsid w:val="00E3587B"/>
    <w:rsid w:val="00E358DA"/>
    <w:rsid w:val="00E35C0A"/>
    <w:rsid w:val="00E3656C"/>
    <w:rsid w:val="00E365A2"/>
    <w:rsid w:val="00E36665"/>
    <w:rsid w:val="00E369E5"/>
    <w:rsid w:val="00E36CB9"/>
    <w:rsid w:val="00E36E7B"/>
    <w:rsid w:val="00E3782F"/>
    <w:rsid w:val="00E37BC2"/>
    <w:rsid w:val="00E37F9A"/>
    <w:rsid w:val="00E4116D"/>
    <w:rsid w:val="00E412AA"/>
    <w:rsid w:val="00E41360"/>
    <w:rsid w:val="00E41F2E"/>
    <w:rsid w:val="00E426A9"/>
    <w:rsid w:val="00E42BAF"/>
    <w:rsid w:val="00E446E2"/>
    <w:rsid w:val="00E44862"/>
    <w:rsid w:val="00E44927"/>
    <w:rsid w:val="00E449C5"/>
    <w:rsid w:val="00E44A85"/>
    <w:rsid w:val="00E450E7"/>
    <w:rsid w:val="00E45D3E"/>
    <w:rsid w:val="00E4679E"/>
    <w:rsid w:val="00E46E60"/>
    <w:rsid w:val="00E472EB"/>
    <w:rsid w:val="00E47C4E"/>
    <w:rsid w:val="00E50169"/>
    <w:rsid w:val="00E504BA"/>
    <w:rsid w:val="00E50F94"/>
    <w:rsid w:val="00E524CF"/>
    <w:rsid w:val="00E526FA"/>
    <w:rsid w:val="00E534AB"/>
    <w:rsid w:val="00E53DA8"/>
    <w:rsid w:val="00E53E97"/>
    <w:rsid w:val="00E5460C"/>
    <w:rsid w:val="00E54626"/>
    <w:rsid w:val="00E54838"/>
    <w:rsid w:val="00E548F9"/>
    <w:rsid w:val="00E555CA"/>
    <w:rsid w:val="00E55EF7"/>
    <w:rsid w:val="00E562E5"/>
    <w:rsid w:val="00E56303"/>
    <w:rsid w:val="00E5634C"/>
    <w:rsid w:val="00E57CAE"/>
    <w:rsid w:val="00E57CFA"/>
    <w:rsid w:val="00E57EBF"/>
    <w:rsid w:val="00E60136"/>
    <w:rsid w:val="00E619DD"/>
    <w:rsid w:val="00E61E92"/>
    <w:rsid w:val="00E620DB"/>
    <w:rsid w:val="00E6228D"/>
    <w:rsid w:val="00E63FBB"/>
    <w:rsid w:val="00E6427E"/>
    <w:rsid w:val="00E64DE1"/>
    <w:rsid w:val="00E652D8"/>
    <w:rsid w:val="00E65400"/>
    <w:rsid w:val="00E6589D"/>
    <w:rsid w:val="00E65DEE"/>
    <w:rsid w:val="00E65E17"/>
    <w:rsid w:val="00E668E8"/>
    <w:rsid w:val="00E67087"/>
    <w:rsid w:val="00E67670"/>
    <w:rsid w:val="00E67DEC"/>
    <w:rsid w:val="00E70766"/>
    <w:rsid w:val="00E7085E"/>
    <w:rsid w:val="00E70981"/>
    <w:rsid w:val="00E70A11"/>
    <w:rsid w:val="00E712E8"/>
    <w:rsid w:val="00E715C9"/>
    <w:rsid w:val="00E7186D"/>
    <w:rsid w:val="00E72090"/>
    <w:rsid w:val="00E72AA5"/>
    <w:rsid w:val="00E72DBC"/>
    <w:rsid w:val="00E735D0"/>
    <w:rsid w:val="00E7396F"/>
    <w:rsid w:val="00E73DB0"/>
    <w:rsid w:val="00E73F9A"/>
    <w:rsid w:val="00E73FE3"/>
    <w:rsid w:val="00E745D3"/>
    <w:rsid w:val="00E74B3A"/>
    <w:rsid w:val="00E74DEA"/>
    <w:rsid w:val="00E74E23"/>
    <w:rsid w:val="00E75231"/>
    <w:rsid w:val="00E758CD"/>
    <w:rsid w:val="00E75E70"/>
    <w:rsid w:val="00E764C4"/>
    <w:rsid w:val="00E76825"/>
    <w:rsid w:val="00E76B1B"/>
    <w:rsid w:val="00E76D63"/>
    <w:rsid w:val="00E76DBF"/>
    <w:rsid w:val="00E80271"/>
    <w:rsid w:val="00E804F8"/>
    <w:rsid w:val="00E8103B"/>
    <w:rsid w:val="00E811C7"/>
    <w:rsid w:val="00E812EF"/>
    <w:rsid w:val="00E823E8"/>
    <w:rsid w:val="00E8299D"/>
    <w:rsid w:val="00E834D1"/>
    <w:rsid w:val="00E852A4"/>
    <w:rsid w:val="00E8530C"/>
    <w:rsid w:val="00E85DE3"/>
    <w:rsid w:val="00E85F25"/>
    <w:rsid w:val="00E8629A"/>
    <w:rsid w:val="00E8680A"/>
    <w:rsid w:val="00E86846"/>
    <w:rsid w:val="00E870DE"/>
    <w:rsid w:val="00E87B8A"/>
    <w:rsid w:val="00E87E67"/>
    <w:rsid w:val="00E91091"/>
    <w:rsid w:val="00E913F8"/>
    <w:rsid w:val="00E91A6F"/>
    <w:rsid w:val="00E91D4E"/>
    <w:rsid w:val="00E92548"/>
    <w:rsid w:val="00E93150"/>
    <w:rsid w:val="00E9316A"/>
    <w:rsid w:val="00E93BAB"/>
    <w:rsid w:val="00E93C6E"/>
    <w:rsid w:val="00E93FE2"/>
    <w:rsid w:val="00E940E1"/>
    <w:rsid w:val="00E94830"/>
    <w:rsid w:val="00E948C1"/>
    <w:rsid w:val="00E94CDD"/>
    <w:rsid w:val="00E94E95"/>
    <w:rsid w:val="00E9527F"/>
    <w:rsid w:val="00E95552"/>
    <w:rsid w:val="00E95A29"/>
    <w:rsid w:val="00E95B68"/>
    <w:rsid w:val="00E96729"/>
    <w:rsid w:val="00E96B9F"/>
    <w:rsid w:val="00EA03E5"/>
    <w:rsid w:val="00EA1D56"/>
    <w:rsid w:val="00EA2554"/>
    <w:rsid w:val="00EA25A3"/>
    <w:rsid w:val="00EA2AF2"/>
    <w:rsid w:val="00EA2CF6"/>
    <w:rsid w:val="00EA3118"/>
    <w:rsid w:val="00EA3302"/>
    <w:rsid w:val="00EA3C9E"/>
    <w:rsid w:val="00EA3CF7"/>
    <w:rsid w:val="00EA49EC"/>
    <w:rsid w:val="00EA4BFF"/>
    <w:rsid w:val="00EA5AA8"/>
    <w:rsid w:val="00EA5B08"/>
    <w:rsid w:val="00EA6894"/>
    <w:rsid w:val="00EA7238"/>
    <w:rsid w:val="00EA7C07"/>
    <w:rsid w:val="00EA7E28"/>
    <w:rsid w:val="00EB0C96"/>
    <w:rsid w:val="00EB0D0B"/>
    <w:rsid w:val="00EB12EB"/>
    <w:rsid w:val="00EB1314"/>
    <w:rsid w:val="00EB167E"/>
    <w:rsid w:val="00EB1EC7"/>
    <w:rsid w:val="00EB20D0"/>
    <w:rsid w:val="00EB263A"/>
    <w:rsid w:val="00EB285E"/>
    <w:rsid w:val="00EB28BE"/>
    <w:rsid w:val="00EB2A20"/>
    <w:rsid w:val="00EB32B4"/>
    <w:rsid w:val="00EB3426"/>
    <w:rsid w:val="00EB3B5B"/>
    <w:rsid w:val="00EB40DD"/>
    <w:rsid w:val="00EB4427"/>
    <w:rsid w:val="00EB45A7"/>
    <w:rsid w:val="00EB47AF"/>
    <w:rsid w:val="00EB4E94"/>
    <w:rsid w:val="00EB5891"/>
    <w:rsid w:val="00EB5C9B"/>
    <w:rsid w:val="00EB64A2"/>
    <w:rsid w:val="00EB655F"/>
    <w:rsid w:val="00EB6A29"/>
    <w:rsid w:val="00EB6C45"/>
    <w:rsid w:val="00EB7039"/>
    <w:rsid w:val="00EB748A"/>
    <w:rsid w:val="00EC0D09"/>
    <w:rsid w:val="00EC0E1C"/>
    <w:rsid w:val="00EC171A"/>
    <w:rsid w:val="00EC199D"/>
    <w:rsid w:val="00EC262A"/>
    <w:rsid w:val="00EC2779"/>
    <w:rsid w:val="00EC2856"/>
    <w:rsid w:val="00EC2A2F"/>
    <w:rsid w:val="00EC336C"/>
    <w:rsid w:val="00EC3F11"/>
    <w:rsid w:val="00EC436F"/>
    <w:rsid w:val="00EC4402"/>
    <w:rsid w:val="00EC44AA"/>
    <w:rsid w:val="00EC4F76"/>
    <w:rsid w:val="00EC595E"/>
    <w:rsid w:val="00EC6C3A"/>
    <w:rsid w:val="00EC6FDC"/>
    <w:rsid w:val="00EC7CAB"/>
    <w:rsid w:val="00ED0BB1"/>
    <w:rsid w:val="00ED14AD"/>
    <w:rsid w:val="00ED2270"/>
    <w:rsid w:val="00ED2286"/>
    <w:rsid w:val="00ED3613"/>
    <w:rsid w:val="00ED3899"/>
    <w:rsid w:val="00ED389D"/>
    <w:rsid w:val="00ED3AFC"/>
    <w:rsid w:val="00ED485C"/>
    <w:rsid w:val="00ED494A"/>
    <w:rsid w:val="00ED4C02"/>
    <w:rsid w:val="00ED4F4C"/>
    <w:rsid w:val="00ED4FA2"/>
    <w:rsid w:val="00ED4FF7"/>
    <w:rsid w:val="00ED5069"/>
    <w:rsid w:val="00ED514B"/>
    <w:rsid w:val="00ED5694"/>
    <w:rsid w:val="00ED6389"/>
    <w:rsid w:val="00ED64D4"/>
    <w:rsid w:val="00ED6673"/>
    <w:rsid w:val="00ED67AD"/>
    <w:rsid w:val="00ED6E22"/>
    <w:rsid w:val="00ED7416"/>
    <w:rsid w:val="00EE07A8"/>
    <w:rsid w:val="00EE165F"/>
    <w:rsid w:val="00EE2338"/>
    <w:rsid w:val="00EE2A17"/>
    <w:rsid w:val="00EE2DB6"/>
    <w:rsid w:val="00EE2F32"/>
    <w:rsid w:val="00EE3457"/>
    <w:rsid w:val="00EE3A90"/>
    <w:rsid w:val="00EE3EFD"/>
    <w:rsid w:val="00EE48C3"/>
    <w:rsid w:val="00EE499C"/>
    <w:rsid w:val="00EE4EA7"/>
    <w:rsid w:val="00EE5435"/>
    <w:rsid w:val="00EE57F3"/>
    <w:rsid w:val="00EE638A"/>
    <w:rsid w:val="00EE6A2B"/>
    <w:rsid w:val="00EE6FDB"/>
    <w:rsid w:val="00EE78F9"/>
    <w:rsid w:val="00EE7B12"/>
    <w:rsid w:val="00EF1319"/>
    <w:rsid w:val="00EF1B12"/>
    <w:rsid w:val="00EF207D"/>
    <w:rsid w:val="00EF2181"/>
    <w:rsid w:val="00EF2568"/>
    <w:rsid w:val="00EF2891"/>
    <w:rsid w:val="00EF3EC5"/>
    <w:rsid w:val="00EF49CE"/>
    <w:rsid w:val="00EF4F44"/>
    <w:rsid w:val="00EF5259"/>
    <w:rsid w:val="00EF532A"/>
    <w:rsid w:val="00EF6A51"/>
    <w:rsid w:val="00EF6E20"/>
    <w:rsid w:val="00EF6E5D"/>
    <w:rsid w:val="00EF7389"/>
    <w:rsid w:val="00EF7B96"/>
    <w:rsid w:val="00F007B9"/>
    <w:rsid w:val="00F00C9A"/>
    <w:rsid w:val="00F02108"/>
    <w:rsid w:val="00F02D5D"/>
    <w:rsid w:val="00F02EAD"/>
    <w:rsid w:val="00F039BB"/>
    <w:rsid w:val="00F03BDC"/>
    <w:rsid w:val="00F04139"/>
    <w:rsid w:val="00F0415C"/>
    <w:rsid w:val="00F04204"/>
    <w:rsid w:val="00F048ED"/>
    <w:rsid w:val="00F04902"/>
    <w:rsid w:val="00F04A2C"/>
    <w:rsid w:val="00F059A4"/>
    <w:rsid w:val="00F05D1F"/>
    <w:rsid w:val="00F06331"/>
    <w:rsid w:val="00F06A9A"/>
    <w:rsid w:val="00F0725E"/>
    <w:rsid w:val="00F07915"/>
    <w:rsid w:val="00F07A12"/>
    <w:rsid w:val="00F104AD"/>
    <w:rsid w:val="00F107D9"/>
    <w:rsid w:val="00F10F35"/>
    <w:rsid w:val="00F117A9"/>
    <w:rsid w:val="00F119E0"/>
    <w:rsid w:val="00F12140"/>
    <w:rsid w:val="00F125CE"/>
    <w:rsid w:val="00F12B81"/>
    <w:rsid w:val="00F12B9B"/>
    <w:rsid w:val="00F1342A"/>
    <w:rsid w:val="00F14395"/>
    <w:rsid w:val="00F14570"/>
    <w:rsid w:val="00F14C97"/>
    <w:rsid w:val="00F16B31"/>
    <w:rsid w:val="00F16EA1"/>
    <w:rsid w:val="00F1732F"/>
    <w:rsid w:val="00F17351"/>
    <w:rsid w:val="00F17421"/>
    <w:rsid w:val="00F205B7"/>
    <w:rsid w:val="00F205DB"/>
    <w:rsid w:val="00F20755"/>
    <w:rsid w:val="00F211EE"/>
    <w:rsid w:val="00F21397"/>
    <w:rsid w:val="00F2151D"/>
    <w:rsid w:val="00F22413"/>
    <w:rsid w:val="00F23D41"/>
    <w:rsid w:val="00F24CBC"/>
    <w:rsid w:val="00F256D5"/>
    <w:rsid w:val="00F2580E"/>
    <w:rsid w:val="00F25D1B"/>
    <w:rsid w:val="00F268A3"/>
    <w:rsid w:val="00F26DEB"/>
    <w:rsid w:val="00F271B5"/>
    <w:rsid w:val="00F27B57"/>
    <w:rsid w:val="00F306C2"/>
    <w:rsid w:val="00F307AF"/>
    <w:rsid w:val="00F30D25"/>
    <w:rsid w:val="00F325D1"/>
    <w:rsid w:val="00F32662"/>
    <w:rsid w:val="00F32766"/>
    <w:rsid w:val="00F32EB6"/>
    <w:rsid w:val="00F338AF"/>
    <w:rsid w:val="00F33929"/>
    <w:rsid w:val="00F34283"/>
    <w:rsid w:val="00F34602"/>
    <w:rsid w:val="00F351B5"/>
    <w:rsid w:val="00F35568"/>
    <w:rsid w:val="00F357BA"/>
    <w:rsid w:val="00F35840"/>
    <w:rsid w:val="00F369E4"/>
    <w:rsid w:val="00F36B98"/>
    <w:rsid w:val="00F36C9F"/>
    <w:rsid w:val="00F3729A"/>
    <w:rsid w:val="00F3792E"/>
    <w:rsid w:val="00F37B75"/>
    <w:rsid w:val="00F402CD"/>
    <w:rsid w:val="00F40BB3"/>
    <w:rsid w:val="00F40E1E"/>
    <w:rsid w:val="00F411E2"/>
    <w:rsid w:val="00F41438"/>
    <w:rsid w:val="00F41AB0"/>
    <w:rsid w:val="00F42299"/>
    <w:rsid w:val="00F429BB"/>
    <w:rsid w:val="00F42AA5"/>
    <w:rsid w:val="00F42B21"/>
    <w:rsid w:val="00F431EC"/>
    <w:rsid w:val="00F43295"/>
    <w:rsid w:val="00F43E35"/>
    <w:rsid w:val="00F44181"/>
    <w:rsid w:val="00F44EB0"/>
    <w:rsid w:val="00F452A6"/>
    <w:rsid w:val="00F4545C"/>
    <w:rsid w:val="00F45469"/>
    <w:rsid w:val="00F457AD"/>
    <w:rsid w:val="00F45B93"/>
    <w:rsid w:val="00F472CA"/>
    <w:rsid w:val="00F50073"/>
    <w:rsid w:val="00F50603"/>
    <w:rsid w:val="00F51082"/>
    <w:rsid w:val="00F51428"/>
    <w:rsid w:val="00F51501"/>
    <w:rsid w:val="00F5168F"/>
    <w:rsid w:val="00F524DE"/>
    <w:rsid w:val="00F53A9F"/>
    <w:rsid w:val="00F53E21"/>
    <w:rsid w:val="00F54360"/>
    <w:rsid w:val="00F543B9"/>
    <w:rsid w:val="00F546FC"/>
    <w:rsid w:val="00F54888"/>
    <w:rsid w:val="00F5518D"/>
    <w:rsid w:val="00F551DC"/>
    <w:rsid w:val="00F55DCD"/>
    <w:rsid w:val="00F56B7E"/>
    <w:rsid w:val="00F5736C"/>
    <w:rsid w:val="00F57978"/>
    <w:rsid w:val="00F57A28"/>
    <w:rsid w:val="00F57D91"/>
    <w:rsid w:val="00F60234"/>
    <w:rsid w:val="00F60B16"/>
    <w:rsid w:val="00F615D4"/>
    <w:rsid w:val="00F61F4A"/>
    <w:rsid w:val="00F62251"/>
    <w:rsid w:val="00F625C9"/>
    <w:rsid w:val="00F6355F"/>
    <w:rsid w:val="00F643E1"/>
    <w:rsid w:val="00F64CC3"/>
    <w:rsid w:val="00F654C1"/>
    <w:rsid w:val="00F65DF9"/>
    <w:rsid w:val="00F65E0A"/>
    <w:rsid w:val="00F65E4D"/>
    <w:rsid w:val="00F660B0"/>
    <w:rsid w:val="00F66267"/>
    <w:rsid w:val="00F66927"/>
    <w:rsid w:val="00F66BA8"/>
    <w:rsid w:val="00F67848"/>
    <w:rsid w:val="00F6790F"/>
    <w:rsid w:val="00F700E6"/>
    <w:rsid w:val="00F7054C"/>
    <w:rsid w:val="00F70938"/>
    <w:rsid w:val="00F71345"/>
    <w:rsid w:val="00F714DC"/>
    <w:rsid w:val="00F71D93"/>
    <w:rsid w:val="00F724A7"/>
    <w:rsid w:val="00F72576"/>
    <w:rsid w:val="00F735B4"/>
    <w:rsid w:val="00F738C8"/>
    <w:rsid w:val="00F73BBC"/>
    <w:rsid w:val="00F73F79"/>
    <w:rsid w:val="00F7410F"/>
    <w:rsid w:val="00F742A7"/>
    <w:rsid w:val="00F74492"/>
    <w:rsid w:val="00F74538"/>
    <w:rsid w:val="00F74789"/>
    <w:rsid w:val="00F74C16"/>
    <w:rsid w:val="00F75034"/>
    <w:rsid w:val="00F75417"/>
    <w:rsid w:val="00F756F6"/>
    <w:rsid w:val="00F75929"/>
    <w:rsid w:val="00F759DB"/>
    <w:rsid w:val="00F766B2"/>
    <w:rsid w:val="00F7720F"/>
    <w:rsid w:val="00F77A75"/>
    <w:rsid w:val="00F807A9"/>
    <w:rsid w:val="00F80AAC"/>
    <w:rsid w:val="00F80E18"/>
    <w:rsid w:val="00F81D7F"/>
    <w:rsid w:val="00F81F26"/>
    <w:rsid w:val="00F82EFE"/>
    <w:rsid w:val="00F8382E"/>
    <w:rsid w:val="00F84339"/>
    <w:rsid w:val="00F84CBD"/>
    <w:rsid w:val="00F84F09"/>
    <w:rsid w:val="00F85832"/>
    <w:rsid w:val="00F862EB"/>
    <w:rsid w:val="00F864A1"/>
    <w:rsid w:val="00F86672"/>
    <w:rsid w:val="00F867A4"/>
    <w:rsid w:val="00F87653"/>
    <w:rsid w:val="00F877E0"/>
    <w:rsid w:val="00F87F4E"/>
    <w:rsid w:val="00F9003B"/>
    <w:rsid w:val="00F905CF"/>
    <w:rsid w:val="00F90AFD"/>
    <w:rsid w:val="00F90F96"/>
    <w:rsid w:val="00F9182E"/>
    <w:rsid w:val="00F91B52"/>
    <w:rsid w:val="00F91F78"/>
    <w:rsid w:val="00F921A1"/>
    <w:rsid w:val="00F9275C"/>
    <w:rsid w:val="00F9329A"/>
    <w:rsid w:val="00F93380"/>
    <w:rsid w:val="00F935C7"/>
    <w:rsid w:val="00F939EA"/>
    <w:rsid w:val="00F93DD9"/>
    <w:rsid w:val="00F93EEE"/>
    <w:rsid w:val="00F93F22"/>
    <w:rsid w:val="00F94997"/>
    <w:rsid w:val="00F94E20"/>
    <w:rsid w:val="00F951BC"/>
    <w:rsid w:val="00F95F30"/>
    <w:rsid w:val="00F96E61"/>
    <w:rsid w:val="00F97A7A"/>
    <w:rsid w:val="00FA0515"/>
    <w:rsid w:val="00FA0656"/>
    <w:rsid w:val="00FA0B03"/>
    <w:rsid w:val="00FA12D9"/>
    <w:rsid w:val="00FA191B"/>
    <w:rsid w:val="00FA19BB"/>
    <w:rsid w:val="00FA2B21"/>
    <w:rsid w:val="00FA2B3F"/>
    <w:rsid w:val="00FA2DC4"/>
    <w:rsid w:val="00FA30F9"/>
    <w:rsid w:val="00FA32EE"/>
    <w:rsid w:val="00FA3AE4"/>
    <w:rsid w:val="00FA3E2E"/>
    <w:rsid w:val="00FA472D"/>
    <w:rsid w:val="00FA48B6"/>
    <w:rsid w:val="00FA4A1B"/>
    <w:rsid w:val="00FA4BA2"/>
    <w:rsid w:val="00FA5297"/>
    <w:rsid w:val="00FA562D"/>
    <w:rsid w:val="00FA5B26"/>
    <w:rsid w:val="00FA6196"/>
    <w:rsid w:val="00FA6E89"/>
    <w:rsid w:val="00FA703D"/>
    <w:rsid w:val="00FA7DCF"/>
    <w:rsid w:val="00FA7F56"/>
    <w:rsid w:val="00FB0498"/>
    <w:rsid w:val="00FB13CC"/>
    <w:rsid w:val="00FB156A"/>
    <w:rsid w:val="00FB22CB"/>
    <w:rsid w:val="00FB236A"/>
    <w:rsid w:val="00FB23A6"/>
    <w:rsid w:val="00FB2923"/>
    <w:rsid w:val="00FB3251"/>
    <w:rsid w:val="00FB3810"/>
    <w:rsid w:val="00FB468D"/>
    <w:rsid w:val="00FB5907"/>
    <w:rsid w:val="00FB5970"/>
    <w:rsid w:val="00FB5DB5"/>
    <w:rsid w:val="00FB5EFE"/>
    <w:rsid w:val="00FB6006"/>
    <w:rsid w:val="00FB6F63"/>
    <w:rsid w:val="00FB75A3"/>
    <w:rsid w:val="00FB7718"/>
    <w:rsid w:val="00FB7808"/>
    <w:rsid w:val="00FB7CCA"/>
    <w:rsid w:val="00FB7F34"/>
    <w:rsid w:val="00FC153B"/>
    <w:rsid w:val="00FC164E"/>
    <w:rsid w:val="00FC1758"/>
    <w:rsid w:val="00FC1E26"/>
    <w:rsid w:val="00FC25CC"/>
    <w:rsid w:val="00FC2F13"/>
    <w:rsid w:val="00FC360D"/>
    <w:rsid w:val="00FC38E4"/>
    <w:rsid w:val="00FC404D"/>
    <w:rsid w:val="00FC433B"/>
    <w:rsid w:val="00FC4450"/>
    <w:rsid w:val="00FC49A6"/>
    <w:rsid w:val="00FC520B"/>
    <w:rsid w:val="00FC5654"/>
    <w:rsid w:val="00FC606E"/>
    <w:rsid w:val="00FC6E5C"/>
    <w:rsid w:val="00FC7560"/>
    <w:rsid w:val="00FD033A"/>
    <w:rsid w:val="00FD044A"/>
    <w:rsid w:val="00FD076D"/>
    <w:rsid w:val="00FD07F3"/>
    <w:rsid w:val="00FD0E10"/>
    <w:rsid w:val="00FD0F55"/>
    <w:rsid w:val="00FD0F64"/>
    <w:rsid w:val="00FD10D5"/>
    <w:rsid w:val="00FD173D"/>
    <w:rsid w:val="00FD28B0"/>
    <w:rsid w:val="00FD2D1F"/>
    <w:rsid w:val="00FD35F1"/>
    <w:rsid w:val="00FD36C0"/>
    <w:rsid w:val="00FD41FA"/>
    <w:rsid w:val="00FD4763"/>
    <w:rsid w:val="00FD4F4E"/>
    <w:rsid w:val="00FD54CE"/>
    <w:rsid w:val="00FD5C59"/>
    <w:rsid w:val="00FD631E"/>
    <w:rsid w:val="00FD639E"/>
    <w:rsid w:val="00FD70A9"/>
    <w:rsid w:val="00FD7449"/>
    <w:rsid w:val="00FD7DD5"/>
    <w:rsid w:val="00FE0802"/>
    <w:rsid w:val="00FE11D6"/>
    <w:rsid w:val="00FE1354"/>
    <w:rsid w:val="00FE2F40"/>
    <w:rsid w:val="00FE31B8"/>
    <w:rsid w:val="00FE32FB"/>
    <w:rsid w:val="00FE34EF"/>
    <w:rsid w:val="00FE4E7A"/>
    <w:rsid w:val="00FE5351"/>
    <w:rsid w:val="00FE5874"/>
    <w:rsid w:val="00FE5B77"/>
    <w:rsid w:val="00FE5BCE"/>
    <w:rsid w:val="00FE5C3E"/>
    <w:rsid w:val="00FE6086"/>
    <w:rsid w:val="00FE6304"/>
    <w:rsid w:val="00FE6377"/>
    <w:rsid w:val="00FE64C6"/>
    <w:rsid w:val="00FE65EB"/>
    <w:rsid w:val="00FE6648"/>
    <w:rsid w:val="00FE68B7"/>
    <w:rsid w:val="00FE78E0"/>
    <w:rsid w:val="00FE798A"/>
    <w:rsid w:val="00FF0CBD"/>
    <w:rsid w:val="00FF0D58"/>
    <w:rsid w:val="00FF11AB"/>
    <w:rsid w:val="00FF11EC"/>
    <w:rsid w:val="00FF145A"/>
    <w:rsid w:val="00FF1B22"/>
    <w:rsid w:val="00FF1C15"/>
    <w:rsid w:val="00FF1DFD"/>
    <w:rsid w:val="00FF235A"/>
    <w:rsid w:val="00FF26A4"/>
    <w:rsid w:val="00FF3CF2"/>
    <w:rsid w:val="00FF4BAE"/>
    <w:rsid w:val="00FF5080"/>
    <w:rsid w:val="00FF5210"/>
    <w:rsid w:val="00FF5740"/>
    <w:rsid w:val="00FF69FC"/>
    <w:rsid w:val="00FF78E1"/>
    <w:rsid w:val="012DF821"/>
    <w:rsid w:val="0130990B"/>
    <w:rsid w:val="013E9853"/>
    <w:rsid w:val="01785283"/>
    <w:rsid w:val="021C8523"/>
    <w:rsid w:val="022A885C"/>
    <w:rsid w:val="02418EFE"/>
    <w:rsid w:val="025E2D8B"/>
    <w:rsid w:val="027DE149"/>
    <w:rsid w:val="03148F60"/>
    <w:rsid w:val="03415134"/>
    <w:rsid w:val="03BDBC70"/>
    <w:rsid w:val="04F04B6C"/>
    <w:rsid w:val="0542F600"/>
    <w:rsid w:val="055BF4E8"/>
    <w:rsid w:val="0571AD6A"/>
    <w:rsid w:val="059175EA"/>
    <w:rsid w:val="064AFBF4"/>
    <w:rsid w:val="06917937"/>
    <w:rsid w:val="06DF064F"/>
    <w:rsid w:val="073EC257"/>
    <w:rsid w:val="076F31F9"/>
    <w:rsid w:val="07728DA3"/>
    <w:rsid w:val="07824143"/>
    <w:rsid w:val="07D1502D"/>
    <w:rsid w:val="0897E169"/>
    <w:rsid w:val="09206E89"/>
    <w:rsid w:val="09AEE775"/>
    <w:rsid w:val="0A2AC309"/>
    <w:rsid w:val="0A2FACEB"/>
    <w:rsid w:val="0B03EF57"/>
    <w:rsid w:val="0BB6B4F9"/>
    <w:rsid w:val="0BDA471E"/>
    <w:rsid w:val="0BFAA655"/>
    <w:rsid w:val="0C5005AA"/>
    <w:rsid w:val="0CB4887E"/>
    <w:rsid w:val="0CBE068E"/>
    <w:rsid w:val="0D13D45B"/>
    <w:rsid w:val="0D53BFB9"/>
    <w:rsid w:val="0D590217"/>
    <w:rsid w:val="0D593A73"/>
    <w:rsid w:val="0EBE0220"/>
    <w:rsid w:val="0EC9C019"/>
    <w:rsid w:val="0FC1E1CD"/>
    <w:rsid w:val="102C1B23"/>
    <w:rsid w:val="10579CF8"/>
    <w:rsid w:val="107E6955"/>
    <w:rsid w:val="10BEB6FC"/>
    <w:rsid w:val="10E06E7A"/>
    <w:rsid w:val="11072742"/>
    <w:rsid w:val="117FF5B6"/>
    <w:rsid w:val="11BF8EE5"/>
    <w:rsid w:val="11E26966"/>
    <w:rsid w:val="122E5AD4"/>
    <w:rsid w:val="1246F484"/>
    <w:rsid w:val="12771D14"/>
    <w:rsid w:val="128468CF"/>
    <w:rsid w:val="12897B09"/>
    <w:rsid w:val="12BDD986"/>
    <w:rsid w:val="136E7EFD"/>
    <w:rsid w:val="13D5FC6A"/>
    <w:rsid w:val="13EDCDE0"/>
    <w:rsid w:val="14ABDD99"/>
    <w:rsid w:val="15418704"/>
    <w:rsid w:val="15761D4F"/>
    <w:rsid w:val="158D58DD"/>
    <w:rsid w:val="15B3DF9D"/>
    <w:rsid w:val="15DB0B05"/>
    <w:rsid w:val="16244F8E"/>
    <w:rsid w:val="16472A07"/>
    <w:rsid w:val="16DF2A88"/>
    <w:rsid w:val="176DEE77"/>
    <w:rsid w:val="184D2F47"/>
    <w:rsid w:val="18D92C11"/>
    <w:rsid w:val="18E09DF6"/>
    <w:rsid w:val="18F4FE8E"/>
    <w:rsid w:val="1912A9D1"/>
    <w:rsid w:val="1936A87E"/>
    <w:rsid w:val="193A8DBD"/>
    <w:rsid w:val="19B85B79"/>
    <w:rsid w:val="19EECD4D"/>
    <w:rsid w:val="1A2644A0"/>
    <w:rsid w:val="1A7DED2A"/>
    <w:rsid w:val="1AAE7A32"/>
    <w:rsid w:val="1AAFC30E"/>
    <w:rsid w:val="1AF5FC5D"/>
    <w:rsid w:val="1B3BE9D3"/>
    <w:rsid w:val="1B799EB0"/>
    <w:rsid w:val="1C47E943"/>
    <w:rsid w:val="1C7BD77F"/>
    <w:rsid w:val="1CF3B9C2"/>
    <w:rsid w:val="1D75E4DE"/>
    <w:rsid w:val="1E22E142"/>
    <w:rsid w:val="1EC9A953"/>
    <w:rsid w:val="1EDC95BD"/>
    <w:rsid w:val="1F053193"/>
    <w:rsid w:val="1F165972"/>
    <w:rsid w:val="1F403A49"/>
    <w:rsid w:val="1F81EB55"/>
    <w:rsid w:val="1FB0335E"/>
    <w:rsid w:val="1FD02139"/>
    <w:rsid w:val="20040744"/>
    <w:rsid w:val="201D4DAE"/>
    <w:rsid w:val="2037EFCB"/>
    <w:rsid w:val="21555E3F"/>
    <w:rsid w:val="21567DDA"/>
    <w:rsid w:val="21646BB9"/>
    <w:rsid w:val="21B5143A"/>
    <w:rsid w:val="21DFA461"/>
    <w:rsid w:val="21EA9CBF"/>
    <w:rsid w:val="2216C158"/>
    <w:rsid w:val="227293E3"/>
    <w:rsid w:val="231B1645"/>
    <w:rsid w:val="233333EE"/>
    <w:rsid w:val="234934EA"/>
    <w:rsid w:val="23712A86"/>
    <w:rsid w:val="23728C5B"/>
    <w:rsid w:val="23C36AD5"/>
    <w:rsid w:val="2414FF8B"/>
    <w:rsid w:val="24419866"/>
    <w:rsid w:val="244F3AF5"/>
    <w:rsid w:val="25480A38"/>
    <w:rsid w:val="25C0DC67"/>
    <w:rsid w:val="25D39D07"/>
    <w:rsid w:val="25DCC75A"/>
    <w:rsid w:val="25F82250"/>
    <w:rsid w:val="25FA2791"/>
    <w:rsid w:val="26538B1D"/>
    <w:rsid w:val="26A41879"/>
    <w:rsid w:val="26CA9652"/>
    <w:rsid w:val="26D42AAF"/>
    <w:rsid w:val="27AD104F"/>
    <w:rsid w:val="2854E988"/>
    <w:rsid w:val="288C578D"/>
    <w:rsid w:val="28CDF210"/>
    <w:rsid w:val="28F25CDC"/>
    <w:rsid w:val="29170C97"/>
    <w:rsid w:val="29BC045F"/>
    <w:rsid w:val="29C9169E"/>
    <w:rsid w:val="2A148106"/>
    <w:rsid w:val="2A240F64"/>
    <w:rsid w:val="2A77B44C"/>
    <w:rsid w:val="2AAD8C04"/>
    <w:rsid w:val="2ABC02BF"/>
    <w:rsid w:val="2AD85070"/>
    <w:rsid w:val="2B7ABCAB"/>
    <w:rsid w:val="2BA31DB4"/>
    <w:rsid w:val="2BE3AA17"/>
    <w:rsid w:val="2DC3DA75"/>
    <w:rsid w:val="2E015133"/>
    <w:rsid w:val="2E24EC9D"/>
    <w:rsid w:val="2F070600"/>
    <w:rsid w:val="2F201B99"/>
    <w:rsid w:val="2F251935"/>
    <w:rsid w:val="30846B93"/>
    <w:rsid w:val="309709F7"/>
    <w:rsid w:val="310BFCAB"/>
    <w:rsid w:val="3193E705"/>
    <w:rsid w:val="31B0BC9E"/>
    <w:rsid w:val="32110D9F"/>
    <w:rsid w:val="3239C33E"/>
    <w:rsid w:val="3344C5D6"/>
    <w:rsid w:val="3348564E"/>
    <w:rsid w:val="3391FC4D"/>
    <w:rsid w:val="339282FE"/>
    <w:rsid w:val="33D25290"/>
    <w:rsid w:val="340D44EC"/>
    <w:rsid w:val="34367934"/>
    <w:rsid w:val="34FAE68C"/>
    <w:rsid w:val="351FA3A7"/>
    <w:rsid w:val="35519AAE"/>
    <w:rsid w:val="360FFA86"/>
    <w:rsid w:val="3644ECFC"/>
    <w:rsid w:val="364AC468"/>
    <w:rsid w:val="377E0DD7"/>
    <w:rsid w:val="379A496D"/>
    <w:rsid w:val="3855C854"/>
    <w:rsid w:val="38B7D68D"/>
    <w:rsid w:val="38E2BF5F"/>
    <w:rsid w:val="39E48AB4"/>
    <w:rsid w:val="3A391F5A"/>
    <w:rsid w:val="3A42DB68"/>
    <w:rsid w:val="3A7AF20D"/>
    <w:rsid w:val="3A9D49E6"/>
    <w:rsid w:val="3AFF8763"/>
    <w:rsid w:val="3B0D4EEE"/>
    <w:rsid w:val="3B3230AF"/>
    <w:rsid w:val="3B389816"/>
    <w:rsid w:val="3B3B5A9D"/>
    <w:rsid w:val="3B478EF6"/>
    <w:rsid w:val="3B6DC06A"/>
    <w:rsid w:val="3B7E4CD9"/>
    <w:rsid w:val="3BF6C794"/>
    <w:rsid w:val="3C11395F"/>
    <w:rsid w:val="3C1F2A64"/>
    <w:rsid w:val="3CAE0246"/>
    <w:rsid w:val="3CAFFBE5"/>
    <w:rsid w:val="3CB44F22"/>
    <w:rsid w:val="3CB67F5D"/>
    <w:rsid w:val="3CBE02A1"/>
    <w:rsid w:val="3D3A1AC5"/>
    <w:rsid w:val="3D450C1B"/>
    <w:rsid w:val="3D52AA15"/>
    <w:rsid w:val="3D716BA6"/>
    <w:rsid w:val="3DC33CC5"/>
    <w:rsid w:val="3E0F1188"/>
    <w:rsid w:val="3E1B80E9"/>
    <w:rsid w:val="3E878ACC"/>
    <w:rsid w:val="3ED5EB26"/>
    <w:rsid w:val="3F14B003"/>
    <w:rsid w:val="3F30A8CA"/>
    <w:rsid w:val="3FA3F928"/>
    <w:rsid w:val="3FC45480"/>
    <w:rsid w:val="3FC487DC"/>
    <w:rsid w:val="3FF5A363"/>
    <w:rsid w:val="40057715"/>
    <w:rsid w:val="400AF9D1"/>
    <w:rsid w:val="4056B066"/>
    <w:rsid w:val="419173C4"/>
    <w:rsid w:val="41A7D99A"/>
    <w:rsid w:val="41ADA44B"/>
    <w:rsid w:val="41B4EC65"/>
    <w:rsid w:val="41D32A52"/>
    <w:rsid w:val="41F1C8B7"/>
    <w:rsid w:val="4216F559"/>
    <w:rsid w:val="4236E33A"/>
    <w:rsid w:val="42EA78F0"/>
    <w:rsid w:val="432D4425"/>
    <w:rsid w:val="436C4120"/>
    <w:rsid w:val="43B7FA30"/>
    <w:rsid w:val="44179862"/>
    <w:rsid w:val="4474B918"/>
    <w:rsid w:val="448EC70E"/>
    <w:rsid w:val="44B23F71"/>
    <w:rsid w:val="44E1FCA6"/>
    <w:rsid w:val="457471A2"/>
    <w:rsid w:val="4586D2A0"/>
    <w:rsid w:val="468A28AF"/>
    <w:rsid w:val="4699EDD2"/>
    <w:rsid w:val="46DC3692"/>
    <w:rsid w:val="478C4108"/>
    <w:rsid w:val="48337082"/>
    <w:rsid w:val="48371017"/>
    <w:rsid w:val="484505E3"/>
    <w:rsid w:val="485F9F94"/>
    <w:rsid w:val="48EC62DF"/>
    <w:rsid w:val="49ED9E16"/>
    <w:rsid w:val="4A38E627"/>
    <w:rsid w:val="4AB01CE0"/>
    <w:rsid w:val="4AC91EF3"/>
    <w:rsid w:val="4C165E74"/>
    <w:rsid w:val="4C27F78F"/>
    <w:rsid w:val="4C867F64"/>
    <w:rsid w:val="4C959348"/>
    <w:rsid w:val="4D2EEC3E"/>
    <w:rsid w:val="4D59BFE0"/>
    <w:rsid w:val="4D8944F9"/>
    <w:rsid w:val="4D9D559C"/>
    <w:rsid w:val="4EAFB23A"/>
    <w:rsid w:val="4F0B0E6E"/>
    <w:rsid w:val="4F256819"/>
    <w:rsid w:val="4F6826E5"/>
    <w:rsid w:val="4F904B38"/>
    <w:rsid w:val="500EB2DF"/>
    <w:rsid w:val="508EFF4E"/>
    <w:rsid w:val="51290065"/>
    <w:rsid w:val="5143B227"/>
    <w:rsid w:val="52025D61"/>
    <w:rsid w:val="5206DC8C"/>
    <w:rsid w:val="522ACFAF"/>
    <w:rsid w:val="523F0638"/>
    <w:rsid w:val="52B78B08"/>
    <w:rsid w:val="52EBF127"/>
    <w:rsid w:val="52EDC5B5"/>
    <w:rsid w:val="5469DB84"/>
    <w:rsid w:val="5497BBE1"/>
    <w:rsid w:val="54AC225E"/>
    <w:rsid w:val="54F5A7AF"/>
    <w:rsid w:val="54F72F5F"/>
    <w:rsid w:val="5508AF76"/>
    <w:rsid w:val="550A1713"/>
    <w:rsid w:val="5572E3B9"/>
    <w:rsid w:val="558FDFA9"/>
    <w:rsid w:val="5595A4A4"/>
    <w:rsid w:val="56475A6E"/>
    <w:rsid w:val="565D4DC8"/>
    <w:rsid w:val="56AD558C"/>
    <w:rsid w:val="57053D4E"/>
    <w:rsid w:val="577AE70F"/>
    <w:rsid w:val="57A293A6"/>
    <w:rsid w:val="57EC7CCB"/>
    <w:rsid w:val="57F91E29"/>
    <w:rsid w:val="584EF6B7"/>
    <w:rsid w:val="589B6A45"/>
    <w:rsid w:val="58D48E26"/>
    <w:rsid w:val="58F51F05"/>
    <w:rsid w:val="5951C89B"/>
    <w:rsid w:val="597F11DF"/>
    <w:rsid w:val="59AAC671"/>
    <w:rsid w:val="59B3FDB5"/>
    <w:rsid w:val="59BA96F9"/>
    <w:rsid w:val="59EF9BF3"/>
    <w:rsid w:val="5A26D377"/>
    <w:rsid w:val="5A44E97E"/>
    <w:rsid w:val="5AB287D1"/>
    <w:rsid w:val="5B67CD29"/>
    <w:rsid w:val="5BCA801A"/>
    <w:rsid w:val="5CA8C032"/>
    <w:rsid w:val="5CAC2F82"/>
    <w:rsid w:val="5CEF7534"/>
    <w:rsid w:val="5D23223E"/>
    <w:rsid w:val="5D8033E2"/>
    <w:rsid w:val="5E2DFFA6"/>
    <w:rsid w:val="5E406681"/>
    <w:rsid w:val="5E8DD65E"/>
    <w:rsid w:val="5F69E30E"/>
    <w:rsid w:val="5F7E7AD9"/>
    <w:rsid w:val="60642FB5"/>
    <w:rsid w:val="6136F1AE"/>
    <w:rsid w:val="61AB04C1"/>
    <w:rsid w:val="61B3A6F4"/>
    <w:rsid w:val="6324E6FE"/>
    <w:rsid w:val="634CCE57"/>
    <w:rsid w:val="635EB6B8"/>
    <w:rsid w:val="6398991F"/>
    <w:rsid w:val="639AD15F"/>
    <w:rsid w:val="63CDD277"/>
    <w:rsid w:val="63D91380"/>
    <w:rsid w:val="63DA98CB"/>
    <w:rsid w:val="63E5ED9E"/>
    <w:rsid w:val="6475606E"/>
    <w:rsid w:val="65451F1A"/>
    <w:rsid w:val="65699F5F"/>
    <w:rsid w:val="65E73D2B"/>
    <w:rsid w:val="65EE3921"/>
    <w:rsid w:val="66574A40"/>
    <w:rsid w:val="66709BA3"/>
    <w:rsid w:val="66839446"/>
    <w:rsid w:val="66D9B8DC"/>
    <w:rsid w:val="6716837A"/>
    <w:rsid w:val="675ED145"/>
    <w:rsid w:val="6785F611"/>
    <w:rsid w:val="6791A969"/>
    <w:rsid w:val="6797A1BC"/>
    <w:rsid w:val="679D053D"/>
    <w:rsid w:val="67C5A0E0"/>
    <w:rsid w:val="67EDB656"/>
    <w:rsid w:val="67F31AA1"/>
    <w:rsid w:val="67F61996"/>
    <w:rsid w:val="683CD3B1"/>
    <w:rsid w:val="6850F2F3"/>
    <w:rsid w:val="6872DB87"/>
    <w:rsid w:val="687687D8"/>
    <w:rsid w:val="68B6D033"/>
    <w:rsid w:val="68B854B5"/>
    <w:rsid w:val="68E6973C"/>
    <w:rsid w:val="69156702"/>
    <w:rsid w:val="6A1E2268"/>
    <w:rsid w:val="6A5E9663"/>
    <w:rsid w:val="6B3EE644"/>
    <w:rsid w:val="6B44D5C8"/>
    <w:rsid w:val="6B6B1042"/>
    <w:rsid w:val="6BAC0976"/>
    <w:rsid w:val="6C5620F4"/>
    <w:rsid w:val="6C5A6B45"/>
    <w:rsid w:val="6C74C801"/>
    <w:rsid w:val="6C951D1E"/>
    <w:rsid w:val="6CE0E216"/>
    <w:rsid w:val="6CFFE10B"/>
    <w:rsid w:val="6DA719D5"/>
    <w:rsid w:val="6E2F0A97"/>
    <w:rsid w:val="6ED7680A"/>
    <w:rsid w:val="6EF772D8"/>
    <w:rsid w:val="6F6E560C"/>
    <w:rsid w:val="6F7A67BF"/>
    <w:rsid w:val="6FB29175"/>
    <w:rsid w:val="6FD6568F"/>
    <w:rsid w:val="7019C6E4"/>
    <w:rsid w:val="7067D962"/>
    <w:rsid w:val="70C38D7E"/>
    <w:rsid w:val="7136C764"/>
    <w:rsid w:val="7152E405"/>
    <w:rsid w:val="71564319"/>
    <w:rsid w:val="7164E5E5"/>
    <w:rsid w:val="71AC29D5"/>
    <w:rsid w:val="7258B7AF"/>
    <w:rsid w:val="726EF5B5"/>
    <w:rsid w:val="72715563"/>
    <w:rsid w:val="72FB686E"/>
    <w:rsid w:val="73544FD6"/>
    <w:rsid w:val="737FB0D2"/>
    <w:rsid w:val="73877540"/>
    <w:rsid w:val="73DC592A"/>
    <w:rsid w:val="740413C9"/>
    <w:rsid w:val="745B75EB"/>
    <w:rsid w:val="7478E5B6"/>
    <w:rsid w:val="74893C53"/>
    <w:rsid w:val="748BDC71"/>
    <w:rsid w:val="74B8754C"/>
    <w:rsid w:val="75111ACA"/>
    <w:rsid w:val="75162D4D"/>
    <w:rsid w:val="75470D55"/>
    <w:rsid w:val="754A2877"/>
    <w:rsid w:val="7622F308"/>
    <w:rsid w:val="76950BFD"/>
    <w:rsid w:val="76980DAC"/>
    <w:rsid w:val="76E42623"/>
    <w:rsid w:val="76E5F8D8"/>
    <w:rsid w:val="776A9B4D"/>
    <w:rsid w:val="77BECA20"/>
    <w:rsid w:val="77DE6A2F"/>
    <w:rsid w:val="780BB06C"/>
    <w:rsid w:val="78609B04"/>
    <w:rsid w:val="78669186"/>
    <w:rsid w:val="78683F45"/>
    <w:rsid w:val="789F775B"/>
    <w:rsid w:val="79066BAE"/>
    <w:rsid w:val="79309CCE"/>
    <w:rsid w:val="79806E95"/>
    <w:rsid w:val="79A8016A"/>
    <w:rsid w:val="79CC2371"/>
    <w:rsid w:val="7A28465A"/>
    <w:rsid w:val="7A4B6201"/>
    <w:rsid w:val="7A6B5F93"/>
    <w:rsid w:val="7B2468EA"/>
    <w:rsid w:val="7B49969A"/>
    <w:rsid w:val="7B4BCBA8"/>
    <w:rsid w:val="7BE4E0F6"/>
    <w:rsid w:val="7C9E6130"/>
    <w:rsid w:val="7D20DCFA"/>
    <w:rsid w:val="7D257601"/>
    <w:rsid w:val="7D54E948"/>
    <w:rsid w:val="7D7E21ED"/>
    <w:rsid w:val="7DB8A941"/>
    <w:rsid w:val="7DCD1F13"/>
    <w:rsid w:val="7DDE8573"/>
    <w:rsid w:val="7E5AB5A0"/>
    <w:rsid w:val="7F1CC5C6"/>
    <w:rsid w:val="7F3B658D"/>
    <w:rsid w:val="7F5496CD"/>
    <w:rsid w:val="7F7D3D44"/>
    <w:rsid w:val="7F9227BF"/>
    <w:rsid w:val="7FBC9373"/>
    <w:rsid w:val="7FC264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70" style="mso-wrap-style:none;mso-position-horizontal:center;mso-width-percent:400;mso-height-percent:200;mso-width-relative:margin;mso-height-relative:margin" fillcolor="white">
      <v:fill color="white"/>
      <v:textbox style="mso-fit-shape-to-text:t"/>
      <o:colormru v:ext="edit" colors="#abdb77"/>
    </o:shapedefaults>
    <o:shapelayout v:ext="edit">
      <o:idmap v:ext="edit" data="2"/>
    </o:shapelayout>
  </w:shapeDefaults>
  <w:decimalSymbol w:val="."/>
  <w:listSeparator w:val=","/>
  <w14:docId w14:val="5B1C5B51"/>
  <w15:docId w15:val="{812F19E9-A452-429A-965A-A4C882DF6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sz w:val="24"/>
        <w:szCs w:val="24"/>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CB3"/>
    <w:rPr>
      <w:rFonts w:asciiTheme="minorHAnsi" w:hAnsiTheme="minorHAnsi"/>
      <w:sz w:val="22"/>
    </w:rPr>
  </w:style>
  <w:style w:type="paragraph" w:styleId="Heading2">
    <w:name w:val="heading 2"/>
    <w:basedOn w:val="Normal"/>
    <w:next w:val="Normal"/>
    <w:link w:val="Heading2Char"/>
    <w:uiPriority w:val="9"/>
    <w:semiHidden/>
    <w:unhideWhenUsed/>
    <w:qFormat/>
    <w:rsid w:val="00A255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255D8"/>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A05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A255D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255D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6A0599"/>
    <w:rPr>
      <w:rFonts w:asciiTheme="majorHAnsi" w:eastAsiaTheme="majorEastAsia" w:hAnsiTheme="majorHAnsi" w:cstheme="majorBidi"/>
      <w:i/>
      <w:iCs/>
      <w:color w:val="2F5496" w:themeColor="accent1" w:themeShade="BF"/>
    </w:rPr>
  </w:style>
  <w:style w:type="paragraph" w:styleId="ListParagraph">
    <w:name w:val="List Paragraph"/>
    <w:basedOn w:val="Normal"/>
    <w:link w:val="ListParagraphChar"/>
    <w:uiPriority w:val="34"/>
    <w:qFormat/>
    <w:rsid w:val="000D2CD5"/>
    <w:pPr>
      <w:ind w:left="720"/>
      <w:contextualSpacing/>
    </w:pPr>
    <w:rPr>
      <w:rFonts w:ascii="Calibri" w:hAnsi="Calibri"/>
      <w:sz w:val="21"/>
    </w:rPr>
  </w:style>
  <w:style w:type="character" w:customStyle="1" w:styleId="ListParagraphChar">
    <w:name w:val="List Paragraph Char"/>
    <w:basedOn w:val="DefaultParagraphFont"/>
    <w:link w:val="ListParagraph"/>
    <w:uiPriority w:val="34"/>
    <w:rsid w:val="00521B5F"/>
    <w:rPr>
      <w:rFonts w:ascii="Calibri" w:hAnsi="Calibri"/>
      <w:sz w:val="21"/>
    </w:rPr>
  </w:style>
  <w:style w:type="paragraph" w:customStyle="1" w:styleId="LatinName">
    <w:name w:val="Latin Name"/>
    <w:next w:val="GuidelinesBodyText"/>
    <w:link w:val="LatinNameChar"/>
    <w:qFormat/>
    <w:rsid w:val="004E7263"/>
    <w:pPr>
      <w:spacing w:before="40" w:after="0" w:line="300" w:lineRule="auto"/>
      <w:contextualSpacing/>
      <w:outlineLvl w:val="0"/>
    </w:pPr>
    <w:rPr>
      <w:rFonts w:ascii="Franklin Gothic Medium" w:hAnsi="Franklin Gothic Medium" w:cs="Arial"/>
      <w:i/>
      <w:color w:val="FFFFFF" w:themeColor="background1"/>
      <w:sz w:val="34"/>
      <w:szCs w:val="38"/>
    </w:rPr>
  </w:style>
  <w:style w:type="paragraph" w:customStyle="1" w:styleId="Default">
    <w:name w:val="Default"/>
    <w:rsid w:val="00CC798D"/>
    <w:pPr>
      <w:autoSpaceDE w:val="0"/>
      <w:autoSpaceDN w:val="0"/>
      <w:adjustRightInd w:val="0"/>
      <w:spacing w:after="0" w:line="240" w:lineRule="auto"/>
    </w:pPr>
    <w:rPr>
      <w:rFonts w:ascii="Calibri" w:hAnsi="Calibri" w:cs="Calibri"/>
      <w:color w:val="000000"/>
    </w:rPr>
  </w:style>
  <w:style w:type="character" w:customStyle="1" w:styleId="LatinNameChar">
    <w:name w:val="Latin Name Char"/>
    <w:basedOn w:val="DefaultParagraphFont"/>
    <w:link w:val="LatinName"/>
    <w:rsid w:val="004E7263"/>
    <w:rPr>
      <w:rFonts w:ascii="Franklin Gothic Medium" w:hAnsi="Franklin Gothic Medium" w:cs="Arial"/>
      <w:i/>
      <w:color w:val="FFFFFF" w:themeColor="background1"/>
      <w:sz w:val="34"/>
      <w:szCs w:val="38"/>
    </w:rPr>
  </w:style>
  <w:style w:type="paragraph" w:customStyle="1" w:styleId="GuidelinesBodyText">
    <w:name w:val="Guidelines_BodyText"/>
    <w:basedOn w:val="Normal"/>
    <w:link w:val="GuidelinesBodyTextChar"/>
    <w:qFormat/>
    <w:rsid w:val="00A91BFF"/>
    <w:pPr>
      <w:suppressAutoHyphens/>
      <w:spacing w:before="240"/>
    </w:pPr>
    <w:rPr>
      <w:rFonts w:eastAsia="Calibri" w:cstheme="minorHAnsi"/>
      <w:szCs w:val="22"/>
    </w:rPr>
  </w:style>
  <w:style w:type="character" w:customStyle="1" w:styleId="GuidelinesBodyTextChar">
    <w:name w:val="Guidelines_BodyText Char"/>
    <w:basedOn w:val="DefaultParagraphFont"/>
    <w:link w:val="GuidelinesBodyText"/>
    <w:rsid w:val="00A91BFF"/>
    <w:rPr>
      <w:rFonts w:asciiTheme="minorHAnsi" w:eastAsia="Calibri" w:hAnsiTheme="minorHAnsi" w:cstheme="minorHAnsi"/>
      <w:sz w:val="22"/>
      <w:szCs w:val="22"/>
    </w:rPr>
  </w:style>
  <w:style w:type="character" w:styleId="Hyperlink">
    <w:name w:val="Hyperlink"/>
    <w:aliases w:val="Hyperlink GLs"/>
    <w:basedOn w:val="DefaultParagraphFont"/>
    <w:uiPriority w:val="99"/>
    <w:unhideWhenUsed/>
    <w:qFormat/>
    <w:rsid w:val="00291F10"/>
    <w:rPr>
      <w:rFonts w:asciiTheme="minorHAnsi" w:hAnsiTheme="minorHAnsi"/>
      <w:color w:val="0563C1" w:themeColor="hyperlink"/>
      <w:sz w:val="21"/>
      <w:u w:val="single"/>
    </w:rPr>
  </w:style>
  <w:style w:type="character" w:customStyle="1" w:styleId="GuidelinesH1Char">
    <w:name w:val="Guidelines H1 Char"/>
    <w:basedOn w:val="Heading2Char"/>
    <w:link w:val="GuidelinesH1"/>
    <w:rsid w:val="001F738B"/>
    <w:rPr>
      <w:rFonts w:ascii="Franklin Gothic Medium" w:eastAsia="Calibri" w:hAnsi="Franklin Gothic Medium" w:cs="Arial"/>
      <w:color w:val="2F5496" w:themeColor="accent1" w:themeShade="BF"/>
      <w:sz w:val="32"/>
      <w:szCs w:val="21"/>
    </w:rPr>
  </w:style>
  <w:style w:type="paragraph" w:customStyle="1" w:styleId="GuidelinesH1">
    <w:name w:val="Guidelines H1"/>
    <w:basedOn w:val="Heading2"/>
    <w:next w:val="GuidelinesBodyText"/>
    <w:link w:val="GuidelinesH1Char"/>
    <w:qFormat/>
    <w:rsid w:val="001F738B"/>
    <w:pPr>
      <w:keepLines w:val="0"/>
      <w:suppressAutoHyphens/>
      <w:spacing w:before="160" w:after="160" w:line="240" w:lineRule="auto"/>
      <w:contextualSpacing/>
      <w:jc w:val="both"/>
      <w:outlineLvl w:val="0"/>
    </w:pPr>
    <w:rPr>
      <w:rFonts w:ascii="Franklin Gothic Medium" w:eastAsia="Calibri" w:hAnsi="Franklin Gothic Medium" w:cs="Arial"/>
      <w:color w:val="auto"/>
      <w:sz w:val="32"/>
      <w:szCs w:val="21"/>
    </w:rPr>
  </w:style>
  <w:style w:type="paragraph" w:customStyle="1" w:styleId="TITLEPAGE">
    <w:name w:val="TITLE PAGE"/>
    <w:basedOn w:val="Normal"/>
    <w:link w:val="TITLEPAGEChar"/>
    <w:qFormat/>
    <w:rsid w:val="00885F5A"/>
    <w:pPr>
      <w:spacing w:after="0" w:line="240" w:lineRule="auto"/>
      <w:jc w:val="center"/>
    </w:pPr>
    <w:rPr>
      <w:rFonts w:ascii="Times New Roman" w:hAnsi="Times New Roman" w:cs="Times New Roman"/>
      <w:b/>
      <w:sz w:val="32"/>
      <w:szCs w:val="32"/>
    </w:rPr>
  </w:style>
  <w:style w:type="character" w:customStyle="1" w:styleId="TITLEPAGEChar">
    <w:name w:val="TITLE PAGE Char"/>
    <w:basedOn w:val="DefaultParagraphFont"/>
    <w:link w:val="TITLEPAGE"/>
    <w:rsid w:val="00885F5A"/>
    <w:rPr>
      <w:rFonts w:ascii="Times New Roman" w:hAnsi="Times New Roman" w:cs="Times New Roman"/>
      <w:b/>
      <w:sz w:val="32"/>
      <w:szCs w:val="32"/>
    </w:rPr>
  </w:style>
  <w:style w:type="paragraph" w:customStyle="1" w:styleId="gl-bullet1">
    <w:name w:val="gl-bullet1"/>
    <w:basedOn w:val="Normal"/>
    <w:qFormat/>
    <w:rsid w:val="009B0489"/>
    <w:pPr>
      <w:suppressAutoHyphens/>
      <w:spacing w:after="0"/>
      <w:ind w:left="720" w:hanging="360"/>
      <w:contextualSpacing/>
    </w:pPr>
    <w:rPr>
      <w:sz w:val="21"/>
      <w:szCs w:val="21"/>
      <w:u w:val="single"/>
    </w:rPr>
  </w:style>
  <w:style w:type="character" w:styleId="CommentReference">
    <w:name w:val="annotation reference"/>
    <w:basedOn w:val="DefaultParagraphFont"/>
    <w:uiPriority w:val="99"/>
    <w:semiHidden/>
    <w:unhideWhenUsed/>
    <w:rsid w:val="009C3880"/>
    <w:rPr>
      <w:sz w:val="16"/>
      <w:szCs w:val="16"/>
    </w:rPr>
  </w:style>
  <w:style w:type="paragraph" w:styleId="CommentText">
    <w:name w:val="annotation text"/>
    <w:basedOn w:val="Normal"/>
    <w:link w:val="CommentTextChar"/>
    <w:uiPriority w:val="99"/>
    <w:unhideWhenUsed/>
    <w:rsid w:val="009C3880"/>
    <w:pPr>
      <w:spacing w:line="240" w:lineRule="auto"/>
    </w:pPr>
    <w:rPr>
      <w:sz w:val="20"/>
      <w:szCs w:val="20"/>
    </w:rPr>
  </w:style>
  <w:style w:type="character" w:customStyle="1" w:styleId="CommentTextChar">
    <w:name w:val="Comment Text Char"/>
    <w:basedOn w:val="DefaultParagraphFont"/>
    <w:link w:val="CommentText"/>
    <w:uiPriority w:val="99"/>
    <w:rsid w:val="009C3880"/>
    <w:rPr>
      <w:sz w:val="20"/>
      <w:szCs w:val="20"/>
    </w:rPr>
  </w:style>
  <w:style w:type="paragraph" w:styleId="CommentSubject">
    <w:name w:val="annotation subject"/>
    <w:basedOn w:val="CommentText"/>
    <w:next w:val="CommentText"/>
    <w:link w:val="CommentSubjectChar"/>
    <w:uiPriority w:val="99"/>
    <w:semiHidden/>
    <w:unhideWhenUsed/>
    <w:rsid w:val="009C3880"/>
    <w:pPr>
      <w:numPr>
        <w:numId w:val="8"/>
      </w:numPr>
    </w:pPr>
    <w:rPr>
      <w:b/>
      <w:bCs/>
    </w:rPr>
  </w:style>
  <w:style w:type="character" w:customStyle="1" w:styleId="CommentSubjectChar">
    <w:name w:val="Comment Subject Char"/>
    <w:basedOn w:val="CommentTextChar"/>
    <w:link w:val="CommentSubject"/>
    <w:uiPriority w:val="99"/>
    <w:semiHidden/>
    <w:rsid w:val="009C3880"/>
    <w:rPr>
      <w:rFonts w:asciiTheme="minorHAnsi" w:hAnsiTheme="minorHAnsi"/>
      <w:b/>
      <w:bCs/>
      <w:sz w:val="20"/>
      <w:szCs w:val="20"/>
    </w:rPr>
  </w:style>
  <w:style w:type="paragraph" w:styleId="BalloonText">
    <w:name w:val="Balloon Text"/>
    <w:basedOn w:val="Normal"/>
    <w:link w:val="BalloonTextChar"/>
    <w:uiPriority w:val="99"/>
    <w:semiHidden/>
    <w:unhideWhenUsed/>
    <w:rsid w:val="009C3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880"/>
    <w:rPr>
      <w:rFonts w:ascii="Segoe UI" w:hAnsi="Segoe UI" w:cs="Segoe UI"/>
      <w:sz w:val="18"/>
      <w:szCs w:val="18"/>
    </w:rPr>
  </w:style>
  <w:style w:type="paragraph" w:customStyle="1" w:styleId="bullet">
    <w:name w:val="bullet"/>
    <w:basedOn w:val="ListParagraph"/>
    <w:link w:val="bulletChar"/>
    <w:qFormat/>
    <w:rsid w:val="008542EA"/>
    <w:pPr>
      <w:numPr>
        <w:numId w:val="2"/>
      </w:numPr>
      <w:spacing w:after="0"/>
    </w:pPr>
    <w:rPr>
      <w:rFonts w:asciiTheme="minorHAnsi" w:hAnsiTheme="minorHAnsi"/>
      <w:szCs w:val="21"/>
    </w:rPr>
  </w:style>
  <w:style w:type="character" w:customStyle="1" w:styleId="bulletChar">
    <w:name w:val="bullet Char"/>
    <w:basedOn w:val="DefaultParagraphFont"/>
    <w:link w:val="bullet"/>
    <w:rsid w:val="008542EA"/>
    <w:rPr>
      <w:rFonts w:asciiTheme="minorHAnsi" w:hAnsiTheme="minorHAnsi"/>
      <w:sz w:val="21"/>
      <w:szCs w:val="21"/>
    </w:rPr>
  </w:style>
  <w:style w:type="paragraph" w:customStyle="1" w:styleId="GuidelinesLevel3">
    <w:name w:val="Guidelines Level 3"/>
    <w:basedOn w:val="Heading3"/>
    <w:link w:val="GuidelinesLevel3Char"/>
    <w:qFormat/>
    <w:rsid w:val="00A3587C"/>
    <w:pPr>
      <w:keepLines w:val="0"/>
      <w:suppressAutoHyphens/>
      <w:spacing w:before="0" w:after="120" w:line="276" w:lineRule="auto"/>
      <w:contextualSpacing/>
      <w:outlineLvl w:val="1"/>
    </w:pPr>
    <w:rPr>
      <w:rFonts w:ascii="Franklin Gothic Demi" w:hAnsi="Franklin Gothic Demi"/>
      <w:color w:val="auto"/>
      <w:sz w:val="21"/>
      <w:szCs w:val="19"/>
    </w:rPr>
  </w:style>
  <w:style w:type="character" w:customStyle="1" w:styleId="GuidelinesLevel3Char">
    <w:name w:val="Guidelines Level 3 Char"/>
    <w:basedOn w:val="DefaultParagraphFont"/>
    <w:link w:val="GuidelinesLevel3"/>
    <w:rsid w:val="00A3587C"/>
    <w:rPr>
      <w:rFonts w:ascii="Franklin Gothic Demi" w:eastAsiaTheme="majorEastAsia" w:hAnsi="Franklin Gothic Demi" w:cstheme="majorBidi"/>
      <w:sz w:val="21"/>
      <w:szCs w:val="19"/>
    </w:rPr>
  </w:style>
  <w:style w:type="character" w:styleId="UnresolvedMention">
    <w:name w:val="Unresolved Mention"/>
    <w:basedOn w:val="DefaultParagraphFont"/>
    <w:uiPriority w:val="99"/>
    <w:semiHidden/>
    <w:unhideWhenUsed/>
    <w:rsid w:val="00976008"/>
    <w:rPr>
      <w:color w:val="808080"/>
      <w:shd w:val="clear" w:color="auto" w:fill="E6E6E6"/>
    </w:rPr>
  </w:style>
  <w:style w:type="character" w:styleId="FollowedHyperlink">
    <w:name w:val="FollowedHyperlink"/>
    <w:basedOn w:val="DefaultParagraphFont"/>
    <w:uiPriority w:val="99"/>
    <w:semiHidden/>
    <w:unhideWhenUsed/>
    <w:rsid w:val="00AC013C"/>
    <w:rPr>
      <w:color w:val="954F72" w:themeColor="followedHyperlink"/>
      <w:u w:val="single"/>
    </w:rPr>
  </w:style>
  <w:style w:type="paragraph" w:styleId="Header">
    <w:name w:val="header"/>
    <w:basedOn w:val="Normal"/>
    <w:link w:val="HeaderChar"/>
    <w:uiPriority w:val="99"/>
    <w:rsid w:val="004F2BDE"/>
    <w:pPr>
      <w:tabs>
        <w:tab w:val="center" w:pos="4320"/>
        <w:tab w:val="right" w:pos="8640"/>
      </w:tabs>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4F2BDE"/>
    <w:rPr>
      <w:rFonts w:ascii="Times New Roman" w:eastAsia="Times New Roman" w:hAnsi="Times New Roman" w:cs="Times New Roman"/>
    </w:rPr>
  </w:style>
  <w:style w:type="character" w:styleId="PageNumber">
    <w:name w:val="page number"/>
    <w:basedOn w:val="DefaultParagraphFont"/>
    <w:rsid w:val="004F2BDE"/>
  </w:style>
  <w:style w:type="paragraph" w:styleId="Footer">
    <w:name w:val="footer"/>
    <w:basedOn w:val="Normal"/>
    <w:link w:val="FooterChar"/>
    <w:uiPriority w:val="99"/>
    <w:rsid w:val="004F2BDE"/>
    <w:pPr>
      <w:tabs>
        <w:tab w:val="center" w:pos="4320"/>
        <w:tab w:val="right" w:pos="8640"/>
      </w:tabs>
      <w:spacing w:after="0" w:line="240" w:lineRule="auto"/>
    </w:pPr>
    <w:rPr>
      <w:rFonts w:ascii="Times New Roman" w:eastAsia="Times New Roman" w:hAnsi="Times New Roman" w:cs="Times New Roman"/>
    </w:rPr>
  </w:style>
  <w:style w:type="character" w:customStyle="1" w:styleId="FooterChar">
    <w:name w:val="Footer Char"/>
    <w:basedOn w:val="DefaultParagraphFont"/>
    <w:link w:val="Footer"/>
    <w:uiPriority w:val="99"/>
    <w:rsid w:val="004F2BDE"/>
    <w:rPr>
      <w:rFonts w:ascii="Times New Roman" w:eastAsia="Times New Roman" w:hAnsi="Times New Roman" w:cs="Times New Roman"/>
    </w:rPr>
  </w:style>
  <w:style w:type="paragraph" w:styleId="Revision">
    <w:name w:val="Revision"/>
    <w:hidden/>
    <w:uiPriority w:val="99"/>
    <w:semiHidden/>
    <w:rsid w:val="007C1CB1"/>
    <w:pPr>
      <w:spacing w:after="0" w:line="240" w:lineRule="auto"/>
    </w:pPr>
  </w:style>
  <w:style w:type="paragraph" w:styleId="NoSpacing">
    <w:name w:val="No Spacing"/>
    <w:aliases w:val="body"/>
    <w:basedOn w:val="GL-Body"/>
    <w:next w:val="GL-Body"/>
    <w:uiPriority w:val="1"/>
    <w:qFormat/>
    <w:rsid w:val="000511B3"/>
    <w:pPr>
      <w:contextualSpacing w:val="0"/>
    </w:pPr>
    <w:rPr>
      <w:rFonts w:ascii="Calibri" w:hAnsi="Calibri"/>
    </w:rPr>
  </w:style>
  <w:style w:type="paragraph" w:customStyle="1" w:styleId="GL-Body">
    <w:name w:val="GL-Body"/>
    <w:basedOn w:val="Normal"/>
    <w:qFormat/>
    <w:rsid w:val="00A91BFF"/>
    <w:pPr>
      <w:spacing w:before="240"/>
      <w:contextualSpacing/>
    </w:pPr>
    <w:rPr>
      <w:noProof/>
      <w:szCs w:val="22"/>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GuidelinesLevel4">
    <w:name w:val="Guidelines Level 4"/>
    <w:basedOn w:val="Heading4"/>
    <w:link w:val="GuidelinesLevel4Char"/>
    <w:qFormat/>
    <w:rsid w:val="000333F0"/>
    <w:pPr>
      <w:spacing w:line="240" w:lineRule="auto"/>
      <w:ind w:firstLine="360"/>
      <w:contextualSpacing/>
    </w:pPr>
    <w:rPr>
      <w:b/>
      <w:i w:val="0"/>
      <w:color w:val="000000" w:themeColor="text1"/>
    </w:rPr>
  </w:style>
  <w:style w:type="character" w:customStyle="1" w:styleId="GuidelinesLevel4Char">
    <w:name w:val="Guidelines Level 4 Char"/>
    <w:basedOn w:val="GuidelinesBodyTextChar"/>
    <w:link w:val="GuidelinesLevel4"/>
    <w:rsid w:val="000333F0"/>
    <w:rPr>
      <w:rFonts w:asciiTheme="majorHAnsi" w:eastAsiaTheme="majorEastAsia" w:hAnsiTheme="majorHAnsi" w:cstheme="majorBidi"/>
      <w:b/>
      <w:iCs/>
      <w:color w:val="000000" w:themeColor="text1"/>
      <w:sz w:val="22"/>
      <w:szCs w:val="21"/>
      <w:lang w:val="en-CA"/>
    </w:rPr>
  </w:style>
  <w:style w:type="paragraph" w:customStyle="1" w:styleId="GuidelinesBulletsUnderLevel3">
    <w:name w:val="Guidelines Bullets Under Level 3"/>
    <w:basedOn w:val="GuidelinesBodyText"/>
    <w:link w:val="GuidelinesBulletsUnderLevel3Char"/>
    <w:qFormat/>
    <w:rsid w:val="000F452F"/>
    <w:pPr>
      <w:spacing w:after="0"/>
    </w:pPr>
  </w:style>
  <w:style w:type="character" w:customStyle="1" w:styleId="GuidelinesBulletsUnderLevel3Char">
    <w:name w:val="Guidelines Bullets Under Level 3 Char"/>
    <w:basedOn w:val="DefaultParagraphFont"/>
    <w:link w:val="GuidelinesBulletsUnderLevel3"/>
    <w:rsid w:val="000F452F"/>
    <w:rPr>
      <w:rFonts w:asciiTheme="minorHAnsi" w:eastAsia="Calibri" w:hAnsiTheme="minorHAnsi" w:cs="Times New Roman"/>
      <w:sz w:val="21"/>
      <w:szCs w:val="21"/>
      <w:lang w:val="en-CA"/>
    </w:rPr>
  </w:style>
  <w:style w:type="paragraph" w:customStyle="1" w:styleId="GLLevel2">
    <w:name w:val="GL Level 2"/>
    <w:basedOn w:val="Heading2"/>
    <w:next w:val="Normal"/>
    <w:link w:val="GLLevel2Char"/>
    <w:autoRedefine/>
    <w:qFormat/>
    <w:rsid w:val="005465A3"/>
    <w:pPr>
      <w:suppressAutoHyphens/>
      <w:spacing w:before="240" w:after="120" w:line="276" w:lineRule="auto"/>
      <w:contextualSpacing/>
    </w:pPr>
    <w:rPr>
      <w:rFonts w:ascii="Franklin Gothic Demi" w:eastAsia="Calibri" w:hAnsi="Franklin Gothic Demi" w:cs="Arial"/>
      <w:color w:val="auto"/>
      <w:sz w:val="22"/>
      <w:szCs w:val="22"/>
    </w:rPr>
  </w:style>
  <w:style w:type="character" w:customStyle="1" w:styleId="GLLevel2Char">
    <w:name w:val="GL Level 2 Char"/>
    <w:basedOn w:val="DefaultParagraphFont"/>
    <w:link w:val="GLLevel2"/>
    <w:rsid w:val="005465A3"/>
    <w:rPr>
      <w:rFonts w:ascii="Franklin Gothic Demi" w:eastAsia="Calibri" w:hAnsi="Franklin Gothic Demi" w:cs="Arial"/>
      <w:sz w:val="22"/>
      <w:szCs w:val="22"/>
    </w:rPr>
  </w:style>
  <w:style w:type="paragraph" w:styleId="Caption">
    <w:name w:val="caption"/>
    <w:basedOn w:val="Normal"/>
    <w:next w:val="Normal"/>
    <w:uiPriority w:val="35"/>
    <w:unhideWhenUsed/>
    <w:qFormat/>
    <w:rsid w:val="00F23D41"/>
    <w:pPr>
      <w:spacing w:after="200" w:line="240" w:lineRule="auto"/>
    </w:pPr>
    <w:rPr>
      <w:i/>
      <w:iCs/>
      <w:color w:val="44546A" w:themeColor="text2"/>
      <w:sz w:val="18"/>
      <w:szCs w:val="18"/>
    </w:rPr>
  </w:style>
  <w:style w:type="paragraph" w:customStyle="1" w:styleId="GLCaption">
    <w:name w:val="GL Caption"/>
    <w:basedOn w:val="Caption"/>
    <w:qFormat/>
    <w:rsid w:val="00D72E1E"/>
    <w:pPr>
      <w:spacing w:line="264" w:lineRule="auto"/>
    </w:pPr>
    <w:rPr>
      <w:rFonts w:ascii="Arial" w:hAnsi="Arial"/>
      <w:color w:val="auto"/>
    </w:rPr>
  </w:style>
  <w:style w:type="paragraph" w:customStyle="1" w:styleId="GLLevel3">
    <w:name w:val="GL Level 3"/>
    <w:basedOn w:val="GuidelinesLevel4"/>
    <w:next w:val="GL-Body"/>
    <w:autoRedefine/>
    <w:qFormat/>
    <w:rsid w:val="00683884"/>
    <w:pPr>
      <w:spacing w:before="240" w:after="120" w:line="276" w:lineRule="auto"/>
      <w:ind w:left="720" w:firstLine="0"/>
      <w:contextualSpacing w:val="0"/>
      <w:outlineLvl w:val="2"/>
    </w:pPr>
    <w:rPr>
      <w:rFonts w:ascii="Franklin Gothic Book" w:hAnsi="Franklin Gothic Book"/>
      <w:color w:val="auto"/>
    </w:rPr>
  </w:style>
  <w:style w:type="paragraph" w:customStyle="1" w:styleId="GLBulletsunderLevel3">
    <w:name w:val="GL Bullets under Level 3"/>
    <w:basedOn w:val="ListParagraph"/>
    <w:qFormat/>
    <w:rsid w:val="00FE6377"/>
    <w:pPr>
      <w:numPr>
        <w:numId w:val="1"/>
      </w:numPr>
      <w:spacing w:after="0"/>
    </w:pPr>
    <w:rPr>
      <w:rFonts w:asciiTheme="minorHAnsi" w:hAnsiTheme="minorHAnsi" w:cstheme="minorHAnsi"/>
      <w:szCs w:val="21"/>
    </w:rPr>
  </w:style>
  <w:style w:type="character" w:customStyle="1" w:styleId="normaltextrun">
    <w:name w:val="normaltextrun"/>
    <w:basedOn w:val="DefaultParagraphFont"/>
    <w:rsid w:val="00FB7808"/>
  </w:style>
  <w:style w:type="character" w:styleId="Mention">
    <w:name w:val="Mention"/>
    <w:basedOn w:val="DefaultParagraphFont"/>
    <w:uiPriority w:val="99"/>
    <w:unhideWhenUsed/>
    <w:rsid w:val="00EF3EC5"/>
    <w:rPr>
      <w:color w:val="auto"/>
      <w:bdr w:val="none" w:sz="0" w:space="0" w:color="auto"/>
      <w:shd w:val="clear" w:color="auto" w:fill="auto"/>
    </w:rPr>
  </w:style>
  <w:style w:type="character" w:customStyle="1" w:styleId="eop">
    <w:name w:val="eop"/>
    <w:basedOn w:val="DefaultParagraphFont"/>
    <w:rsid w:val="00B2284A"/>
  </w:style>
  <w:style w:type="paragraph" w:customStyle="1" w:styleId="GL-Footer">
    <w:name w:val="GL-Footer"/>
    <w:basedOn w:val="Footer"/>
    <w:next w:val="Default"/>
    <w:qFormat/>
    <w:rsid w:val="00CA4886"/>
    <w:pPr>
      <w:numPr>
        <w:numId w:val="6"/>
      </w:numPr>
      <w:tabs>
        <w:tab w:val="clear" w:pos="8640"/>
        <w:tab w:val="right" w:pos="9270"/>
      </w:tabs>
    </w:pPr>
    <w:rPr>
      <w:rFonts w:ascii="Arial" w:hAnsi="Arial" w:cs="Arial"/>
      <w:sz w:val="18"/>
      <w:szCs w:val="18"/>
    </w:rPr>
  </w:style>
  <w:style w:type="paragraph" w:customStyle="1" w:styleId="GLBullet">
    <w:name w:val="GL Bullet"/>
    <w:basedOn w:val="GuidelinesBodyText"/>
    <w:link w:val="GLBulletChar"/>
    <w:qFormat/>
    <w:rsid w:val="007A0FA4"/>
    <w:pPr>
      <w:spacing w:after="0"/>
      <w:ind w:left="720" w:hanging="360"/>
      <w:contextualSpacing/>
    </w:pPr>
  </w:style>
  <w:style w:type="character" w:customStyle="1" w:styleId="GLBulletChar">
    <w:name w:val="GL Bullet Char"/>
    <w:basedOn w:val="GuidelinesBodyTextChar"/>
    <w:link w:val="GLBullet"/>
    <w:rsid w:val="00521B5F"/>
    <w:rPr>
      <w:rFonts w:asciiTheme="minorHAnsi" w:eastAsia="Calibri" w:hAnsiTheme="minorHAnsi" w:cs="Times New Roman"/>
      <w:sz w:val="21"/>
      <w:szCs w:val="21"/>
      <w:lang w:val="en-CA"/>
    </w:rPr>
  </w:style>
  <w:style w:type="paragraph" w:customStyle="1" w:styleId="glbodyprecedingbullets">
    <w:name w:val="gl body preceding bullets"/>
    <w:basedOn w:val="GuidelinesBodyText"/>
    <w:qFormat/>
    <w:rsid w:val="00003D51"/>
    <w:pPr>
      <w:numPr>
        <w:numId w:val="5"/>
      </w:numPr>
      <w:spacing w:after="0"/>
      <w:contextualSpacing/>
    </w:pPr>
  </w:style>
  <w:style w:type="paragraph" w:customStyle="1" w:styleId="glnestedbullet2">
    <w:name w:val="gl nested bullet 2"/>
    <w:basedOn w:val="ListParagraph"/>
    <w:link w:val="glnestedbullet2Char"/>
    <w:qFormat/>
    <w:rsid w:val="007A0FA4"/>
    <w:pPr>
      <w:tabs>
        <w:tab w:val="left" w:pos="1980"/>
      </w:tabs>
      <w:spacing w:after="0" w:line="240" w:lineRule="auto"/>
      <w:ind w:left="2160" w:hanging="360"/>
    </w:pPr>
    <w:rPr>
      <w:rFonts w:asciiTheme="minorHAnsi" w:hAnsiTheme="minorHAnsi"/>
      <w:szCs w:val="21"/>
    </w:rPr>
  </w:style>
  <w:style w:type="character" w:customStyle="1" w:styleId="glnestedbullet2Char">
    <w:name w:val="gl nested bullet 2 Char"/>
    <w:basedOn w:val="ListParagraphChar"/>
    <w:link w:val="glnestedbullet2"/>
    <w:rsid w:val="00521B5F"/>
    <w:rPr>
      <w:rFonts w:asciiTheme="minorHAnsi" w:hAnsiTheme="minorHAnsi"/>
      <w:sz w:val="21"/>
      <w:szCs w:val="21"/>
    </w:rPr>
  </w:style>
  <w:style w:type="paragraph" w:customStyle="1" w:styleId="GLsNumberedList">
    <w:name w:val="GLs Numbered List"/>
    <w:basedOn w:val="GuidelinesBodyText"/>
    <w:qFormat/>
    <w:rsid w:val="00D749E1"/>
    <w:pPr>
      <w:spacing w:after="0"/>
      <w:ind w:left="720" w:hanging="360"/>
      <w:contextualSpacing/>
    </w:pPr>
    <w:rPr>
      <w:rFonts w:ascii="Calibri" w:hAnsi="Calibri"/>
    </w:rPr>
  </w:style>
  <w:style w:type="paragraph" w:customStyle="1" w:styleId="GLsLevel3">
    <w:name w:val="GLs Level 3"/>
    <w:basedOn w:val="GuidelinesBodyText"/>
    <w:qFormat/>
    <w:rsid w:val="009F23AB"/>
    <w:pPr>
      <w:spacing w:after="0"/>
      <w:ind w:left="720"/>
    </w:pPr>
  </w:style>
  <w:style w:type="paragraph" w:customStyle="1" w:styleId="GLsTitle">
    <w:name w:val="GLs Title"/>
    <w:link w:val="GLsTitleChar"/>
    <w:qFormat/>
    <w:rsid w:val="004E7263"/>
    <w:pPr>
      <w:spacing w:after="0" w:line="300" w:lineRule="auto"/>
      <w:contextualSpacing/>
      <w:outlineLvl w:val="0"/>
    </w:pPr>
    <w:rPr>
      <w:rFonts w:ascii="Franklin Gothic Medium" w:hAnsi="Franklin Gothic Medium" w:cs="Arial"/>
      <w:color w:val="FFFFFF" w:themeColor="background1"/>
      <w:sz w:val="44"/>
      <w:szCs w:val="48"/>
    </w:rPr>
  </w:style>
  <w:style w:type="paragraph" w:styleId="Title">
    <w:name w:val="Title"/>
    <w:basedOn w:val="Normal"/>
    <w:next w:val="Normal"/>
    <w:link w:val="TitleChar"/>
    <w:uiPriority w:val="10"/>
    <w:qFormat/>
    <w:rsid w:val="00521B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B5F"/>
    <w:rPr>
      <w:rFonts w:asciiTheme="majorHAnsi" w:eastAsiaTheme="majorEastAsia" w:hAnsiTheme="majorHAnsi" w:cstheme="majorBidi"/>
      <w:spacing w:val="-10"/>
      <w:kern w:val="28"/>
      <w:sz w:val="56"/>
      <w:szCs w:val="56"/>
    </w:rPr>
  </w:style>
  <w:style w:type="character" w:customStyle="1" w:styleId="GLsTitleChar">
    <w:name w:val="GLs Title Char"/>
    <w:basedOn w:val="TitleChar"/>
    <w:link w:val="GLsTitle"/>
    <w:rsid w:val="004E7263"/>
    <w:rPr>
      <w:rFonts w:ascii="Franklin Gothic Medium" w:eastAsiaTheme="majorEastAsia" w:hAnsi="Franklin Gothic Medium" w:cs="Arial"/>
      <w:color w:val="FFFFFF" w:themeColor="background1"/>
      <w:spacing w:val="-10"/>
      <w:kern w:val="28"/>
      <w:sz w:val="44"/>
      <w:szCs w:val="48"/>
    </w:rPr>
  </w:style>
  <w:style w:type="paragraph" w:customStyle="1" w:styleId="GLnestedbullet1">
    <w:name w:val="GL nested bullet 1"/>
    <w:basedOn w:val="GLBullet"/>
    <w:link w:val="GLnestedbullet1Char"/>
    <w:qFormat/>
    <w:rsid w:val="00985E17"/>
    <w:pPr>
      <w:keepNext/>
      <w:keepLines/>
      <w:ind w:left="1440"/>
    </w:pPr>
  </w:style>
  <w:style w:type="character" w:customStyle="1" w:styleId="GLnestedbullet1Char">
    <w:name w:val="GL nested bullet 1 Char"/>
    <w:basedOn w:val="GLBulletChar"/>
    <w:link w:val="GLnestedbullet1"/>
    <w:rsid w:val="00521B5F"/>
    <w:rPr>
      <w:rFonts w:asciiTheme="minorHAnsi" w:eastAsia="Calibri" w:hAnsiTheme="minorHAnsi" w:cs="Times New Roman"/>
      <w:sz w:val="21"/>
      <w:szCs w:val="21"/>
      <w:lang w:val="en-CA"/>
    </w:rPr>
  </w:style>
  <w:style w:type="paragraph" w:customStyle="1" w:styleId="GLLitCit">
    <w:name w:val="GL LitCit"/>
    <w:basedOn w:val="Normal"/>
    <w:qFormat/>
    <w:rsid w:val="00521B5F"/>
    <w:pPr>
      <w:ind w:left="720" w:hanging="720"/>
    </w:pPr>
    <w:rPr>
      <w:rFonts w:ascii="Calibri" w:hAnsi="Calibri" w:cstheme="minorHAnsi"/>
      <w:sz w:val="21"/>
      <w:szCs w:val="21"/>
    </w:rPr>
  </w:style>
  <w:style w:type="paragraph" w:customStyle="1" w:styleId="GLsFootern">
    <w:name w:val="GLs Footer n"/>
    <w:basedOn w:val="Footer"/>
    <w:link w:val="GLsFooternChar"/>
    <w:qFormat/>
    <w:rsid w:val="00521B5F"/>
    <w:pPr>
      <w:tabs>
        <w:tab w:val="clear" w:pos="4320"/>
        <w:tab w:val="clear" w:pos="8640"/>
        <w:tab w:val="center" w:pos="4680"/>
        <w:tab w:val="right" w:pos="9360"/>
      </w:tabs>
    </w:pPr>
    <w:rPr>
      <w:rFonts w:ascii="Arial" w:hAnsi="Arial" w:cs="Arial"/>
      <w:sz w:val="18"/>
      <w:szCs w:val="18"/>
    </w:rPr>
  </w:style>
  <w:style w:type="character" w:customStyle="1" w:styleId="GLsFooternChar">
    <w:name w:val="GLs Footer n Char"/>
    <w:basedOn w:val="FooterChar"/>
    <w:link w:val="GLsFootern"/>
    <w:rsid w:val="00521B5F"/>
    <w:rPr>
      <w:rFonts w:ascii="Arial" w:eastAsia="Times New Roman" w:hAnsi="Arial" w:cs="Arial"/>
      <w:sz w:val="18"/>
      <w:szCs w:val="18"/>
    </w:rPr>
  </w:style>
  <w:style w:type="paragraph" w:customStyle="1" w:styleId="glh2">
    <w:name w:val="glh2"/>
    <w:basedOn w:val="Heading2"/>
    <w:next w:val="GuidelinesBodyText"/>
    <w:link w:val="glh2Char"/>
    <w:qFormat/>
    <w:rsid w:val="00291F10"/>
    <w:pPr>
      <w:keepLines w:val="0"/>
      <w:spacing w:before="0" w:line="276" w:lineRule="auto"/>
      <w:contextualSpacing/>
      <w:outlineLvl w:val="9"/>
    </w:pPr>
    <w:rPr>
      <w:rFonts w:ascii="Franklin Gothic Demi" w:hAnsi="Franklin Gothic Demi"/>
      <w:color w:val="auto"/>
      <w:sz w:val="21"/>
    </w:rPr>
  </w:style>
  <w:style w:type="character" w:customStyle="1" w:styleId="glh2Char">
    <w:name w:val="glh2 Char"/>
    <w:basedOn w:val="Heading2Char"/>
    <w:link w:val="glh2"/>
    <w:rsid w:val="00521B5F"/>
    <w:rPr>
      <w:rFonts w:ascii="Franklin Gothic Demi" w:eastAsiaTheme="majorEastAsia" w:hAnsi="Franklin Gothic Demi" w:cstheme="majorBidi"/>
      <w:color w:val="2F5496" w:themeColor="accent1" w:themeShade="BF"/>
      <w:sz w:val="21"/>
      <w:szCs w:val="26"/>
    </w:rPr>
  </w:style>
  <w:style w:type="paragraph" w:customStyle="1" w:styleId="GLsNumberedListunderH3">
    <w:name w:val="GLs Numbered List under H3"/>
    <w:basedOn w:val="glnestedbullet2"/>
    <w:link w:val="GLsNumberedListunderH3Char"/>
    <w:qFormat/>
    <w:rsid w:val="00066A50"/>
    <w:pPr>
      <w:numPr>
        <w:numId w:val="4"/>
      </w:numPr>
      <w:spacing w:line="264" w:lineRule="auto"/>
    </w:pPr>
    <w:rPr>
      <w:rFonts w:ascii="Calibri" w:hAnsi="Calibri"/>
    </w:rPr>
  </w:style>
  <w:style w:type="character" w:customStyle="1" w:styleId="GLsNumberedListunderH3Char">
    <w:name w:val="GLs Numbered List under H3 Char"/>
    <w:basedOn w:val="glnestedbullet2Char"/>
    <w:link w:val="GLsNumberedListunderH3"/>
    <w:rsid w:val="00521B5F"/>
    <w:rPr>
      <w:rFonts w:ascii="Calibri" w:hAnsi="Calibri"/>
      <w:sz w:val="21"/>
      <w:szCs w:val="21"/>
    </w:rPr>
  </w:style>
  <w:style w:type="paragraph" w:customStyle="1" w:styleId="GLsbulletundernumblistunderH3">
    <w:name w:val="GLs bullet under numb. list. under H3"/>
    <w:basedOn w:val="GLsNumberedListunderH3"/>
    <w:link w:val="GLsbulletundernumblistunderH3Char"/>
    <w:qFormat/>
    <w:rsid w:val="00E63FBB"/>
    <w:pPr>
      <w:numPr>
        <w:numId w:val="7"/>
      </w:numPr>
    </w:pPr>
  </w:style>
  <w:style w:type="character" w:customStyle="1" w:styleId="GLsbulletundernumblistunderH3Char">
    <w:name w:val="GLs bullet under numb. list. under H3 Char"/>
    <w:basedOn w:val="GLsNumberedListunderH3Char"/>
    <w:link w:val="GLsbulletundernumblistunderH3"/>
    <w:rsid w:val="00521B5F"/>
    <w:rPr>
      <w:rFonts w:ascii="Calibri" w:hAnsi="Calibri"/>
      <w:sz w:val="21"/>
      <w:szCs w:val="21"/>
    </w:rPr>
  </w:style>
  <w:style w:type="character" w:customStyle="1" w:styleId="hyperlink2">
    <w:name w:val="hyperlink2"/>
    <w:uiPriority w:val="1"/>
    <w:qFormat/>
    <w:rsid w:val="005768C5"/>
    <w:rPr>
      <w:rFonts w:ascii="Calibri" w:hAnsi="Calibri"/>
      <w:b w:val="0"/>
      <w:i w:val="0"/>
      <w:color w:val="0563C1"/>
      <w:spacing w:val="0"/>
      <w:w w:val="100"/>
      <w:position w:val="0"/>
      <w:sz w:val="21"/>
      <w:u w:val="single" w:color="0563C1"/>
      <w:lang w:val="en-US"/>
      <w14:ligatures w14:val="none"/>
      <w14:numForm w14:val="default"/>
      <w14:numSpacing w14:val="default"/>
      <w14:stylisticSets/>
    </w:rPr>
  </w:style>
  <w:style w:type="paragraph" w:customStyle="1" w:styleId="GuidelinesLevel2">
    <w:name w:val="Guidelines Level 2"/>
    <w:basedOn w:val="Heading2"/>
    <w:link w:val="GuidelinesLevel2Char"/>
    <w:autoRedefine/>
    <w:qFormat/>
    <w:rsid w:val="005465A3"/>
    <w:pPr>
      <w:spacing w:before="240" w:after="120" w:line="276" w:lineRule="auto"/>
    </w:pPr>
    <w:rPr>
      <w:rFonts w:ascii="Franklin Gothic Demi" w:eastAsia="Calibri" w:hAnsi="Franklin Gothic Demi" w:cs="Arial"/>
      <w:color w:val="000000" w:themeColor="text1"/>
      <w:sz w:val="22"/>
      <w:szCs w:val="21"/>
    </w:rPr>
  </w:style>
  <w:style w:type="character" w:customStyle="1" w:styleId="GuidelinesLevel2Char">
    <w:name w:val="Guidelines Level 2 Char"/>
    <w:basedOn w:val="DefaultParagraphFont"/>
    <w:link w:val="GuidelinesLevel2"/>
    <w:rsid w:val="005465A3"/>
    <w:rPr>
      <w:rFonts w:ascii="Franklin Gothic Demi" w:eastAsia="Calibri" w:hAnsi="Franklin Gothic Demi" w:cs="Arial"/>
      <w:color w:val="000000" w:themeColor="text1"/>
      <w:sz w:val="22"/>
      <w:szCs w:val="21"/>
    </w:rPr>
  </w:style>
  <w:style w:type="character" w:styleId="PlaceholderText">
    <w:name w:val="Placeholder Text"/>
    <w:basedOn w:val="DefaultParagraphFont"/>
    <w:uiPriority w:val="99"/>
    <w:semiHidden/>
    <w:rsid w:val="00210020"/>
    <w:rPr>
      <w:color w:val="808080"/>
    </w:rPr>
  </w:style>
  <w:style w:type="paragraph" w:customStyle="1" w:styleId="gl-h2">
    <w:name w:val="gl-h2"/>
    <w:basedOn w:val="GuidelinesLevel2"/>
    <w:next w:val="GL-Body"/>
    <w:qFormat/>
    <w:rsid w:val="00792D6D"/>
    <w:pPr>
      <w:suppressAutoHyphens/>
      <w:spacing w:before="120"/>
    </w:pPr>
  </w:style>
  <w:style w:type="paragraph" w:styleId="BodyText">
    <w:name w:val="Body Text"/>
    <w:basedOn w:val="Normal"/>
    <w:link w:val="BodyTextChar"/>
    <w:uiPriority w:val="1"/>
    <w:qFormat/>
    <w:rsid w:val="005E28F2"/>
    <w:pPr>
      <w:widowControl w:val="0"/>
      <w:spacing w:after="0" w:line="240" w:lineRule="auto"/>
      <w:ind w:left="140"/>
    </w:pPr>
    <w:rPr>
      <w:rFonts w:ascii="Verdana" w:eastAsia="Verdana" w:hAnsi="Verdana"/>
      <w:sz w:val="18"/>
      <w:szCs w:val="18"/>
    </w:rPr>
  </w:style>
  <w:style w:type="character" w:customStyle="1" w:styleId="BodyTextChar">
    <w:name w:val="Body Text Char"/>
    <w:basedOn w:val="DefaultParagraphFont"/>
    <w:link w:val="BodyText"/>
    <w:uiPriority w:val="1"/>
    <w:rsid w:val="005E28F2"/>
    <w:rPr>
      <w:rFonts w:ascii="Verdana" w:eastAsia="Verdana" w:hAnsi="Verdana"/>
      <w:sz w:val="18"/>
      <w:szCs w:val="18"/>
    </w:rPr>
  </w:style>
  <w:style w:type="paragraph" w:styleId="NormalWeb">
    <w:name w:val="Normal (Web)"/>
    <w:basedOn w:val="Normal"/>
    <w:uiPriority w:val="99"/>
    <w:semiHidden/>
    <w:unhideWhenUsed/>
    <w:rsid w:val="00CC7AA7"/>
    <w:rPr>
      <w:rFonts w:ascii="Times New Roman" w:hAnsi="Times New Roman" w:cs="Times New Roman"/>
      <w:sz w:val="24"/>
    </w:rPr>
  </w:style>
  <w:style w:type="character" w:styleId="LineNumber">
    <w:name w:val="line number"/>
    <w:basedOn w:val="DefaultParagraphFont"/>
    <w:uiPriority w:val="99"/>
    <w:semiHidden/>
    <w:unhideWhenUsed/>
    <w:rsid w:val="00644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89609">
      <w:bodyDiv w:val="1"/>
      <w:marLeft w:val="0"/>
      <w:marRight w:val="0"/>
      <w:marTop w:val="0"/>
      <w:marBottom w:val="0"/>
      <w:divBdr>
        <w:top w:val="none" w:sz="0" w:space="0" w:color="auto"/>
        <w:left w:val="none" w:sz="0" w:space="0" w:color="auto"/>
        <w:bottom w:val="none" w:sz="0" w:space="0" w:color="auto"/>
        <w:right w:val="none" w:sz="0" w:space="0" w:color="auto"/>
      </w:divBdr>
    </w:div>
    <w:div w:id="182475003">
      <w:bodyDiv w:val="1"/>
      <w:marLeft w:val="0"/>
      <w:marRight w:val="0"/>
      <w:marTop w:val="0"/>
      <w:marBottom w:val="0"/>
      <w:divBdr>
        <w:top w:val="none" w:sz="0" w:space="0" w:color="auto"/>
        <w:left w:val="none" w:sz="0" w:space="0" w:color="auto"/>
        <w:bottom w:val="none" w:sz="0" w:space="0" w:color="auto"/>
        <w:right w:val="none" w:sz="0" w:space="0" w:color="auto"/>
      </w:divBdr>
    </w:div>
    <w:div w:id="338316061">
      <w:bodyDiv w:val="1"/>
      <w:marLeft w:val="0"/>
      <w:marRight w:val="0"/>
      <w:marTop w:val="0"/>
      <w:marBottom w:val="0"/>
      <w:divBdr>
        <w:top w:val="none" w:sz="0" w:space="0" w:color="auto"/>
        <w:left w:val="none" w:sz="0" w:space="0" w:color="auto"/>
        <w:bottom w:val="none" w:sz="0" w:space="0" w:color="auto"/>
        <w:right w:val="none" w:sz="0" w:space="0" w:color="auto"/>
      </w:divBdr>
    </w:div>
    <w:div w:id="416707295">
      <w:bodyDiv w:val="1"/>
      <w:marLeft w:val="0"/>
      <w:marRight w:val="0"/>
      <w:marTop w:val="0"/>
      <w:marBottom w:val="0"/>
      <w:divBdr>
        <w:top w:val="none" w:sz="0" w:space="0" w:color="auto"/>
        <w:left w:val="none" w:sz="0" w:space="0" w:color="auto"/>
        <w:bottom w:val="none" w:sz="0" w:space="0" w:color="auto"/>
        <w:right w:val="none" w:sz="0" w:space="0" w:color="auto"/>
      </w:divBdr>
    </w:div>
    <w:div w:id="453596663">
      <w:bodyDiv w:val="1"/>
      <w:marLeft w:val="0"/>
      <w:marRight w:val="0"/>
      <w:marTop w:val="0"/>
      <w:marBottom w:val="0"/>
      <w:divBdr>
        <w:top w:val="none" w:sz="0" w:space="0" w:color="auto"/>
        <w:left w:val="none" w:sz="0" w:space="0" w:color="auto"/>
        <w:bottom w:val="none" w:sz="0" w:space="0" w:color="auto"/>
        <w:right w:val="none" w:sz="0" w:space="0" w:color="auto"/>
      </w:divBdr>
    </w:div>
    <w:div w:id="552081659">
      <w:bodyDiv w:val="1"/>
      <w:marLeft w:val="0"/>
      <w:marRight w:val="0"/>
      <w:marTop w:val="0"/>
      <w:marBottom w:val="0"/>
      <w:divBdr>
        <w:top w:val="none" w:sz="0" w:space="0" w:color="auto"/>
        <w:left w:val="none" w:sz="0" w:space="0" w:color="auto"/>
        <w:bottom w:val="none" w:sz="0" w:space="0" w:color="auto"/>
        <w:right w:val="none" w:sz="0" w:space="0" w:color="auto"/>
      </w:divBdr>
    </w:div>
    <w:div w:id="565409179">
      <w:bodyDiv w:val="1"/>
      <w:marLeft w:val="0"/>
      <w:marRight w:val="0"/>
      <w:marTop w:val="0"/>
      <w:marBottom w:val="0"/>
      <w:divBdr>
        <w:top w:val="none" w:sz="0" w:space="0" w:color="auto"/>
        <w:left w:val="none" w:sz="0" w:space="0" w:color="auto"/>
        <w:bottom w:val="none" w:sz="0" w:space="0" w:color="auto"/>
        <w:right w:val="none" w:sz="0" w:space="0" w:color="auto"/>
      </w:divBdr>
    </w:div>
    <w:div w:id="1065034710">
      <w:bodyDiv w:val="1"/>
      <w:marLeft w:val="0"/>
      <w:marRight w:val="0"/>
      <w:marTop w:val="0"/>
      <w:marBottom w:val="0"/>
      <w:divBdr>
        <w:top w:val="none" w:sz="0" w:space="0" w:color="auto"/>
        <w:left w:val="none" w:sz="0" w:space="0" w:color="auto"/>
        <w:bottom w:val="none" w:sz="0" w:space="0" w:color="auto"/>
        <w:right w:val="none" w:sz="0" w:space="0" w:color="auto"/>
      </w:divBdr>
    </w:div>
    <w:div w:id="1620718826">
      <w:bodyDiv w:val="1"/>
      <w:marLeft w:val="0"/>
      <w:marRight w:val="0"/>
      <w:marTop w:val="0"/>
      <w:marBottom w:val="0"/>
      <w:divBdr>
        <w:top w:val="none" w:sz="0" w:space="0" w:color="auto"/>
        <w:left w:val="none" w:sz="0" w:space="0" w:color="auto"/>
        <w:bottom w:val="none" w:sz="0" w:space="0" w:color="auto"/>
        <w:right w:val="none" w:sz="0" w:space="0" w:color="auto"/>
      </w:divBdr>
    </w:div>
    <w:div w:id="1621763623">
      <w:bodyDiv w:val="1"/>
      <w:marLeft w:val="0"/>
      <w:marRight w:val="0"/>
      <w:marTop w:val="0"/>
      <w:marBottom w:val="0"/>
      <w:divBdr>
        <w:top w:val="none" w:sz="0" w:space="0" w:color="auto"/>
        <w:left w:val="none" w:sz="0" w:space="0" w:color="auto"/>
        <w:bottom w:val="none" w:sz="0" w:space="0" w:color="auto"/>
        <w:right w:val="none" w:sz="0" w:space="0" w:color="auto"/>
      </w:divBdr>
    </w:div>
    <w:div w:id="1671719230">
      <w:bodyDiv w:val="1"/>
      <w:marLeft w:val="0"/>
      <w:marRight w:val="0"/>
      <w:marTop w:val="0"/>
      <w:marBottom w:val="0"/>
      <w:divBdr>
        <w:top w:val="none" w:sz="0" w:space="0" w:color="auto"/>
        <w:left w:val="none" w:sz="0" w:space="0" w:color="auto"/>
        <w:bottom w:val="none" w:sz="0" w:space="0" w:color="auto"/>
        <w:right w:val="none" w:sz="0" w:space="0" w:color="auto"/>
      </w:divBdr>
    </w:div>
    <w:div w:id="1878855437">
      <w:bodyDiv w:val="1"/>
      <w:marLeft w:val="0"/>
      <w:marRight w:val="0"/>
      <w:marTop w:val="0"/>
      <w:marBottom w:val="0"/>
      <w:divBdr>
        <w:top w:val="none" w:sz="0" w:space="0" w:color="auto"/>
        <w:left w:val="none" w:sz="0" w:space="0" w:color="auto"/>
        <w:bottom w:val="none" w:sz="0" w:space="0" w:color="auto"/>
        <w:right w:val="none" w:sz="0" w:space="0" w:color="auto"/>
      </w:divBdr>
    </w:div>
    <w:div w:id="2032755388">
      <w:bodyDiv w:val="1"/>
      <w:marLeft w:val="0"/>
      <w:marRight w:val="0"/>
      <w:marTop w:val="0"/>
      <w:marBottom w:val="0"/>
      <w:divBdr>
        <w:top w:val="none" w:sz="0" w:space="0" w:color="auto"/>
        <w:left w:val="none" w:sz="0" w:space="0" w:color="auto"/>
        <w:bottom w:val="none" w:sz="0" w:space="0" w:color="auto"/>
        <w:right w:val="none" w:sz="0" w:space="0" w:color="auto"/>
      </w:divBdr>
      <w:divsChild>
        <w:div w:id="1232429803">
          <w:marLeft w:val="0"/>
          <w:marRight w:val="0"/>
          <w:marTop w:val="0"/>
          <w:marBottom w:val="0"/>
          <w:divBdr>
            <w:top w:val="none" w:sz="0" w:space="0" w:color="auto"/>
            <w:left w:val="none" w:sz="0" w:space="0" w:color="auto"/>
            <w:bottom w:val="none" w:sz="0" w:space="0" w:color="auto"/>
            <w:right w:val="none" w:sz="0" w:space="0" w:color="auto"/>
          </w:divBdr>
          <w:divsChild>
            <w:div w:id="1716656272">
              <w:marLeft w:val="0"/>
              <w:marRight w:val="0"/>
              <w:marTop w:val="0"/>
              <w:marBottom w:val="0"/>
              <w:divBdr>
                <w:top w:val="none" w:sz="0" w:space="0" w:color="auto"/>
                <w:left w:val="none" w:sz="0" w:space="0" w:color="auto"/>
                <w:bottom w:val="none" w:sz="0" w:space="0" w:color="auto"/>
                <w:right w:val="none" w:sz="0" w:space="0" w:color="auto"/>
              </w:divBdr>
              <w:divsChild>
                <w:div w:id="6255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2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Imperiled@MyFWC.com" TargetMode="External"/><Relationship Id="rId21" Type="http://schemas.openxmlformats.org/officeDocument/2006/relationships/image" Target="media/image4.jpeg"/><Relationship Id="rId42" Type="http://schemas.openxmlformats.org/officeDocument/2006/relationships/hyperlink" Target="http://myfwc.com/contact/" TargetMode="External"/><Relationship Id="rId47" Type="http://schemas.openxmlformats.org/officeDocument/2006/relationships/header" Target="header1.xml"/><Relationship Id="rId63" Type="http://schemas.openxmlformats.org/officeDocument/2006/relationships/header" Target="header7.xml"/><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myfwc.com/wildlifehabitats/wildlife/plan/" TargetMode="External"/><Relationship Id="rId29" Type="http://schemas.openxmlformats.org/officeDocument/2006/relationships/hyperlink" Target="https://wildlifeflorida.org/" TargetMode="External"/><Relationship Id="rId11" Type="http://schemas.openxmlformats.org/officeDocument/2006/relationships/endnotes" Target="endnotes.xml"/><Relationship Id="rId24" Type="http://schemas.openxmlformats.org/officeDocument/2006/relationships/hyperlink" Target="mailto:ConservationPlanningServices@MyFWC.com" TargetMode="External"/><Relationship Id="rId32" Type="http://schemas.openxmlformats.org/officeDocument/2006/relationships/hyperlink" Target="mailto:Imperiled@MyFWC.com" TargetMode="External"/><Relationship Id="rId37" Type="http://schemas.openxmlformats.org/officeDocument/2006/relationships/hyperlink" Target="mailto:WildlifePermits@MyFWC.com" TargetMode="External"/><Relationship Id="rId40" Type="http://schemas.openxmlformats.org/officeDocument/2006/relationships/hyperlink" Target="https://app.myfwc.com/CrossDOI/PermitSystem/loginform.aspx?ReturnUrl=%2fCrossDOI%2fPermitSystem%2fLogin" TargetMode="External"/><Relationship Id="rId45" Type="http://schemas.openxmlformats.org/officeDocument/2006/relationships/hyperlink" Target="mailto:Imperiled@MyFWC.com" TargetMode="External"/><Relationship Id="rId53" Type="http://schemas.openxmlformats.org/officeDocument/2006/relationships/image" Target="media/image7.jpeg"/><Relationship Id="rId58" Type="http://schemas.openxmlformats.org/officeDocument/2006/relationships/header" Target="header6.xml"/><Relationship Id="rId66" Type="http://schemas.openxmlformats.org/officeDocument/2006/relationships/footer" Target="footer6.xml"/><Relationship Id="rId5" Type="http://schemas.openxmlformats.org/officeDocument/2006/relationships/customXml" Target="../customXml/item5.xml"/><Relationship Id="rId61" Type="http://schemas.openxmlformats.org/officeDocument/2006/relationships/hyperlink" Target="mailto:Imperiled@MyFWC.com" TargetMode="External"/><Relationship Id="rId19" Type="http://schemas.openxmlformats.org/officeDocument/2006/relationships/image" Target="media/image2.jpeg"/><Relationship Id="rId14" Type="http://schemas.openxmlformats.org/officeDocument/2006/relationships/hyperlink" Target="https://flrules.org/gateway/ruleNo.asp?id=68A-27.003" TargetMode="External"/><Relationship Id="rId22" Type="http://schemas.openxmlformats.org/officeDocument/2006/relationships/image" Target="media/image5.jpeg"/><Relationship Id="rId27" Type="http://schemas.openxmlformats.org/officeDocument/2006/relationships/hyperlink" Target="mailto:Imperiled@MyFWC.com" TargetMode="External"/><Relationship Id="rId30" Type="http://schemas.openxmlformats.org/officeDocument/2006/relationships/hyperlink" Target="https://myfwc.com/wildlifehabitats/wildlife/species-action-plans/" TargetMode="External"/><Relationship Id="rId35" Type="http://schemas.openxmlformats.org/officeDocument/2006/relationships/hyperlink" Target="mailto:WildlifePermits@myfwc.com" TargetMode="External"/><Relationship Id="rId43" Type="http://schemas.openxmlformats.org/officeDocument/2006/relationships/hyperlink" Target="https://myfwc.com/contact/wildlife-alert/" TargetMode="External"/><Relationship Id="rId48" Type="http://schemas.openxmlformats.org/officeDocument/2006/relationships/header" Target="header2.xml"/><Relationship Id="rId56" Type="http://schemas.openxmlformats.org/officeDocument/2006/relationships/header" Target="header5.xml"/><Relationship Id="rId64" Type="http://schemas.openxmlformats.org/officeDocument/2006/relationships/header" Target="header8.xm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mailto:Imperiled@MyFWC.com" TargetMode="External"/><Relationship Id="rId25" Type="http://schemas.openxmlformats.org/officeDocument/2006/relationships/image" Target="media/image6.jpeg"/><Relationship Id="rId33" Type="http://schemas.openxmlformats.org/officeDocument/2006/relationships/hyperlink" Target="mailto:Imperiled@MyFWC.com" TargetMode="External"/><Relationship Id="rId38" Type="http://schemas.openxmlformats.org/officeDocument/2006/relationships/hyperlink" Target="https://myfwc.com/wildlifehabitats/wildlife/species-action-plans/" TargetMode="External"/><Relationship Id="rId46" Type="http://schemas.openxmlformats.org/officeDocument/2006/relationships/hyperlink" Target="https://keysmosquito.org/control-methods/" TargetMode="External"/><Relationship Id="rId59" Type="http://schemas.openxmlformats.org/officeDocument/2006/relationships/footer" Target="footer5.xml"/><Relationship Id="rId67" Type="http://schemas.openxmlformats.org/officeDocument/2006/relationships/hyperlink" Target="mailto:Imperiled@MyFWC.com" TargetMode="External"/><Relationship Id="rId20" Type="http://schemas.openxmlformats.org/officeDocument/2006/relationships/image" Target="media/image3.jpeg"/><Relationship Id="rId41" Type="http://schemas.openxmlformats.org/officeDocument/2006/relationships/hyperlink" Target="mailto:WildlifePermits@MyFWC.com" TargetMode="External"/><Relationship Id="rId54" Type="http://schemas.openxmlformats.org/officeDocument/2006/relationships/hyperlink" Target="mailto:Imperiled@MyFWC.com" TargetMode="External"/><Relationship Id="rId62" Type="http://schemas.openxmlformats.org/officeDocument/2006/relationships/hyperlink" Target="mailto:Imperiled@MyFWC.com"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flrules.org/gateway/ruleNo.asp?id=68A-27.001" TargetMode="External"/><Relationship Id="rId23" Type="http://schemas.openxmlformats.org/officeDocument/2006/relationships/hyperlink" Target="mailto:ConservationPlanningServices@MyFWC.com" TargetMode="External"/><Relationship Id="rId28" Type="http://schemas.openxmlformats.org/officeDocument/2006/relationships/hyperlink" Target="mailto:Imperiled@MyFWC.com" TargetMode="External"/><Relationship Id="rId36" Type="http://schemas.openxmlformats.org/officeDocument/2006/relationships/hyperlink" Target="https://myfwc.com/wildlifehabitats/wildlife/plan/" TargetMode="External"/><Relationship Id="rId49" Type="http://schemas.openxmlformats.org/officeDocument/2006/relationships/footer" Target="footer1.xml"/><Relationship Id="rId57" Type="http://schemas.openxmlformats.org/officeDocument/2006/relationships/footer" Target="footer4.xml"/><Relationship Id="rId10" Type="http://schemas.openxmlformats.org/officeDocument/2006/relationships/footnotes" Target="footnotes.xml"/><Relationship Id="rId31" Type="http://schemas.openxmlformats.org/officeDocument/2006/relationships/hyperlink" Target="mailto:Imperiled@MyFWC.com" TargetMode="External"/><Relationship Id="rId44" Type="http://schemas.openxmlformats.org/officeDocument/2006/relationships/hyperlink" Target="mailto:ConservationPlanningServices@MyFWC.com" TargetMode="External"/><Relationship Id="rId52" Type="http://schemas.openxmlformats.org/officeDocument/2006/relationships/footer" Target="footer3.xml"/><Relationship Id="rId60" Type="http://schemas.openxmlformats.org/officeDocument/2006/relationships/hyperlink" Target="mailto:Imperiled@MyFWC.com" TargetMode="External"/><Relationship Id="rId65"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Imperiled@MyFWC.com" TargetMode="External"/><Relationship Id="rId18" Type="http://schemas.openxmlformats.org/officeDocument/2006/relationships/hyperlink" Target="https://myfwc.com/wildlifehabitats/wildlife/species-action-plans/" TargetMode="External"/><Relationship Id="rId39" Type="http://schemas.openxmlformats.org/officeDocument/2006/relationships/hyperlink" Target="https://myfwc.com/wildlifehabitats/wildlife/species-action-plans/" TargetMode="External"/><Relationship Id="rId34" Type="http://schemas.openxmlformats.org/officeDocument/2006/relationships/hyperlink" Target="mailto:Imperiled@MyFWC.com" TargetMode="External"/><Relationship Id="rId50" Type="http://schemas.openxmlformats.org/officeDocument/2006/relationships/footer" Target="footer2.xml"/><Relationship Id="rId55"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conOverlay xmlns="http://schemas.microsoft.com/sharepoint/v4" xsi:nil="true"/>
    <TaxKeywordTaxHTField xmlns="105248ad-758f-4395-a78e-fc778e2d6bce">
      <Terms xmlns="http://schemas.microsoft.com/office/infopath/2007/PartnerControls"/>
    </TaxKeywordTaxHTField>
    <TaxCatchAll xmlns="105248ad-758f-4395-a78e-fc778e2d6bce" xsi:nil="true"/>
    <_dlc_DocId xmlns="105248ad-758f-4395-a78e-fc778e2d6bce">HSCWDC-281665856-13321</_dlc_DocId>
    <_dlc_DocIdUrl xmlns="105248ad-758f-4395-a78e-fc778e2d6bce">
      <Url>https://fwcc.sharepoint.com/sites/hscwdc/_layouts/15/DocIdRedir.aspx?ID=HSCWDC-281665856-13321</Url>
      <Description>HSCWDC-281665856-13321</Description>
    </_dlc_DocIdUrl>
    <lcf76f155ced4ddcb4097134ff3c332f xmlns="8ca32b7d-099c-4e7f-8e37-5fe34a21a7d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FDD70B84F6C8C419247F34C2CFDCA99" ma:contentTypeVersion="27" ma:contentTypeDescription="Create a new document." ma:contentTypeScope="" ma:versionID="6bc355a94e42ceabf9cc993f91bf8889">
  <xsd:schema xmlns:xsd="http://www.w3.org/2001/XMLSchema" xmlns:xs="http://www.w3.org/2001/XMLSchema" xmlns:p="http://schemas.microsoft.com/office/2006/metadata/properties" xmlns:ns1="http://schemas.microsoft.com/sharepoint/v3" xmlns:ns2="105248ad-758f-4395-a78e-fc778e2d6bce" xmlns:ns3="107ea3ff-ebed-4698-b54c-04cca22f4541" xmlns:ns4="http://schemas.microsoft.com/sharepoint/v4" xmlns:ns5="8ca32b7d-099c-4e7f-8e37-5fe34a21a7d5" targetNamespace="http://schemas.microsoft.com/office/2006/metadata/properties" ma:root="true" ma:fieldsID="8ef33ef62249e6bc1ba4c474ad2787e9" ns1:_="" ns2:_="" ns3:_="" ns4:_="" ns5:_="">
    <xsd:import namespace="http://schemas.microsoft.com/sharepoint/v3"/>
    <xsd:import namespace="105248ad-758f-4395-a78e-fc778e2d6bce"/>
    <xsd:import namespace="107ea3ff-ebed-4698-b54c-04cca22f4541"/>
    <xsd:import namespace="http://schemas.microsoft.com/sharepoint/v4"/>
    <xsd:import namespace="8ca32b7d-099c-4e7f-8e37-5fe34a21a7d5"/>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KeywordTaxHTField" minOccurs="0"/>
                <xsd:element ref="ns1:_ip_UnifiedCompliancePolicyProperties" minOccurs="0"/>
                <xsd:element ref="ns1:_ip_UnifiedCompliancePolicyUIAction" minOccurs="0"/>
                <xsd:element ref="ns3:SharedWithUsers" minOccurs="0"/>
                <xsd:element ref="ns3:SharedWithDetails" minOccurs="0"/>
                <xsd:element ref="ns4:IconOverlay" minOccurs="0"/>
                <xsd:element ref="ns5:MediaLengthInSeconds" minOccurs="0"/>
                <xsd:element ref="ns5:lcf76f155ced4ddcb4097134ff3c332f"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5248ad-758f-4395-a78e-fc778e2d6bce" elementFormDefault="qualified">
    <xsd:import namespace="http://schemas.microsoft.com/office/2006/documentManagement/types"/>
    <xsd:import namespace="http://schemas.microsoft.com/office/infopath/2007/PartnerControls"/>
    <xsd:element name="_dlc_DocId" ma:index="2" nillable="true" ma:displayName="Document ID Value" ma:description="The value of the document ID assigned to this item." ma:indexed="true" ma:internalName="_dlc_DocId" ma:readOnly="true">
      <xsd:simpleType>
        <xsd:restriction base="dms:Text"/>
      </xsd:simpleType>
    </xsd:element>
    <xsd:element name="_dlc_DocIdUrl" ma:index="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 nillable="true" ma:displayName="Persist ID" ma:description="Keep ID on add." ma:hidden="true" ma:internalName="_dlc_DocIdPersistId" ma:readOnly="true">
      <xsd:simpleType>
        <xsd:restriction base="dms:Boolean"/>
      </xsd:simpleType>
    </xsd:element>
    <xsd:element name="TaxCatchAll" ma:index="6" nillable="true" ma:displayName="Taxonomy Catch All Column" ma:hidden="true" ma:list="{b98ab834-fceb-4025-9db5-21cbe0f07657}" ma:internalName="TaxCatchAll" ma:showField="CatchAllData" ma:web="105248ad-758f-4395-a78e-fc778e2d6bce">
      <xsd:complexType>
        <xsd:complexContent>
          <xsd:extension base="dms:MultiChoiceLookup">
            <xsd:sequence>
              <xsd:element name="Value" type="dms:Lookup" maxOccurs="unbounded" minOccurs="0" nillable="true"/>
            </xsd:sequence>
          </xsd:extension>
        </xsd:complexContent>
      </xsd:complexType>
    </xsd:element>
    <xsd:element name="TaxKeywordTaxHTField" ma:index="7" nillable="true" ma:taxonomy="true" ma:internalName="TaxKeywordTaxHTField" ma:taxonomyFieldName="TaxKeyword" ma:displayName="Enterprise Keywords" ma:fieldId="{23f27201-bee3-471e-b2e7-b64fd8b7ca38}" ma:taxonomyMulti="true" ma:sspId="aa39ecb8-9c7e-4fbc-98c6-c63b8f98d5d6"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07ea3ff-ebed-4698-b54c-04cca22f4541" elementFormDefault="qualified">
    <xsd:import namespace="http://schemas.microsoft.com/office/2006/documentManagement/types"/>
    <xsd:import namespace="http://schemas.microsoft.com/office/infopath/2007/PartnerControls"/>
    <xsd:element name="SharedWithUsers" ma:index="16"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a32b7d-099c-4e7f-8e37-5fe34a21a7d5" elementFormDefault="qualified">
    <xsd:import namespace="http://schemas.microsoft.com/office/2006/documentManagement/types"/>
    <xsd:import namespace="http://schemas.microsoft.com/office/infopath/2007/PartnerControls"/>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9FB7E-0F7E-416F-8FA3-B73F5DF64A7E}">
  <ds:schemaRefs>
    <ds:schemaRef ds:uri="http://schemas.microsoft.com/office/2006/metadata/properties"/>
    <ds:schemaRef ds:uri="http://schemas.microsoft.com/office/infopath/2007/PartnerControls"/>
    <ds:schemaRef ds:uri="http://schemas.microsoft.com/sharepoint/v3"/>
    <ds:schemaRef ds:uri="http://schemas.microsoft.com/sharepoint/v4"/>
    <ds:schemaRef ds:uri="105248ad-758f-4395-a78e-fc778e2d6bce"/>
    <ds:schemaRef ds:uri="8ca32b7d-099c-4e7f-8e37-5fe34a21a7d5"/>
  </ds:schemaRefs>
</ds:datastoreItem>
</file>

<file path=customXml/itemProps2.xml><?xml version="1.0" encoding="utf-8"?>
<ds:datastoreItem xmlns:ds="http://schemas.openxmlformats.org/officeDocument/2006/customXml" ds:itemID="{E22AAB5A-59EF-4FC0-B292-D231529990CD}">
  <ds:schemaRefs>
    <ds:schemaRef ds:uri="http://schemas.openxmlformats.org/officeDocument/2006/bibliography"/>
  </ds:schemaRefs>
</ds:datastoreItem>
</file>

<file path=customXml/itemProps3.xml><?xml version="1.0" encoding="utf-8"?>
<ds:datastoreItem xmlns:ds="http://schemas.openxmlformats.org/officeDocument/2006/customXml" ds:itemID="{F0BA37AA-05F4-42D5-B1CD-0C1F27E93899}">
  <ds:schemaRefs>
    <ds:schemaRef ds:uri="http://schemas.microsoft.com/sharepoint/events"/>
  </ds:schemaRefs>
</ds:datastoreItem>
</file>

<file path=customXml/itemProps4.xml><?xml version="1.0" encoding="utf-8"?>
<ds:datastoreItem xmlns:ds="http://schemas.openxmlformats.org/officeDocument/2006/customXml" ds:itemID="{B64C57ED-EA72-414C-B718-D660C0064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5248ad-758f-4395-a78e-fc778e2d6bce"/>
    <ds:schemaRef ds:uri="107ea3ff-ebed-4698-b54c-04cca22f4541"/>
    <ds:schemaRef ds:uri="http://schemas.microsoft.com/sharepoint/v4"/>
    <ds:schemaRef ds:uri="8ca32b7d-099c-4e7f-8e37-5fe34a21a7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8ED7C84-58E9-4A67-927A-940D0753C6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9527</Words>
  <Characters>54306</Characters>
  <Application>Microsoft Office Word</Application>
  <DocSecurity>4</DocSecurity>
  <Lines>452</Lines>
  <Paragraphs>127</Paragraphs>
  <ScaleCrop>false</ScaleCrop>
  <Company/>
  <LinksUpToDate>false</LinksUpToDate>
  <CharactersWithSpaces>63706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Species Conservation Measures and Permitting Guidelines for Striped newt</dc:title>
  <dc:subject/>
  <dc:creator>Florida Fish and Wildlife Conservation Commission</dc:creator>
  <cp:keywords/>
  <dc:description/>
  <cp:lastModifiedBy>Gregory, Sarah</cp:lastModifiedBy>
  <cp:revision>2</cp:revision>
  <cp:lastPrinted>2025-10-07T15:55:00Z</cp:lastPrinted>
  <dcterms:created xsi:type="dcterms:W3CDTF">2026-04-20T15:21:00Z</dcterms:created>
  <dcterms:modified xsi:type="dcterms:W3CDTF">2026-04-20T15:21:00Z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0x010100CFDD70B84F6C8C419247F34C2CFDCA99</vt:lpwstr>
  </property>
  <property fmtid="{D5CDD505-2E9C-101B-9397-08002B2CF9AE}" pid="3" name="_dlc_DocIdItemGuid">
    <vt:lpwstr>8c0c4a05-7f40-43b5-a89b-8d33ef0b3a99</vt:lpwstr>
  </property>
  <property fmtid="{D5CDD505-2E9C-101B-9397-08002B2CF9AE}" pid="4" name="TaxKeyword">
    <vt:lpwstr/>
  </property>
  <property fmtid="{D5CDD505-2E9C-101B-9397-08002B2CF9AE}" pid="5" name="MediaServiceImageTags">
    <vt:lpwstr/>
  </property>
</Properties>
</file>