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F188D" w14:textId="13AA6743" w:rsidR="003C2AEE" w:rsidRPr="00D612EB" w:rsidRDefault="0087353C" w:rsidP="00D91DC4">
      <w:pPr>
        <w:pStyle w:val="ListParagraph"/>
        <w:spacing w:after="0" w:line="240" w:lineRule="auto"/>
        <w:ind w:left="0"/>
        <w:jc w:val="both"/>
        <w:outlineLvl w:val="0"/>
        <w:rPr>
          <w:rFonts w:ascii="Times New Roman" w:hAnsi="Times New Roman" w:cs="Times New Roman"/>
          <w:b/>
          <w:sz w:val="24"/>
          <w:szCs w:val="26"/>
        </w:rPr>
      </w:pPr>
      <w:bookmarkStart w:id="0" w:name="_GoBack"/>
      <w:bookmarkEnd w:id="0"/>
      <w:r w:rsidRPr="00D612EB">
        <w:rPr>
          <w:rFonts w:ascii="Times New Roman" w:hAnsi="Times New Roman" w:cs="Times New Roman"/>
          <w:b/>
          <w:sz w:val="24"/>
          <w:szCs w:val="26"/>
        </w:rPr>
        <w:t>I. PARTIES AND PROVIDER TYPE</w:t>
      </w:r>
    </w:p>
    <w:p w14:paraId="473F188E" w14:textId="77777777" w:rsidR="003C2AEE" w:rsidRPr="00B92B13" w:rsidRDefault="003C2AEE" w:rsidP="00D91DC4">
      <w:pPr>
        <w:pStyle w:val="ListParagraph"/>
        <w:spacing w:after="0" w:line="240" w:lineRule="auto"/>
        <w:ind w:left="0"/>
        <w:jc w:val="both"/>
        <w:outlineLvl w:val="0"/>
        <w:rPr>
          <w:rFonts w:ascii="Times New Roman" w:hAnsi="Times New Roman" w:cs="Times New Roman"/>
          <w:b/>
          <w:sz w:val="24"/>
          <w:szCs w:val="24"/>
        </w:rPr>
      </w:pPr>
    </w:p>
    <w:p w14:paraId="473F1890" w14:textId="7B6869B1" w:rsidR="003C2AEE" w:rsidRDefault="003C2AEE" w:rsidP="0087353C">
      <w:pPr>
        <w:pStyle w:val="Heading2"/>
        <w:spacing w:before="0" w:after="0"/>
        <w:rPr>
          <w:rFonts w:ascii="Times New Roman" w:hAnsi="Times New Roman" w:cs="Times New Roman"/>
        </w:rPr>
      </w:pPr>
      <w:r w:rsidRPr="00B92B13">
        <w:rPr>
          <w:rFonts w:ascii="Times New Roman" w:hAnsi="Times New Roman" w:cs="Times New Roman"/>
        </w:rPr>
        <w:t>1.</w:t>
      </w:r>
      <w:r w:rsidRPr="00B92B13">
        <w:rPr>
          <w:rFonts w:ascii="Times New Roman" w:hAnsi="Times New Roman" w:cs="Times New Roman"/>
        </w:rPr>
        <w:tab/>
        <w:t xml:space="preserve">Parties. </w:t>
      </w:r>
      <w:r w:rsidRPr="0087353C">
        <w:rPr>
          <w:rFonts w:ascii="Times New Roman" w:hAnsi="Times New Roman" w:cs="Times New Roman"/>
          <w:b w:val="0"/>
        </w:rPr>
        <w:t xml:space="preserve">This document is executed as an attachment to the Contract </w:t>
      </w:r>
      <w:r w:rsidR="004E702A">
        <w:rPr>
          <w:rFonts w:ascii="Times New Roman" w:hAnsi="Times New Roman" w:cs="Times New Roman"/>
          <w:b w:val="0"/>
        </w:rPr>
        <w:t xml:space="preserve">made and </w:t>
      </w:r>
      <w:r w:rsidRPr="0087353C">
        <w:rPr>
          <w:rFonts w:ascii="Times New Roman" w:hAnsi="Times New Roman" w:cs="Times New Roman"/>
          <w:b w:val="0"/>
        </w:rPr>
        <w:t xml:space="preserve">entered into the </w:t>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Pr="0087353C">
        <w:rPr>
          <w:rFonts w:ascii="Times New Roman" w:hAnsi="Times New Roman" w:cs="Times New Roman"/>
          <w:b w:val="0"/>
        </w:rPr>
        <w:t xml:space="preserve"> day of</w:t>
      </w:r>
      <w:r w:rsidR="00837D04" w:rsidRPr="0087353C">
        <w:rPr>
          <w:rFonts w:ascii="Times New Roman" w:hAnsi="Times New Roman" w:cs="Times New Roman"/>
          <w:b w:val="0"/>
        </w:rPr>
        <w:t xml:space="preserve"> </w:t>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Pr="0087353C">
        <w:rPr>
          <w:rFonts w:ascii="Times New Roman" w:hAnsi="Times New Roman" w:cs="Times New Roman"/>
          <w:b w:val="0"/>
        </w:rPr>
        <w:t>, 20</w:t>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Pr="0087353C">
        <w:rPr>
          <w:rFonts w:ascii="Times New Roman" w:hAnsi="Times New Roman" w:cs="Times New Roman"/>
          <w:b w:val="0"/>
        </w:rPr>
        <w:t xml:space="preserve">, by and between the Early Learning Coalition of </w:t>
      </w:r>
      <w:r w:rsidR="00837D04" w:rsidRPr="0087353C">
        <w:rPr>
          <w:rFonts w:ascii="Times New Roman" w:hAnsi="Times New Roman" w:cs="Times New Roman"/>
          <w:b w:val="0"/>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Pr="0087353C">
        <w:rPr>
          <w:rFonts w:ascii="Times New Roman" w:hAnsi="Times New Roman" w:cs="Times New Roman"/>
          <w:b w:val="0"/>
        </w:rPr>
        <w:t xml:space="preserve"> (herein referred to as “COALITION”), and </w:t>
      </w:r>
      <w:r w:rsidR="00837D04" w:rsidRPr="0087353C">
        <w:rPr>
          <w:rFonts w:ascii="Times New Roman" w:hAnsi="Times New Roman" w:cs="Times New Roman"/>
          <w:b w:val="0"/>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00837D04" w:rsidRPr="0087353C">
        <w:rPr>
          <w:rFonts w:ascii="Times New Roman" w:hAnsi="Times New Roman" w:cs="Times New Roman"/>
          <w:b w:val="0"/>
          <w:u w:val="single"/>
        </w:rPr>
        <w:tab/>
      </w:r>
      <w:r w:rsidRPr="0087353C">
        <w:rPr>
          <w:rFonts w:ascii="Times New Roman" w:hAnsi="Times New Roman" w:cs="Times New Roman"/>
          <w:b w:val="0"/>
        </w:rPr>
        <w:t xml:space="preserve"> (herein referred to as “PROVIDER”). </w:t>
      </w:r>
    </w:p>
    <w:p w14:paraId="473F1891" w14:textId="77777777" w:rsidR="00D91DC4" w:rsidRPr="00B92B13" w:rsidRDefault="00D91DC4" w:rsidP="00D91DC4">
      <w:pPr>
        <w:spacing w:after="0" w:line="240" w:lineRule="auto"/>
        <w:ind w:left="360"/>
        <w:jc w:val="both"/>
        <w:rPr>
          <w:rFonts w:ascii="Times New Roman" w:hAnsi="Times New Roman" w:cs="Times New Roman"/>
          <w:sz w:val="24"/>
          <w:szCs w:val="24"/>
        </w:rPr>
      </w:pPr>
    </w:p>
    <w:p w14:paraId="473F1893" w14:textId="2399E6BC" w:rsidR="003C2AEE" w:rsidRPr="00E8634D" w:rsidRDefault="00293214" w:rsidP="0087353C">
      <w:pPr>
        <w:spacing w:after="0" w:line="240" w:lineRule="auto"/>
        <w:ind w:left="720" w:hanging="720"/>
        <w:jc w:val="both"/>
        <w:outlineLvl w:val="1"/>
        <w:rPr>
          <w:rFonts w:ascii="Times New Roman" w:hAnsi="Times New Roman" w:cs="Times New Roman"/>
          <w:sz w:val="24"/>
          <w:szCs w:val="24"/>
        </w:rPr>
      </w:pPr>
      <w:r>
        <w:rPr>
          <w:rFonts w:ascii="Times New Roman" w:eastAsia="Batang" w:hAnsi="Times New Roman" w:cs="Times New Roman"/>
          <w:b/>
          <w:sz w:val="24"/>
          <w:szCs w:val="24"/>
        </w:rPr>
        <w:t>2</w:t>
      </w:r>
      <w:r w:rsidR="00750E73">
        <w:rPr>
          <w:rFonts w:ascii="Times New Roman" w:eastAsia="Batang" w:hAnsi="Times New Roman" w:cs="Times New Roman"/>
          <w:b/>
          <w:sz w:val="24"/>
          <w:szCs w:val="24"/>
        </w:rPr>
        <w:t xml:space="preserve">. </w:t>
      </w:r>
      <w:r w:rsidR="0087353C">
        <w:rPr>
          <w:rFonts w:ascii="Times New Roman" w:eastAsia="Batang" w:hAnsi="Times New Roman" w:cs="Times New Roman"/>
          <w:b/>
          <w:sz w:val="24"/>
          <w:szCs w:val="24"/>
        </w:rPr>
        <w:tab/>
      </w:r>
      <w:r w:rsidR="00904BCA" w:rsidRPr="00750E73">
        <w:rPr>
          <w:rFonts w:ascii="Times New Roman" w:eastAsia="Batang" w:hAnsi="Times New Roman" w:cs="Times New Roman"/>
          <w:b/>
          <w:sz w:val="24"/>
          <w:szCs w:val="24"/>
        </w:rPr>
        <w:t>Provider Type.</w:t>
      </w:r>
      <w:r w:rsidR="0087353C">
        <w:rPr>
          <w:rFonts w:ascii="Times New Roman" w:eastAsia="Batang" w:hAnsi="Times New Roman" w:cs="Times New Roman"/>
          <w:b/>
          <w:sz w:val="24"/>
          <w:szCs w:val="24"/>
        </w:rPr>
        <w:t xml:space="preserve"> </w:t>
      </w:r>
      <w:r w:rsidR="003C2AEE" w:rsidRPr="00E8634D">
        <w:rPr>
          <w:rFonts w:ascii="Times New Roman" w:hAnsi="Times New Roman" w:cs="Times New Roman"/>
          <w:sz w:val="24"/>
          <w:szCs w:val="24"/>
        </w:rPr>
        <w:t xml:space="preserve">To be eligible to deliver the school readiness program, PROVIDER must be one of the provider types identified in </w:t>
      </w:r>
      <w:r w:rsidR="00837D04" w:rsidRPr="00E8634D">
        <w:rPr>
          <w:rFonts w:ascii="Times New Roman" w:hAnsi="Times New Roman" w:cs="Times New Roman"/>
          <w:sz w:val="24"/>
          <w:szCs w:val="24"/>
        </w:rPr>
        <w:t>section</w:t>
      </w:r>
      <w:r w:rsidR="003C2AEE" w:rsidRPr="00E8634D">
        <w:rPr>
          <w:rFonts w:ascii="Times New Roman" w:hAnsi="Times New Roman" w:cs="Times New Roman"/>
          <w:sz w:val="24"/>
          <w:szCs w:val="24"/>
        </w:rPr>
        <w:t xml:space="preserve"> </w:t>
      </w:r>
      <w:r w:rsidR="00425CA4" w:rsidRPr="00E8634D">
        <w:rPr>
          <w:rFonts w:ascii="Times New Roman" w:hAnsi="Times New Roman" w:cs="Times New Roman"/>
          <w:sz w:val="24"/>
          <w:szCs w:val="24"/>
        </w:rPr>
        <w:t>s.</w:t>
      </w:r>
      <w:r w:rsidR="003C2AEE" w:rsidRPr="00E8634D">
        <w:rPr>
          <w:rFonts w:ascii="Times New Roman" w:hAnsi="Times New Roman" w:cs="Times New Roman"/>
          <w:sz w:val="24"/>
          <w:szCs w:val="24"/>
        </w:rPr>
        <w:t xml:space="preserve">1002.88(1)(a), </w:t>
      </w:r>
      <w:r w:rsidR="00425CA4" w:rsidRPr="00E8634D">
        <w:rPr>
          <w:rFonts w:ascii="Times New Roman" w:hAnsi="Times New Roman" w:cs="Times New Roman"/>
          <w:sz w:val="24"/>
          <w:szCs w:val="24"/>
        </w:rPr>
        <w:t>Florida Statutes (</w:t>
      </w:r>
      <w:r w:rsidR="003C2AEE" w:rsidRPr="00E8634D">
        <w:rPr>
          <w:rFonts w:ascii="Times New Roman" w:hAnsi="Times New Roman" w:cs="Times New Roman"/>
          <w:sz w:val="24"/>
          <w:szCs w:val="24"/>
        </w:rPr>
        <w:t>F.S.</w:t>
      </w:r>
      <w:r w:rsidR="00425CA4" w:rsidRPr="00E8634D">
        <w:rPr>
          <w:rFonts w:ascii="Times New Roman" w:hAnsi="Times New Roman" w:cs="Times New Roman"/>
          <w:sz w:val="24"/>
          <w:szCs w:val="24"/>
        </w:rPr>
        <w:t>).</w:t>
      </w:r>
      <w:r w:rsidR="003C2AEE" w:rsidRPr="00E8634D">
        <w:rPr>
          <w:rFonts w:ascii="Times New Roman" w:hAnsi="Times New Roman" w:cs="Times New Roman"/>
          <w:sz w:val="24"/>
          <w:szCs w:val="24"/>
        </w:rPr>
        <w:t xml:space="preserve"> This form is designed for use by license exempt providers. PROVIDER must check the box to indicate PROVIDER’s type:</w:t>
      </w:r>
    </w:p>
    <w:p w14:paraId="473F1894" w14:textId="77777777" w:rsidR="00D91DC4" w:rsidRPr="00E8634D" w:rsidRDefault="00D91DC4" w:rsidP="00D91DC4">
      <w:pPr>
        <w:pStyle w:val="ListParagraph"/>
        <w:spacing w:after="0" w:line="240" w:lineRule="auto"/>
        <w:ind w:left="360"/>
        <w:jc w:val="both"/>
        <w:rPr>
          <w:rFonts w:ascii="Times New Roman" w:eastAsia="Batang" w:hAnsi="Times New Roman" w:cs="Times New Roman"/>
          <w:sz w:val="24"/>
          <w:szCs w:val="24"/>
        </w:rPr>
      </w:pPr>
    </w:p>
    <w:p w14:paraId="473F1895" w14:textId="0DDF50F0" w:rsidR="003C2AEE" w:rsidRPr="00E8634D" w:rsidRDefault="003C2AEE" w:rsidP="0087353C">
      <w:pPr>
        <w:spacing w:after="100" w:line="240" w:lineRule="auto"/>
        <w:ind w:left="720"/>
        <w:jc w:val="both"/>
        <w:rPr>
          <w:rFonts w:ascii="Times New Roman" w:hAnsi="Times New Roman" w:cs="Times New Roman"/>
          <w:sz w:val="24"/>
          <w:szCs w:val="24"/>
        </w:rPr>
      </w:pPr>
      <w:r w:rsidRPr="00E8634D">
        <w:rPr>
          <w:rFonts w:ascii="Times New Roman" w:hAnsi="Times New Roman" w:cs="Times New Roman"/>
          <w:b/>
          <w:sz w:val="24"/>
          <w:szCs w:val="24"/>
        </w:rPr>
        <w:fldChar w:fldCharType="begin">
          <w:ffData>
            <w:name w:val="Check13"/>
            <w:enabled/>
            <w:calcOnExit w:val="0"/>
            <w:checkBox>
              <w:sizeAuto/>
              <w:default w:val="0"/>
            </w:checkBox>
          </w:ffData>
        </w:fldChar>
      </w:r>
      <w:r w:rsidRPr="00E8634D">
        <w:rPr>
          <w:rFonts w:ascii="Times New Roman" w:hAnsi="Times New Roman" w:cs="Times New Roman"/>
          <w:b/>
          <w:sz w:val="24"/>
          <w:szCs w:val="24"/>
        </w:rPr>
        <w:instrText xml:space="preserve"> FORMCHECKBOX </w:instrText>
      </w:r>
      <w:r w:rsidR="0071742C">
        <w:rPr>
          <w:rFonts w:ascii="Times New Roman" w:hAnsi="Times New Roman" w:cs="Times New Roman"/>
          <w:b/>
          <w:sz w:val="24"/>
          <w:szCs w:val="24"/>
        </w:rPr>
      </w:r>
      <w:r w:rsidR="0071742C">
        <w:rPr>
          <w:rFonts w:ascii="Times New Roman" w:hAnsi="Times New Roman" w:cs="Times New Roman"/>
          <w:b/>
          <w:sz w:val="24"/>
          <w:szCs w:val="24"/>
        </w:rPr>
        <w:fldChar w:fldCharType="separate"/>
      </w:r>
      <w:r w:rsidRPr="00E8634D">
        <w:rPr>
          <w:rFonts w:ascii="Times New Roman" w:hAnsi="Times New Roman" w:cs="Times New Roman"/>
          <w:b/>
          <w:sz w:val="24"/>
          <w:szCs w:val="24"/>
        </w:rPr>
        <w:fldChar w:fldCharType="end"/>
      </w:r>
      <w:r w:rsidRPr="00E8634D">
        <w:rPr>
          <w:rFonts w:ascii="Times New Roman" w:hAnsi="Times New Roman" w:cs="Times New Roman"/>
          <w:sz w:val="24"/>
          <w:szCs w:val="24"/>
        </w:rPr>
        <w:t xml:space="preserve"> A public school or nonpublic school exempt from licensure under </w:t>
      </w:r>
      <w:r w:rsidR="00837D04" w:rsidRPr="00E8634D">
        <w:rPr>
          <w:rFonts w:ascii="Times New Roman" w:hAnsi="Times New Roman" w:cs="Times New Roman"/>
          <w:sz w:val="24"/>
          <w:szCs w:val="24"/>
        </w:rPr>
        <w:t>s</w:t>
      </w:r>
      <w:r w:rsidR="00425CA4" w:rsidRPr="00E8634D">
        <w:rPr>
          <w:rFonts w:ascii="Times New Roman" w:hAnsi="Times New Roman" w:cs="Times New Roman"/>
          <w:sz w:val="24"/>
          <w:szCs w:val="24"/>
        </w:rPr>
        <w:t>.</w:t>
      </w:r>
      <w:r w:rsidRPr="00E8634D">
        <w:rPr>
          <w:rFonts w:ascii="Times New Roman" w:hAnsi="Times New Roman" w:cs="Times New Roman"/>
          <w:sz w:val="24"/>
          <w:szCs w:val="24"/>
        </w:rPr>
        <w:t xml:space="preserve"> 402.3025, F.S. </w:t>
      </w:r>
    </w:p>
    <w:p w14:paraId="473F1896" w14:textId="4B30B9EA" w:rsidR="003C2AEE" w:rsidRPr="00E8634D" w:rsidRDefault="003C2AEE" w:rsidP="0087353C">
      <w:pPr>
        <w:spacing w:after="100" w:line="240" w:lineRule="auto"/>
        <w:ind w:left="720"/>
        <w:jc w:val="both"/>
        <w:rPr>
          <w:rFonts w:ascii="Times New Roman" w:hAnsi="Times New Roman" w:cs="Times New Roman"/>
          <w:sz w:val="24"/>
          <w:szCs w:val="24"/>
        </w:rPr>
      </w:pPr>
      <w:r w:rsidRPr="00E8634D">
        <w:rPr>
          <w:rFonts w:ascii="Times New Roman" w:hAnsi="Times New Roman" w:cs="Times New Roman"/>
          <w:b/>
          <w:sz w:val="24"/>
          <w:szCs w:val="24"/>
        </w:rPr>
        <w:fldChar w:fldCharType="begin">
          <w:ffData>
            <w:name w:val="Check13"/>
            <w:enabled/>
            <w:calcOnExit w:val="0"/>
            <w:checkBox>
              <w:sizeAuto/>
              <w:default w:val="0"/>
            </w:checkBox>
          </w:ffData>
        </w:fldChar>
      </w:r>
      <w:r w:rsidRPr="00E8634D">
        <w:rPr>
          <w:rFonts w:ascii="Times New Roman" w:hAnsi="Times New Roman" w:cs="Times New Roman"/>
          <w:b/>
          <w:sz w:val="24"/>
          <w:szCs w:val="24"/>
        </w:rPr>
        <w:instrText xml:space="preserve"> FORMCHECKBOX </w:instrText>
      </w:r>
      <w:r w:rsidR="0071742C">
        <w:rPr>
          <w:rFonts w:ascii="Times New Roman" w:hAnsi="Times New Roman" w:cs="Times New Roman"/>
          <w:b/>
          <w:sz w:val="24"/>
          <w:szCs w:val="24"/>
        </w:rPr>
      </w:r>
      <w:r w:rsidR="0071742C">
        <w:rPr>
          <w:rFonts w:ascii="Times New Roman" w:hAnsi="Times New Roman" w:cs="Times New Roman"/>
          <w:b/>
          <w:sz w:val="24"/>
          <w:szCs w:val="24"/>
        </w:rPr>
        <w:fldChar w:fldCharType="separate"/>
      </w:r>
      <w:r w:rsidRPr="00E8634D">
        <w:rPr>
          <w:rFonts w:ascii="Times New Roman" w:hAnsi="Times New Roman" w:cs="Times New Roman"/>
          <w:b/>
          <w:sz w:val="24"/>
          <w:szCs w:val="24"/>
        </w:rPr>
        <w:fldChar w:fldCharType="end"/>
      </w:r>
      <w:r w:rsidRPr="00E8634D">
        <w:rPr>
          <w:rFonts w:ascii="Times New Roman" w:hAnsi="Times New Roman" w:cs="Times New Roman"/>
          <w:sz w:val="24"/>
          <w:szCs w:val="24"/>
        </w:rPr>
        <w:t xml:space="preserve"> A faith-based child care provider exempt from licensure under </w:t>
      </w:r>
      <w:r w:rsidR="00837D04" w:rsidRPr="00E8634D">
        <w:rPr>
          <w:rFonts w:ascii="Times New Roman" w:hAnsi="Times New Roman" w:cs="Times New Roman"/>
          <w:sz w:val="24"/>
          <w:szCs w:val="24"/>
        </w:rPr>
        <w:t>s</w:t>
      </w:r>
      <w:r w:rsidR="00425CA4" w:rsidRPr="00E8634D">
        <w:rPr>
          <w:rFonts w:ascii="Times New Roman" w:hAnsi="Times New Roman" w:cs="Times New Roman"/>
          <w:sz w:val="24"/>
          <w:szCs w:val="24"/>
        </w:rPr>
        <w:t>.</w:t>
      </w:r>
      <w:r w:rsidRPr="00E8634D">
        <w:rPr>
          <w:rFonts w:ascii="Times New Roman" w:hAnsi="Times New Roman" w:cs="Times New Roman"/>
          <w:sz w:val="24"/>
          <w:szCs w:val="24"/>
        </w:rPr>
        <w:t xml:space="preserve"> 402.316, F.S. </w:t>
      </w:r>
    </w:p>
    <w:p w14:paraId="473F1897" w14:textId="27591EBA" w:rsidR="003C2AEE" w:rsidRPr="00E8634D" w:rsidRDefault="003C2AEE" w:rsidP="0087353C">
      <w:pPr>
        <w:spacing w:after="100" w:line="240" w:lineRule="auto"/>
        <w:ind w:left="720"/>
        <w:jc w:val="both"/>
        <w:rPr>
          <w:rFonts w:ascii="Times New Roman" w:hAnsi="Times New Roman" w:cs="Times New Roman"/>
          <w:sz w:val="24"/>
          <w:szCs w:val="24"/>
        </w:rPr>
      </w:pPr>
      <w:r w:rsidRPr="00E8634D">
        <w:rPr>
          <w:rFonts w:ascii="Times New Roman" w:hAnsi="Times New Roman" w:cs="Times New Roman"/>
          <w:b/>
          <w:sz w:val="24"/>
          <w:szCs w:val="24"/>
        </w:rPr>
        <w:fldChar w:fldCharType="begin">
          <w:ffData>
            <w:name w:val="Check13"/>
            <w:enabled/>
            <w:calcOnExit w:val="0"/>
            <w:checkBox>
              <w:sizeAuto/>
              <w:default w:val="0"/>
            </w:checkBox>
          </w:ffData>
        </w:fldChar>
      </w:r>
      <w:r w:rsidRPr="00E8634D">
        <w:rPr>
          <w:rFonts w:ascii="Times New Roman" w:hAnsi="Times New Roman" w:cs="Times New Roman"/>
          <w:b/>
          <w:sz w:val="24"/>
          <w:szCs w:val="24"/>
        </w:rPr>
        <w:instrText xml:space="preserve"> FORMCHECKBOX </w:instrText>
      </w:r>
      <w:r w:rsidR="0071742C">
        <w:rPr>
          <w:rFonts w:ascii="Times New Roman" w:hAnsi="Times New Roman" w:cs="Times New Roman"/>
          <w:b/>
          <w:sz w:val="24"/>
          <w:szCs w:val="24"/>
        </w:rPr>
      </w:r>
      <w:r w:rsidR="0071742C">
        <w:rPr>
          <w:rFonts w:ascii="Times New Roman" w:hAnsi="Times New Roman" w:cs="Times New Roman"/>
          <w:b/>
          <w:sz w:val="24"/>
          <w:szCs w:val="24"/>
        </w:rPr>
        <w:fldChar w:fldCharType="separate"/>
      </w:r>
      <w:r w:rsidRPr="00E8634D">
        <w:rPr>
          <w:rFonts w:ascii="Times New Roman" w:hAnsi="Times New Roman" w:cs="Times New Roman"/>
          <w:b/>
          <w:sz w:val="24"/>
          <w:szCs w:val="24"/>
        </w:rPr>
        <w:fldChar w:fldCharType="end"/>
      </w:r>
      <w:r w:rsidRPr="00E8634D">
        <w:rPr>
          <w:rFonts w:ascii="Times New Roman" w:hAnsi="Times New Roman" w:cs="Times New Roman"/>
          <w:sz w:val="24"/>
          <w:szCs w:val="24"/>
        </w:rPr>
        <w:t xml:space="preserve"> A before-school or after-school program described in </w:t>
      </w:r>
      <w:r w:rsidR="00837D04" w:rsidRPr="00E8634D">
        <w:rPr>
          <w:rFonts w:ascii="Times New Roman" w:hAnsi="Times New Roman" w:cs="Times New Roman"/>
          <w:sz w:val="24"/>
          <w:szCs w:val="24"/>
        </w:rPr>
        <w:t>s</w:t>
      </w:r>
      <w:r w:rsidR="00425CA4" w:rsidRPr="00E8634D">
        <w:rPr>
          <w:rFonts w:ascii="Times New Roman" w:hAnsi="Times New Roman" w:cs="Times New Roman"/>
          <w:sz w:val="24"/>
          <w:szCs w:val="24"/>
        </w:rPr>
        <w:t>.</w:t>
      </w:r>
      <w:r w:rsidRPr="00E8634D">
        <w:rPr>
          <w:rFonts w:ascii="Times New Roman" w:hAnsi="Times New Roman" w:cs="Times New Roman"/>
          <w:sz w:val="24"/>
          <w:szCs w:val="24"/>
        </w:rPr>
        <w:t xml:space="preserve"> 402.305(1)(c), F.S., which is not licensed.</w:t>
      </w:r>
    </w:p>
    <w:p w14:paraId="473F1898" w14:textId="77777777" w:rsidR="00D91DC4" w:rsidRPr="00E8634D" w:rsidRDefault="00D91DC4" w:rsidP="00D91DC4">
      <w:pPr>
        <w:spacing w:after="0" w:line="240" w:lineRule="auto"/>
        <w:ind w:left="720" w:hanging="360"/>
        <w:jc w:val="both"/>
        <w:rPr>
          <w:rFonts w:ascii="Times New Roman" w:hAnsi="Times New Roman" w:cs="Times New Roman"/>
          <w:sz w:val="24"/>
          <w:szCs w:val="24"/>
        </w:rPr>
      </w:pPr>
    </w:p>
    <w:p w14:paraId="473F1899" w14:textId="71B79D22" w:rsidR="003C2AEE" w:rsidRPr="00E8634D" w:rsidRDefault="0087353C" w:rsidP="00D91DC4">
      <w:pPr>
        <w:pStyle w:val="Heading1"/>
        <w:spacing w:before="0" w:line="240" w:lineRule="auto"/>
        <w:rPr>
          <w:rFonts w:ascii="Times New Roman" w:hAnsi="Times New Roman" w:cs="Times New Roman"/>
          <w:color w:val="auto"/>
          <w:sz w:val="24"/>
          <w:szCs w:val="26"/>
        </w:rPr>
      </w:pPr>
      <w:r w:rsidRPr="00E8634D">
        <w:rPr>
          <w:rFonts w:ascii="Times New Roman" w:hAnsi="Times New Roman" w:cs="Times New Roman"/>
          <w:color w:val="auto"/>
          <w:sz w:val="24"/>
          <w:szCs w:val="26"/>
        </w:rPr>
        <w:t>II. LICENSE EXEMPT PROVIDER RESPONSIBILITIES</w:t>
      </w:r>
    </w:p>
    <w:p w14:paraId="473F189A" w14:textId="77777777" w:rsidR="00D91DC4" w:rsidRPr="00E8634D" w:rsidRDefault="00D91DC4" w:rsidP="00D91DC4">
      <w:pPr>
        <w:spacing w:after="0" w:line="240" w:lineRule="auto"/>
      </w:pPr>
    </w:p>
    <w:p w14:paraId="63736EDC" w14:textId="77777777" w:rsidR="0087353C" w:rsidRPr="00E8634D" w:rsidRDefault="003C2AEE" w:rsidP="0087353C">
      <w:pPr>
        <w:pStyle w:val="ListParagraph"/>
        <w:numPr>
          <w:ilvl w:val="0"/>
          <w:numId w:val="31"/>
        </w:numPr>
        <w:spacing w:after="0" w:line="240" w:lineRule="auto"/>
        <w:ind w:left="720" w:hanging="720"/>
        <w:jc w:val="both"/>
        <w:outlineLvl w:val="1"/>
        <w:rPr>
          <w:rFonts w:ascii="Times New Roman" w:hAnsi="Times New Roman" w:cs="Times New Roman"/>
          <w:sz w:val="24"/>
          <w:szCs w:val="24"/>
        </w:rPr>
      </w:pPr>
      <w:r w:rsidRPr="00E8634D">
        <w:rPr>
          <w:rFonts w:ascii="Times New Roman" w:hAnsi="Times New Roman" w:cs="Times New Roman"/>
          <w:b/>
          <w:sz w:val="24"/>
          <w:szCs w:val="24"/>
        </w:rPr>
        <w:lastRenderedPageBreak/>
        <w:t xml:space="preserve">Health and Safety. </w:t>
      </w:r>
      <w:r w:rsidR="00B33155" w:rsidRPr="00E8634D">
        <w:rPr>
          <w:rFonts w:ascii="Times New Roman" w:hAnsi="Times New Roman" w:cs="Times New Roman"/>
          <w:sz w:val="24"/>
          <w:szCs w:val="24"/>
        </w:rPr>
        <w:t>In accordance</w:t>
      </w:r>
      <w:r w:rsidR="00B33155" w:rsidRPr="00E8634D">
        <w:rPr>
          <w:rFonts w:ascii="Times New Roman" w:hAnsi="Times New Roman" w:cs="Times New Roman"/>
          <w:b/>
          <w:sz w:val="24"/>
          <w:szCs w:val="24"/>
        </w:rPr>
        <w:t xml:space="preserve"> </w:t>
      </w:r>
      <w:r w:rsidR="00B33155" w:rsidRPr="00E8634D">
        <w:rPr>
          <w:rFonts w:ascii="Times New Roman" w:hAnsi="Times New Roman" w:cs="Times New Roman"/>
          <w:sz w:val="24"/>
          <w:szCs w:val="24"/>
        </w:rPr>
        <w:t>with s</w:t>
      </w:r>
      <w:r w:rsidR="00425CA4" w:rsidRPr="00E8634D">
        <w:rPr>
          <w:rFonts w:ascii="Times New Roman" w:hAnsi="Times New Roman" w:cs="Times New Roman"/>
          <w:sz w:val="24"/>
          <w:szCs w:val="24"/>
        </w:rPr>
        <w:t>.</w:t>
      </w:r>
      <w:r w:rsidR="00B33155" w:rsidRPr="00E8634D">
        <w:rPr>
          <w:rFonts w:ascii="Times New Roman" w:hAnsi="Times New Roman" w:cs="Times New Roman"/>
          <w:sz w:val="24"/>
          <w:szCs w:val="24"/>
        </w:rPr>
        <w:t xml:space="preserve"> 1002.88(1)(c), F.S., </w:t>
      </w:r>
      <w:r w:rsidR="00190EA6" w:rsidRPr="00E8634D">
        <w:rPr>
          <w:rFonts w:ascii="Times New Roman" w:hAnsi="Times New Roman" w:cs="Times New Roman"/>
          <w:sz w:val="24"/>
          <w:szCs w:val="24"/>
        </w:rPr>
        <w:t>PROVIDER agrees t</w:t>
      </w:r>
      <w:r w:rsidRPr="00E8634D">
        <w:rPr>
          <w:rFonts w:ascii="Times New Roman" w:hAnsi="Times New Roman" w:cs="Times New Roman"/>
          <w:sz w:val="24"/>
          <w:szCs w:val="24"/>
        </w:rPr>
        <w:t>o</w:t>
      </w:r>
      <w:r w:rsidR="00190EA6" w:rsidRPr="00E8634D">
        <w:rPr>
          <w:rFonts w:ascii="Times New Roman" w:hAnsi="Times New Roman" w:cs="Times New Roman"/>
          <w:sz w:val="24"/>
          <w:szCs w:val="24"/>
        </w:rPr>
        <w:t xml:space="preserve"> </w:t>
      </w:r>
      <w:r w:rsidR="000043A1" w:rsidRPr="00E8634D">
        <w:rPr>
          <w:rFonts w:ascii="Times New Roman" w:hAnsi="Times New Roman" w:cs="Times New Roman"/>
          <w:sz w:val="24"/>
          <w:szCs w:val="24"/>
        </w:rPr>
        <w:t xml:space="preserve">provide </w:t>
      </w:r>
      <w:r w:rsidRPr="00E8634D">
        <w:rPr>
          <w:rFonts w:ascii="Times New Roman" w:hAnsi="Times New Roman" w:cs="Times New Roman"/>
          <w:sz w:val="24"/>
          <w:szCs w:val="24"/>
        </w:rPr>
        <w:t>basic health and safety of its premises and facilities</w:t>
      </w:r>
      <w:r w:rsidR="00E20788" w:rsidRPr="00E8634D">
        <w:rPr>
          <w:rFonts w:ascii="Times New Roman" w:hAnsi="Times New Roman" w:cs="Times New Roman"/>
          <w:sz w:val="24"/>
          <w:szCs w:val="24"/>
        </w:rPr>
        <w:t xml:space="preserve"> and compliance with requirements for age-appropriate immunizations of children enrolled in the school readiness program</w:t>
      </w:r>
      <w:r w:rsidR="0087353C" w:rsidRPr="00E8634D">
        <w:rPr>
          <w:rFonts w:ascii="Times New Roman" w:hAnsi="Times New Roman" w:cs="Times New Roman"/>
          <w:sz w:val="24"/>
          <w:szCs w:val="24"/>
        </w:rPr>
        <w:t>.</w:t>
      </w:r>
    </w:p>
    <w:p w14:paraId="473F189C" w14:textId="5E70CBF5" w:rsidR="003C2AEE" w:rsidRPr="00E8634D" w:rsidRDefault="003C2AEE" w:rsidP="0087353C">
      <w:pPr>
        <w:pStyle w:val="ListParagraph"/>
        <w:spacing w:after="0" w:line="240" w:lineRule="auto"/>
        <w:ind w:left="360"/>
        <w:jc w:val="both"/>
        <w:outlineLvl w:val="1"/>
        <w:rPr>
          <w:rFonts w:ascii="Times New Roman" w:hAnsi="Times New Roman" w:cs="Times New Roman"/>
          <w:sz w:val="24"/>
          <w:szCs w:val="24"/>
        </w:rPr>
      </w:pPr>
      <w:r w:rsidRPr="00E8634D">
        <w:rPr>
          <w:rFonts w:ascii="Times New Roman" w:hAnsi="Times New Roman" w:cs="Times New Roman"/>
          <w:sz w:val="24"/>
          <w:szCs w:val="24"/>
        </w:rPr>
        <w:t xml:space="preserve"> </w:t>
      </w:r>
    </w:p>
    <w:p w14:paraId="0957C636" w14:textId="6B7DEFA9" w:rsidR="00D56C85" w:rsidRPr="00F82A5B" w:rsidRDefault="00D56C85" w:rsidP="0018564F">
      <w:pPr>
        <w:pStyle w:val="ListParagraph"/>
        <w:numPr>
          <w:ilvl w:val="7"/>
          <w:numId w:val="16"/>
        </w:numPr>
        <w:spacing w:after="0" w:line="240" w:lineRule="auto"/>
        <w:ind w:left="1080"/>
        <w:jc w:val="both"/>
        <w:outlineLvl w:val="1"/>
        <w:rPr>
          <w:rFonts w:ascii="Times New Roman" w:hAnsi="Times New Roman" w:cs="Times New Roman"/>
          <w:sz w:val="24"/>
          <w:szCs w:val="24"/>
        </w:rPr>
      </w:pPr>
      <w:r w:rsidRPr="00F82A5B">
        <w:rPr>
          <w:rFonts w:ascii="Times New Roman" w:hAnsi="Times New Roman" w:cs="Times New Roman"/>
          <w:sz w:val="24"/>
          <w:szCs w:val="24"/>
        </w:rPr>
        <w:t xml:space="preserve">In accordance with s. 1002.88(1)(c), F.S., PROVIDER agrees to comply with the health and safety standards and checklist(s) established pursuant to ss. 1002.82, F.S., </w:t>
      </w:r>
      <w:r w:rsidR="00340B61" w:rsidRPr="00F82A5B">
        <w:rPr>
          <w:rFonts w:ascii="Times New Roman" w:hAnsi="Times New Roman" w:cs="Times New Roman"/>
          <w:sz w:val="24"/>
          <w:szCs w:val="24"/>
        </w:rPr>
        <w:t xml:space="preserve">and Rule 6M-4.620, F.A.C., </w:t>
      </w:r>
      <w:r w:rsidRPr="00F82A5B">
        <w:rPr>
          <w:rFonts w:ascii="Times New Roman" w:hAnsi="Times New Roman" w:cs="Times New Roman"/>
          <w:sz w:val="24"/>
          <w:szCs w:val="24"/>
        </w:rPr>
        <w:t>and verified by the Department of Children and Families or, if applicable, Local Licensing Agency.</w:t>
      </w:r>
    </w:p>
    <w:p w14:paraId="501F224C" w14:textId="0630AC91" w:rsidR="00D56C85" w:rsidRPr="00F82A5B" w:rsidRDefault="00D56C85" w:rsidP="0018564F">
      <w:pPr>
        <w:pStyle w:val="ListParagraph"/>
        <w:numPr>
          <w:ilvl w:val="7"/>
          <w:numId w:val="16"/>
        </w:numPr>
        <w:spacing w:after="0" w:line="240" w:lineRule="auto"/>
        <w:ind w:left="1080"/>
        <w:jc w:val="both"/>
        <w:outlineLvl w:val="1"/>
        <w:rPr>
          <w:rFonts w:ascii="Times New Roman" w:hAnsi="Times New Roman" w:cs="Times New Roman"/>
          <w:sz w:val="24"/>
          <w:szCs w:val="24"/>
        </w:rPr>
      </w:pPr>
      <w:r w:rsidRPr="00F82A5B">
        <w:rPr>
          <w:rFonts w:ascii="Times New Roman" w:hAnsi="Times New Roman" w:cs="Times New Roman"/>
          <w:sz w:val="24"/>
          <w:szCs w:val="24"/>
        </w:rPr>
        <w:t>In accordance with s. 1002.88(1)(e), F.S., PROVIDER agrees to employ child care personnel, as defined in s. 402.302(3), who have satisfied the screening requirements of chapter 402 and fulfilled the training requirements of the office</w:t>
      </w:r>
      <w:r w:rsidR="00340B61" w:rsidRPr="00F82A5B">
        <w:rPr>
          <w:rFonts w:ascii="Times New Roman" w:hAnsi="Times New Roman" w:cs="Times New Roman"/>
          <w:sz w:val="24"/>
          <w:szCs w:val="24"/>
        </w:rPr>
        <w:t xml:space="preserve"> pursuant to Rule 6M-4.620, F.A.C</w:t>
      </w:r>
      <w:r w:rsidRPr="00F82A5B">
        <w:rPr>
          <w:rFonts w:ascii="Times New Roman" w:hAnsi="Times New Roman" w:cs="Times New Roman"/>
          <w:sz w:val="24"/>
          <w:szCs w:val="24"/>
        </w:rPr>
        <w:t>.</w:t>
      </w:r>
    </w:p>
    <w:p w14:paraId="473F18A2" w14:textId="77777777" w:rsidR="006F06FC" w:rsidRPr="00E8634D" w:rsidRDefault="006F06FC" w:rsidP="00D91DC4">
      <w:pPr>
        <w:pStyle w:val="ListParagraph"/>
        <w:spacing w:after="0" w:line="240" w:lineRule="auto"/>
        <w:jc w:val="both"/>
        <w:rPr>
          <w:rFonts w:ascii="Times New Roman" w:hAnsi="Times New Roman" w:cs="Times New Roman"/>
          <w:sz w:val="24"/>
          <w:szCs w:val="24"/>
        </w:rPr>
      </w:pPr>
    </w:p>
    <w:p w14:paraId="473F18A3" w14:textId="51129D2E" w:rsidR="0048195F" w:rsidRPr="00E8634D" w:rsidRDefault="00D56C85" w:rsidP="0087353C">
      <w:pPr>
        <w:pStyle w:val="BodyTextIndent"/>
        <w:numPr>
          <w:ilvl w:val="0"/>
          <w:numId w:val="31"/>
        </w:numPr>
        <w:spacing w:after="0" w:line="240" w:lineRule="auto"/>
        <w:ind w:left="720" w:hanging="720"/>
        <w:jc w:val="both"/>
        <w:outlineLvl w:val="1"/>
        <w:rPr>
          <w:rFonts w:ascii="Times New Roman" w:hAnsi="Times New Roman"/>
          <w:b/>
          <w:sz w:val="24"/>
          <w:szCs w:val="24"/>
        </w:rPr>
      </w:pPr>
      <w:r w:rsidRPr="00F82A5B">
        <w:rPr>
          <w:rFonts w:ascii="Times New Roman" w:hAnsi="Times New Roman"/>
          <w:b/>
          <w:sz w:val="24"/>
          <w:szCs w:val="24"/>
        </w:rPr>
        <w:t>Group Size and</w:t>
      </w:r>
      <w:r w:rsidRPr="00E8634D">
        <w:rPr>
          <w:rFonts w:ascii="Times New Roman" w:hAnsi="Times New Roman"/>
          <w:b/>
          <w:sz w:val="24"/>
          <w:szCs w:val="24"/>
        </w:rPr>
        <w:t xml:space="preserve"> </w:t>
      </w:r>
      <w:r w:rsidR="003C2AEE" w:rsidRPr="00E8634D">
        <w:rPr>
          <w:rFonts w:ascii="Times New Roman" w:hAnsi="Times New Roman"/>
          <w:b/>
          <w:sz w:val="24"/>
          <w:szCs w:val="24"/>
        </w:rPr>
        <w:t xml:space="preserve">Staff to Children Ratio. </w:t>
      </w:r>
    </w:p>
    <w:p w14:paraId="473F18A4" w14:textId="623579D6" w:rsidR="00D91DC4" w:rsidRPr="006A0F28" w:rsidRDefault="00136734" w:rsidP="00D91DC4">
      <w:pPr>
        <w:pStyle w:val="BodyTextIndent"/>
        <w:spacing w:after="0" w:line="240" w:lineRule="auto"/>
        <w:ind w:left="720"/>
        <w:jc w:val="both"/>
        <w:rPr>
          <w:rFonts w:ascii="Times New Roman" w:hAnsi="Times New Roman"/>
          <w:sz w:val="24"/>
          <w:szCs w:val="24"/>
        </w:rPr>
      </w:pPr>
      <w:r w:rsidRPr="00E8634D">
        <w:rPr>
          <w:rFonts w:ascii="Times New Roman" w:hAnsi="Times New Roman"/>
          <w:sz w:val="24"/>
          <w:szCs w:val="24"/>
        </w:rPr>
        <w:t xml:space="preserve">In accordance with </w:t>
      </w:r>
      <w:r w:rsidR="00837D04" w:rsidRPr="00E8634D">
        <w:rPr>
          <w:rFonts w:ascii="Times New Roman" w:hAnsi="Times New Roman"/>
          <w:sz w:val="24"/>
          <w:szCs w:val="24"/>
        </w:rPr>
        <w:t>s</w:t>
      </w:r>
      <w:r w:rsidR="00425CA4" w:rsidRPr="00E8634D">
        <w:rPr>
          <w:rFonts w:ascii="Times New Roman" w:hAnsi="Times New Roman"/>
          <w:sz w:val="24"/>
          <w:szCs w:val="24"/>
        </w:rPr>
        <w:t>.</w:t>
      </w:r>
      <w:r w:rsidR="00837D04" w:rsidRPr="00E8634D">
        <w:rPr>
          <w:rFonts w:ascii="Times New Roman" w:hAnsi="Times New Roman"/>
          <w:sz w:val="24"/>
          <w:szCs w:val="24"/>
        </w:rPr>
        <w:t xml:space="preserve"> </w:t>
      </w:r>
      <w:r w:rsidRPr="00E8634D">
        <w:rPr>
          <w:rFonts w:ascii="Times New Roman" w:hAnsi="Times New Roman"/>
          <w:sz w:val="24"/>
          <w:szCs w:val="24"/>
        </w:rPr>
        <w:t xml:space="preserve">1002.88(1)(d), F.S., </w:t>
      </w:r>
      <w:r w:rsidR="003C2AEE" w:rsidRPr="00E8634D">
        <w:rPr>
          <w:rFonts w:ascii="Times New Roman" w:hAnsi="Times New Roman"/>
          <w:sz w:val="24"/>
          <w:szCs w:val="24"/>
        </w:rPr>
        <w:t xml:space="preserve">PROVIDER agrees to maintain the required </w:t>
      </w:r>
      <w:r w:rsidR="00D56C85" w:rsidRPr="00F82A5B">
        <w:rPr>
          <w:rFonts w:ascii="Times New Roman" w:hAnsi="Times New Roman"/>
          <w:sz w:val="24"/>
          <w:szCs w:val="24"/>
        </w:rPr>
        <w:t>group size and</w:t>
      </w:r>
      <w:r w:rsidR="00D56C85" w:rsidRPr="006A0F28">
        <w:rPr>
          <w:rFonts w:ascii="Times New Roman" w:hAnsi="Times New Roman"/>
          <w:sz w:val="24"/>
          <w:szCs w:val="24"/>
        </w:rPr>
        <w:t xml:space="preserve"> </w:t>
      </w:r>
      <w:r w:rsidR="006A5B38" w:rsidRPr="006A0F28">
        <w:rPr>
          <w:rFonts w:ascii="Times New Roman" w:hAnsi="Times New Roman"/>
          <w:sz w:val="24"/>
          <w:szCs w:val="24"/>
        </w:rPr>
        <w:t xml:space="preserve">staff to </w:t>
      </w:r>
      <w:r w:rsidR="003C2AEE" w:rsidRPr="006A0F28">
        <w:rPr>
          <w:rFonts w:ascii="Times New Roman" w:hAnsi="Times New Roman"/>
          <w:sz w:val="24"/>
          <w:szCs w:val="24"/>
        </w:rPr>
        <w:t xml:space="preserve">child ratio in accordance with </w:t>
      </w:r>
      <w:r w:rsidR="00837D04" w:rsidRPr="006A0F28">
        <w:rPr>
          <w:rFonts w:ascii="Times New Roman" w:hAnsi="Times New Roman"/>
          <w:sz w:val="24"/>
          <w:szCs w:val="24"/>
        </w:rPr>
        <w:t>ss</w:t>
      </w:r>
      <w:r w:rsidR="00425CA4" w:rsidRPr="006A0F28">
        <w:rPr>
          <w:rFonts w:ascii="Times New Roman" w:hAnsi="Times New Roman"/>
          <w:sz w:val="24"/>
          <w:szCs w:val="24"/>
        </w:rPr>
        <w:t>.</w:t>
      </w:r>
      <w:r w:rsidRPr="006A0F28">
        <w:rPr>
          <w:rFonts w:ascii="Times New Roman" w:hAnsi="Times New Roman"/>
          <w:sz w:val="24"/>
          <w:szCs w:val="24"/>
        </w:rPr>
        <w:t xml:space="preserve"> 402.302(8) or (11), F.S., as applicable,</w:t>
      </w:r>
      <w:r w:rsidR="003C2AEE" w:rsidRPr="006A0F28">
        <w:rPr>
          <w:rFonts w:ascii="Times New Roman" w:hAnsi="Times New Roman"/>
          <w:sz w:val="24"/>
          <w:szCs w:val="24"/>
        </w:rPr>
        <w:t xml:space="preserve"> </w:t>
      </w:r>
      <w:r w:rsidRPr="006A0F28">
        <w:rPr>
          <w:rFonts w:ascii="Times New Roman" w:hAnsi="Times New Roman"/>
          <w:sz w:val="24"/>
          <w:szCs w:val="24"/>
        </w:rPr>
        <w:t xml:space="preserve">and </w:t>
      </w:r>
      <w:r w:rsidR="003C2AEE" w:rsidRPr="006A0F28">
        <w:rPr>
          <w:rFonts w:ascii="Times New Roman" w:hAnsi="Times New Roman"/>
          <w:sz w:val="24"/>
          <w:szCs w:val="24"/>
        </w:rPr>
        <w:t xml:space="preserve">as verified pursuant to </w:t>
      </w:r>
      <w:r w:rsidR="00837D04" w:rsidRPr="006A0F28">
        <w:rPr>
          <w:rFonts w:ascii="Times New Roman" w:hAnsi="Times New Roman"/>
          <w:sz w:val="24"/>
          <w:szCs w:val="24"/>
        </w:rPr>
        <w:t>s</w:t>
      </w:r>
      <w:r w:rsidR="00425CA4" w:rsidRPr="006A0F28">
        <w:rPr>
          <w:rFonts w:ascii="Times New Roman" w:hAnsi="Times New Roman"/>
          <w:sz w:val="24"/>
          <w:szCs w:val="24"/>
        </w:rPr>
        <w:t>.</w:t>
      </w:r>
      <w:r w:rsidR="003C2AEE" w:rsidRPr="006A0F28">
        <w:rPr>
          <w:rFonts w:ascii="Times New Roman" w:hAnsi="Times New Roman"/>
          <w:sz w:val="24"/>
          <w:szCs w:val="24"/>
        </w:rPr>
        <w:t xml:space="preserve"> 402.311, F.S</w:t>
      </w:r>
      <w:r w:rsidR="008F5E10" w:rsidRPr="006A0F28">
        <w:rPr>
          <w:rFonts w:ascii="Times New Roman" w:hAnsi="Times New Roman"/>
          <w:sz w:val="24"/>
          <w:szCs w:val="24"/>
        </w:rPr>
        <w:t>.</w:t>
      </w:r>
    </w:p>
    <w:p w14:paraId="473F18A5" w14:textId="77777777" w:rsidR="000043A1" w:rsidRPr="00E8634D" w:rsidRDefault="000043A1" w:rsidP="00D91DC4">
      <w:pPr>
        <w:pStyle w:val="BodyTextIndent"/>
        <w:spacing w:after="0" w:line="240" w:lineRule="auto"/>
        <w:ind w:left="720"/>
        <w:jc w:val="both"/>
        <w:rPr>
          <w:rFonts w:ascii="Times New Roman" w:hAnsi="Times New Roman"/>
          <w:sz w:val="24"/>
          <w:szCs w:val="24"/>
        </w:rPr>
      </w:pPr>
    </w:p>
    <w:p w14:paraId="473F18A6" w14:textId="76F9EE03" w:rsidR="003C2AEE" w:rsidRPr="00E8634D" w:rsidRDefault="003C2AEE" w:rsidP="0087353C">
      <w:pPr>
        <w:pStyle w:val="BodyTextIndent"/>
        <w:numPr>
          <w:ilvl w:val="0"/>
          <w:numId w:val="31"/>
        </w:numPr>
        <w:spacing w:after="0" w:line="240" w:lineRule="auto"/>
        <w:ind w:left="720" w:hanging="720"/>
        <w:jc w:val="both"/>
        <w:outlineLvl w:val="1"/>
        <w:rPr>
          <w:rFonts w:ascii="Times New Roman" w:hAnsi="Times New Roman"/>
          <w:b/>
          <w:sz w:val="24"/>
          <w:szCs w:val="24"/>
        </w:rPr>
      </w:pPr>
      <w:r w:rsidRPr="00E8634D">
        <w:rPr>
          <w:rFonts w:ascii="Times New Roman" w:hAnsi="Times New Roman"/>
          <w:b/>
          <w:sz w:val="24"/>
          <w:szCs w:val="24"/>
        </w:rPr>
        <w:t xml:space="preserve">Insurance. </w:t>
      </w:r>
    </w:p>
    <w:p w14:paraId="473F18A8" w14:textId="68FDC896" w:rsidR="00547E49" w:rsidRPr="00B4309C" w:rsidRDefault="0048195F" w:rsidP="0087353C">
      <w:pPr>
        <w:pStyle w:val="Heading3"/>
        <w:numPr>
          <w:ilvl w:val="7"/>
          <w:numId w:val="27"/>
        </w:numPr>
        <w:spacing w:before="0" w:after="0"/>
        <w:ind w:left="1080"/>
        <w:rPr>
          <w:rFonts w:ascii="Times New Roman" w:hAnsi="Times New Roman" w:cs="Times New Roman"/>
          <w:b w:val="0"/>
        </w:rPr>
      </w:pPr>
      <w:r w:rsidRPr="00E8634D">
        <w:rPr>
          <w:rFonts w:ascii="Times New Roman" w:hAnsi="Times New Roman" w:cs="Times New Roman"/>
        </w:rPr>
        <w:t>General liability.</w:t>
      </w:r>
      <w:r w:rsidR="00A6104E" w:rsidRPr="00E8634D">
        <w:rPr>
          <w:rFonts w:ascii="Times New Roman" w:hAnsi="Times New Roman" w:cs="Times New Roman"/>
        </w:rPr>
        <w:t xml:space="preserve"> </w:t>
      </w:r>
      <w:r w:rsidR="00513C4E" w:rsidRPr="00E8634D">
        <w:rPr>
          <w:rFonts w:ascii="Times New Roman" w:hAnsi="Times New Roman" w:cs="Times New Roman"/>
          <w:b w:val="0"/>
        </w:rPr>
        <w:t>In accordance with s</w:t>
      </w:r>
      <w:r w:rsidR="00425CA4" w:rsidRPr="00E8634D">
        <w:rPr>
          <w:rFonts w:ascii="Times New Roman" w:hAnsi="Times New Roman" w:cs="Times New Roman"/>
          <w:b w:val="0"/>
        </w:rPr>
        <w:t>.</w:t>
      </w:r>
      <w:r w:rsidR="00513C4E" w:rsidRPr="00E8634D">
        <w:rPr>
          <w:rFonts w:ascii="Times New Roman" w:hAnsi="Times New Roman" w:cs="Times New Roman"/>
          <w:b w:val="0"/>
        </w:rPr>
        <w:t xml:space="preserve"> 1002.88(1</w:t>
      </w:r>
      <w:r w:rsidR="00513C4E" w:rsidRPr="00B4309C">
        <w:rPr>
          <w:rFonts w:ascii="Times New Roman" w:hAnsi="Times New Roman" w:cs="Times New Roman"/>
          <w:b w:val="0"/>
        </w:rPr>
        <w:t>)(</w:t>
      </w:r>
      <w:r w:rsidR="0063524A" w:rsidRPr="00B4309C">
        <w:rPr>
          <w:rFonts w:ascii="Times New Roman" w:hAnsi="Times New Roman" w:cs="Times New Roman"/>
          <w:b w:val="0"/>
        </w:rPr>
        <w:t>m</w:t>
      </w:r>
      <w:r w:rsidR="00513C4E" w:rsidRPr="00B4309C">
        <w:rPr>
          <w:rFonts w:ascii="Times New Roman" w:hAnsi="Times New Roman" w:cs="Times New Roman"/>
          <w:b w:val="0"/>
        </w:rPr>
        <w:t xml:space="preserve">), F.S., </w:t>
      </w:r>
      <w:r w:rsidR="003C2AEE" w:rsidRPr="00B4309C">
        <w:rPr>
          <w:rFonts w:ascii="Times New Roman" w:hAnsi="Times New Roman" w:cs="Times New Roman"/>
          <w:b w:val="0"/>
        </w:rPr>
        <w:t xml:space="preserve">PROVIDER agrees to maintain general liability insurance and </w:t>
      </w:r>
      <w:r w:rsidR="003C2AEE" w:rsidRPr="00B4309C">
        <w:rPr>
          <w:rFonts w:ascii="Times New Roman" w:hAnsi="Times New Roman" w:cs="Times New Roman"/>
          <w:b w:val="0"/>
        </w:rPr>
        <w:lastRenderedPageBreak/>
        <w:t>provide the coalition with written evidence of general liability insurance coverage, including coverage for transportation of children if school readiness program children are transported by PROVIDER</w:t>
      </w:r>
      <w:r w:rsidR="00425CA4" w:rsidRPr="00B4309C">
        <w:rPr>
          <w:rFonts w:ascii="Times New Roman" w:hAnsi="Times New Roman" w:cs="Times New Roman"/>
          <w:b w:val="0"/>
        </w:rPr>
        <w:t>.</w:t>
      </w:r>
      <w:r w:rsidR="00EE7601" w:rsidRPr="00B4309C">
        <w:rPr>
          <w:rFonts w:ascii="Times New Roman" w:hAnsi="Times New Roman" w:cs="Times New Roman"/>
          <w:b w:val="0"/>
        </w:rPr>
        <w:t xml:space="preserve"> </w:t>
      </w:r>
      <w:r w:rsidR="003C2AEE" w:rsidRPr="00B4309C">
        <w:rPr>
          <w:rFonts w:ascii="Times New Roman" w:hAnsi="Times New Roman" w:cs="Times New Roman"/>
          <w:b w:val="0"/>
        </w:rPr>
        <w:t>PROVIDER must obtain and retain an insurance policy that provides a minimum of $100,000 of coverage per occurrence and a minimum of $300,000 general aggregate coverage. PROVIDER must add the coalition as a named certificate</w:t>
      </w:r>
      <w:r w:rsidR="00D91DC4" w:rsidRPr="00B4309C">
        <w:rPr>
          <w:rFonts w:ascii="Times New Roman" w:hAnsi="Times New Roman" w:cs="Times New Roman"/>
          <w:b w:val="0"/>
        </w:rPr>
        <w:t xml:space="preserve"> </w:t>
      </w:r>
      <w:r w:rsidR="003C2AEE" w:rsidRPr="00B4309C">
        <w:rPr>
          <w:rFonts w:ascii="Times New Roman" w:hAnsi="Times New Roman" w:cs="Times New Roman"/>
          <w:b w:val="0"/>
        </w:rPr>
        <w:t xml:space="preserve">holder and as an additional insured. PROVIDER must provide COALITION with a minimum of </w:t>
      </w:r>
      <w:r w:rsidR="00D774A0" w:rsidRPr="00B4309C">
        <w:rPr>
          <w:rFonts w:ascii="Times New Roman" w:hAnsi="Times New Roman" w:cs="Times New Roman"/>
          <w:b w:val="0"/>
        </w:rPr>
        <w:t>ten (</w:t>
      </w:r>
      <w:r w:rsidR="003C2AEE" w:rsidRPr="00B4309C">
        <w:rPr>
          <w:rFonts w:ascii="Times New Roman" w:hAnsi="Times New Roman" w:cs="Times New Roman"/>
          <w:b w:val="0"/>
        </w:rPr>
        <w:t>10</w:t>
      </w:r>
      <w:r w:rsidR="00D774A0" w:rsidRPr="00B4309C">
        <w:rPr>
          <w:rFonts w:ascii="Times New Roman" w:hAnsi="Times New Roman" w:cs="Times New Roman"/>
          <w:b w:val="0"/>
        </w:rPr>
        <w:t>)</w:t>
      </w:r>
      <w:r w:rsidR="003C2AEE" w:rsidRPr="00B4309C">
        <w:rPr>
          <w:rFonts w:ascii="Times New Roman" w:hAnsi="Times New Roman" w:cs="Times New Roman"/>
          <w:b w:val="0"/>
        </w:rPr>
        <w:t xml:space="preserve"> calendar days' advance written notice of cancellation of or changes to coverage. The general liability insurance required by this paragraph must remain in full force and effect for the entire period of this Contract. </w:t>
      </w:r>
    </w:p>
    <w:p w14:paraId="473F18A9" w14:textId="77777777" w:rsidR="00E41207" w:rsidRPr="00B4309C" w:rsidRDefault="00E41207" w:rsidP="00D91DC4">
      <w:pPr>
        <w:spacing w:after="0" w:line="240" w:lineRule="auto"/>
        <w:ind w:left="720"/>
        <w:jc w:val="both"/>
        <w:rPr>
          <w:rFonts w:ascii="Times New Roman" w:hAnsi="Times New Roman" w:cs="Times New Roman"/>
          <w:sz w:val="24"/>
          <w:szCs w:val="24"/>
        </w:rPr>
      </w:pPr>
    </w:p>
    <w:p w14:paraId="473F18AA" w14:textId="6B050133" w:rsidR="00E41207" w:rsidRPr="00E8634D" w:rsidRDefault="00AD295D" w:rsidP="0087353C">
      <w:pPr>
        <w:pStyle w:val="ListParagraph"/>
        <w:numPr>
          <w:ilvl w:val="0"/>
          <w:numId w:val="29"/>
        </w:numPr>
        <w:spacing w:after="0" w:line="240" w:lineRule="auto"/>
        <w:ind w:left="1080"/>
        <w:jc w:val="both"/>
        <w:rPr>
          <w:rFonts w:ascii="Times New Roman" w:hAnsi="Times New Roman" w:cs="Times New Roman"/>
          <w:strike/>
          <w:sz w:val="24"/>
          <w:szCs w:val="24"/>
        </w:rPr>
      </w:pPr>
      <w:r w:rsidRPr="00B4309C">
        <w:rPr>
          <w:rFonts w:ascii="Times New Roman" w:hAnsi="Times New Roman" w:cs="Times New Roman"/>
          <w:b/>
          <w:sz w:val="24"/>
          <w:szCs w:val="24"/>
        </w:rPr>
        <w:t xml:space="preserve">State Agencies and Subdivisions. </w:t>
      </w:r>
      <w:r w:rsidRPr="00B4309C">
        <w:rPr>
          <w:rFonts w:ascii="Times New Roman" w:hAnsi="Times New Roman" w:cs="Times New Roman"/>
          <w:sz w:val="24"/>
          <w:szCs w:val="24"/>
        </w:rPr>
        <w:t>In accordance with section 1002.</w:t>
      </w:r>
      <w:r w:rsidR="00340B61" w:rsidRPr="00B4309C">
        <w:rPr>
          <w:rFonts w:ascii="Times New Roman" w:hAnsi="Times New Roman" w:cs="Times New Roman"/>
          <w:sz w:val="24"/>
          <w:szCs w:val="24"/>
        </w:rPr>
        <w:t>88</w:t>
      </w:r>
      <w:r w:rsidRPr="00B4309C">
        <w:rPr>
          <w:rFonts w:ascii="Times New Roman" w:hAnsi="Times New Roman" w:cs="Times New Roman"/>
          <w:sz w:val="24"/>
          <w:szCs w:val="24"/>
        </w:rPr>
        <w:t>(</w:t>
      </w:r>
      <w:r w:rsidR="00340B61" w:rsidRPr="00B4309C">
        <w:rPr>
          <w:rFonts w:ascii="Times New Roman" w:hAnsi="Times New Roman" w:cs="Times New Roman"/>
          <w:sz w:val="24"/>
          <w:szCs w:val="24"/>
        </w:rPr>
        <w:t>1</w:t>
      </w:r>
      <w:r w:rsidRPr="00B4309C">
        <w:rPr>
          <w:rFonts w:ascii="Times New Roman" w:hAnsi="Times New Roman" w:cs="Times New Roman"/>
          <w:sz w:val="24"/>
          <w:szCs w:val="24"/>
        </w:rPr>
        <w:t>)(</w:t>
      </w:r>
      <w:r w:rsidR="0063524A" w:rsidRPr="00B4309C">
        <w:rPr>
          <w:rFonts w:ascii="Times New Roman" w:hAnsi="Times New Roman" w:cs="Times New Roman"/>
          <w:sz w:val="24"/>
          <w:szCs w:val="24"/>
        </w:rPr>
        <w:t>p</w:t>
      </w:r>
      <w:r w:rsidRPr="00B4309C">
        <w:rPr>
          <w:rFonts w:ascii="Times New Roman" w:hAnsi="Times New Roman" w:cs="Times New Roman"/>
          <w:sz w:val="24"/>
          <w:szCs w:val="24"/>
        </w:rPr>
        <w:t>), F.S., if PROVIDER is a state agency or</w:t>
      </w:r>
      <w:r w:rsidRPr="00B4309C">
        <w:rPr>
          <w:rFonts w:ascii="Times New Roman" w:hAnsi="Times New Roman" w:cs="Times New Roman"/>
          <w:b/>
          <w:sz w:val="24"/>
          <w:szCs w:val="24"/>
        </w:rPr>
        <w:t xml:space="preserve"> </w:t>
      </w:r>
      <w:r w:rsidRPr="00B4309C">
        <w:rPr>
          <w:rFonts w:ascii="Times New Roman" w:hAnsi="Times New Roman" w:cs="Times New Roman"/>
          <w:sz w:val="24"/>
          <w:szCs w:val="24"/>
        </w:rPr>
        <w:t>a subdivision thereof, as defined in s. 768.28(2), PROVIDER agrees to notify the coalition of any additional liability coverage maintained by the</w:t>
      </w:r>
      <w:r w:rsidRPr="00F82A5B">
        <w:rPr>
          <w:rFonts w:ascii="Times New Roman" w:hAnsi="Times New Roman" w:cs="Times New Roman"/>
          <w:sz w:val="24"/>
          <w:szCs w:val="24"/>
        </w:rPr>
        <w:t xml:space="preserve"> provider in addition to that otherwise established under s. 768.28, F.S.</w:t>
      </w:r>
    </w:p>
    <w:p w14:paraId="473F18AD" w14:textId="4BBB6142" w:rsidR="00E41207" w:rsidRPr="00E8634D" w:rsidRDefault="00E41207" w:rsidP="00EC4435">
      <w:pPr>
        <w:spacing w:after="0" w:line="240" w:lineRule="auto"/>
        <w:rPr>
          <w:rFonts w:ascii="Times New Roman" w:hAnsi="Times New Roman" w:cs="Times New Roman"/>
          <w:sz w:val="24"/>
          <w:szCs w:val="24"/>
        </w:rPr>
      </w:pPr>
      <w:r w:rsidRPr="00E8634D">
        <w:rPr>
          <w:rFonts w:ascii="Times New Roman" w:hAnsi="Times New Roman" w:cs="Times New Roman"/>
          <w:sz w:val="24"/>
          <w:szCs w:val="24"/>
        </w:rPr>
        <w:t xml:space="preserve">           </w:t>
      </w:r>
    </w:p>
    <w:p w14:paraId="473F18C0" w14:textId="2B4A4D63" w:rsidR="00726C73" w:rsidRPr="00E8634D" w:rsidRDefault="00E41207" w:rsidP="000419E6">
      <w:pPr>
        <w:pStyle w:val="BodyTextIndent"/>
        <w:spacing w:after="0" w:line="240" w:lineRule="auto"/>
        <w:ind w:left="720" w:hanging="720"/>
        <w:jc w:val="both"/>
        <w:outlineLvl w:val="1"/>
        <w:rPr>
          <w:rFonts w:ascii="Times New Roman" w:hAnsi="Times New Roman"/>
          <w:sz w:val="24"/>
          <w:szCs w:val="24"/>
        </w:rPr>
      </w:pPr>
      <w:r w:rsidRPr="00E8634D">
        <w:rPr>
          <w:rFonts w:ascii="Times New Roman" w:hAnsi="Times New Roman"/>
          <w:b/>
          <w:sz w:val="24"/>
          <w:szCs w:val="24"/>
        </w:rPr>
        <w:t>4</w:t>
      </w:r>
      <w:r w:rsidR="003C2AEE" w:rsidRPr="00E8634D">
        <w:rPr>
          <w:rFonts w:ascii="Times New Roman" w:hAnsi="Times New Roman"/>
          <w:b/>
          <w:sz w:val="24"/>
          <w:szCs w:val="24"/>
        </w:rPr>
        <w:t>.</w:t>
      </w:r>
      <w:r w:rsidR="003C2AEE" w:rsidRPr="00E8634D">
        <w:rPr>
          <w:rFonts w:ascii="Times New Roman" w:hAnsi="Times New Roman"/>
          <w:sz w:val="24"/>
          <w:szCs w:val="24"/>
        </w:rPr>
        <w:tab/>
      </w:r>
      <w:r w:rsidR="003C2AEE" w:rsidRPr="00E8634D">
        <w:rPr>
          <w:rFonts w:ascii="Times New Roman" w:hAnsi="Times New Roman"/>
          <w:b/>
          <w:sz w:val="24"/>
          <w:szCs w:val="24"/>
        </w:rPr>
        <w:t xml:space="preserve">Substitute Instructors. </w:t>
      </w:r>
      <w:r w:rsidR="0088318E" w:rsidRPr="00E8634D">
        <w:rPr>
          <w:rFonts w:ascii="Times New Roman" w:hAnsi="Times New Roman"/>
          <w:sz w:val="24"/>
          <w:szCs w:val="24"/>
        </w:rPr>
        <w:t>In accordance with s</w:t>
      </w:r>
      <w:r w:rsidR="00425CA4" w:rsidRPr="00E8634D">
        <w:rPr>
          <w:rFonts w:ascii="Times New Roman" w:hAnsi="Times New Roman"/>
          <w:sz w:val="24"/>
          <w:szCs w:val="24"/>
        </w:rPr>
        <w:t>.</w:t>
      </w:r>
      <w:r w:rsidR="0088318E" w:rsidRPr="00E8634D">
        <w:rPr>
          <w:rFonts w:ascii="Times New Roman" w:hAnsi="Times New Roman"/>
          <w:sz w:val="24"/>
          <w:szCs w:val="24"/>
        </w:rPr>
        <w:t xml:space="preserve"> 1002.83(14), F.S.</w:t>
      </w:r>
      <w:r w:rsidR="00425CA4" w:rsidRPr="00E8634D">
        <w:rPr>
          <w:rFonts w:ascii="Times New Roman" w:hAnsi="Times New Roman"/>
          <w:sz w:val="24"/>
          <w:szCs w:val="24"/>
        </w:rPr>
        <w:t xml:space="preserve">, </w:t>
      </w:r>
      <w:r w:rsidR="003C2AEE" w:rsidRPr="00E8634D">
        <w:rPr>
          <w:rFonts w:ascii="Times New Roman" w:hAnsi="Times New Roman"/>
          <w:sz w:val="24"/>
          <w:szCs w:val="24"/>
        </w:rPr>
        <w:t>COALITION may request a list of all individuals currently eligible to act as a substitute teacher from a school district</w:t>
      </w:r>
      <w:r w:rsidR="00425CA4" w:rsidRPr="00E8634D">
        <w:rPr>
          <w:rFonts w:ascii="Times New Roman" w:hAnsi="Times New Roman"/>
          <w:sz w:val="24"/>
          <w:szCs w:val="24"/>
        </w:rPr>
        <w:t>.</w:t>
      </w:r>
      <w:r w:rsidR="00B33E57">
        <w:rPr>
          <w:rFonts w:ascii="Times New Roman" w:hAnsi="Times New Roman"/>
          <w:sz w:val="24"/>
          <w:szCs w:val="24"/>
        </w:rPr>
        <w:t xml:space="preserve"> </w:t>
      </w:r>
      <w:r w:rsidR="003C2AEE" w:rsidRPr="00E8634D">
        <w:rPr>
          <w:rFonts w:ascii="Times New Roman" w:hAnsi="Times New Roman"/>
          <w:sz w:val="24"/>
          <w:szCs w:val="24"/>
        </w:rPr>
        <w:t xml:space="preserve">If PROVIDER is a child care facility as defined in </w:t>
      </w:r>
      <w:r w:rsidR="00837D04" w:rsidRPr="00E8634D">
        <w:rPr>
          <w:rFonts w:ascii="Times New Roman" w:hAnsi="Times New Roman"/>
          <w:sz w:val="24"/>
          <w:szCs w:val="24"/>
        </w:rPr>
        <w:t>s</w:t>
      </w:r>
      <w:r w:rsidR="00425CA4" w:rsidRPr="00E8634D">
        <w:rPr>
          <w:rFonts w:ascii="Times New Roman" w:hAnsi="Times New Roman"/>
          <w:sz w:val="24"/>
          <w:szCs w:val="24"/>
        </w:rPr>
        <w:t>.</w:t>
      </w:r>
      <w:r w:rsidR="003C2AEE" w:rsidRPr="00E8634D">
        <w:rPr>
          <w:rFonts w:ascii="Times New Roman" w:hAnsi="Times New Roman"/>
          <w:sz w:val="24"/>
          <w:szCs w:val="24"/>
        </w:rPr>
        <w:t xml:space="preserve"> 402.302, F.S., PROVIDER may employ individuals listed as substitute </w:t>
      </w:r>
      <w:r w:rsidR="003C2AEE" w:rsidRPr="00E8634D">
        <w:rPr>
          <w:rFonts w:ascii="Times New Roman" w:hAnsi="Times New Roman"/>
          <w:sz w:val="24"/>
          <w:szCs w:val="24"/>
        </w:rPr>
        <w:lastRenderedPageBreak/>
        <w:t xml:space="preserve">instructors for the purpose of </w:t>
      </w:r>
      <w:r w:rsidR="00DC3136" w:rsidRPr="00E8634D">
        <w:rPr>
          <w:rFonts w:ascii="Times New Roman" w:hAnsi="Times New Roman"/>
          <w:sz w:val="24"/>
          <w:szCs w:val="24"/>
        </w:rPr>
        <w:t>providing</w:t>
      </w:r>
      <w:r w:rsidR="003C2AEE" w:rsidRPr="00E8634D">
        <w:rPr>
          <w:rFonts w:ascii="Times New Roman" w:hAnsi="Times New Roman"/>
          <w:sz w:val="24"/>
          <w:szCs w:val="24"/>
        </w:rPr>
        <w:t xml:space="preserve"> the school readiness program, the Voluntary Prekindergarten Education Program, and all other legally operating child care programs.</w:t>
      </w:r>
    </w:p>
    <w:sectPr w:rsidR="00726C73" w:rsidRPr="00E8634D" w:rsidSect="00726C73">
      <w:headerReference w:type="default" r:id="rId11"/>
      <w:footerReference w:type="default" r:id="rId12"/>
      <w:headerReference w:type="first" r:id="rId13"/>
      <w:footerReference w:type="first" r:id="rId14"/>
      <w:pgSz w:w="12240" w:h="15840"/>
      <w:pgMar w:top="806" w:right="1080" w:bottom="1440" w:left="1080" w:header="27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14353" w14:textId="77777777" w:rsidR="00D47639" w:rsidRDefault="00D47639" w:rsidP="00DA0B4A">
      <w:pPr>
        <w:spacing w:after="0" w:line="240" w:lineRule="auto"/>
      </w:pPr>
      <w:r>
        <w:separator/>
      </w:r>
    </w:p>
  </w:endnote>
  <w:endnote w:type="continuationSeparator" w:id="0">
    <w:p w14:paraId="53F249A2" w14:textId="77777777" w:rsidR="00D47639" w:rsidRDefault="00D47639" w:rsidP="00DA0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F18D7" w14:textId="5A66C3E3" w:rsidR="00726C73" w:rsidRPr="006F5F4A" w:rsidRDefault="006F5F4A" w:rsidP="00726C73">
    <w:pPr>
      <w:pStyle w:val="Footer"/>
      <w:tabs>
        <w:tab w:val="clear" w:pos="9360"/>
        <w:tab w:val="right" w:pos="10080"/>
      </w:tabs>
      <w:rPr>
        <w:rFonts w:ascii="Times New Roman" w:hAnsi="Times New Roman" w:cs="Times New Roman"/>
        <w:bCs/>
        <w:sz w:val="18"/>
        <w:szCs w:val="18"/>
      </w:rPr>
    </w:pPr>
    <w:r>
      <w:rPr>
        <w:rFonts w:ascii="Times New Roman" w:hAnsi="Times New Roman" w:cs="Times New Roman"/>
        <w:bCs/>
        <w:sz w:val="18"/>
        <w:szCs w:val="18"/>
      </w:rPr>
      <w:t xml:space="preserve">Form </w:t>
    </w:r>
    <w:r w:rsidR="00726C73" w:rsidRPr="006F5F4A">
      <w:rPr>
        <w:rFonts w:ascii="Times New Roman" w:hAnsi="Times New Roman" w:cs="Times New Roman"/>
        <w:bCs/>
        <w:sz w:val="18"/>
        <w:szCs w:val="18"/>
      </w:rPr>
      <w:t xml:space="preserve">OEL-SR 20LE </w:t>
    </w:r>
    <w:r w:rsidR="00EB0EEE">
      <w:rPr>
        <w:rFonts w:ascii="Times New Roman" w:hAnsi="Times New Roman" w:cs="Times New Roman"/>
        <w:bCs/>
        <w:sz w:val="18"/>
        <w:szCs w:val="18"/>
      </w:rPr>
      <w:t xml:space="preserve">(July </w:t>
    </w:r>
    <w:r w:rsidR="008960B3">
      <w:rPr>
        <w:rFonts w:ascii="Times New Roman" w:hAnsi="Times New Roman" w:cs="Times New Roman"/>
        <w:bCs/>
        <w:sz w:val="18"/>
        <w:szCs w:val="18"/>
      </w:rPr>
      <w:t>2021</w:t>
    </w:r>
    <w:r w:rsidR="00726C73" w:rsidRPr="006F5F4A">
      <w:rPr>
        <w:rFonts w:ascii="Times New Roman" w:hAnsi="Times New Roman" w:cs="Times New Roman"/>
        <w:bCs/>
        <w:sz w:val="18"/>
        <w:szCs w:val="18"/>
      </w:rPr>
      <w:t>)</w:t>
    </w:r>
    <w:r w:rsidR="00726C73" w:rsidRPr="006F5F4A">
      <w:rPr>
        <w:rFonts w:ascii="Times New Roman" w:hAnsi="Times New Roman" w:cs="Times New Roman"/>
        <w:bCs/>
        <w:sz w:val="18"/>
        <w:szCs w:val="18"/>
      </w:rPr>
      <w:tab/>
    </w:r>
    <w:r w:rsidR="00726C73" w:rsidRPr="006F5F4A">
      <w:rPr>
        <w:rFonts w:ascii="Times New Roman" w:hAnsi="Times New Roman" w:cs="Times New Roman"/>
        <w:bCs/>
        <w:sz w:val="18"/>
        <w:szCs w:val="18"/>
      </w:rPr>
      <w:tab/>
      <w:t xml:space="preserve"> </w:t>
    </w:r>
  </w:p>
  <w:p w14:paraId="473F18D8" w14:textId="2E49C33C" w:rsidR="00726C73" w:rsidRPr="006F5F4A" w:rsidRDefault="00726C73" w:rsidP="00726C73">
    <w:pPr>
      <w:pStyle w:val="Footer"/>
      <w:tabs>
        <w:tab w:val="clear" w:pos="9360"/>
        <w:tab w:val="right" w:pos="10080"/>
      </w:tabs>
      <w:rPr>
        <w:rFonts w:ascii="Times New Roman" w:hAnsi="Times New Roman" w:cs="Times New Roman"/>
        <w:sz w:val="18"/>
        <w:szCs w:val="18"/>
      </w:rPr>
    </w:pPr>
    <w:r w:rsidRPr="006F5F4A">
      <w:rPr>
        <w:rFonts w:ascii="Times New Roman" w:hAnsi="Times New Roman" w:cs="Times New Roman"/>
        <w:bCs/>
        <w:sz w:val="18"/>
        <w:szCs w:val="18"/>
      </w:rPr>
      <w:t>6M-4.610, F.A.C.</w:t>
    </w:r>
    <w:r w:rsidRPr="006F5F4A">
      <w:rPr>
        <w:rFonts w:ascii="Times New Roman" w:hAnsi="Times New Roman" w:cs="Times New Roman"/>
        <w:bCs/>
        <w:sz w:val="18"/>
        <w:szCs w:val="18"/>
      </w:rPr>
      <w:tab/>
    </w:r>
    <w:r w:rsidRPr="006F5F4A">
      <w:rPr>
        <w:rFonts w:ascii="Times New Roman" w:hAnsi="Times New Roman" w:cs="Times New Roman"/>
        <w:bCs/>
        <w:sz w:val="18"/>
        <w:szCs w:val="18"/>
      </w:rPr>
      <w:tab/>
    </w:r>
    <w:r w:rsidRPr="006F5F4A">
      <w:rPr>
        <w:rFonts w:ascii="Times New Roman" w:hAnsi="Times New Roman" w:cs="Times New Roman"/>
        <w:sz w:val="18"/>
        <w:szCs w:val="18"/>
      </w:rPr>
      <w:t xml:space="preserve">Page </w:t>
    </w:r>
    <w:r w:rsidRPr="006F5F4A">
      <w:rPr>
        <w:rFonts w:ascii="Times New Roman" w:hAnsi="Times New Roman" w:cs="Times New Roman"/>
        <w:sz w:val="18"/>
        <w:szCs w:val="18"/>
      </w:rPr>
      <w:fldChar w:fldCharType="begin"/>
    </w:r>
    <w:r w:rsidRPr="006F5F4A">
      <w:rPr>
        <w:rFonts w:ascii="Times New Roman" w:hAnsi="Times New Roman" w:cs="Times New Roman"/>
        <w:sz w:val="18"/>
        <w:szCs w:val="18"/>
      </w:rPr>
      <w:instrText xml:space="preserve"> PAGE </w:instrText>
    </w:r>
    <w:r w:rsidRPr="006F5F4A">
      <w:rPr>
        <w:rFonts w:ascii="Times New Roman" w:hAnsi="Times New Roman" w:cs="Times New Roman"/>
        <w:sz w:val="18"/>
        <w:szCs w:val="18"/>
      </w:rPr>
      <w:fldChar w:fldCharType="separate"/>
    </w:r>
    <w:r w:rsidR="0071742C">
      <w:rPr>
        <w:rFonts w:ascii="Times New Roman" w:hAnsi="Times New Roman" w:cs="Times New Roman"/>
        <w:noProof/>
        <w:sz w:val="18"/>
        <w:szCs w:val="18"/>
      </w:rPr>
      <w:t>2</w:t>
    </w:r>
    <w:r w:rsidRPr="006F5F4A">
      <w:rPr>
        <w:rFonts w:ascii="Times New Roman" w:hAnsi="Times New Roman" w:cs="Times New Roman"/>
        <w:sz w:val="18"/>
        <w:szCs w:val="18"/>
      </w:rPr>
      <w:fldChar w:fldCharType="end"/>
    </w:r>
    <w:r w:rsidRPr="006F5F4A">
      <w:rPr>
        <w:rFonts w:ascii="Times New Roman" w:hAnsi="Times New Roman" w:cs="Times New Roman"/>
        <w:sz w:val="18"/>
        <w:szCs w:val="18"/>
      </w:rPr>
      <w:t xml:space="preserve"> of </w:t>
    </w:r>
    <w:r w:rsidRPr="006F5F4A">
      <w:rPr>
        <w:rFonts w:ascii="Times New Roman" w:hAnsi="Times New Roman" w:cs="Times New Roman"/>
        <w:sz w:val="18"/>
        <w:szCs w:val="18"/>
      </w:rPr>
      <w:fldChar w:fldCharType="begin"/>
    </w:r>
    <w:r w:rsidRPr="006F5F4A">
      <w:rPr>
        <w:rFonts w:ascii="Times New Roman" w:hAnsi="Times New Roman" w:cs="Times New Roman"/>
        <w:sz w:val="18"/>
        <w:szCs w:val="18"/>
      </w:rPr>
      <w:instrText xml:space="preserve"> NUMPAGES </w:instrText>
    </w:r>
    <w:r w:rsidRPr="006F5F4A">
      <w:rPr>
        <w:rFonts w:ascii="Times New Roman" w:hAnsi="Times New Roman" w:cs="Times New Roman"/>
        <w:sz w:val="18"/>
        <w:szCs w:val="18"/>
      </w:rPr>
      <w:fldChar w:fldCharType="separate"/>
    </w:r>
    <w:r w:rsidR="0071742C">
      <w:rPr>
        <w:rFonts w:ascii="Times New Roman" w:hAnsi="Times New Roman" w:cs="Times New Roman"/>
        <w:noProof/>
        <w:sz w:val="18"/>
        <w:szCs w:val="18"/>
      </w:rPr>
      <w:t>2</w:t>
    </w:r>
    <w:r w:rsidRPr="006F5F4A">
      <w:rPr>
        <w:rFonts w:ascii="Times New Roman" w:hAnsi="Times New Roman" w:cs="Times New Roman"/>
        <w:sz w:val="18"/>
        <w:szCs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F18DA" w14:textId="77777777" w:rsidR="00726C73" w:rsidRDefault="00726C73" w:rsidP="00726C73">
    <w:pPr>
      <w:pStyle w:val="Footer"/>
      <w:ind w:left="720"/>
      <w:rPr>
        <w:rFonts w:ascii="Arial" w:hAnsi="Arial" w:cs="Arial"/>
        <w:bCs/>
        <w:sz w:val="16"/>
        <w:szCs w:val="16"/>
      </w:rPr>
    </w:pPr>
  </w:p>
  <w:p w14:paraId="473F18DB" w14:textId="4842E5C8" w:rsidR="00726C73" w:rsidRPr="006F5F4A" w:rsidRDefault="006F5F4A" w:rsidP="00726C73">
    <w:pPr>
      <w:pStyle w:val="Footer"/>
      <w:tabs>
        <w:tab w:val="clear" w:pos="9360"/>
        <w:tab w:val="right" w:pos="10080"/>
      </w:tabs>
      <w:ind w:left="720"/>
      <w:rPr>
        <w:rFonts w:ascii="Times New Roman" w:hAnsi="Times New Roman" w:cs="Times New Roman"/>
        <w:bCs/>
        <w:sz w:val="18"/>
        <w:szCs w:val="18"/>
      </w:rPr>
    </w:pPr>
    <w:r>
      <w:rPr>
        <w:rFonts w:ascii="Times New Roman" w:hAnsi="Times New Roman" w:cs="Times New Roman"/>
        <w:bCs/>
        <w:sz w:val="18"/>
        <w:szCs w:val="18"/>
      </w:rPr>
      <w:t xml:space="preserve">Form </w:t>
    </w:r>
    <w:r w:rsidR="00726C73" w:rsidRPr="006F5F4A">
      <w:rPr>
        <w:rFonts w:ascii="Times New Roman" w:hAnsi="Times New Roman" w:cs="Times New Roman"/>
        <w:bCs/>
        <w:sz w:val="18"/>
        <w:szCs w:val="18"/>
      </w:rPr>
      <w:t>OEL-SR 20LE (</w:t>
    </w:r>
    <w:r w:rsidR="00EB0EEE">
      <w:rPr>
        <w:rFonts w:ascii="Times New Roman" w:hAnsi="Times New Roman" w:cs="Times New Roman"/>
        <w:bCs/>
        <w:sz w:val="18"/>
        <w:szCs w:val="18"/>
      </w:rPr>
      <w:t xml:space="preserve">July </w:t>
    </w:r>
    <w:r w:rsidR="008960B3">
      <w:rPr>
        <w:rFonts w:ascii="Times New Roman" w:hAnsi="Times New Roman" w:cs="Times New Roman"/>
        <w:bCs/>
        <w:sz w:val="18"/>
        <w:szCs w:val="18"/>
      </w:rPr>
      <w:t>2021</w:t>
    </w:r>
    <w:r w:rsidR="00726C73" w:rsidRPr="006F5F4A">
      <w:rPr>
        <w:rFonts w:ascii="Times New Roman" w:hAnsi="Times New Roman" w:cs="Times New Roman"/>
        <w:bCs/>
        <w:sz w:val="18"/>
        <w:szCs w:val="18"/>
      </w:rPr>
      <w:t>)</w:t>
    </w:r>
    <w:r w:rsidR="00726C73" w:rsidRPr="006F5F4A">
      <w:rPr>
        <w:rFonts w:ascii="Times New Roman" w:hAnsi="Times New Roman" w:cs="Times New Roman"/>
        <w:bCs/>
        <w:sz w:val="18"/>
        <w:szCs w:val="18"/>
      </w:rPr>
      <w:tab/>
    </w:r>
    <w:r w:rsidR="00726C73" w:rsidRPr="006F5F4A">
      <w:rPr>
        <w:rFonts w:ascii="Times New Roman" w:hAnsi="Times New Roman" w:cs="Times New Roman"/>
        <w:bCs/>
        <w:sz w:val="18"/>
        <w:szCs w:val="18"/>
      </w:rPr>
      <w:tab/>
      <w:t xml:space="preserve"> </w:t>
    </w:r>
  </w:p>
  <w:p w14:paraId="473F18DC" w14:textId="1F4FCFE5" w:rsidR="00726C73" w:rsidRPr="006F5F4A" w:rsidRDefault="00726C73" w:rsidP="00726C73">
    <w:pPr>
      <w:pStyle w:val="Footer"/>
      <w:tabs>
        <w:tab w:val="clear" w:pos="9360"/>
        <w:tab w:val="right" w:pos="10080"/>
      </w:tabs>
      <w:ind w:left="720"/>
      <w:rPr>
        <w:rFonts w:ascii="Times New Roman" w:hAnsi="Times New Roman" w:cs="Times New Roman"/>
        <w:sz w:val="18"/>
        <w:szCs w:val="18"/>
      </w:rPr>
    </w:pPr>
    <w:r w:rsidRPr="006F5F4A">
      <w:rPr>
        <w:rFonts w:ascii="Times New Roman" w:hAnsi="Times New Roman" w:cs="Times New Roman"/>
        <w:bCs/>
        <w:sz w:val="18"/>
        <w:szCs w:val="18"/>
      </w:rPr>
      <w:t>6M-4.610, F.A.C.</w:t>
    </w:r>
    <w:r w:rsidRPr="006F5F4A">
      <w:rPr>
        <w:rFonts w:ascii="Times New Roman" w:hAnsi="Times New Roman" w:cs="Times New Roman"/>
        <w:bCs/>
        <w:sz w:val="18"/>
        <w:szCs w:val="18"/>
      </w:rPr>
      <w:tab/>
    </w:r>
    <w:r w:rsidRPr="006F5F4A">
      <w:rPr>
        <w:rFonts w:ascii="Times New Roman" w:hAnsi="Times New Roman" w:cs="Times New Roman"/>
        <w:bCs/>
        <w:sz w:val="18"/>
        <w:szCs w:val="18"/>
      </w:rPr>
      <w:tab/>
    </w:r>
    <w:r w:rsidRPr="006F5F4A">
      <w:rPr>
        <w:rFonts w:ascii="Times New Roman" w:hAnsi="Times New Roman" w:cs="Times New Roman"/>
        <w:sz w:val="18"/>
        <w:szCs w:val="18"/>
      </w:rPr>
      <w:t xml:space="preserve">Page </w:t>
    </w:r>
    <w:r w:rsidRPr="006F5F4A">
      <w:rPr>
        <w:rFonts w:ascii="Times New Roman" w:hAnsi="Times New Roman" w:cs="Times New Roman"/>
        <w:sz w:val="18"/>
        <w:szCs w:val="18"/>
      </w:rPr>
      <w:fldChar w:fldCharType="begin"/>
    </w:r>
    <w:r w:rsidRPr="006F5F4A">
      <w:rPr>
        <w:rFonts w:ascii="Times New Roman" w:hAnsi="Times New Roman" w:cs="Times New Roman"/>
        <w:sz w:val="18"/>
        <w:szCs w:val="18"/>
      </w:rPr>
      <w:instrText xml:space="preserve"> PAGE </w:instrText>
    </w:r>
    <w:r w:rsidRPr="006F5F4A">
      <w:rPr>
        <w:rFonts w:ascii="Times New Roman" w:hAnsi="Times New Roman" w:cs="Times New Roman"/>
        <w:sz w:val="18"/>
        <w:szCs w:val="18"/>
      </w:rPr>
      <w:fldChar w:fldCharType="separate"/>
    </w:r>
    <w:r w:rsidR="0071742C">
      <w:rPr>
        <w:rFonts w:ascii="Times New Roman" w:hAnsi="Times New Roman" w:cs="Times New Roman"/>
        <w:noProof/>
        <w:sz w:val="18"/>
        <w:szCs w:val="18"/>
      </w:rPr>
      <w:t>1</w:t>
    </w:r>
    <w:r w:rsidRPr="006F5F4A">
      <w:rPr>
        <w:rFonts w:ascii="Times New Roman" w:hAnsi="Times New Roman" w:cs="Times New Roman"/>
        <w:sz w:val="18"/>
        <w:szCs w:val="18"/>
      </w:rPr>
      <w:fldChar w:fldCharType="end"/>
    </w:r>
    <w:r w:rsidRPr="006F5F4A">
      <w:rPr>
        <w:rFonts w:ascii="Times New Roman" w:hAnsi="Times New Roman" w:cs="Times New Roman"/>
        <w:sz w:val="18"/>
        <w:szCs w:val="18"/>
      </w:rPr>
      <w:t xml:space="preserve"> of </w:t>
    </w:r>
    <w:r w:rsidRPr="006F5F4A">
      <w:rPr>
        <w:rFonts w:ascii="Times New Roman" w:hAnsi="Times New Roman" w:cs="Times New Roman"/>
        <w:sz w:val="18"/>
        <w:szCs w:val="18"/>
      </w:rPr>
      <w:fldChar w:fldCharType="begin"/>
    </w:r>
    <w:r w:rsidRPr="006F5F4A">
      <w:rPr>
        <w:rFonts w:ascii="Times New Roman" w:hAnsi="Times New Roman" w:cs="Times New Roman"/>
        <w:sz w:val="18"/>
        <w:szCs w:val="18"/>
      </w:rPr>
      <w:instrText xml:space="preserve"> NUMPAGES </w:instrText>
    </w:r>
    <w:r w:rsidRPr="006F5F4A">
      <w:rPr>
        <w:rFonts w:ascii="Times New Roman" w:hAnsi="Times New Roman" w:cs="Times New Roman"/>
        <w:sz w:val="18"/>
        <w:szCs w:val="18"/>
      </w:rPr>
      <w:fldChar w:fldCharType="separate"/>
    </w:r>
    <w:r w:rsidR="0071742C">
      <w:rPr>
        <w:rFonts w:ascii="Times New Roman" w:hAnsi="Times New Roman" w:cs="Times New Roman"/>
        <w:noProof/>
        <w:sz w:val="18"/>
        <w:szCs w:val="18"/>
      </w:rPr>
      <w:t>2</w:t>
    </w:r>
    <w:r w:rsidRPr="006F5F4A">
      <w:rPr>
        <w:rFonts w:ascii="Times New Roman" w:hAnsi="Times New Roman" w:cs="Times New Roman"/>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7BF89A" w14:textId="77777777" w:rsidR="00D47639" w:rsidRDefault="00D47639" w:rsidP="00DA0B4A">
      <w:pPr>
        <w:spacing w:after="0" w:line="240" w:lineRule="auto"/>
      </w:pPr>
      <w:r>
        <w:separator/>
      </w:r>
    </w:p>
  </w:footnote>
  <w:footnote w:type="continuationSeparator" w:id="0">
    <w:p w14:paraId="2235D451" w14:textId="77777777" w:rsidR="00D47639" w:rsidRDefault="00D47639" w:rsidP="00DA0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F18D6" w14:textId="1CA30276" w:rsidR="00726C73" w:rsidRPr="00BE3264" w:rsidRDefault="00726C73" w:rsidP="00726C73">
    <w:pPr>
      <w:pStyle w:val="Header"/>
      <w:tabs>
        <w:tab w:val="left" w:pos="0"/>
      </w:tabs>
      <w:ind w:left="-720"/>
      <w:rPr>
        <w:sz w:val="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60" w:type="dxa"/>
      <w:jc w:val="center"/>
      <w:tblBorders>
        <w:top w:val="single" w:sz="18" w:space="0" w:color="auto"/>
        <w:left w:val="single" w:sz="18" w:space="0" w:color="auto"/>
        <w:bottom w:val="single" w:sz="18" w:space="0" w:color="auto"/>
        <w:right w:val="single" w:sz="18" w:space="0" w:color="auto"/>
      </w:tblBorders>
      <w:tblLayout w:type="fixed"/>
      <w:tblCellMar>
        <w:top w:w="29" w:type="dxa"/>
        <w:left w:w="115" w:type="dxa"/>
        <w:bottom w:w="29" w:type="dxa"/>
        <w:right w:w="115" w:type="dxa"/>
      </w:tblCellMar>
      <w:tblLook w:val="01E0" w:firstRow="1" w:lastRow="1" w:firstColumn="1" w:lastColumn="1" w:noHBand="0" w:noVBand="0"/>
    </w:tblPr>
    <w:tblGrid>
      <w:gridCol w:w="1440"/>
      <w:gridCol w:w="8238"/>
      <w:gridCol w:w="282"/>
    </w:tblGrid>
    <w:tr w:rsidR="0018564F" w:rsidRPr="008C24A0" w14:paraId="65853683" w14:textId="77777777" w:rsidTr="000B6EE7">
      <w:trPr>
        <w:trHeight w:hRule="exact" w:val="1440"/>
        <w:jc w:val="center"/>
      </w:trPr>
      <w:tc>
        <w:tcPr>
          <w:tcW w:w="1440" w:type="dxa"/>
          <w:tcMar>
            <w:left w:w="0" w:type="dxa"/>
            <w:right w:w="0" w:type="dxa"/>
          </w:tcMar>
          <w:vAlign w:val="center"/>
        </w:tcPr>
        <w:p w14:paraId="633F3149" w14:textId="77777777" w:rsidR="0018564F" w:rsidRPr="008C24A0" w:rsidRDefault="0018564F" w:rsidP="0018564F">
          <w:pPr>
            <w:rPr>
              <w:rFonts w:ascii="Book Antiqua" w:hAnsi="Book Antiqua"/>
            </w:rPr>
          </w:pPr>
          <w:r>
            <w:rPr>
              <w:noProof/>
            </w:rPr>
            <w:drawing>
              <wp:inline distT="0" distB="0" distL="0" distR="0" wp14:anchorId="42893959" wp14:editId="2569EB8B">
                <wp:extent cx="866775" cy="866775"/>
                <wp:effectExtent l="0" t="0" r="9525" b="9525"/>
                <wp:docPr id="2" name="Picture 0" descr="Florida Seal.bmp" title="State of Florida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rida Seal.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inline>
            </w:drawing>
          </w:r>
        </w:p>
      </w:tc>
      <w:tc>
        <w:tcPr>
          <w:tcW w:w="8238" w:type="dxa"/>
          <w:vAlign w:val="center"/>
        </w:tcPr>
        <w:p w14:paraId="0A5296FD" w14:textId="77777777" w:rsidR="0018564F" w:rsidRPr="00E95652" w:rsidRDefault="0018564F" w:rsidP="0018564F">
          <w:pPr>
            <w:pStyle w:val="Title"/>
          </w:pPr>
          <w:r w:rsidRPr="00846764">
            <w:t>STATE OF FLORIDA</w:t>
          </w:r>
        </w:p>
        <w:p w14:paraId="1D7716BE" w14:textId="77777777" w:rsidR="0018564F" w:rsidRDefault="0018564F" w:rsidP="0018564F">
          <w:pPr>
            <w:spacing w:after="0" w:line="240" w:lineRule="auto"/>
            <w:jc w:val="center"/>
            <w:rPr>
              <w:rFonts w:ascii="Arial" w:hAnsi="Arial" w:cs="Arial"/>
              <w:b/>
              <w:sz w:val="24"/>
              <w:szCs w:val="24"/>
            </w:rPr>
          </w:pPr>
          <w:r w:rsidRPr="00846764">
            <w:rPr>
              <w:rFonts w:ascii="Arial" w:hAnsi="Arial" w:cs="Arial"/>
              <w:b/>
              <w:sz w:val="24"/>
              <w:szCs w:val="24"/>
            </w:rPr>
            <w:t>STATEWIDE SCHOOL READINESS PROVIDER CONTRACT</w:t>
          </w:r>
        </w:p>
        <w:p w14:paraId="7CB03EA7" w14:textId="77777777" w:rsidR="0018564F" w:rsidRDefault="0018564F" w:rsidP="0018564F">
          <w:pPr>
            <w:spacing w:after="0" w:line="240" w:lineRule="auto"/>
            <w:jc w:val="center"/>
            <w:rPr>
              <w:rFonts w:ascii="Arial" w:hAnsi="Arial" w:cs="Arial"/>
              <w:b/>
              <w:sz w:val="24"/>
              <w:szCs w:val="24"/>
            </w:rPr>
          </w:pPr>
          <w:r>
            <w:rPr>
              <w:rFonts w:ascii="Arial" w:hAnsi="Arial" w:cs="Arial"/>
              <w:b/>
              <w:sz w:val="24"/>
              <w:szCs w:val="24"/>
            </w:rPr>
            <w:t xml:space="preserve"> LICENSE EXEMPT PROVIDER RESPONSIBILITIES</w:t>
          </w:r>
        </w:p>
        <w:p w14:paraId="10607F63" w14:textId="77777777" w:rsidR="0018564F" w:rsidRPr="002D2298" w:rsidRDefault="0018564F" w:rsidP="0018564F">
          <w:pPr>
            <w:spacing w:after="0" w:line="240" w:lineRule="auto"/>
            <w:jc w:val="center"/>
            <w:rPr>
              <w:rFonts w:ascii="Arial" w:hAnsi="Arial" w:cs="Arial"/>
              <w:b/>
              <w:sz w:val="24"/>
              <w:szCs w:val="24"/>
            </w:rPr>
          </w:pPr>
          <w:r>
            <w:rPr>
              <w:rFonts w:ascii="Arial" w:hAnsi="Arial" w:cs="Arial"/>
              <w:b/>
              <w:sz w:val="24"/>
              <w:szCs w:val="24"/>
            </w:rPr>
            <w:t>FORM OEL-SR 20LE</w:t>
          </w:r>
        </w:p>
      </w:tc>
      <w:tc>
        <w:tcPr>
          <w:tcW w:w="282" w:type="dxa"/>
          <w:tcMar>
            <w:left w:w="0" w:type="dxa"/>
            <w:right w:w="0" w:type="dxa"/>
          </w:tcMar>
          <w:vAlign w:val="center"/>
        </w:tcPr>
        <w:p w14:paraId="6103B009" w14:textId="77777777" w:rsidR="0018564F" w:rsidRPr="008C24A0" w:rsidRDefault="0018564F" w:rsidP="0018564F">
          <w:pPr>
            <w:rPr>
              <w:rFonts w:ascii="Book Antiqua" w:hAnsi="Book Antiqua"/>
            </w:rPr>
          </w:pPr>
        </w:p>
      </w:tc>
    </w:tr>
  </w:tbl>
  <w:p w14:paraId="473F18D9" w14:textId="36D10F51" w:rsidR="00726C73" w:rsidRPr="00BE3264" w:rsidRDefault="00726C73">
    <w:pPr>
      <w:pStyle w:val="Header"/>
      <w:rPr>
        <w:sz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6A1F"/>
    <w:multiLevelType w:val="hybridMultilevel"/>
    <w:tmpl w:val="D81C5198"/>
    <w:lvl w:ilvl="0" w:tplc="85D817D0">
      <w:start w:val="2"/>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64887"/>
    <w:multiLevelType w:val="hybridMultilevel"/>
    <w:tmpl w:val="5122DBA6"/>
    <w:lvl w:ilvl="0" w:tplc="76A6368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D7C761F"/>
    <w:multiLevelType w:val="hybridMultilevel"/>
    <w:tmpl w:val="CDB08294"/>
    <w:lvl w:ilvl="0" w:tplc="14402574">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75E28B1"/>
    <w:multiLevelType w:val="hybridMultilevel"/>
    <w:tmpl w:val="5122DBA6"/>
    <w:lvl w:ilvl="0" w:tplc="76A6368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9FC7F12"/>
    <w:multiLevelType w:val="hybridMultilevel"/>
    <w:tmpl w:val="600AF6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B206AE"/>
    <w:multiLevelType w:val="hybridMultilevel"/>
    <w:tmpl w:val="EFD8E6FE"/>
    <w:lvl w:ilvl="0" w:tplc="14402574">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221096C"/>
    <w:multiLevelType w:val="multilevel"/>
    <w:tmpl w:val="47C237AE"/>
    <w:lvl w:ilvl="0">
      <w:start w:val="1"/>
      <w:numFmt w:val="decimal"/>
      <w:lvlText w:val="%1)"/>
      <w:lvlJc w:val="left"/>
      <w:pPr>
        <w:ind w:left="360" w:hanging="360"/>
      </w:p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3B5F24"/>
    <w:multiLevelType w:val="hybridMultilevel"/>
    <w:tmpl w:val="55948610"/>
    <w:lvl w:ilvl="0" w:tplc="14402574">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2BB0AC5"/>
    <w:multiLevelType w:val="hybridMultilevel"/>
    <w:tmpl w:val="FCAC0F98"/>
    <w:lvl w:ilvl="0" w:tplc="7D9C52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0014DB"/>
    <w:multiLevelType w:val="hybridMultilevel"/>
    <w:tmpl w:val="92984304"/>
    <w:lvl w:ilvl="0" w:tplc="8130A730">
      <w:start w:val="2"/>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2F6FEE"/>
    <w:multiLevelType w:val="hybridMultilevel"/>
    <w:tmpl w:val="84563628"/>
    <w:lvl w:ilvl="0" w:tplc="14402574">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9E141D"/>
    <w:multiLevelType w:val="multilevel"/>
    <w:tmpl w:val="E30A8CBA"/>
    <w:lvl w:ilvl="0">
      <w:start w:val="3"/>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b/>
      </w:rPr>
    </w:lvl>
    <w:lvl w:ilvl="8">
      <w:start w:val="1"/>
      <w:numFmt w:val="lowerRoman"/>
      <w:lvlText w:val="%9."/>
      <w:lvlJc w:val="left"/>
      <w:pPr>
        <w:ind w:left="3240" w:hanging="360"/>
      </w:pPr>
      <w:rPr>
        <w:rFonts w:hint="default"/>
      </w:rPr>
    </w:lvl>
  </w:abstractNum>
  <w:abstractNum w:abstractNumId="12" w15:restartNumberingAfterBreak="0">
    <w:nsid w:val="2CB5666E"/>
    <w:multiLevelType w:val="hybridMultilevel"/>
    <w:tmpl w:val="F0462FB8"/>
    <w:lvl w:ilvl="0" w:tplc="DDFA6B92">
      <w:start w:val="9"/>
      <w:numFmt w:val="upperRoman"/>
      <w:lvlText w:val="%1."/>
      <w:lvlJc w:val="right"/>
      <w:pPr>
        <w:ind w:left="1440" w:hanging="360"/>
      </w:pPr>
      <w:rPr>
        <w:rFonts w:hint="default"/>
        <w:b/>
      </w:rPr>
    </w:lvl>
    <w:lvl w:ilvl="1" w:tplc="76A6368A">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335430"/>
    <w:multiLevelType w:val="hybridMultilevel"/>
    <w:tmpl w:val="0A92DC6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4555AA2"/>
    <w:multiLevelType w:val="hybridMultilevel"/>
    <w:tmpl w:val="234EEA68"/>
    <w:lvl w:ilvl="0" w:tplc="14402574">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214E250E">
      <w:start w:val="1"/>
      <w:numFmt w:val="lowerLetter"/>
      <w:lvlText w:val="%8."/>
      <w:lvlJc w:val="left"/>
      <w:pPr>
        <w:ind w:left="6840" w:hanging="360"/>
      </w:pPr>
      <w:rPr>
        <w:b/>
      </w:rPr>
    </w:lvl>
    <w:lvl w:ilvl="8" w:tplc="0409001B" w:tentative="1">
      <w:start w:val="1"/>
      <w:numFmt w:val="lowerRoman"/>
      <w:lvlText w:val="%9."/>
      <w:lvlJc w:val="right"/>
      <w:pPr>
        <w:ind w:left="7560" w:hanging="180"/>
      </w:pPr>
    </w:lvl>
  </w:abstractNum>
  <w:abstractNum w:abstractNumId="15" w15:restartNumberingAfterBreak="0">
    <w:nsid w:val="351807AF"/>
    <w:multiLevelType w:val="multilevel"/>
    <w:tmpl w:val="47C237AE"/>
    <w:lvl w:ilvl="0">
      <w:start w:val="1"/>
      <w:numFmt w:val="decimal"/>
      <w:lvlText w:val="%1)"/>
      <w:lvlJc w:val="left"/>
      <w:pPr>
        <w:ind w:left="360" w:hanging="360"/>
      </w:p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E64957"/>
    <w:multiLevelType w:val="hybridMultilevel"/>
    <w:tmpl w:val="B80E5E5C"/>
    <w:lvl w:ilvl="0" w:tplc="4A3E90E6">
      <w:start w:val="2"/>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1A7D0D"/>
    <w:multiLevelType w:val="hybridMultilevel"/>
    <w:tmpl w:val="77DEF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4F6B98"/>
    <w:multiLevelType w:val="hybridMultilevel"/>
    <w:tmpl w:val="043AA1E6"/>
    <w:lvl w:ilvl="0" w:tplc="72EC2EB6">
      <w:start w:val="2"/>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6B2D3E"/>
    <w:multiLevelType w:val="hybridMultilevel"/>
    <w:tmpl w:val="23CCD43C"/>
    <w:lvl w:ilvl="0" w:tplc="A62C5864">
      <w:start w:val="2"/>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CD5B96"/>
    <w:multiLevelType w:val="hybridMultilevel"/>
    <w:tmpl w:val="96F4A4A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103E10"/>
    <w:multiLevelType w:val="hybridMultilevel"/>
    <w:tmpl w:val="612C73B6"/>
    <w:lvl w:ilvl="0" w:tplc="7D021644">
      <w:start w:val="2"/>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E1653"/>
    <w:multiLevelType w:val="hybridMultilevel"/>
    <w:tmpl w:val="B5A626E8"/>
    <w:lvl w:ilvl="0" w:tplc="76A6368A">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4A62EF3"/>
    <w:multiLevelType w:val="hybridMultilevel"/>
    <w:tmpl w:val="AA3656C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AF170F"/>
    <w:multiLevelType w:val="hybridMultilevel"/>
    <w:tmpl w:val="AC8C00A0"/>
    <w:lvl w:ilvl="0" w:tplc="72EC2EB6">
      <w:start w:val="2"/>
      <w:numFmt w:val="decimal"/>
      <w:lvlText w:val="%1."/>
      <w:lvlJc w:val="left"/>
      <w:pPr>
        <w:ind w:left="360" w:hanging="360"/>
      </w:pPr>
      <w:rPr>
        <w:rFonts w:hint="default"/>
        <w:b/>
      </w:rPr>
    </w:lvl>
    <w:lvl w:ilvl="1" w:tplc="FABC8CA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D1290"/>
    <w:multiLevelType w:val="hybridMultilevel"/>
    <w:tmpl w:val="9D228FD6"/>
    <w:lvl w:ilvl="0" w:tplc="4E32334C">
      <w:start w:val="1"/>
      <w:numFmt w:val="upperRoman"/>
      <w:lvlText w:val="%1."/>
      <w:lvlJc w:val="right"/>
      <w:pPr>
        <w:ind w:left="720" w:hanging="360"/>
      </w:pPr>
      <w:rPr>
        <w:b/>
      </w:rPr>
    </w:lvl>
    <w:lvl w:ilvl="1" w:tplc="76A6368A">
      <w:start w:val="1"/>
      <w:numFmt w:val="decimal"/>
      <w:lvlText w:val="%2."/>
      <w:lvlJc w:val="left"/>
      <w:pPr>
        <w:ind w:left="1440" w:hanging="360"/>
      </w:pPr>
      <w:rPr>
        <w:rFonts w:hint="default"/>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AC73DD"/>
    <w:multiLevelType w:val="hybridMultilevel"/>
    <w:tmpl w:val="EB3032A0"/>
    <w:lvl w:ilvl="0" w:tplc="A0A6A162">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C578A8"/>
    <w:multiLevelType w:val="hybridMultilevel"/>
    <w:tmpl w:val="2B2A5A86"/>
    <w:lvl w:ilvl="0" w:tplc="C47AF1D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01730E"/>
    <w:multiLevelType w:val="hybridMultilevel"/>
    <w:tmpl w:val="55724890"/>
    <w:lvl w:ilvl="0" w:tplc="14402574">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66A3933"/>
    <w:multiLevelType w:val="hybridMultilevel"/>
    <w:tmpl w:val="0E148E28"/>
    <w:lvl w:ilvl="0" w:tplc="B71430F2">
      <w:start w:val="1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D84271"/>
    <w:multiLevelType w:val="hybridMultilevel"/>
    <w:tmpl w:val="DA045D46"/>
    <w:lvl w:ilvl="0" w:tplc="4E32334C">
      <w:start w:val="1"/>
      <w:numFmt w:val="upperRoman"/>
      <w:lvlText w:val="%1."/>
      <w:lvlJc w:val="right"/>
      <w:pPr>
        <w:ind w:left="360" w:hanging="360"/>
      </w:pPr>
      <w:rPr>
        <w:b/>
      </w:rPr>
    </w:lvl>
    <w:lvl w:ilvl="1" w:tplc="76A6368A">
      <w:start w:val="1"/>
      <w:numFmt w:val="decimal"/>
      <w:lvlText w:val="%2."/>
      <w:lvlJc w:val="left"/>
      <w:pPr>
        <w:ind w:left="1080" w:hanging="360"/>
      </w:pPr>
      <w:rPr>
        <w:rFonts w:hint="default"/>
        <w:b/>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7B31B2F"/>
    <w:multiLevelType w:val="hybridMultilevel"/>
    <w:tmpl w:val="2FD0CD34"/>
    <w:lvl w:ilvl="0" w:tplc="276CB59C">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C40A5EB0">
      <w:start w:val="1"/>
      <w:numFmt w:val="lowerLetter"/>
      <w:lvlText w:val="%3."/>
      <w:lvlJc w:val="left"/>
      <w:pPr>
        <w:ind w:left="1800" w:hanging="180"/>
      </w:pPr>
      <w:rPr>
        <w:rFonts w:ascii="Times New Roman" w:hAnsi="Times New Roman" w:hint="default"/>
        <w:sz w:val="24"/>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90108C3"/>
    <w:multiLevelType w:val="hybridMultilevel"/>
    <w:tmpl w:val="A710A3E8"/>
    <w:lvl w:ilvl="0" w:tplc="14402574">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C6D5EF7"/>
    <w:multiLevelType w:val="hybridMultilevel"/>
    <w:tmpl w:val="4FD062F6"/>
    <w:lvl w:ilvl="0" w:tplc="276CB59C">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19D73A7"/>
    <w:multiLevelType w:val="hybridMultilevel"/>
    <w:tmpl w:val="603AFEEA"/>
    <w:lvl w:ilvl="0" w:tplc="646260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4052C8E"/>
    <w:multiLevelType w:val="multilevel"/>
    <w:tmpl w:val="47C237AE"/>
    <w:lvl w:ilvl="0">
      <w:start w:val="1"/>
      <w:numFmt w:val="decimal"/>
      <w:lvlText w:val="%1)"/>
      <w:lvlJc w:val="left"/>
      <w:pPr>
        <w:ind w:left="360" w:hanging="360"/>
      </w:p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4DD2582"/>
    <w:multiLevelType w:val="hybridMultilevel"/>
    <w:tmpl w:val="AEF697A8"/>
    <w:lvl w:ilvl="0" w:tplc="763A12DA">
      <w:start w:val="1"/>
      <w:numFmt w:val="upperRoman"/>
      <w:lvlText w:val="%1."/>
      <w:lvlJc w:val="right"/>
      <w:pPr>
        <w:ind w:left="720" w:hanging="360"/>
      </w:pPr>
      <w:rPr>
        <w:b/>
      </w:rPr>
    </w:lvl>
    <w:lvl w:ilvl="1" w:tplc="76A6368A">
      <w:start w:val="1"/>
      <w:numFmt w:val="decimal"/>
      <w:lvlText w:val="%2."/>
      <w:lvlJc w:val="left"/>
      <w:pPr>
        <w:ind w:left="1440" w:hanging="360"/>
      </w:pPr>
      <w:rPr>
        <w:rFonts w:hint="default"/>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7536EB"/>
    <w:multiLevelType w:val="hybridMultilevel"/>
    <w:tmpl w:val="208E5F80"/>
    <w:lvl w:ilvl="0" w:tplc="40C06396">
      <w:start w:val="1"/>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337854"/>
    <w:multiLevelType w:val="hybridMultilevel"/>
    <w:tmpl w:val="A72A773E"/>
    <w:lvl w:ilvl="0" w:tplc="76A6368A">
      <w:start w:val="1"/>
      <w:numFmt w:val="decimal"/>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C866E11"/>
    <w:multiLevelType w:val="multilevel"/>
    <w:tmpl w:val="47C237AE"/>
    <w:lvl w:ilvl="0">
      <w:start w:val="1"/>
      <w:numFmt w:val="decimal"/>
      <w:lvlText w:val="%1)"/>
      <w:lvlJc w:val="left"/>
      <w:pPr>
        <w:ind w:left="360" w:hanging="360"/>
      </w:pPr>
    </w:lvl>
    <w:lvl w:ilvl="1">
      <w:start w:val="1"/>
      <w:numFmt w:val="lowerLetter"/>
      <w:lvlText w:val="%2."/>
      <w:lvlJc w:val="left"/>
      <w:pPr>
        <w:ind w:left="720" w:hanging="360"/>
      </w:pPr>
      <w:rPr>
        <w:rFonts w:hint="default"/>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39416C"/>
    <w:multiLevelType w:val="hybridMultilevel"/>
    <w:tmpl w:val="7FF20870"/>
    <w:lvl w:ilvl="0" w:tplc="EB28EFFE">
      <w:start w:val="2"/>
      <w:numFmt w:val="lowerLetter"/>
      <w:lvlText w:val="%1."/>
      <w:lvlJc w:val="left"/>
      <w:pPr>
        <w:ind w:left="1440" w:hanging="360"/>
      </w:pPr>
      <w:rPr>
        <w:rFonts w:hint="default"/>
        <w:b/>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F3380A"/>
    <w:multiLevelType w:val="hybridMultilevel"/>
    <w:tmpl w:val="0D8021B2"/>
    <w:lvl w:ilvl="0" w:tplc="BE94A5AA">
      <w:start w:val="2"/>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872F14"/>
    <w:multiLevelType w:val="hybridMultilevel"/>
    <w:tmpl w:val="79FAD208"/>
    <w:lvl w:ilvl="0" w:tplc="14402574">
      <w:start w:val="1"/>
      <w:numFmt w:val="lowerLetter"/>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7"/>
  </w:num>
  <w:num w:numId="3">
    <w:abstractNumId w:val="33"/>
  </w:num>
  <w:num w:numId="4">
    <w:abstractNumId w:val="36"/>
  </w:num>
  <w:num w:numId="5">
    <w:abstractNumId w:val="23"/>
  </w:num>
  <w:num w:numId="6">
    <w:abstractNumId w:val="20"/>
  </w:num>
  <w:num w:numId="7">
    <w:abstractNumId w:val="22"/>
  </w:num>
  <w:num w:numId="8">
    <w:abstractNumId w:val="31"/>
  </w:num>
  <w:num w:numId="9">
    <w:abstractNumId w:val="18"/>
  </w:num>
  <w:num w:numId="10">
    <w:abstractNumId w:val="25"/>
  </w:num>
  <w:num w:numId="11">
    <w:abstractNumId w:val="24"/>
  </w:num>
  <w:num w:numId="12">
    <w:abstractNumId w:val="26"/>
  </w:num>
  <w:num w:numId="13">
    <w:abstractNumId w:val="39"/>
  </w:num>
  <w:num w:numId="14">
    <w:abstractNumId w:val="35"/>
  </w:num>
  <w:num w:numId="15">
    <w:abstractNumId w:val="6"/>
  </w:num>
  <w:num w:numId="16">
    <w:abstractNumId w:val="11"/>
  </w:num>
  <w:num w:numId="17">
    <w:abstractNumId w:val="29"/>
  </w:num>
  <w:num w:numId="18">
    <w:abstractNumId w:val="13"/>
  </w:num>
  <w:num w:numId="19">
    <w:abstractNumId w:val="30"/>
  </w:num>
  <w:num w:numId="20">
    <w:abstractNumId w:val="1"/>
  </w:num>
  <w:num w:numId="21">
    <w:abstractNumId w:val="12"/>
  </w:num>
  <w:num w:numId="22">
    <w:abstractNumId w:val="15"/>
  </w:num>
  <w:num w:numId="23">
    <w:abstractNumId w:val="41"/>
  </w:num>
  <w:num w:numId="24">
    <w:abstractNumId w:val="3"/>
  </w:num>
  <w:num w:numId="25">
    <w:abstractNumId w:val="34"/>
  </w:num>
  <w:num w:numId="26">
    <w:abstractNumId w:val="27"/>
  </w:num>
  <w:num w:numId="27">
    <w:abstractNumId w:val="14"/>
  </w:num>
  <w:num w:numId="28">
    <w:abstractNumId w:val="10"/>
  </w:num>
  <w:num w:numId="29">
    <w:abstractNumId w:val="40"/>
  </w:num>
  <w:num w:numId="30">
    <w:abstractNumId w:val="7"/>
  </w:num>
  <w:num w:numId="31">
    <w:abstractNumId w:val="38"/>
  </w:num>
  <w:num w:numId="32">
    <w:abstractNumId w:val="9"/>
  </w:num>
  <w:num w:numId="33">
    <w:abstractNumId w:val="28"/>
  </w:num>
  <w:num w:numId="34">
    <w:abstractNumId w:val="19"/>
  </w:num>
  <w:num w:numId="35">
    <w:abstractNumId w:val="2"/>
  </w:num>
  <w:num w:numId="36">
    <w:abstractNumId w:val="5"/>
  </w:num>
  <w:num w:numId="37">
    <w:abstractNumId w:val="32"/>
  </w:num>
  <w:num w:numId="38">
    <w:abstractNumId w:val="42"/>
  </w:num>
  <w:num w:numId="39">
    <w:abstractNumId w:val="21"/>
  </w:num>
  <w:num w:numId="40">
    <w:abstractNumId w:val="16"/>
  </w:num>
  <w:num w:numId="41">
    <w:abstractNumId w:val="37"/>
  </w:num>
  <w:num w:numId="42">
    <w:abstractNumId w:val="0"/>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trackRevisions/>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B4A"/>
    <w:rsid w:val="000043A1"/>
    <w:rsid w:val="00007094"/>
    <w:rsid w:val="00011C14"/>
    <w:rsid w:val="00023108"/>
    <w:rsid w:val="000419E6"/>
    <w:rsid w:val="00064AC5"/>
    <w:rsid w:val="00074B78"/>
    <w:rsid w:val="0008229F"/>
    <w:rsid w:val="000B73F8"/>
    <w:rsid w:val="000C79B7"/>
    <w:rsid w:val="000D7421"/>
    <w:rsid w:val="000F2E3E"/>
    <w:rsid w:val="0010427E"/>
    <w:rsid w:val="0010568D"/>
    <w:rsid w:val="00136734"/>
    <w:rsid w:val="001408EB"/>
    <w:rsid w:val="0014252A"/>
    <w:rsid w:val="00145616"/>
    <w:rsid w:val="0015456C"/>
    <w:rsid w:val="00155F89"/>
    <w:rsid w:val="00156D34"/>
    <w:rsid w:val="00160075"/>
    <w:rsid w:val="00161A46"/>
    <w:rsid w:val="00166B87"/>
    <w:rsid w:val="0018564F"/>
    <w:rsid w:val="00190EA6"/>
    <w:rsid w:val="001A44CB"/>
    <w:rsid w:val="001B0385"/>
    <w:rsid w:val="001C4CA9"/>
    <w:rsid w:val="001D2844"/>
    <w:rsid w:val="00200EB5"/>
    <w:rsid w:val="00220EFA"/>
    <w:rsid w:val="00255923"/>
    <w:rsid w:val="00280ABD"/>
    <w:rsid w:val="00293214"/>
    <w:rsid w:val="00293B29"/>
    <w:rsid w:val="002A0954"/>
    <w:rsid w:val="002C29BE"/>
    <w:rsid w:val="002D3927"/>
    <w:rsid w:val="002F48E6"/>
    <w:rsid w:val="00322300"/>
    <w:rsid w:val="00340B61"/>
    <w:rsid w:val="00370887"/>
    <w:rsid w:val="003826C2"/>
    <w:rsid w:val="003C1EBC"/>
    <w:rsid w:val="003C2599"/>
    <w:rsid w:val="003C2AEE"/>
    <w:rsid w:val="003D52E3"/>
    <w:rsid w:val="004136FD"/>
    <w:rsid w:val="00420C43"/>
    <w:rsid w:val="00421BC8"/>
    <w:rsid w:val="00425CA4"/>
    <w:rsid w:val="004313C4"/>
    <w:rsid w:val="00437B2F"/>
    <w:rsid w:val="0044191B"/>
    <w:rsid w:val="0046245F"/>
    <w:rsid w:val="0048195F"/>
    <w:rsid w:val="004D4D5E"/>
    <w:rsid w:val="004E702A"/>
    <w:rsid w:val="004E7924"/>
    <w:rsid w:val="004F17BB"/>
    <w:rsid w:val="00513C4E"/>
    <w:rsid w:val="00526A34"/>
    <w:rsid w:val="00526F45"/>
    <w:rsid w:val="00547E49"/>
    <w:rsid w:val="00555515"/>
    <w:rsid w:val="00567BC4"/>
    <w:rsid w:val="00587CAC"/>
    <w:rsid w:val="005A505A"/>
    <w:rsid w:val="005D481F"/>
    <w:rsid w:val="005E5A70"/>
    <w:rsid w:val="00604498"/>
    <w:rsid w:val="00623800"/>
    <w:rsid w:val="0062424F"/>
    <w:rsid w:val="00626040"/>
    <w:rsid w:val="0063524A"/>
    <w:rsid w:val="00643370"/>
    <w:rsid w:val="0065376D"/>
    <w:rsid w:val="006830F2"/>
    <w:rsid w:val="006A0F28"/>
    <w:rsid w:val="006A1946"/>
    <w:rsid w:val="006A5B38"/>
    <w:rsid w:val="006A688A"/>
    <w:rsid w:val="006F06FC"/>
    <w:rsid w:val="006F5F4A"/>
    <w:rsid w:val="006F7CB5"/>
    <w:rsid w:val="00711EB8"/>
    <w:rsid w:val="00714FA7"/>
    <w:rsid w:val="0071742C"/>
    <w:rsid w:val="0072287B"/>
    <w:rsid w:val="00726C73"/>
    <w:rsid w:val="00727FDA"/>
    <w:rsid w:val="00733AB1"/>
    <w:rsid w:val="00734D75"/>
    <w:rsid w:val="00750E73"/>
    <w:rsid w:val="00760DAB"/>
    <w:rsid w:val="007829E1"/>
    <w:rsid w:val="0079297F"/>
    <w:rsid w:val="007D4506"/>
    <w:rsid w:val="007D56EC"/>
    <w:rsid w:val="007E6210"/>
    <w:rsid w:val="007E7CA5"/>
    <w:rsid w:val="007F6C50"/>
    <w:rsid w:val="00807EAC"/>
    <w:rsid w:val="008132F8"/>
    <w:rsid w:val="00837D04"/>
    <w:rsid w:val="00840EAD"/>
    <w:rsid w:val="00863068"/>
    <w:rsid w:val="008638B0"/>
    <w:rsid w:val="0087353C"/>
    <w:rsid w:val="0088318E"/>
    <w:rsid w:val="008960B3"/>
    <w:rsid w:val="008D116C"/>
    <w:rsid w:val="008E5770"/>
    <w:rsid w:val="008F5E10"/>
    <w:rsid w:val="00904BCA"/>
    <w:rsid w:val="00905318"/>
    <w:rsid w:val="009207E0"/>
    <w:rsid w:val="009460A7"/>
    <w:rsid w:val="0095509E"/>
    <w:rsid w:val="00967842"/>
    <w:rsid w:val="009A1E92"/>
    <w:rsid w:val="009B5CAC"/>
    <w:rsid w:val="009C14BD"/>
    <w:rsid w:val="009D0AD0"/>
    <w:rsid w:val="009E473A"/>
    <w:rsid w:val="00A32A5D"/>
    <w:rsid w:val="00A436BC"/>
    <w:rsid w:val="00A512B1"/>
    <w:rsid w:val="00A57196"/>
    <w:rsid w:val="00A60122"/>
    <w:rsid w:val="00A6104E"/>
    <w:rsid w:val="00A613E9"/>
    <w:rsid w:val="00A853C5"/>
    <w:rsid w:val="00A86DBB"/>
    <w:rsid w:val="00AA025A"/>
    <w:rsid w:val="00AA775B"/>
    <w:rsid w:val="00AC78F5"/>
    <w:rsid w:val="00AD284A"/>
    <w:rsid w:val="00AD295D"/>
    <w:rsid w:val="00AE1463"/>
    <w:rsid w:val="00AF767B"/>
    <w:rsid w:val="00B21E83"/>
    <w:rsid w:val="00B24A72"/>
    <w:rsid w:val="00B33155"/>
    <w:rsid w:val="00B33E57"/>
    <w:rsid w:val="00B36A61"/>
    <w:rsid w:val="00B4309C"/>
    <w:rsid w:val="00B63294"/>
    <w:rsid w:val="00B753D5"/>
    <w:rsid w:val="00B776C1"/>
    <w:rsid w:val="00BB2ED3"/>
    <w:rsid w:val="00BB4536"/>
    <w:rsid w:val="00BB7985"/>
    <w:rsid w:val="00BE0BE3"/>
    <w:rsid w:val="00BE3B2C"/>
    <w:rsid w:val="00BF6CF6"/>
    <w:rsid w:val="00C20EF1"/>
    <w:rsid w:val="00C46AAB"/>
    <w:rsid w:val="00C56625"/>
    <w:rsid w:val="00C64C80"/>
    <w:rsid w:val="00C7366B"/>
    <w:rsid w:val="00C83DCC"/>
    <w:rsid w:val="00C84F99"/>
    <w:rsid w:val="00C94F87"/>
    <w:rsid w:val="00CB4B8D"/>
    <w:rsid w:val="00CC0D88"/>
    <w:rsid w:val="00CC2EFC"/>
    <w:rsid w:val="00CC7184"/>
    <w:rsid w:val="00CC74CD"/>
    <w:rsid w:val="00CE7CC5"/>
    <w:rsid w:val="00D04312"/>
    <w:rsid w:val="00D24B9C"/>
    <w:rsid w:val="00D35A58"/>
    <w:rsid w:val="00D37C40"/>
    <w:rsid w:val="00D47639"/>
    <w:rsid w:val="00D56C85"/>
    <w:rsid w:val="00D612EB"/>
    <w:rsid w:val="00D6371F"/>
    <w:rsid w:val="00D6697E"/>
    <w:rsid w:val="00D72A3B"/>
    <w:rsid w:val="00D76ECD"/>
    <w:rsid w:val="00D774A0"/>
    <w:rsid w:val="00D91DC4"/>
    <w:rsid w:val="00DA0304"/>
    <w:rsid w:val="00DA0B4A"/>
    <w:rsid w:val="00DB3452"/>
    <w:rsid w:val="00DB4E27"/>
    <w:rsid w:val="00DC3136"/>
    <w:rsid w:val="00DC7817"/>
    <w:rsid w:val="00DE46D2"/>
    <w:rsid w:val="00E20788"/>
    <w:rsid w:val="00E32C23"/>
    <w:rsid w:val="00E41207"/>
    <w:rsid w:val="00E42FAA"/>
    <w:rsid w:val="00E60517"/>
    <w:rsid w:val="00E82878"/>
    <w:rsid w:val="00E8634D"/>
    <w:rsid w:val="00EB0EEE"/>
    <w:rsid w:val="00EB40BF"/>
    <w:rsid w:val="00EC4435"/>
    <w:rsid w:val="00EE7601"/>
    <w:rsid w:val="00F01CBE"/>
    <w:rsid w:val="00F032F2"/>
    <w:rsid w:val="00F82A5B"/>
    <w:rsid w:val="00F908B3"/>
    <w:rsid w:val="00F93264"/>
    <w:rsid w:val="00FB3E7A"/>
    <w:rsid w:val="00FC6D9E"/>
    <w:rsid w:val="00FD75F8"/>
    <w:rsid w:val="00FE4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73F188D"/>
  <w15:docId w15:val="{FDBF3BEA-EEEB-43B1-AFA5-DFACE3E84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C14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734D75"/>
    <w:pPr>
      <w:spacing w:before="240" w:after="240" w:line="240" w:lineRule="auto"/>
      <w:ind w:left="720" w:hanging="720"/>
      <w:jc w:val="both"/>
      <w:outlineLvl w:val="1"/>
    </w:pPr>
    <w:rPr>
      <w:rFonts w:ascii="Arial" w:eastAsia="Batang" w:hAnsi="Arial" w:cs="Arial"/>
      <w:b/>
      <w:sz w:val="24"/>
      <w:szCs w:val="24"/>
    </w:rPr>
  </w:style>
  <w:style w:type="paragraph" w:styleId="Heading3">
    <w:name w:val="heading 3"/>
    <w:basedOn w:val="Normal"/>
    <w:next w:val="Normal"/>
    <w:link w:val="Heading3Char"/>
    <w:qFormat/>
    <w:rsid w:val="00734D75"/>
    <w:pPr>
      <w:spacing w:before="240" w:after="240" w:line="240" w:lineRule="auto"/>
      <w:ind w:left="1440" w:hanging="360"/>
      <w:jc w:val="both"/>
      <w:outlineLvl w:val="2"/>
    </w:pPr>
    <w:rPr>
      <w:rFonts w:ascii="Arial" w:eastAsia="Calibri"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A0B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B4A"/>
  </w:style>
  <w:style w:type="paragraph" w:styleId="Footer">
    <w:name w:val="footer"/>
    <w:basedOn w:val="Normal"/>
    <w:link w:val="FooterChar"/>
    <w:unhideWhenUsed/>
    <w:rsid w:val="00DA0B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B4A"/>
  </w:style>
  <w:style w:type="paragraph" w:styleId="Title">
    <w:name w:val="Title"/>
    <w:basedOn w:val="Normal"/>
    <w:link w:val="TitleChar"/>
    <w:qFormat/>
    <w:rsid w:val="00DA0B4A"/>
    <w:pPr>
      <w:spacing w:after="0" w:line="240" w:lineRule="auto"/>
      <w:jc w:val="center"/>
    </w:pPr>
    <w:rPr>
      <w:rFonts w:ascii="Arial" w:eastAsia="Times New Roman" w:hAnsi="Arial" w:cs="Arial"/>
      <w:b/>
      <w:sz w:val="24"/>
      <w:szCs w:val="24"/>
    </w:rPr>
  </w:style>
  <w:style w:type="character" w:customStyle="1" w:styleId="TitleChar">
    <w:name w:val="Title Char"/>
    <w:basedOn w:val="DefaultParagraphFont"/>
    <w:link w:val="Title"/>
    <w:rsid w:val="00DA0B4A"/>
    <w:rPr>
      <w:rFonts w:ascii="Arial" w:eastAsia="Times New Roman" w:hAnsi="Arial" w:cs="Arial"/>
      <w:b/>
      <w:sz w:val="24"/>
      <w:szCs w:val="24"/>
    </w:rPr>
  </w:style>
  <w:style w:type="paragraph" w:styleId="BalloonText">
    <w:name w:val="Balloon Text"/>
    <w:basedOn w:val="Normal"/>
    <w:link w:val="BalloonTextChar"/>
    <w:semiHidden/>
    <w:unhideWhenUsed/>
    <w:rsid w:val="00DA0B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0B4A"/>
    <w:rPr>
      <w:rFonts w:ascii="Tahoma" w:hAnsi="Tahoma" w:cs="Tahoma"/>
      <w:sz w:val="16"/>
      <w:szCs w:val="16"/>
    </w:rPr>
  </w:style>
  <w:style w:type="character" w:customStyle="1" w:styleId="Heading2Char">
    <w:name w:val="Heading 2 Char"/>
    <w:basedOn w:val="DefaultParagraphFont"/>
    <w:link w:val="Heading2"/>
    <w:uiPriority w:val="9"/>
    <w:rsid w:val="00734D75"/>
    <w:rPr>
      <w:rFonts w:ascii="Arial" w:eastAsia="Batang" w:hAnsi="Arial" w:cs="Arial"/>
      <w:b/>
      <w:sz w:val="24"/>
      <w:szCs w:val="24"/>
    </w:rPr>
  </w:style>
  <w:style w:type="character" w:customStyle="1" w:styleId="Heading3Char">
    <w:name w:val="Heading 3 Char"/>
    <w:basedOn w:val="DefaultParagraphFont"/>
    <w:link w:val="Heading3"/>
    <w:rsid w:val="00734D75"/>
    <w:rPr>
      <w:rFonts w:ascii="Arial" w:eastAsia="Calibri" w:hAnsi="Arial" w:cs="Arial"/>
      <w:b/>
      <w:sz w:val="24"/>
      <w:szCs w:val="24"/>
    </w:rPr>
  </w:style>
  <w:style w:type="paragraph" w:styleId="ListParagraph">
    <w:name w:val="List Paragraph"/>
    <w:basedOn w:val="Normal"/>
    <w:uiPriority w:val="34"/>
    <w:qFormat/>
    <w:rsid w:val="003826C2"/>
    <w:pPr>
      <w:ind w:left="720"/>
      <w:contextualSpacing/>
    </w:pPr>
  </w:style>
  <w:style w:type="character" w:styleId="CommentReference">
    <w:name w:val="annotation reference"/>
    <w:basedOn w:val="DefaultParagraphFont"/>
    <w:semiHidden/>
    <w:unhideWhenUsed/>
    <w:rsid w:val="001A44CB"/>
    <w:rPr>
      <w:sz w:val="16"/>
      <w:szCs w:val="16"/>
    </w:rPr>
  </w:style>
  <w:style w:type="paragraph" w:styleId="CommentText">
    <w:name w:val="annotation text"/>
    <w:basedOn w:val="Normal"/>
    <w:link w:val="CommentTextChar"/>
    <w:uiPriority w:val="99"/>
    <w:unhideWhenUsed/>
    <w:rsid w:val="001A44CB"/>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1A44CB"/>
    <w:rPr>
      <w:rFonts w:ascii="Calibri" w:eastAsia="Calibri" w:hAnsi="Calibri" w:cs="Times New Roman"/>
      <w:sz w:val="20"/>
      <w:szCs w:val="20"/>
    </w:rPr>
  </w:style>
  <w:style w:type="character" w:customStyle="1" w:styleId="Heading1Char">
    <w:name w:val="Heading 1 Char"/>
    <w:basedOn w:val="DefaultParagraphFont"/>
    <w:link w:val="Heading1"/>
    <w:uiPriority w:val="9"/>
    <w:rsid w:val="009C14BD"/>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011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Roman1">
    <w:name w:val="Times Roman 1"/>
    <w:basedOn w:val="Normal"/>
    <w:link w:val="TimesRoman1Char"/>
    <w:rsid w:val="00F93264"/>
    <w:pPr>
      <w:spacing w:before="240" w:after="240" w:line="240" w:lineRule="auto"/>
      <w:ind w:left="360" w:hanging="360"/>
      <w:jc w:val="both"/>
    </w:pPr>
    <w:rPr>
      <w:rFonts w:ascii="Times New Roman" w:hAnsi="Times New Roman" w:cs="Times New Roman"/>
    </w:rPr>
  </w:style>
  <w:style w:type="paragraph" w:customStyle="1" w:styleId="TRBold">
    <w:name w:val="TR Bold"/>
    <w:basedOn w:val="Normal"/>
    <w:link w:val="TRBoldChar"/>
    <w:rsid w:val="00F93264"/>
    <w:pPr>
      <w:spacing w:before="240" w:after="240" w:line="240" w:lineRule="auto"/>
      <w:ind w:left="720" w:hanging="360"/>
      <w:jc w:val="both"/>
    </w:pPr>
    <w:rPr>
      <w:b/>
    </w:rPr>
  </w:style>
  <w:style w:type="character" w:customStyle="1" w:styleId="TimesRoman1Char">
    <w:name w:val="Times Roman 1 Char"/>
    <w:basedOn w:val="DefaultParagraphFont"/>
    <w:link w:val="TimesRoman1"/>
    <w:rsid w:val="00F93264"/>
    <w:rPr>
      <w:rFonts w:ascii="Times New Roman" w:hAnsi="Times New Roman" w:cs="Times New Roman"/>
    </w:rPr>
  </w:style>
  <w:style w:type="paragraph" w:customStyle="1" w:styleId="TRBold2">
    <w:name w:val="TR Bold2"/>
    <w:basedOn w:val="Normal"/>
    <w:link w:val="TRBold2Char"/>
    <w:qFormat/>
    <w:rsid w:val="00587CAC"/>
    <w:pPr>
      <w:spacing w:before="240" w:after="240" w:line="240" w:lineRule="auto"/>
      <w:ind w:left="720" w:hanging="360"/>
      <w:jc w:val="both"/>
    </w:pPr>
    <w:rPr>
      <w:rFonts w:ascii="Times New Roman" w:hAnsi="Times New Roman" w:cs="Times New Roman"/>
      <w:b/>
      <w:sz w:val="24"/>
    </w:rPr>
  </w:style>
  <w:style w:type="character" w:customStyle="1" w:styleId="TRBoldChar">
    <w:name w:val="TR Bold Char"/>
    <w:basedOn w:val="DefaultParagraphFont"/>
    <w:link w:val="TRBold"/>
    <w:rsid w:val="00F93264"/>
    <w:rPr>
      <w:b/>
    </w:rPr>
  </w:style>
  <w:style w:type="character" w:customStyle="1" w:styleId="TRBold2Char">
    <w:name w:val="TR Bold2 Char"/>
    <w:basedOn w:val="DefaultParagraphFont"/>
    <w:link w:val="TRBold2"/>
    <w:rsid w:val="00587CAC"/>
    <w:rPr>
      <w:rFonts w:ascii="Times New Roman" w:hAnsi="Times New Roman" w:cs="Times New Roman"/>
      <w:b/>
      <w:sz w:val="24"/>
    </w:rPr>
  </w:style>
  <w:style w:type="paragraph" w:styleId="TOCHeading">
    <w:name w:val="TOC Heading"/>
    <w:basedOn w:val="Heading1"/>
    <w:next w:val="Normal"/>
    <w:uiPriority w:val="39"/>
    <w:semiHidden/>
    <w:unhideWhenUsed/>
    <w:qFormat/>
    <w:rsid w:val="008638B0"/>
    <w:pPr>
      <w:outlineLvl w:val="9"/>
    </w:pPr>
    <w:rPr>
      <w:lang w:eastAsia="ja-JP"/>
    </w:rPr>
  </w:style>
  <w:style w:type="paragraph" w:styleId="TOC2">
    <w:name w:val="toc 2"/>
    <w:basedOn w:val="Normal"/>
    <w:next w:val="Normal"/>
    <w:autoRedefine/>
    <w:uiPriority w:val="39"/>
    <w:unhideWhenUsed/>
    <w:qFormat/>
    <w:rsid w:val="008638B0"/>
    <w:pPr>
      <w:spacing w:after="100"/>
      <w:ind w:left="220"/>
    </w:pPr>
    <w:rPr>
      <w:rFonts w:eastAsiaTheme="minorEastAsia"/>
      <w:lang w:eastAsia="ja-JP"/>
    </w:rPr>
  </w:style>
  <w:style w:type="paragraph" w:styleId="TOC1">
    <w:name w:val="toc 1"/>
    <w:basedOn w:val="Normal"/>
    <w:next w:val="Normal"/>
    <w:autoRedefine/>
    <w:uiPriority w:val="39"/>
    <w:unhideWhenUsed/>
    <w:qFormat/>
    <w:rsid w:val="008638B0"/>
    <w:pPr>
      <w:spacing w:after="100"/>
    </w:pPr>
    <w:rPr>
      <w:rFonts w:eastAsiaTheme="minorEastAsia"/>
      <w:lang w:eastAsia="ja-JP"/>
    </w:rPr>
  </w:style>
  <w:style w:type="paragraph" w:styleId="TOC3">
    <w:name w:val="toc 3"/>
    <w:basedOn w:val="Normal"/>
    <w:next w:val="Normal"/>
    <w:autoRedefine/>
    <w:uiPriority w:val="39"/>
    <w:unhideWhenUsed/>
    <w:qFormat/>
    <w:rsid w:val="008638B0"/>
    <w:pPr>
      <w:spacing w:after="100"/>
      <w:ind w:left="440"/>
    </w:pPr>
    <w:rPr>
      <w:rFonts w:eastAsiaTheme="minorEastAsia"/>
      <w:lang w:eastAsia="ja-JP"/>
    </w:rPr>
  </w:style>
  <w:style w:type="character" w:styleId="Hyperlink">
    <w:name w:val="Hyperlink"/>
    <w:basedOn w:val="DefaultParagraphFont"/>
    <w:uiPriority w:val="99"/>
    <w:unhideWhenUsed/>
    <w:rsid w:val="008638B0"/>
    <w:rPr>
      <w:color w:val="0000FF" w:themeColor="hyperlink"/>
      <w:u w:val="single"/>
    </w:rPr>
  </w:style>
  <w:style w:type="paragraph" w:styleId="BodyTextIndent">
    <w:name w:val="Body Text Indent"/>
    <w:basedOn w:val="Normal"/>
    <w:link w:val="BodyTextIndentChar"/>
    <w:uiPriority w:val="99"/>
    <w:unhideWhenUsed/>
    <w:rsid w:val="003C2AEE"/>
    <w:pPr>
      <w:spacing w:after="120"/>
      <w:ind w:left="360"/>
    </w:pPr>
    <w:rPr>
      <w:rFonts w:ascii="Calibri" w:eastAsia="Calibri" w:hAnsi="Calibri" w:cs="Times New Roman"/>
    </w:rPr>
  </w:style>
  <w:style w:type="character" w:customStyle="1" w:styleId="BodyTextIndentChar">
    <w:name w:val="Body Text Indent Char"/>
    <w:basedOn w:val="DefaultParagraphFont"/>
    <w:link w:val="BodyTextIndent"/>
    <w:uiPriority w:val="99"/>
    <w:rsid w:val="003C2AEE"/>
    <w:rPr>
      <w:rFonts w:ascii="Calibri" w:eastAsia="Calibri" w:hAnsi="Calibri" w:cs="Times New Roman"/>
    </w:rPr>
  </w:style>
  <w:style w:type="character" w:customStyle="1" w:styleId="text">
    <w:name w:val="text"/>
    <w:basedOn w:val="DefaultParagraphFont"/>
    <w:rsid w:val="003C2AEE"/>
  </w:style>
  <w:style w:type="paragraph" w:styleId="CommentSubject">
    <w:name w:val="annotation subject"/>
    <w:basedOn w:val="CommentText"/>
    <w:next w:val="CommentText"/>
    <w:link w:val="CommentSubjectChar"/>
    <w:uiPriority w:val="99"/>
    <w:semiHidden/>
    <w:unhideWhenUsed/>
    <w:rsid w:val="00A613E9"/>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A613E9"/>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7E4AA1849CAA43BB97BC83871A0188" ma:contentTypeVersion="6" ma:contentTypeDescription="Create a new document." ma:contentTypeScope="" ma:versionID="6396148337131caeabe2c042fc73c230">
  <xsd:schema xmlns:xsd="http://www.w3.org/2001/XMLSchema" xmlns:xs="http://www.w3.org/2001/XMLSchema" xmlns:p="http://schemas.microsoft.com/office/2006/metadata/properties" xmlns:ns1="http://schemas.microsoft.com/sharepoint/v3" targetNamespace="http://schemas.microsoft.com/office/2006/metadata/properties" ma:root="true" ma:fieldsID="a3bedc1565086e20f959bfaecad9873c" ns1:_="">
    <xsd:import namespace="http://schemas.microsoft.com/sharepoint/v3"/>
    <xsd:element name="properties">
      <xsd:complexType>
        <xsd:sequence>
          <xsd:element name="documentManagement">
            <xsd:complexType>
              <xsd:all>
                <xsd:element ref="ns1:DocumentSetDescription" minOccurs="0"/>
                <xsd:element ref="ns1:RoutingRuleNa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8" nillable="true" ma:displayName="Description" ma:description="A description of the Document Set" ma:internalName="DocumentSetDescription">
      <xsd:simpleType>
        <xsd:restriction base="dms:Note"/>
      </xsd:simpleType>
    </xsd:element>
    <xsd:element name="RoutingRuleName" ma:index="9" nillable="true" ma:displayName="Rule Name" ma:internalName="RoutingRuleNam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Statewide Provider Contract for the School Readiness Program</DocumentSetDescription>
    <RoutingRuleName xmlns="http://schemas.microsoft.com/sharepoint/v3">6M-4.610</RoutingRuleNam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D68E1-545B-4DB6-B35D-4CA1F4FE6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2B600-34CA-42E3-80A2-6FF07E98DD4D}">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http://schemas.openxmlformats.org/package/2006/metadata/core-properties"/>
    <ds:schemaRef ds:uri="http://purl.org/dc/terms/"/>
    <ds:schemaRef ds:uri="http://purl.org/dc/dcmitype/"/>
    <ds:schemaRef ds:uri="http://www.w3.org/XML/1998/namespace"/>
  </ds:schemaRefs>
</ds:datastoreItem>
</file>

<file path=customXml/itemProps3.xml><?xml version="1.0" encoding="utf-8"?>
<ds:datastoreItem xmlns:ds="http://schemas.openxmlformats.org/officeDocument/2006/customXml" ds:itemID="{350D4088-1513-40A4-8C9A-6F2FFFF2449D}">
  <ds:schemaRefs>
    <ds:schemaRef ds:uri="http://schemas.microsoft.com/sharepoint/v3/contenttype/forms"/>
  </ds:schemaRefs>
</ds:datastoreItem>
</file>

<file path=customXml/itemProps4.xml><?xml version="1.0" encoding="utf-8"?>
<ds:datastoreItem xmlns:ds="http://schemas.openxmlformats.org/officeDocument/2006/customXml" ds:itemID="{71EEDBB0-E46A-46BE-84AC-3A9CCB992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561</Words>
  <Characters>3203</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Monya Newmyer</dc:creator>
  <cp:lastModifiedBy>Lauri Goldman</cp:lastModifiedBy>
  <cp:revision>2</cp:revision>
  <cp:lastPrinted>2013-05-21T19:04:00Z</cp:lastPrinted>
  <dcterms:created xsi:type="dcterms:W3CDTF">2021-02-25T14:51:00Z</dcterms:created>
  <dcterms:modified xsi:type="dcterms:W3CDTF">2021-02-25T14:51:00Z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0x010100D47E4AA1849CAA43BB97BC83871A0188</vt:lpwstr>
  </property>
  <property fmtid="{D5CDD505-2E9C-101B-9397-08002B2CF9AE}" pid="3" name="_docset_NoMedatataSyncRequired">
    <vt:lpwstr>False</vt:lpwstr>
  </property>
</Properties>
</file>