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D31EB5" w14:textId="77777777" w:rsidR="000B15B7" w:rsidRDefault="000B15B7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  <w:r>
        <w:rPr>
          <w:rFonts w:ascii="Arial" w:hAnsi="Arial" w:cs="Arial"/>
          <w:b/>
          <w:spacing w:val="-3"/>
          <w:sz w:val="24"/>
        </w:rPr>
        <w:tab/>
      </w:r>
      <w:r w:rsidR="00270E23">
        <w:rPr>
          <w:rFonts w:ascii="Arial" w:hAnsi="Arial" w:cs="Arial"/>
          <w:b/>
          <w:spacing w:val="-3"/>
          <w:sz w:val="24"/>
        </w:rPr>
        <w:t xml:space="preserve">SHARED SAVINGS PROGRAM </w:t>
      </w:r>
      <w:r>
        <w:rPr>
          <w:rFonts w:ascii="Arial" w:hAnsi="Arial" w:cs="Arial"/>
          <w:b/>
          <w:spacing w:val="-3"/>
          <w:sz w:val="24"/>
        </w:rPr>
        <w:t>ANNUAL REPORT</w:t>
      </w:r>
      <w:r>
        <w:rPr>
          <w:rFonts w:ascii="Arial" w:hAnsi="Arial" w:cs="Arial"/>
          <w:b/>
          <w:spacing w:val="-3"/>
          <w:sz w:val="24"/>
        </w:rPr>
        <w:fldChar w:fldCharType="begin"/>
      </w:r>
      <w:r>
        <w:rPr>
          <w:rFonts w:ascii="Arial" w:hAnsi="Arial" w:cs="Arial"/>
          <w:b/>
          <w:spacing w:val="-3"/>
          <w:sz w:val="24"/>
        </w:rPr>
        <w:instrText xml:space="preserve">PRIVATE </w:instrText>
      </w:r>
      <w:r>
        <w:rPr>
          <w:rFonts w:ascii="Arial" w:hAnsi="Arial" w:cs="Arial"/>
          <w:b/>
          <w:spacing w:val="-3"/>
          <w:sz w:val="24"/>
        </w:rPr>
        <w:fldChar w:fldCharType="end"/>
      </w:r>
    </w:p>
    <w:p w14:paraId="3A4DD9D3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57AA45D9" w14:textId="77777777" w:rsidR="000B15B7" w:rsidRDefault="000B15B7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  <w:r>
        <w:rPr>
          <w:rFonts w:ascii="Arial" w:hAnsi="Arial" w:cs="Arial"/>
          <w:b/>
          <w:spacing w:val="-3"/>
          <w:sz w:val="24"/>
        </w:rPr>
        <w:tab/>
        <w:t>OF</w:t>
      </w:r>
    </w:p>
    <w:p w14:paraId="3A4679A3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3CB539F5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0F7D3A62" w14:textId="77777777" w:rsidR="000B15B7" w:rsidRDefault="000B15B7">
      <w:pPr>
        <w:suppressAutoHyphens/>
        <w:jc w:val="center"/>
        <w:rPr>
          <w:rFonts w:ascii="Arial" w:hAnsi="Arial" w:cs="Arial"/>
          <w:b/>
          <w:spacing w:val="-3"/>
          <w:sz w:val="24"/>
        </w:rPr>
      </w:pPr>
      <w:r>
        <w:rPr>
          <w:rFonts w:ascii="Arial" w:hAnsi="Arial" w:cs="Arial"/>
          <w:b/>
          <w:spacing w:val="-3"/>
          <w:sz w:val="24"/>
        </w:rPr>
        <w:t>________________________________________</w:t>
      </w:r>
      <w:r w:rsidR="002D384D">
        <w:rPr>
          <w:rFonts w:ascii="Arial" w:hAnsi="Arial" w:cs="Arial"/>
          <w:b/>
          <w:spacing w:val="-3"/>
          <w:sz w:val="24"/>
        </w:rPr>
        <w:t>___________</w:t>
      </w:r>
      <w:r>
        <w:rPr>
          <w:rFonts w:ascii="Arial" w:hAnsi="Arial" w:cs="Arial"/>
          <w:b/>
          <w:spacing w:val="-3"/>
          <w:sz w:val="24"/>
        </w:rPr>
        <w:t>____</w:t>
      </w:r>
    </w:p>
    <w:p w14:paraId="523574ED" w14:textId="77777777" w:rsidR="000B15B7" w:rsidRDefault="000B15B7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  <w:r>
        <w:rPr>
          <w:rFonts w:ascii="Arial" w:hAnsi="Arial" w:cs="Arial"/>
          <w:b/>
          <w:spacing w:val="-3"/>
          <w:sz w:val="24"/>
        </w:rPr>
        <w:tab/>
        <w:t>(</w:t>
      </w:r>
      <w:r w:rsidR="002D384D">
        <w:rPr>
          <w:rFonts w:ascii="Arial" w:hAnsi="Arial" w:cs="Arial"/>
          <w:b/>
          <w:spacing w:val="-3"/>
          <w:sz w:val="24"/>
        </w:rPr>
        <w:t>HEALTH INSURER or HEALTH MAINTENANCE ORGANIZATION</w:t>
      </w:r>
      <w:r>
        <w:rPr>
          <w:rFonts w:ascii="Arial" w:hAnsi="Arial" w:cs="Arial"/>
          <w:b/>
          <w:spacing w:val="-3"/>
          <w:sz w:val="24"/>
        </w:rPr>
        <w:t>)</w:t>
      </w:r>
    </w:p>
    <w:p w14:paraId="67D39232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3A9C69CC" w14:textId="77777777" w:rsidR="000B15B7" w:rsidRDefault="002D384D" w:rsidP="002D384D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  <w:r>
        <w:rPr>
          <w:rFonts w:ascii="Arial" w:hAnsi="Arial" w:cs="Arial"/>
          <w:b/>
          <w:spacing w:val="-3"/>
          <w:sz w:val="24"/>
        </w:rPr>
        <w:tab/>
      </w:r>
    </w:p>
    <w:p w14:paraId="1D938496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3F52414A" w14:textId="77777777" w:rsidR="000B15B7" w:rsidRDefault="000B15B7">
      <w:pPr>
        <w:spacing w:line="-360" w:lineRule="auto"/>
        <w:jc w:val="center"/>
        <w:rPr>
          <w:rFonts w:ascii="Arial" w:hAnsi="Arial" w:cs="Arial"/>
          <w:b/>
          <w:spacing w:val="-3"/>
          <w:sz w:val="24"/>
        </w:rPr>
      </w:pPr>
    </w:p>
    <w:p w14:paraId="519F82B5" w14:textId="77777777" w:rsidR="000B15B7" w:rsidRDefault="000B15B7">
      <w:pPr>
        <w:jc w:val="center"/>
        <w:rPr>
          <w:rFonts w:ascii="Arial" w:hAnsi="Arial" w:cs="Arial"/>
          <w:b/>
          <w:smallCaps/>
          <w:sz w:val="28"/>
        </w:rPr>
      </w:pPr>
      <w:r>
        <w:rPr>
          <w:rFonts w:ascii="Arial" w:hAnsi="Arial" w:cs="Arial"/>
          <w:b/>
          <w:smallCaps/>
          <w:sz w:val="28"/>
        </w:rPr>
        <w:t>To The</w:t>
      </w:r>
    </w:p>
    <w:p w14:paraId="6F6636E3" w14:textId="77777777" w:rsidR="000B15B7" w:rsidRDefault="000B15B7">
      <w:pPr>
        <w:jc w:val="center"/>
        <w:rPr>
          <w:rFonts w:ascii="Arial" w:hAnsi="Arial" w:cs="Arial"/>
          <w:b/>
          <w:smallCaps/>
          <w:sz w:val="28"/>
        </w:rPr>
      </w:pPr>
    </w:p>
    <w:p w14:paraId="3F549A33" w14:textId="77777777" w:rsidR="000B15B7" w:rsidRDefault="000B15B7">
      <w:pPr>
        <w:jc w:val="center"/>
        <w:rPr>
          <w:rFonts w:ascii="Arial" w:hAnsi="Arial" w:cs="Arial"/>
          <w:b/>
          <w:smallCaps/>
          <w:sz w:val="28"/>
        </w:rPr>
      </w:pPr>
      <w:r>
        <w:rPr>
          <w:rFonts w:ascii="Arial" w:hAnsi="Arial" w:cs="Arial"/>
          <w:b/>
          <w:smallCaps/>
          <w:sz w:val="28"/>
        </w:rPr>
        <w:t xml:space="preserve">The Florida Department of Financial Services, </w:t>
      </w:r>
    </w:p>
    <w:p w14:paraId="2BAC7A8F" w14:textId="77777777" w:rsidR="000B15B7" w:rsidRDefault="000B15B7">
      <w:pPr>
        <w:spacing w:line="-360" w:lineRule="auto"/>
        <w:jc w:val="center"/>
        <w:rPr>
          <w:rFonts w:ascii="Arial" w:hAnsi="Arial" w:cs="Arial"/>
          <w:b/>
          <w:smallCaps/>
          <w:sz w:val="28"/>
        </w:rPr>
      </w:pPr>
      <w:r>
        <w:rPr>
          <w:rFonts w:ascii="Arial" w:hAnsi="Arial" w:cs="Arial"/>
          <w:b/>
          <w:smallCaps/>
          <w:sz w:val="28"/>
        </w:rPr>
        <w:t>Office of Insurance Regulation (the Office)</w:t>
      </w:r>
    </w:p>
    <w:p w14:paraId="12E6863C" w14:textId="77777777" w:rsidR="000B15B7" w:rsidRDefault="000B15B7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30B86DCF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2E597904" w14:textId="77777777" w:rsidR="000B15B7" w:rsidRDefault="000B15B7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  <w:r>
        <w:rPr>
          <w:rFonts w:ascii="Arial" w:hAnsi="Arial" w:cs="Arial"/>
          <w:b/>
          <w:spacing w:val="-3"/>
          <w:sz w:val="24"/>
        </w:rPr>
        <w:tab/>
        <w:t>FOR FISCAL YEAR ENDED</w:t>
      </w:r>
    </w:p>
    <w:p w14:paraId="398447A0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22BC8F4E" w14:textId="77777777" w:rsidR="000B15B7" w:rsidRDefault="000B15B7">
      <w:pPr>
        <w:suppressAutoHyphens/>
        <w:jc w:val="center"/>
        <w:rPr>
          <w:rFonts w:ascii="Arial" w:hAnsi="Arial" w:cs="Arial"/>
          <w:b/>
          <w:spacing w:val="-3"/>
          <w:sz w:val="24"/>
        </w:rPr>
      </w:pPr>
      <w:r>
        <w:rPr>
          <w:rFonts w:ascii="Arial" w:hAnsi="Arial" w:cs="Arial"/>
          <w:b/>
          <w:spacing w:val="-3"/>
          <w:sz w:val="24"/>
        </w:rPr>
        <w:t>________________, _______</w:t>
      </w:r>
    </w:p>
    <w:p w14:paraId="36D2766F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431644A9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4854D40C" w14:textId="77777777" w:rsidR="000B15B7" w:rsidRDefault="000B15B7" w:rsidP="002D384D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  <w:r>
        <w:rPr>
          <w:rFonts w:ascii="Arial" w:hAnsi="Arial" w:cs="Arial"/>
          <w:b/>
          <w:spacing w:val="-3"/>
          <w:sz w:val="24"/>
        </w:rPr>
        <w:tab/>
      </w:r>
    </w:p>
    <w:p w14:paraId="7957A33A" w14:textId="77777777" w:rsidR="00270E23" w:rsidRDefault="00270E23" w:rsidP="002D384D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321DE43A" w14:textId="77777777" w:rsidR="00270E23" w:rsidRDefault="00270E23" w:rsidP="002D384D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3FC95E29" w14:textId="77777777" w:rsidR="00270E23" w:rsidRDefault="00270E23" w:rsidP="002D384D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2B2E239C" w14:textId="77777777" w:rsidR="00270E23" w:rsidRDefault="00270E23" w:rsidP="002D384D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2418F3E9" w14:textId="77777777" w:rsidR="00270E23" w:rsidRDefault="00270E23" w:rsidP="002D384D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6C51FC1F" w14:textId="77777777" w:rsidR="00270E23" w:rsidRDefault="00270E23" w:rsidP="002D384D">
      <w:pPr>
        <w:tabs>
          <w:tab w:val="center" w:pos="468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2042203C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23DB51B9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4"/>
        </w:rPr>
      </w:pPr>
    </w:p>
    <w:p w14:paraId="2FDAFB54" w14:textId="77777777" w:rsidR="000B15B7" w:rsidRDefault="000B15B7">
      <w:pPr>
        <w:tabs>
          <w:tab w:val="center" w:pos="4680"/>
        </w:tabs>
        <w:suppressAutoHyphens/>
        <w:jc w:val="both"/>
        <w:rPr>
          <w:rFonts w:ascii="Arial" w:hAnsi="Arial" w:cs="Arial"/>
          <w:spacing w:val="-3"/>
          <w:sz w:val="24"/>
        </w:rPr>
      </w:pPr>
      <w:r>
        <w:rPr>
          <w:rFonts w:ascii="Arial" w:hAnsi="Arial" w:cs="Arial"/>
          <w:b/>
          <w:spacing w:val="-3"/>
          <w:sz w:val="24"/>
        </w:rPr>
        <w:tab/>
      </w:r>
      <w:r>
        <w:rPr>
          <w:rFonts w:ascii="Arial" w:hAnsi="Arial" w:cs="Arial"/>
          <w:b/>
          <w:spacing w:val="-3"/>
          <w:sz w:val="24"/>
          <w:u w:val="single"/>
        </w:rPr>
        <w:t>NOTICE!</w:t>
      </w:r>
    </w:p>
    <w:p w14:paraId="7EE8862D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</w:rPr>
      </w:pPr>
    </w:p>
    <w:p w14:paraId="3970632F" w14:textId="77777777" w:rsidR="000B15B7" w:rsidRDefault="002D384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</w:rPr>
      </w:pPr>
      <w:r w:rsidRPr="002D384D">
        <w:rPr>
          <w:rFonts w:ascii="Arial" w:hAnsi="Arial" w:cs="Arial"/>
          <w:sz w:val="24"/>
          <w:szCs w:val="24"/>
        </w:rPr>
        <w:t>Sections 627.6387, 627.6648, or 641.31076</w:t>
      </w:r>
      <w:r w:rsidR="000B15B7" w:rsidRPr="002D384D">
        <w:rPr>
          <w:rFonts w:ascii="Arial" w:hAnsi="Arial" w:cs="Arial"/>
          <w:spacing w:val="-3"/>
          <w:sz w:val="24"/>
        </w:rPr>
        <w:t>, Florida Statutes</w:t>
      </w:r>
      <w:r w:rsidR="000B15B7">
        <w:rPr>
          <w:rFonts w:ascii="Arial" w:hAnsi="Arial" w:cs="Arial"/>
          <w:spacing w:val="-3"/>
          <w:sz w:val="24"/>
        </w:rPr>
        <w:t xml:space="preserve">, </w:t>
      </w:r>
      <w:r w:rsidR="00270E23">
        <w:rPr>
          <w:rFonts w:ascii="Arial" w:hAnsi="Arial" w:cs="Arial"/>
          <w:spacing w:val="-3"/>
          <w:sz w:val="24"/>
        </w:rPr>
        <w:t xml:space="preserve">require </w:t>
      </w:r>
      <w:r>
        <w:rPr>
          <w:rFonts w:ascii="Arial" w:hAnsi="Arial" w:cs="Arial"/>
          <w:spacing w:val="-3"/>
          <w:sz w:val="24"/>
        </w:rPr>
        <w:t xml:space="preserve">each health insurer of health maintenance organization </w:t>
      </w:r>
      <w:r w:rsidR="00270E23">
        <w:rPr>
          <w:rFonts w:ascii="Arial" w:hAnsi="Arial" w:cs="Arial"/>
          <w:spacing w:val="-3"/>
          <w:sz w:val="24"/>
        </w:rPr>
        <w:t xml:space="preserve">that has implemented a shared savings program require </w:t>
      </w:r>
      <w:r>
        <w:rPr>
          <w:rFonts w:ascii="Arial" w:hAnsi="Arial" w:cs="Arial"/>
          <w:spacing w:val="-3"/>
          <w:sz w:val="24"/>
        </w:rPr>
        <w:t>to file an annual report within 90 business days after the close of each plan year.</w:t>
      </w:r>
      <w:r w:rsidR="000B15B7">
        <w:rPr>
          <w:rFonts w:ascii="Arial" w:hAnsi="Arial" w:cs="Arial"/>
          <w:spacing w:val="-3"/>
          <w:sz w:val="24"/>
        </w:rPr>
        <w:t xml:space="preserve"> </w:t>
      </w:r>
    </w:p>
    <w:p w14:paraId="2799DF36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</w:rPr>
      </w:pPr>
    </w:p>
    <w:p w14:paraId="5514EBFD" w14:textId="77777777" w:rsidR="002D384D" w:rsidRDefault="002D384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</w:rPr>
      </w:pPr>
    </w:p>
    <w:p w14:paraId="1EAE2CCB" w14:textId="77777777" w:rsidR="002D384D" w:rsidRDefault="002D384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</w:rPr>
      </w:pPr>
    </w:p>
    <w:p w14:paraId="1AF92018" w14:textId="77777777" w:rsidR="002D384D" w:rsidRDefault="002D384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</w:rPr>
      </w:pPr>
    </w:p>
    <w:p w14:paraId="625102F9" w14:textId="77777777" w:rsidR="002D384D" w:rsidRDefault="002D384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</w:rPr>
      </w:pPr>
    </w:p>
    <w:p w14:paraId="58EBE485" w14:textId="77777777" w:rsidR="002D384D" w:rsidRDefault="002D384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</w:rPr>
      </w:pPr>
    </w:p>
    <w:p w14:paraId="21AD01B2" w14:textId="0EDDDFAA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</w:rPr>
        <w:sectPr w:rsidR="000B15B7">
          <w:footerReference w:type="default" r:id="rId7"/>
          <w:footerReference w:type="first" r:id="rId8"/>
          <w:endnotePr>
            <w:numFmt w:val="decimal"/>
          </w:endnotePr>
          <w:pgSz w:w="12240" w:h="15840"/>
          <w:pgMar w:top="1440" w:right="1440" w:bottom="1440" w:left="1440" w:header="1440" w:footer="1440" w:gutter="0"/>
          <w:pgNumType w:start="1"/>
          <w:cols w:space="720"/>
          <w:vAlign w:val="center"/>
          <w:noEndnote/>
          <w:titlePg/>
        </w:sectPr>
      </w:pPr>
    </w:p>
    <w:p w14:paraId="0526CADB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14:paraId="3C40E815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14:paraId="03E86500" w14:textId="6B81895D" w:rsidR="00270E23" w:rsidRDefault="000B15B7" w:rsidP="00724857">
      <w:pPr>
        <w:tabs>
          <w:tab w:val="center" w:pos="5400"/>
        </w:tabs>
        <w:suppressAutoHyphens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b/>
          <w:spacing w:val="-3"/>
        </w:rPr>
        <w:tab/>
      </w:r>
    </w:p>
    <w:p w14:paraId="05775246" w14:textId="77777777" w:rsidR="000B15B7" w:rsidRDefault="00270E23" w:rsidP="00270E23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u w:val="single"/>
        </w:rPr>
      </w:pPr>
      <w:r>
        <w:rPr>
          <w:rFonts w:ascii="Arial" w:hAnsi="Arial" w:cs="Arial"/>
          <w:spacing w:val="-3"/>
          <w:sz w:val="22"/>
        </w:rPr>
        <w:t>1.</w:t>
      </w:r>
      <w:r>
        <w:rPr>
          <w:rFonts w:ascii="Arial" w:hAnsi="Arial" w:cs="Arial"/>
          <w:spacing w:val="-3"/>
          <w:sz w:val="22"/>
        </w:rPr>
        <w:tab/>
        <w:t xml:space="preserve">Contact person completing this form: </w:t>
      </w:r>
      <w:r>
        <w:rPr>
          <w:rFonts w:ascii="Arial" w:hAnsi="Arial" w:cs="Arial"/>
          <w:spacing w:val="-3"/>
          <w:sz w:val="22"/>
          <w:u w:val="single"/>
        </w:rPr>
        <w:t xml:space="preserve">  ____________________                       _</w:t>
      </w:r>
    </w:p>
    <w:p w14:paraId="4D9BED6B" w14:textId="77777777" w:rsidR="00270E23" w:rsidRDefault="00270E23" w:rsidP="00270E23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</w:rPr>
      </w:pPr>
    </w:p>
    <w:p w14:paraId="71EFFF3B" w14:textId="1D5CBB3A" w:rsidR="00270E23" w:rsidRDefault="00270E23" w:rsidP="00270E23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4"/>
        </w:rPr>
      </w:pPr>
      <w:r>
        <w:rPr>
          <w:rFonts w:ascii="Arial" w:hAnsi="Arial" w:cs="Arial"/>
          <w:spacing w:val="-3"/>
          <w:sz w:val="22"/>
        </w:rPr>
        <w:tab/>
        <w:t>Telephone No:</w:t>
      </w:r>
      <w:r w:rsidR="00CF5650">
        <w:rPr>
          <w:rFonts w:ascii="Arial" w:hAnsi="Arial" w:cs="Arial"/>
          <w:spacing w:val="-3"/>
          <w:sz w:val="22"/>
        </w:rPr>
        <w:t xml:space="preserve"> </w:t>
      </w:r>
      <w:r>
        <w:rPr>
          <w:rFonts w:ascii="Arial" w:hAnsi="Arial" w:cs="Arial"/>
          <w:spacing w:val="-3"/>
          <w:sz w:val="22"/>
        </w:rPr>
        <w:t>(</w:t>
      </w:r>
      <w:r>
        <w:rPr>
          <w:rFonts w:ascii="Arial" w:hAnsi="Arial" w:cs="Arial"/>
          <w:spacing w:val="-3"/>
          <w:sz w:val="22"/>
          <w:u w:val="single"/>
        </w:rPr>
        <w:t>____</w:t>
      </w:r>
      <w:r>
        <w:rPr>
          <w:rFonts w:ascii="Arial" w:hAnsi="Arial" w:cs="Arial"/>
          <w:spacing w:val="-3"/>
          <w:sz w:val="22"/>
        </w:rPr>
        <w:t>)</w:t>
      </w:r>
      <w:r>
        <w:rPr>
          <w:rFonts w:ascii="Arial" w:hAnsi="Arial" w:cs="Arial"/>
          <w:spacing w:val="-3"/>
          <w:sz w:val="22"/>
          <w:u w:val="single"/>
        </w:rPr>
        <w:t xml:space="preserve"> ________________</w:t>
      </w:r>
      <w:r>
        <w:rPr>
          <w:rFonts w:ascii="Arial" w:hAnsi="Arial" w:cs="Arial"/>
          <w:spacing w:val="-3"/>
          <w:sz w:val="22"/>
        </w:rPr>
        <w:t xml:space="preserve"> Email</w:t>
      </w:r>
      <w:r w:rsidR="00CF5650">
        <w:rPr>
          <w:rFonts w:ascii="Arial" w:hAnsi="Arial" w:cs="Arial"/>
          <w:spacing w:val="-3"/>
          <w:sz w:val="22"/>
        </w:rPr>
        <w:t xml:space="preserve">: </w:t>
      </w:r>
      <w:r>
        <w:rPr>
          <w:rFonts w:ascii="Arial" w:hAnsi="Arial" w:cs="Arial"/>
          <w:spacing w:val="-3"/>
          <w:sz w:val="22"/>
        </w:rPr>
        <w:t>________________________</w:t>
      </w:r>
    </w:p>
    <w:p w14:paraId="1F1F60B7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</w:rPr>
      </w:pPr>
    </w:p>
    <w:p w14:paraId="11CDFDB6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</w:rPr>
      </w:pPr>
    </w:p>
    <w:p w14:paraId="268AEF8F" w14:textId="77777777" w:rsidR="000B15B7" w:rsidRDefault="003A0866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spacing w:val="-3"/>
          <w:sz w:val="22"/>
        </w:rPr>
        <w:t>2.</w:t>
      </w:r>
      <w:r>
        <w:rPr>
          <w:rFonts w:ascii="Arial" w:hAnsi="Arial" w:cs="Arial"/>
          <w:spacing w:val="-3"/>
          <w:sz w:val="22"/>
        </w:rPr>
        <w:tab/>
        <w:t xml:space="preserve">Has </w:t>
      </w:r>
      <w:r w:rsidR="000B15B7">
        <w:rPr>
          <w:rFonts w:ascii="Arial" w:hAnsi="Arial" w:cs="Arial"/>
          <w:spacing w:val="-3"/>
          <w:sz w:val="22"/>
        </w:rPr>
        <w:t>any information contained in the latest shared saving program description that was filed with the Office changed?  ________ If, yes, please file an updated description of the shared savings program.</w:t>
      </w:r>
    </w:p>
    <w:p w14:paraId="3B14FC85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</w:p>
    <w:p w14:paraId="2F283D4E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</w:p>
    <w:p w14:paraId="35C49BA6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spacing w:val="-3"/>
          <w:sz w:val="22"/>
        </w:rPr>
        <w:t xml:space="preserve">3. </w:t>
      </w:r>
      <w:r>
        <w:rPr>
          <w:rFonts w:ascii="Arial" w:hAnsi="Arial" w:cs="Arial"/>
          <w:spacing w:val="-3"/>
          <w:sz w:val="22"/>
        </w:rPr>
        <w:tab/>
        <w:t>How many insureds or subscribers participated in the program during the year? ___________</w:t>
      </w:r>
    </w:p>
    <w:p w14:paraId="5293FFA1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</w:p>
    <w:p w14:paraId="12C2928A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</w:p>
    <w:p w14:paraId="4D7C83CF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spacing w:val="-3"/>
          <w:sz w:val="22"/>
        </w:rPr>
        <w:t xml:space="preserve">4. </w:t>
      </w:r>
      <w:r>
        <w:rPr>
          <w:rFonts w:ascii="Arial" w:hAnsi="Arial" w:cs="Arial"/>
          <w:spacing w:val="-3"/>
          <w:sz w:val="22"/>
        </w:rPr>
        <w:tab/>
        <w:t>How many instances of participation occurred during the year? __________</w:t>
      </w:r>
    </w:p>
    <w:p w14:paraId="3CD98792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</w:p>
    <w:p w14:paraId="0032D10C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</w:p>
    <w:p w14:paraId="388A6724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spacing w:val="-3"/>
          <w:sz w:val="22"/>
        </w:rPr>
        <w:t xml:space="preserve">5. </w:t>
      </w:r>
      <w:r>
        <w:rPr>
          <w:rFonts w:ascii="Arial" w:hAnsi="Arial" w:cs="Arial"/>
          <w:spacing w:val="-3"/>
          <w:sz w:val="22"/>
        </w:rPr>
        <w:tab/>
        <w:t>What was the value of the shared savings incentive payments distributed as:</w:t>
      </w:r>
    </w:p>
    <w:p w14:paraId="30A3A93F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spacing w:val="-3"/>
          <w:sz w:val="22"/>
        </w:rPr>
        <w:tab/>
        <w:t xml:space="preserve">a.  Premium Reductions </w:t>
      </w:r>
      <w:r>
        <w:rPr>
          <w:rFonts w:ascii="Arial" w:hAnsi="Arial" w:cs="Arial"/>
          <w:spacing w:val="-3"/>
          <w:sz w:val="22"/>
        </w:rPr>
        <w:tab/>
      </w:r>
      <w:r>
        <w:rPr>
          <w:rFonts w:ascii="Arial" w:hAnsi="Arial" w:cs="Arial"/>
          <w:spacing w:val="-3"/>
          <w:sz w:val="22"/>
        </w:rPr>
        <w:tab/>
      </w:r>
      <w:r>
        <w:rPr>
          <w:rFonts w:ascii="Arial" w:hAnsi="Arial" w:cs="Arial"/>
          <w:spacing w:val="-3"/>
          <w:sz w:val="22"/>
        </w:rPr>
        <w:tab/>
        <w:t>____________</w:t>
      </w:r>
    </w:p>
    <w:p w14:paraId="11A09D99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spacing w:val="-3"/>
          <w:sz w:val="22"/>
        </w:rPr>
        <w:tab/>
        <w:t xml:space="preserve">b.  Credits to flexible spending accounts </w:t>
      </w:r>
      <w:r>
        <w:rPr>
          <w:rFonts w:ascii="Arial" w:hAnsi="Arial" w:cs="Arial"/>
          <w:spacing w:val="-3"/>
          <w:sz w:val="22"/>
        </w:rPr>
        <w:tab/>
        <w:t>____________</w:t>
      </w:r>
    </w:p>
    <w:p w14:paraId="59CAA38A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spacing w:val="-3"/>
          <w:sz w:val="22"/>
        </w:rPr>
        <w:tab/>
        <w:t>c.  Credits to health savings accounts</w:t>
      </w:r>
      <w:r>
        <w:rPr>
          <w:rFonts w:ascii="Arial" w:hAnsi="Arial" w:cs="Arial"/>
          <w:spacing w:val="-3"/>
          <w:sz w:val="22"/>
        </w:rPr>
        <w:tab/>
      </w:r>
      <w:r>
        <w:rPr>
          <w:rFonts w:ascii="Arial" w:hAnsi="Arial" w:cs="Arial"/>
          <w:spacing w:val="-3"/>
          <w:sz w:val="22"/>
        </w:rPr>
        <w:tab/>
        <w:t>____________</w:t>
      </w:r>
    </w:p>
    <w:p w14:paraId="4DF0BE5F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spacing w:val="-3"/>
          <w:sz w:val="22"/>
        </w:rPr>
        <w:tab/>
        <w:t>d.  Credits to health reimbursement accounts</w:t>
      </w:r>
      <w:r>
        <w:rPr>
          <w:rFonts w:ascii="Arial" w:hAnsi="Arial" w:cs="Arial"/>
          <w:spacing w:val="-3"/>
          <w:sz w:val="22"/>
        </w:rPr>
        <w:tab/>
        <w:t>____________</w:t>
      </w:r>
    </w:p>
    <w:p w14:paraId="27C4292A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spacing w:val="-3"/>
          <w:sz w:val="22"/>
        </w:rPr>
        <w:tab/>
        <w:t>e.  Total</w:t>
      </w:r>
      <w:r>
        <w:rPr>
          <w:rFonts w:ascii="Arial" w:hAnsi="Arial" w:cs="Arial"/>
          <w:spacing w:val="-3"/>
          <w:sz w:val="22"/>
        </w:rPr>
        <w:tab/>
      </w:r>
      <w:r>
        <w:rPr>
          <w:rFonts w:ascii="Arial" w:hAnsi="Arial" w:cs="Arial"/>
          <w:spacing w:val="-3"/>
          <w:sz w:val="22"/>
        </w:rPr>
        <w:tab/>
      </w:r>
      <w:r>
        <w:rPr>
          <w:rFonts w:ascii="Arial" w:hAnsi="Arial" w:cs="Arial"/>
          <w:spacing w:val="-3"/>
          <w:sz w:val="22"/>
        </w:rPr>
        <w:tab/>
      </w:r>
      <w:r>
        <w:rPr>
          <w:rFonts w:ascii="Arial" w:hAnsi="Arial" w:cs="Arial"/>
          <w:spacing w:val="-3"/>
          <w:sz w:val="22"/>
        </w:rPr>
        <w:tab/>
      </w:r>
      <w:r>
        <w:rPr>
          <w:rFonts w:ascii="Arial" w:hAnsi="Arial" w:cs="Arial"/>
          <w:spacing w:val="-3"/>
          <w:sz w:val="22"/>
        </w:rPr>
        <w:tab/>
        <w:t>____________</w:t>
      </w:r>
    </w:p>
    <w:p w14:paraId="2B6C0441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</w:p>
    <w:p w14:paraId="69EBFCD7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</w:p>
    <w:p w14:paraId="1D4FAC09" w14:textId="77777777" w:rsidR="000B15B7" w:rsidRDefault="000B15B7" w:rsidP="003A0866">
      <w:pPr>
        <w:tabs>
          <w:tab w:val="left" w:pos="-720"/>
        </w:tabs>
        <w:suppressAutoHyphens/>
        <w:ind w:left="720" w:hanging="720"/>
        <w:jc w:val="both"/>
        <w:rPr>
          <w:rFonts w:ascii="Arial" w:hAnsi="Arial" w:cs="Arial"/>
          <w:spacing w:val="-3"/>
          <w:sz w:val="22"/>
        </w:rPr>
      </w:pPr>
      <w:r>
        <w:rPr>
          <w:rFonts w:ascii="Arial" w:hAnsi="Arial" w:cs="Arial"/>
          <w:spacing w:val="-3"/>
          <w:sz w:val="22"/>
        </w:rPr>
        <w:t xml:space="preserve">6. </w:t>
      </w:r>
      <w:r>
        <w:rPr>
          <w:rFonts w:ascii="Arial" w:hAnsi="Arial" w:cs="Arial"/>
          <w:spacing w:val="-3"/>
          <w:sz w:val="22"/>
        </w:rPr>
        <w:tab/>
        <w:t>List the shoppable health care services offered (may be provided as a separate document).</w:t>
      </w:r>
    </w:p>
    <w:p w14:paraId="14878647" w14:textId="77777777" w:rsidR="000B15B7" w:rsidRDefault="000B15B7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</w:rPr>
      </w:pPr>
    </w:p>
    <w:p w14:paraId="2E36FD54" w14:textId="77777777" w:rsidR="000B15B7" w:rsidRDefault="000B15B7" w:rsidP="000B15B7">
      <w:pPr>
        <w:tabs>
          <w:tab w:val="left" w:pos="-720"/>
        </w:tabs>
        <w:suppressAutoHyphens/>
        <w:jc w:val="both"/>
        <w:rPr>
          <w:rFonts w:ascii="Arial" w:hAnsi="Arial" w:cs="Arial"/>
          <w:sz w:val="22"/>
        </w:rPr>
      </w:pPr>
      <w:bookmarkStart w:id="0" w:name="_GoBack"/>
      <w:bookmarkEnd w:id="0"/>
    </w:p>
    <w:sectPr w:rsidR="000B15B7" w:rsidSect="001F0BD2">
      <w:footerReference w:type="default" r:id="rId9"/>
      <w:endnotePr>
        <w:numFmt w:val="decimal"/>
      </w:endnotePr>
      <w:pgSz w:w="12240" w:h="15840"/>
      <w:pgMar w:top="720" w:right="720" w:bottom="850" w:left="720" w:header="720" w:footer="85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8CDE1" w14:textId="77777777" w:rsidR="000B15B7" w:rsidRDefault="000B15B7">
      <w:pPr>
        <w:spacing w:line="20" w:lineRule="exact"/>
        <w:rPr>
          <w:sz w:val="24"/>
        </w:rPr>
      </w:pPr>
    </w:p>
  </w:endnote>
  <w:endnote w:type="continuationSeparator" w:id="0">
    <w:p w14:paraId="285CCE1D" w14:textId="77777777" w:rsidR="000B15B7" w:rsidRDefault="000B15B7">
      <w:r>
        <w:rPr>
          <w:sz w:val="24"/>
        </w:rPr>
        <w:t xml:space="preserve"> </w:t>
      </w:r>
    </w:p>
  </w:endnote>
  <w:endnote w:type="continuationNotice" w:id="1">
    <w:p w14:paraId="60E308C6" w14:textId="77777777" w:rsidR="000B15B7" w:rsidRDefault="000B15B7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8DF7D" w14:textId="2B2A98B3" w:rsidR="000B15B7" w:rsidRDefault="000B15B7">
    <w:pPr>
      <w:tabs>
        <w:tab w:val="left" w:pos="-720"/>
      </w:tabs>
      <w:suppressAutoHyphens/>
      <w:jc w:val="both"/>
      <w:rPr>
        <w:spacing w:val="-3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706D8" w14:textId="527431CE" w:rsidR="001257B2" w:rsidRPr="001F0BD2" w:rsidRDefault="001257B2" w:rsidP="001257B2">
    <w:pPr>
      <w:rPr>
        <w:rFonts w:ascii="Arial" w:hAnsi="Arial" w:cs="Arial"/>
        <w:spacing w:val="-3"/>
      </w:rPr>
    </w:pPr>
    <w:r w:rsidRPr="001F0BD2">
      <w:rPr>
        <w:rFonts w:ascii="Arial" w:hAnsi="Arial" w:cs="Arial"/>
        <w:spacing w:val="-3"/>
      </w:rPr>
      <w:t>Form OIR-</w:t>
    </w:r>
    <w:r w:rsidR="002E645B">
      <w:rPr>
        <w:rFonts w:ascii="Arial" w:hAnsi="Arial" w:cs="Arial"/>
        <w:spacing w:val="-3"/>
      </w:rPr>
      <w:t>B2-2217</w:t>
    </w:r>
    <w:r w:rsidRPr="001F0BD2">
      <w:rPr>
        <w:rFonts w:ascii="Arial" w:hAnsi="Arial" w:cs="Arial"/>
        <w:spacing w:val="-3"/>
      </w:rPr>
      <w:t xml:space="preserve"> (Rev. 9/19)</w:t>
    </w:r>
  </w:p>
  <w:p w14:paraId="42EE61F6" w14:textId="40549BA9" w:rsidR="001257B2" w:rsidRPr="001F0BD2" w:rsidRDefault="001257B2" w:rsidP="001257B2">
    <w:pPr>
      <w:rPr>
        <w:rFonts w:ascii="Arial" w:hAnsi="Arial" w:cs="Arial"/>
        <w:spacing w:val="-3"/>
      </w:rPr>
    </w:pPr>
    <w:r w:rsidRPr="001F0BD2">
      <w:rPr>
        <w:rFonts w:ascii="Arial" w:hAnsi="Arial" w:cs="Arial"/>
        <w:spacing w:val="-3"/>
      </w:rPr>
      <w:t>Incorporated by reference in Rule 69O-</w:t>
    </w:r>
    <w:r w:rsidRPr="001F0BD2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E30FDDF" wp14:editId="4888363E">
              <wp:simplePos x="0" y="0"/>
              <wp:positionH relativeFrom="page">
                <wp:posOffset>457200</wp:posOffset>
              </wp:positionH>
              <wp:positionV relativeFrom="paragraph">
                <wp:posOffset>152400</wp:posOffset>
              </wp:positionV>
              <wp:extent cx="6858000" cy="15240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544E005" w14:textId="3CE0C72B" w:rsidR="001257B2" w:rsidRDefault="001257B2" w:rsidP="001257B2">
                          <w:pPr>
                            <w:tabs>
                              <w:tab w:val="center" w:pos="5400"/>
                              <w:tab w:val="right" w:pos="10800"/>
                            </w:tabs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24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t xml:space="preserve">Page </w:t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instrText>page \* arabic</w:instrText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noProof/>
                              <w:spacing w:val="-3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t xml:space="preserve"> of </w:t>
                          </w:r>
                          <w:r w:rsidR="00724857"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30FDDF" id="Rectangle 2" o:spid="_x0000_s1026" style="position:absolute;margin-left:36pt;margin-top:12pt;width:540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" o:allowincell="f" filled="f" stroked="f" strokeweight="0">
              <v:textbox inset="0,0,0,0">
                <w:txbxContent>
                  <w:p w14:paraId="3544E005" w14:textId="3CE0C72B" w:rsidR="001257B2" w:rsidRDefault="001257B2" w:rsidP="001257B2">
                    <w:pPr>
                      <w:tabs>
                        <w:tab w:val="center" w:pos="5400"/>
                        <w:tab w:val="right" w:pos="10800"/>
                      </w:tabs>
                      <w:rPr>
                        <w:rFonts w:ascii="Arial" w:hAnsi="Arial" w:cs="Arial"/>
                        <w:spacing w:val="-3"/>
                        <w:sz w:val="24"/>
                      </w:rPr>
                    </w:pPr>
                    <w:r>
                      <w:rPr>
                        <w:rFonts w:ascii="Arial" w:hAnsi="Arial" w:cs="Arial"/>
                        <w:sz w:val="24"/>
                      </w:rPr>
                      <w:tab/>
                    </w:r>
                    <w:r>
                      <w:rPr>
                        <w:rFonts w:ascii="Arial" w:hAnsi="Arial" w:cs="Arial"/>
                        <w:sz w:val="24"/>
                      </w:rPr>
                      <w:tab/>
                    </w:r>
                    <w:r>
                      <w:rPr>
                        <w:rFonts w:ascii="Arial" w:hAnsi="Arial" w:cs="Arial"/>
                        <w:spacing w:val="-3"/>
                        <w:sz w:val="24"/>
                      </w:rPr>
                      <w:t xml:space="preserve">Page </w:t>
                    </w:r>
                    <w:r>
                      <w:rPr>
                        <w:rFonts w:ascii="Arial" w:hAnsi="Arial" w:cs="Arial"/>
                        <w:spacing w:val="-3"/>
                        <w:sz w:val="24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pacing w:val="-3"/>
                        <w:sz w:val="24"/>
                      </w:rPr>
                      <w:instrText>page \* arabic</w:instrText>
                    </w:r>
                    <w:r>
                      <w:rPr>
                        <w:rFonts w:ascii="Arial" w:hAnsi="Arial" w:cs="Arial"/>
                        <w:spacing w:val="-3"/>
                        <w:sz w:val="24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noProof/>
                        <w:spacing w:val="-3"/>
                        <w:sz w:val="24"/>
                      </w:rPr>
                      <w:t>1</w:t>
                    </w:r>
                    <w:r>
                      <w:rPr>
                        <w:rFonts w:ascii="Arial" w:hAnsi="Arial" w:cs="Arial"/>
                        <w:spacing w:val="-3"/>
                        <w:sz w:val="24"/>
                      </w:rPr>
                      <w:fldChar w:fldCharType="end"/>
                    </w:r>
                    <w:r>
                      <w:rPr>
                        <w:rFonts w:ascii="Arial" w:hAnsi="Arial" w:cs="Arial"/>
                        <w:spacing w:val="-3"/>
                        <w:sz w:val="24"/>
                      </w:rPr>
                      <w:t xml:space="preserve"> of </w:t>
                    </w:r>
                    <w:r w:rsidR="00724857">
                      <w:rPr>
                        <w:rFonts w:ascii="Arial" w:hAnsi="Arial" w:cs="Arial"/>
                        <w:spacing w:val="-3"/>
                        <w:sz w:val="24"/>
                      </w:rPr>
                      <w:t>2</w:t>
                    </w:r>
                  </w:p>
                </w:txbxContent>
              </v:textbox>
              <w10:wrap anchorx="page"/>
            </v:rect>
          </w:pict>
        </mc:Fallback>
      </mc:AlternateContent>
    </w:r>
    <w:r w:rsidR="002E645B">
      <w:rPr>
        <w:rFonts w:ascii="Arial" w:hAnsi="Arial" w:cs="Arial"/>
        <w:spacing w:val="-3"/>
      </w:rPr>
      <w:t>240.002</w:t>
    </w:r>
  </w:p>
  <w:p w14:paraId="17EFE149" w14:textId="347E423A" w:rsidR="001257B2" w:rsidRDefault="001257B2">
    <w:pPr>
      <w:pStyle w:val="Footer"/>
    </w:pPr>
  </w:p>
  <w:p w14:paraId="441F8240" w14:textId="6069F666" w:rsidR="001F0BD2" w:rsidRDefault="001F0B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D00DE" w14:textId="31A854E8" w:rsidR="001F0BD2" w:rsidRPr="001F0BD2" w:rsidRDefault="001F0BD2" w:rsidP="001F0BD2">
    <w:pPr>
      <w:rPr>
        <w:rFonts w:ascii="Arial" w:hAnsi="Arial" w:cs="Arial"/>
        <w:spacing w:val="-3"/>
      </w:rPr>
    </w:pPr>
    <w:bookmarkStart w:id="1" w:name="_Hlk16089603"/>
    <w:bookmarkStart w:id="2" w:name="_Hlk16090475"/>
    <w:bookmarkStart w:id="3" w:name="_Hlk16090476"/>
    <w:bookmarkStart w:id="4" w:name="_Hlk16090477"/>
    <w:bookmarkStart w:id="5" w:name="_Hlk16090478"/>
    <w:bookmarkStart w:id="6" w:name="_Hlk16090479"/>
    <w:bookmarkStart w:id="7" w:name="_Hlk16090480"/>
    <w:bookmarkStart w:id="8" w:name="_Hlk16090481"/>
    <w:bookmarkStart w:id="9" w:name="_Hlk16090482"/>
    <w:bookmarkStart w:id="10" w:name="_Hlk16090483"/>
    <w:bookmarkStart w:id="11" w:name="_Hlk16090484"/>
    <w:r w:rsidRPr="001F0BD2">
      <w:rPr>
        <w:rFonts w:ascii="Arial" w:hAnsi="Arial" w:cs="Arial"/>
        <w:spacing w:val="-3"/>
      </w:rPr>
      <w:t>Form OIR-</w:t>
    </w:r>
    <w:r w:rsidR="002E645B">
      <w:rPr>
        <w:rFonts w:ascii="Arial" w:hAnsi="Arial" w:cs="Arial"/>
        <w:spacing w:val="-3"/>
      </w:rPr>
      <w:t>B2-2217</w:t>
    </w:r>
    <w:r w:rsidRPr="001F0BD2">
      <w:rPr>
        <w:rFonts w:ascii="Arial" w:hAnsi="Arial" w:cs="Arial"/>
        <w:spacing w:val="-3"/>
      </w:rPr>
      <w:t xml:space="preserve"> (Rev. 9/19)</w:t>
    </w:r>
  </w:p>
  <w:p w14:paraId="36769972" w14:textId="7624CA2E" w:rsidR="000B15B7" w:rsidRPr="001F0BD2" w:rsidRDefault="001F0BD2">
    <w:pPr>
      <w:rPr>
        <w:rFonts w:ascii="Arial" w:hAnsi="Arial" w:cs="Arial"/>
        <w:spacing w:val="-3"/>
      </w:rPr>
    </w:pPr>
    <w:r w:rsidRPr="001F0BD2">
      <w:rPr>
        <w:rFonts w:ascii="Arial" w:hAnsi="Arial" w:cs="Arial"/>
        <w:spacing w:val="-3"/>
      </w:rPr>
      <w:t>Incorporated by reference in Rule 69O-</w:t>
    </w:r>
    <w:bookmarkEnd w:id="1"/>
    <w:r w:rsidR="000B15B7" w:rsidRPr="001F0BD2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37DAEF0" wp14:editId="47AD103E">
              <wp:simplePos x="0" y="0"/>
              <wp:positionH relativeFrom="page">
                <wp:posOffset>457200</wp:posOffset>
              </wp:positionH>
              <wp:positionV relativeFrom="paragraph">
                <wp:posOffset>152400</wp:posOffset>
              </wp:positionV>
              <wp:extent cx="6858000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554F94F" w14:textId="65767CB6" w:rsidR="000B15B7" w:rsidRDefault="000B15B7">
                          <w:pPr>
                            <w:tabs>
                              <w:tab w:val="center" w:pos="5400"/>
                              <w:tab w:val="right" w:pos="10800"/>
                            </w:tabs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</w:pPr>
                          <w:r>
                            <w:rPr>
                              <w:rFonts w:ascii="Arial" w:hAnsi="Arial" w:cs="Arial"/>
                              <w:sz w:val="24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24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t xml:space="preserve">Page </w:t>
                          </w:r>
                          <w:r w:rsidR="00724857"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t xml:space="preserve"> of </w:t>
                          </w:r>
                          <w:r w:rsidR="00724857">
                            <w:rPr>
                              <w:rFonts w:ascii="Arial" w:hAnsi="Arial" w:cs="Arial"/>
                              <w:spacing w:val="-3"/>
                              <w:sz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7DAEF0" id="_x0000_s1027" style="position:absolute;margin-left:36pt;margin-top:12pt;width:540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" o:allowincell="f" filled="f" stroked="f" strokeweight="0">
              <v:textbox inset="0,0,0,0">
                <w:txbxContent>
                  <w:p w14:paraId="5554F94F" w14:textId="65767CB6" w:rsidR="000B15B7" w:rsidRDefault="000B15B7">
                    <w:pPr>
                      <w:tabs>
                        <w:tab w:val="center" w:pos="5400"/>
                        <w:tab w:val="right" w:pos="10800"/>
                      </w:tabs>
                      <w:rPr>
                        <w:rFonts w:ascii="Arial" w:hAnsi="Arial" w:cs="Arial"/>
                        <w:spacing w:val="-3"/>
                        <w:sz w:val="24"/>
                      </w:rPr>
                    </w:pPr>
                    <w:r>
                      <w:rPr>
                        <w:rFonts w:ascii="Arial" w:hAnsi="Arial" w:cs="Arial"/>
                        <w:sz w:val="24"/>
                      </w:rPr>
                      <w:tab/>
                    </w:r>
                    <w:r>
                      <w:rPr>
                        <w:rFonts w:ascii="Arial" w:hAnsi="Arial" w:cs="Arial"/>
                        <w:sz w:val="24"/>
                      </w:rPr>
                      <w:tab/>
                    </w:r>
                    <w:r>
                      <w:rPr>
                        <w:rFonts w:ascii="Arial" w:hAnsi="Arial" w:cs="Arial"/>
                        <w:spacing w:val="-3"/>
                        <w:sz w:val="24"/>
                      </w:rPr>
                      <w:t xml:space="preserve">Page </w:t>
                    </w:r>
                    <w:r w:rsidR="00724857">
                      <w:rPr>
                        <w:rFonts w:ascii="Arial" w:hAnsi="Arial" w:cs="Arial"/>
                        <w:spacing w:val="-3"/>
                        <w:sz w:val="24"/>
                      </w:rPr>
                      <w:t>2</w:t>
                    </w:r>
                    <w:r>
                      <w:rPr>
                        <w:rFonts w:ascii="Arial" w:hAnsi="Arial" w:cs="Arial"/>
                        <w:spacing w:val="-3"/>
                        <w:sz w:val="24"/>
                      </w:rPr>
                      <w:t xml:space="preserve"> of </w:t>
                    </w:r>
                    <w:r w:rsidR="00724857">
                      <w:rPr>
                        <w:rFonts w:ascii="Arial" w:hAnsi="Arial" w:cs="Arial"/>
                        <w:spacing w:val="-3"/>
                        <w:sz w:val="24"/>
                      </w:rPr>
                      <w:t>2</w:t>
                    </w:r>
                  </w:p>
                </w:txbxContent>
              </v:textbox>
              <w10:wrap anchorx="page"/>
            </v:rect>
          </w:pict>
        </mc:Fallback>
      </mc:AlternateConten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r w:rsidR="002E645B">
      <w:rPr>
        <w:rFonts w:ascii="Arial" w:hAnsi="Arial" w:cs="Arial"/>
        <w:spacing w:val="-3"/>
      </w:rPr>
      <w:t>240.002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A14773" w14:textId="77777777" w:rsidR="000B15B7" w:rsidRDefault="000B15B7">
      <w:r>
        <w:rPr>
          <w:sz w:val="24"/>
        </w:rPr>
        <w:separator/>
      </w:r>
    </w:p>
  </w:footnote>
  <w:footnote w:type="continuationSeparator" w:id="0">
    <w:p w14:paraId="6FA40874" w14:textId="77777777" w:rsidR="000B15B7" w:rsidRDefault="000B1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202E8"/>
    <w:multiLevelType w:val="singleLevel"/>
    <w:tmpl w:val="5CE427BC"/>
    <w:lvl w:ilvl="0">
      <w:start w:val="2"/>
      <w:numFmt w:val="upperLetter"/>
      <w:lvlText w:val="%1."/>
      <w:legacy w:legacy="1" w:legacySpace="0" w:legacyIndent="1440"/>
      <w:lvlJc w:val="left"/>
      <w:pPr>
        <w:ind w:left="2160" w:hanging="1440"/>
      </w:pPr>
    </w:lvl>
  </w:abstractNum>
  <w:abstractNum w:abstractNumId="1" w15:restartNumberingAfterBreak="0">
    <w:nsid w:val="14D862AA"/>
    <w:multiLevelType w:val="hybridMultilevel"/>
    <w:tmpl w:val="B16AD7C8"/>
    <w:lvl w:ilvl="0" w:tplc="0A5E22EA">
      <w:start w:val="2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7281954"/>
    <w:multiLevelType w:val="hybridMultilevel"/>
    <w:tmpl w:val="A0CC5F8E"/>
    <w:lvl w:ilvl="0" w:tplc="0A5E22EA">
      <w:start w:val="2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DD45F1"/>
    <w:multiLevelType w:val="hybridMultilevel"/>
    <w:tmpl w:val="F9C0C9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96C1A86"/>
    <w:multiLevelType w:val="singleLevel"/>
    <w:tmpl w:val="9D381A78"/>
    <w:lvl w:ilvl="0">
      <w:start w:val="1"/>
      <w:numFmt w:val="upperLetter"/>
      <w:lvlText w:val="%1."/>
      <w:legacy w:legacy="1" w:legacySpace="0" w:legacyIndent="1290"/>
      <w:lvlJc w:val="left"/>
      <w:pPr>
        <w:ind w:left="2010" w:hanging="1290"/>
      </w:pPr>
    </w:lvl>
  </w:abstractNum>
  <w:abstractNum w:abstractNumId="5" w15:restartNumberingAfterBreak="0">
    <w:nsid w:val="76E203BD"/>
    <w:multiLevelType w:val="hybridMultilevel"/>
    <w:tmpl w:val="B526FD7C"/>
    <w:lvl w:ilvl="0" w:tplc="0A5E22EA">
      <w:start w:val="2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95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84D"/>
    <w:rsid w:val="000B15B7"/>
    <w:rsid w:val="001005F5"/>
    <w:rsid w:val="001257B2"/>
    <w:rsid w:val="001F0BD2"/>
    <w:rsid w:val="00270E23"/>
    <w:rsid w:val="002D384D"/>
    <w:rsid w:val="002E645B"/>
    <w:rsid w:val="00386A03"/>
    <w:rsid w:val="003A0866"/>
    <w:rsid w:val="004F14AA"/>
    <w:rsid w:val="00724857"/>
    <w:rsid w:val="00835419"/>
    <w:rsid w:val="008F128F"/>
    <w:rsid w:val="00B8213E"/>
    <w:rsid w:val="00CF5650"/>
    <w:rsid w:val="00E45E5F"/>
    <w:rsid w:val="00FB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98BFFB"/>
  <w15:chartTrackingRefBased/>
  <w15:docId w15:val="{B79D0945-6518-4E23-BDCB-F62D8A8E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Heading1">
    <w:name w:val="heading 1"/>
    <w:basedOn w:val="Normal"/>
    <w:next w:val="Normal"/>
    <w:qFormat/>
    <w:pPr>
      <w:keepNext/>
      <w:overflowPunct/>
      <w:autoSpaceDE/>
      <w:autoSpaceDN/>
      <w:adjustRightInd/>
      <w:spacing w:line="240" w:lineRule="exact"/>
      <w:jc w:val="center"/>
      <w:textAlignment w:val="auto"/>
      <w:outlineLvl w:val="0"/>
    </w:pPr>
    <w:rPr>
      <w:rFonts w:ascii="Helvetica" w:hAnsi="Helvetica"/>
      <w:b/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Arial" w:hAnsi="Arial" w:cs="Arial"/>
      <w:u w:val="single"/>
    </w:rPr>
  </w:style>
  <w:style w:type="paragraph" w:styleId="Heading5">
    <w:name w:val="heading 5"/>
    <w:basedOn w:val="Normal"/>
    <w:next w:val="Normal"/>
    <w:qFormat/>
    <w:pPr>
      <w:keepNext/>
      <w:overflowPunct/>
      <w:autoSpaceDE/>
      <w:autoSpaceDN/>
      <w:adjustRightInd/>
      <w:jc w:val="center"/>
      <w:textAlignment w:val="auto"/>
      <w:outlineLvl w:val="4"/>
    </w:pPr>
    <w:rPr>
      <w:rFonts w:ascii="Times New Roman" w:hAnsi="Times New Roman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Pr>
      <w:sz w:val="24"/>
    </w:rPr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4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customStyle="1" w:styleId="Heading">
    <w:name w:val="Heading"/>
    <w:pPr>
      <w:tabs>
        <w:tab w:val="center" w:pos="4680"/>
      </w:tabs>
      <w:suppressAutoHyphens/>
      <w:overflowPunct w:val="0"/>
      <w:autoSpaceDE w:val="0"/>
      <w:autoSpaceDN w:val="0"/>
      <w:adjustRightInd w:val="0"/>
      <w:ind w:firstLine="4680"/>
      <w:textAlignment w:val="baseline"/>
    </w:pPr>
    <w:rPr>
      <w:rFonts w:ascii="Courier New" w:hAnsi="Courier New"/>
      <w:b/>
      <w:sz w:val="24"/>
    </w:rPr>
  </w:style>
  <w:style w:type="paragraph" w:customStyle="1" w:styleId="RightPar">
    <w:name w:val="Right Par"/>
    <w:pPr>
      <w:tabs>
        <w:tab w:val="left" w:pos="-720"/>
        <w:tab w:val="left" w:pos="0"/>
        <w:tab w:val="decimal" w:pos="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 New" w:hAnsi="Courier New"/>
    </w:rPr>
  </w:style>
  <w:style w:type="character" w:customStyle="1" w:styleId="Bibliogrphy">
    <w:name w:val="Bibliogrphy"/>
    <w:basedOn w:val="DefaultParagraphFont"/>
  </w:style>
  <w:style w:type="paragraph" w:customStyle="1" w:styleId="Subheading">
    <w:name w:val="Subheading"/>
    <w:pPr>
      <w:tabs>
        <w:tab w:val="left" w:pos="-720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customStyle="1" w:styleId="TechInit">
    <w:name w:val="Tech Init"/>
    <w:basedOn w:val="DefaultParagraphFont"/>
    <w:rPr>
      <w:rFonts w:ascii="Courier New" w:hAnsi="Courier New"/>
      <w:noProof w:val="0"/>
      <w:sz w:val="20"/>
      <w:lang w:val="en-US"/>
    </w:rPr>
  </w:style>
  <w:style w:type="character" w:customStyle="1" w:styleId="Technical1">
    <w:name w:val="Technical 1"/>
    <w:basedOn w:val="DefaultParagraphFont"/>
    <w:rPr>
      <w:rFonts w:ascii="Courier New" w:hAnsi="Courier New"/>
      <w:noProof w:val="0"/>
      <w:sz w:val="20"/>
      <w:lang w:val="en-US"/>
    </w:rPr>
  </w:style>
  <w:style w:type="character" w:customStyle="1" w:styleId="Technical2">
    <w:name w:val="Technical 2"/>
    <w:basedOn w:val="DefaultParagraphFont"/>
    <w:rPr>
      <w:rFonts w:ascii="Courier New" w:hAnsi="Courier New"/>
      <w:noProof w:val="0"/>
      <w:sz w:val="20"/>
      <w:lang w:val="en-US"/>
    </w:rPr>
  </w:style>
  <w:style w:type="character" w:customStyle="1" w:styleId="Technical3">
    <w:name w:val="Technical 3"/>
    <w:basedOn w:val="DefaultParagraphFont"/>
    <w:rPr>
      <w:rFonts w:ascii="Courier New" w:hAnsi="Courier New"/>
      <w:noProof w:val="0"/>
      <w:sz w:val="20"/>
      <w:lang w:val="en-US"/>
    </w:rPr>
  </w:style>
  <w:style w:type="paragraph" w:customStyle="1" w:styleId="Technical4">
    <w:name w:val="Technical 4"/>
    <w:pPr>
      <w:tabs>
        <w:tab w:val="left" w:pos="-720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paragraph" w:customStyle="1" w:styleId="Technical5">
    <w:name w:val="Technical 5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 New" w:hAnsi="Courier New"/>
      <w:b/>
    </w:rPr>
  </w:style>
  <w:style w:type="paragraph" w:customStyle="1" w:styleId="Technical6">
    <w:name w:val="Technical 6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 New" w:hAnsi="Courier New"/>
      <w:b/>
    </w:rPr>
  </w:style>
  <w:style w:type="paragraph" w:customStyle="1" w:styleId="Technical7">
    <w:name w:val="Technical 7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 New" w:hAnsi="Courier New"/>
      <w:b/>
    </w:rPr>
  </w:style>
  <w:style w:type="paragraph" w:customStyle="1" w:styleId="Technical8">
    <w:name w:val="Technical 8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 New" w:hAnsi="Courier New"/>
      <w:b/>
    </w:rPr>
  </w:style>
  <w:style w:type="character" w:customStyle="1" w:styleId="DocInit">
    <w:name w:val="Doc Init"/>
    <w:basedOn w:val="DefaultParagraphFont"/>
  </w:style>
  <w:style w:type="paragraph" w:customStyle="1" w:styleId="Document1">
    <w:name w:val="Document 1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character" w:customStyle="1" w:styleId="Document2">
    <w:name w:val="Document 2"/>
    <w:basedOn w:val="DefaultParagraphFont"/>
    <w:rPr>
      <w:rFonts w:ascii="Courier New" w:hAnsi="Courier New"/>
      <w:noProof w:val="0"/>
      <w:sz w:val="20"/>
      <w:lang w:val="en-US"/>
    </w:rPr>
  </w:style>
  <w:style w:type="character" w:customStyle="1" w:styleId="Document3">
    <w:name w:val="Document 3"/>
    <w:basedOn w:val="DefaultParagraphFont"/>
    <w:rPr>
      <w:rFonts w:ascii="Courier New" w:hAnsi="Courier New"/>
      <w:noProof w:val="0"/>
      <w:sz w:val="20"/>
      <w:lang w:val="en-US"/>
    </w:rPr>
  </w:style>
  <w:style w:type="character" w:customStyle="1" w:styleId="Document4">
    <w:name w:val="Document 4"/>
    <w:basedOn w:val="DefaultParagraphFont"/>
    <w:rPr>
      <w:b/>
      <w:i/>
      <w:sz w:val="20"/>
    </w:rPr>
  </w:style>
  <w:style w:type="character" w:customStyle="1" w:styleId="Document5">
    <w:name w:val="Document 5"/>
    <w:basedOn w:val="DefaultParagraphFont"/>
  </w:style>
  <w:style w:type="character" w:customStyle="1" w:styleId="Document6">
    <w:name w:val="Document 6"/>
    <w:basedOn w:val="DefaultParagraphFont"/>
  </w:style>
  <w:style w:type="character" w:customStyle="1" w:styleId="Document7">
    <w:name w:val="Document 7"/>
    <w:basedOn w:val="DefaultParagraphFont"/>
  </w:style>
  <w:style w:type="character" w:customStyle="1" w:styleId="Document8">
    <w:name w:val="Document 8"/>
    <w:basedOn w:val="DefaultParagraphFont"/>
  </w:style>
  <w:style w:type="character" w:customStyle="1" w:styleId="BulletList">
    <w:name w:val="Bullet List"/>
    <w:basedOn w:val="DefaultParagraphFont"/>
  </w:style>
  <w:style w:type="paragraph" w:customStyle="1" w:styleId="JaysLetter">
    <w:name w:val="Jay's Letter"/>
    <w:pPr>
      <w:tabs>
        <w:tab w:val="left" w:pos="-72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16"/>
    </w:rPr>
  </w:style>
  <w:style w:type="paragraph" w:customStyle="1" w:styleId="11">
    <w:name w:val="1 1"/>
    <w:pPr>
      <w:tabs>
        <w:tab w:val="left" w:pos="-720"/>
        <w:tab w:val="left" w:pos="0"/>
        <w:tab w:val="decimal" w:pos="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 New" w:hAnsi="Courier New"/>
    </w:rPr>
  </w:style>
  <w:style w:type="paragraph" w:customStyle="1" w:styleId="12">
    <w:name w:val="1 2"/>
    <w:pPr>
      <w:tabs>
        <w:tab w:val="left" w:pos="-720"/>
        <w:tab w:val="left" w:pos="0"/>
        <w:tab w:val="left" w:pos="720"/>
        <w:tab w:val="decimal" w:pos="1440"/>
      </w:tabs>
      <w:suppressAutoHyphens/>
      <w:overflowPunct w:val="0"/>
      <w:autoSpaceDE w:val="0"/>
      <w:autoSpaceDN w:val="0"/>
      <w:adjustRightInd w:val="0"/>
      <w:ind w:firstLine="1440"/>
      <w:textAlignment w:val="baseline"/>
    </w:pPr>
    <w:rPr>
      <w:rFonts w:ascii="Courier New" w:hAnsi="Courier New"/>
    </w:rPr>
  </w:style>
  <w:style w:type="paragraph" w:customStyle="1" w:styleId="13">
    <w:name w:val="1 3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overflowPunct w:val="0"/>
      <w:autoSpaceDE w:val="0"/>
      <w:autoSpaceDN w:val="0"/>
      <w:adjustRightInd w:val="0"/>
      <w:ind w:firstLine="2160"/>
      <w:textAlignment w:val="baseline"/>
    </w:pPr>
    <w:rPr>
      <w:rFonts w:ascii="Courier New" w:hAnsi="Courier New"/>
    </w:rPr>
  </w:style>
  <w:style w:type="paragraph" w:customStyle="1" w:styleId="14">
    <w:name w:val="1 4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overflowPunct w:val="0"/>
      <w:autoSpaceDE w:val="0"/>
      <w:autoSpaceDN w:val="0"/>
      <w:adjustRightInd w:val="0"/>
      <w:ind w:firstLine="2880"/>
      <w:textAlignment w:val="baseline"/>
    </w:pPr>
    <w:rPr>
      <w:rFonts w:ascii="Courier New" w:hAnsi="Courier New"/>
    </w:rPr>
  </w:style>
  <w:style w:type="paragraph" w:customStyle="1" w:styleId="15">
    <w:name w:val="1 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overflowPunct w:val="0"/>
      <w:autoSpaceDE w:val="0"/>
      <w:autoSpaceDN w:val="0"/>
      <w:adjustRightInd w:val="0"/>
      <w:ind w:firstLine="3600"/>
      <w:textAlignment w:val="baseline"/>
    </w:pPr>
    <w:rPr>
      <w:rFonts w:ascii="Courier New" w:hAnsi="Courier New"/>
    </w:rPr>
  </w:style>
  <w:style w:type="paragraph" w:customStyle="1" w:styleId="16">
    <w:name w:val="1 6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overflowPunct w:val="0"/>
      <w:autoSpaceDE w:val="0"/>
      <w:autoSpaceDN w:val="0"/>
      <w:adjustRightInd w:val="0"/>
      <w:ind w:firstLine="4320"/>
      <w:textAlignment w:val="baseline"/>
    </w:pPr>
    <w:rPr>
      <w:rFonts w:ascii="Courier New" w:hAnsi="Courier New"/>
    </w:rPr>
  </w:style>
  <w:style w:type="paragraph" w:customStyle="1" w:styleId="17">
    <w:name w:val="1 7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overflowPunct w:val="0"/>
      <w:autoSpaceDE w:val="0"/>
      <w:autoSpaceDN w:val="0"/>
      <w:adjustRightInd w:val="0"/>
      <w:ind w:firstLine="5040"/>
      <w:textAlignment w:val="baseline"/>
    </w:pPr>
    <w:rPr>
      <w:rFonts w:ascii="Courier New" w:hAnsi="Courier New"/>
    </w:rPr>
  </w:style>
  <w:style w:type="paragraph" w:customStyle="1" w:styleId="18">
    <w:name w:val="1 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overflowPunct w:val="0"/>
      <w:autoSpaceDE w:val="0"/>
      <w:autoSpaceDN w:val="0"/>
      <w:adjustRightInd w:val="0"/>
      <w:ind w:firstLine="5760"/>
      <w:textAlignment w:val="baseline"/>
    </w:pPr>
    <w:rPr>
      <w:rFonts w:ascii="Courier New" w:hAnsi="Courier New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  <w:rPr>
      <w:sz w:val="24"/>
    </w:rPr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odyText3">
    <w:name w:val="Body Text 3"/>
    <w:basedOn w:val="Normal"/>
    <w:semiHidden/>
    <w:pPr>
      <w:overflowPunct/>
      <w:autoSpaceDE/>
      <w:autoSpaceDN/>
      <w:adjustRightInd/>
      <w:textAlignment w:val="auto"/>
    </w:pPr>
    <w:rPr>
      <w:rFonts w:ascii="Times New Roman" w:hAnsi="Times New Roman"/>
      <w:sz w:val="24"/>
    </w:rPr>
  </w:style>
  <w:style w:type="paragraph" w:styleId="BodyText2">
    <w:name w:val="Body Text 2"/>
    <w:basedOn w:val="Normal"/>
    <w:semiHidden/>
    <w:pPr>
      <w:tabs>
        <w:tab w:val="left" w:pos="0"/>
      </w:tabs>
      <w:overflowPunct/>
      <w:autoSpaceDE/>
      <w:autoSpaceDN/>
      <w:adjustRightInd/>
      <w:jc w:val="both"/>
      <w:textAlignment w:val="auto"/>
    </w:pPr>
    <w:rPr>
      <w:rFonts w:ascii="Times New Roman" w:hAnsi="Times New Roman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1F0BD2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Annual Report</vt:lpstr>
    </vt:vector>
  </TitlesOfParts>
  <Manager>Al Willis</Manager>
  <Company>Office of Insurance Regulation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Report</dc:title>
  <dc:subject>Annual Financial and Compliance Information</dc:subject>
  <dc:creator>CCRC/DA Section</dc:creator>
  <cp:keywords/>
  <dc:description>Rule 4-193.065, FAC</dc:description>
  <cp:lastModifiedBy>Lawrence, Jr., Michael</cp:lastModifiedBy>
  <cp:revision>3</cp:revision>
  <cp:lastPrinted>1999-05-12T17:21:00Z</cp:lastPrinted>
  <dcterms:created xsi:type="dcterms:W3CDTF">2019-12-16T18:58:00Z</dcterms:created>
  <dcterms:modified xsi:type="dcterms:W3CDTF">2019-12-16T19:19:00Z</dcterms:modified>
  <cp:category>Bureau of Specialty Insurers</cp:category>
</cp:coreProperties>
</file>