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E331E" w14:textId="77777777" w:rsidR="005C00DB" w:rsidRDefault="005C00DB">
      <w:pPr>
        <w:pStyle w:val="BodyText"/>
        <w:rPr>
          <w:rFonts w:ascii="Times New Roman"/>
          <w:sz w:val="20"/>
        </w:rPr>
      </w:pPr>
    </w:p>
    <w:p w14:paraId="51ABD4DF" w14:textId="2DFDD1C6" w:rsidR="005C00DB" w:rsidRDefault="00F6718D">
      <w:pPr>
        <w:tabs>
          <w:tab w:val="left" w:pos="6198"/>
        </w:tabs>
        <w:spacing w:before="234"/>
        <w:ind w:left="2216"/>
        <w:rPr>
          <w:b/>
          <w:sz w:val="25"/>
        </w:rPr>
      </w:pPr>
      <w:r>
        <w:rPr>
          <w:noProof/>
        </w:rPr>
        <w:drawing>
          <wp:anchor distT="0" distB="0" distL="0" distR="0" simplePos="0" relativeHeight="251658240" behindDoc="0" locked="0" layoutInCell="1" allowOverlap="1" wp14:anchorId="66E1717C" wp14:editId="71CB8E51">
            <wp:simplePos x="0" y="0"/>
            <wp:positionH relativeFrom="page">
              <wp:posOffset>769620</wp:posOffset>
            </wp:positionH>
            <wp:positionV relativeFrom="paragraph">
              <wp:posOffset>-147904</wp:posOffset>
            </wp:positionV>
            <wp:extent cx="753744" cy="729829"/>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753744" cy="729829"/>
                    </a:xfrm>
                    <a:prstGeom prst="rect">
                      <a:avLst/>
                    </a:prstGeom>
                  </pic:spPr>
                </pic:pic>
              </a:graphicData>
            </a:graphic>
          </wp:anchor>
        </w:drawing>
      </w:r>
      <w:r w:rsidR="00AC36E9">
        <w:rPr>
          <w:b/>
          <w:sz w:val="25"/>
          <w:u w:val="thick"/>
        </w:rPr>
        <w:t>Florida O</w:t>
      </w:r>
      <w:r>
        <w:rPr>
          <w:b/>
          <w:sz w:val="25"/>
          <w:u w:val="thick"/>
        </w:rPr>
        <w:t>ffice</w:t>
      </w:r>
      <w:r>
        <w:rPr>
          <w:b/>
          <w:spacing w:val="-22"/>
          <w:sz w:val="25"/>
          <w:u w:val="thick"/>
        </w:rPr>
        <w:t xml:space="preserve"> </w:t>
      </w:r>
      <w:r>
        <w:rPr>
          <w:b/>
          <w:sz w:val="25"/>
          <w:u w:val="thick"/>
        </w:rPr>
        <w:t>of</w:t>
      </w:r>
      <w:r>
        <w:rPr>
          <w:b/>
          <w:spacing w:val="-19"/>
          <w:sz w:val="25"/>
          <w:u w:val="thick"/>
        </w:rPr>
        <w:t xml:space="preserve"> </w:t>
      </w:r>
      <w:r>
        <w:rPr>
          <w:b/>
          <w:sz w:val="25"/>
          <w:u w:val="thick"/>
        </w:rPr>
        <w:t>Insurance</w:t>
      </w:r>
      <w:r>
        <w:rPr>
          <w:b/>
          <w:spacing w:val="-33"/>
          <w:sz w:val="25"/>
          <w:u w:val="thick"/>
        </w:rPr>
        <w:t xml:space="preserve"> </w:t>
      </w:r>
      <w:r>
        <w:rPr>
          <w:b/>
          <w:sz w:val="25"/>
          <w:u w:val="thick"/>
        </w:rPr>
        <w:t>Regulation</w:t>
      </w:r>
      <w:r>
        <w:rPr>
          <w:b/>
          <w:sz w:val="25"/>
          <w:u w:val="thick"/>
        </w:rPr>
        <w:tab/>
      </w:r>
      <w:r w:rsidR="00AA2017">
        <w:rPr>
          <w:b/>
          <w:sz w:val="25"/>
          <w:u w:val="thick"/>
        </w:rPr>
        <w:t>_________</w:t>
      </w:r>
    </w:p>
    <w:p w14:paraId="48125A16" w14:textId="1B53369F" w:rsidR="005C00DB" w:rsidRDefault="005C00DB">
      <w:pPr>
        <w:spacing w:before="10"/>
        <w:ind w:left="2216"/>
        <w:rPr>
          <w:b/>
          <w:i/>
          <w:sz w:val="25"/>
        </w:rPr>
      </w:pPr>
    </w:p>
    <w:p w14:paraId="0316C720" w14:textId="77777777" w:rsidR="005C00DB" w:rsidRDefault="005C00DB">
      <w:pPr>
        <w:pStyle w:val="BodyText"/>
        <w:rPr>
          <w:b/>
          <w:i/>
          <w:sz w:val="28"/>
        </w:rPr>
      </w:pPr>
    </w:p>
    <w:p w14:paraId="0AED633F" w14:textId="77777777" w:rsidR="00AA3E83" w:rsidRDefault="00AA3E83">
      <w:pPr>
        <w:ind w:left="3743" w:right="2952" w:hanging="653"/>
        <w:rPr>
          <w:b/>
          <w:sz w:val="28"/>
        </w:rPr>
      </w:pPr>
      <w:bookmarkStart w:id="0" w:name="APPLICATION_FOR_LICENSE"/>
      <w:bookmarkStart w:id="1" w:name="CAPTIVE_INSURER"/>
      <w:bookmarkEnd w:id="0"/>
      <w:bookmarkEnd w:id="1"/>
    </w:p>
    <w:p w14:paraId="26C05354" w14:textId="121B807D" w:rsidR="00EF5381" w:rsidRDefault="00F6718D" w:rsidP="00B40F89">
      <w:pPr>
        <w:tabs>
          <w:tab w:val="right" w:pos="9993"/>
        </w:tabs>
        <w:ind w:right="20"/>
        <w:jc w:val="center"/>
        <w:rPr>
          <w:b/>
          <w:sz w:val="28"/>
        </w:rPr>
      </w:pPr>
      <w:r>
        <w:rPr>
          <w:b/>
          <w:sz w:val="28"/>
        </w:rPr>
        <w:t xml:space="preserve">APPLICATION </w:t>
      </w:r>
      <w:r w:rsidR="00B40F89">
        <w:rPr>
          <w:b/>
          <w:sz w:val="28"/>
        </w:rPr>
        <w:t>TO REDOMESTICATE</w:t>
      </w:r>
    </w:p>
    <w:p w14:paraId="0D8BBA69" w14:textId="77777777" w:rsidR="00EF5381" w:rsidRDefault="00EF5381">
      <w:pPr>
        <w:ind w:left="3743" w:right="2952" w:hanging="653"/>
        <w:rPr>
          <w:b/>
          <w:sz w:val="28"/>
        </w:rPr>
      </w:pPr>
    </w:p>
    <w:p w14:paraId="3F53148C" w14:textId="256A7F23" w:rsidR="005C00DB" w:rsidRDefault="00B40F89" w:rsidP="00EF5381">
      <w:pPr>
        <w:ind w:left="3743" w:right="2952" w:hanging="653"/>
        <w:jc w:val="center"/>
        <w:rPr>
          <w:b/>
          <w:sz w:val="28"/>
        </w:rPr>
      </w:pPr>
      <w:r>
        <w:rPr>
          <w:b/>
          <w:sz w:val="28"/>
        </w:rPr>
        <w:t xml:space="preserve">A </w:t>
      </w:r>
      <w:r w:rsidR="00F6718D">
        <w:rPr>
          <w:b/>
          <w:sz w:val="28"/>
        </w:rPr>
        <w:t>CAPTIVE INSURER</w:t>
      </w:r>
    </w:p>
    <w:p w14:paraId="7148139A" w14:textId="77777777" w:rsidR="005C00DB" w:rsidRDefault="005C00DB">
      <w:pPr>
        <w:pStyle w:val="BodyText"/>
        <w:rPr>
          <w:b/>
          <w:sz w:val="20"/>
        </w:rPr>
      </w:pPr>
    </w:p>
    <w:p w14:paraId="7524E57E" w14:textId="77777777" w:rsidR="005C00DB" w:rsidRDefault="005C00DB">
      <w:pPr>
        <w:pStyle w:val="BodyText"/>
        <w:spacing w:before="3"/>
        <w:rPr>
          <w:b/>
        </w:rPr>
      </w:pPr>
    </w:p>
    <w:p w14:paraId="2384F801" w14:textId="77777777" w:rsidR="005C00DB" w:rsidRDefault="00F6718D" w:rsidP="007669BE">
      <w:pPr>
        <w:pStyle w:val="BodyText"/>
        <w:spacing w:before="92"/>
        <w:jc w:val="both"/>
      </w:pPr>
      <w:r>
        <w:t>This package is designed to assist individuals in preparing the application in accordance with Florida Statutes and Rules and to facilitate expeditious processing of the application by the Florida Office of Insurance Regulation</w:t>
      </w:r>
      <w:r>
        <w:rPr>
          <w:spacing w:val="-4"/>
        </w:rPr>
        <w:t xml:space="preserve"> </w:t>
      </w:r>
      <w:r>
        <w:t>(“Office”).</w:t>
      </w:r>
    </w:p>
    <w:p w14:paraId="3F2B0120" w14:textId="77777777" w:rsidR="005C00DB" w:rsidRDefault="005C00DB" w:rsidP="007669BE">
      <w:pPr>
        <w:pStyle w:val="BodyText"/>
      </w:pPr>
    </w:p>
    <w:p w14:paraId="6FD6FC64" w14:textId="77777777" w:rsidR="005C00DB" w:rsidRDefault="00F6718D" w:rsidP="007669BE">
      <w:pPr>
        <w:pStyle w:val="BodyText"/>
        <w:jc w:val="both"/>
      </w:pPr>
      <w:r>
        <w:t>Please submit all documents required by this packet in searchable PDF format unless otherwise indicated or required.</w:t>
      </w:r>
    </w:p>
    <w:p w14:paraId="259D8B61" w14:textId="77777777" w:rsidR="005C00DB" w:rsidRDefault="005C00DB" w:rsidP="007669BE">
      <w:pPr>
        <w:pStyle w:val="BodyText"/>
      </w:pPr>
    </w:p>
    <w:p w14:paraId="27F8D63E" w14:textId="243F586D" w:rsidR="005C00DB" w:rsidRDefault="00F6718D" w:rsidP="007669BE">
      <w:pPr>
        <w:pStyle w:val="BodyText"/>
        <w:jc w:val="both"/>
      </w:pPr>
      <w:r>
        <w:t xml:space="preserve">If this package requires submission of forms or rates, upon receipt of an email notification of acceptance of the application, the Applicant is directed to return to the Industry Portal </w:t>
      </w:r>
      <w:r w:rsidR="00E12FF6" w:rsidRPr="00E76BFC">
        <w:rPr>
          <w:u w:val="single"/>
        </w:rPr>
        <w:t>https://www.floir.gov/iportal</w:t>
      </w:r>
      <w:r>
        <w:rPr>
          <w:color w:val="0000FF"/>
        </w:rPr>
        <w:t xml:space="preserve"> </w:t>
      </w:r>
      <w:r>
        <w:t>and select “Insurance Regulation Filing System (IRFS)” to begin the submission of forms and/or rates.</w:t>
      </w:r>
    </w:p>
    <w:p w14:paraId="103FBF60" w14:textId="77777777" w:rsidR="005C00DB" w:rsidRDefault="005C00DB" w:rsidP="007669BE">
      <w:pPr>
        <w:pStyle w:val="BodyText"/>
      </w:pPr>
    </w:p>
    <w:p w14:paraId="789D77D9" w14:textId="4421B1A8" w:rsidR="005C00DB" w:rsidRDefault="00F6718D" w:rsidP="007669BE">
      <w:pPr>
        <w:pStyle w:val="BodyText"/>
        <w:spacing w:before="1"/>
        <w:jc w:val="both"/>
      </w:pPr>
      <w:r>
        <w:t>In order for a submission to be considered a complete application, all required information must be included in the filing.</w:t>
      </w:r>
    </w:p>
    <w:p w14:paraId="4C0BC5F4" w14:textId="77777777" w:rsidR="005C00DB" w:rsidRDefault="005C00DB" w:rsidP="007669BE">
      <w:pPr>
        <w:pStyle w:val="BodyText"/>
        <w:spacing w:before="11"/>
        <w:rPr>
          <w:sz w:val="23"/>
        </w:rPr>
      </w:pPr>
    </w:p>
    <w:p w14:paraId="7AB600DF" w14:textId="77777777" w:rsidR="005C00DB" w:rsidRDefault="00F6718D" w:rsidP="007669BE">
      <w:pPr>
        <w:pStyle w:val="BodyText"/>
        <w:jc w:val="both"/>
      </w:pPr>
      <w:r>
        <w:t>The completed application package must be submitted to the Office by selecting Company Admissions – iApply Login at the following link:</w:t>
      </w:r>
    </w:p>
    <w:p w14:paraId="334C660C" w14:textId="77777777" w:rsidR="005C00DB" w:rsidRDefault="005C00DB">
      <w:pPr>
        <w:pStyle w:val="BodyText"/>
        <w:rPr>
          <w:sz w:val="26"/>
        </w:rPr>
      </w:pPr>
    </w:p>
    <w:p w14:paraId="14F397BB" w14:textId="77777777" w:rsidR="005C00DB" w:rsidRDefault="005C00DB">
      <w:pPr>
        <w:pStyle w:val="BodyText"/>
        <w:spacing w:before="5"/>
        <w:rPr>
          <w:sz w:val="22"/>
        </w:rPr>
      </w:pPr>
    </w:p>
    <w:p w14:paraId="3B14A78E" w14:textId="2D6DD479" w:rsidR="00ED1C53" w:rsidRPr="00E76BFC" w:rsidRDefault="00ED1C53" w:rsidP="00E76BFC">
      <w:pPr>
        <w:ind w:right="20"/>
        <w:jc w:val="center"/>
        <w:rPr>
          <w:b/>
          <w:color w:val="000000" w:themeColor="text1"/>
          <w:sz w:val="24"/>
          <w:u w:val="single"/>
        </w:rPr>
      </w:pPr>
      <w:r w:rsidRPr="00E76BFC">
        <w:rPr>
          <w:b/>
          <w:color w:val="000000" w:themeColor="text1"/>
          <w:sz w:val="24"/>
          <w:u w:val="single"/>
        </w:rPr>
        <w:t>floir.gov/iportal</w:t>
      </w:r>
    </w:p>
    <w:p w14:paraId="75BE8176" w14:textId="77777777" w:rsidR="005C00DB" w:rsidRDefault="005C00DB">
      <w:pPr>
        <w:pStyle w:val="BodyText"/>
        <w:rPr>
          <w:b/>
          <w:sz w:val="20"/>
        </w:rPr>
      </w:pPr>
    </w:p>
    <w:p w14:paraId="28798B8C" w14:textId="77777777" w:rsidR="005C00DB" w:rsidRDefault="005C00DB">
      <w:pPr>
        <w:pStyle w:val="BodyText"/>
        <w:spacing w:before="1"/>
        <w:rPr>
          <w:b/>
          <w:sz w:val="21"/>
        </w:rPr>
      </w:pPr>
    </w:p>
    <w:p w14:paraId="1FC503D0" w14:textId="5D1D179E" w:rsidR="005C00DB" w:rsidRDefault="00F6718D" w:rsidP="006403ED">
      <w:pPr>
        <w:pStyle w:val="BodyText"/>
        <w:jc w:val="both"/>
        <w:rPr>
          <w:b/>
        </w:rPr>
      </w:pPr>
      <w:r>
        <w:t xml:space="preserve">Any questions concerning this application package or iApply may be directed to </w:t>
      </w:r>
      <w:r w:rsidR="00E12FF6" w:rsidRPr="00E76BFC">
        <w:rPr>
          <w:u w:val="single"/>
        </w:rPr>
        <w:t>pcappcoord@floir.gov</w:t>
      </w:r>
      <w:r>
        <w:t>.</w:t>
      </w:r>
    </w:p>
    <w:p w14:paraId="64300552" w14:textId="77777777" w:rsidR="005C00DB" w:rsidRDefault="005C00DB">
      <w:pPr>
        <w:pStyle w:val="BodyText"/>
        <w:spacing w:before="6"/>
        <w:rPr>
          <w:b/>
          <w:sz w:val="34"/>
        </w:rPr>
      </w:pPr>
    </w:p>
    <w:p w14:paraId="0DC1B2EB" w14:textId="77777777" w:rsidR="006403ED" w:rsidRDefault="006403ED">
      <w:pPr>
        <w:pStyle w:val="BodyText"/>
        <w:spacing w:before="6"/>
        <w:rPr>
          <w:b/>
          <w:sz w:val="34"/>
        </w:rPr>
      </w:pPr>
    </w:p>
    <w:p w14:paraId="355FA887" w14:textId="77777777" w:rsidR="006403ED" w:rsidRDefault="006403ED">
      <w:pPr>
        <w:pStyle w:val="BodyText"/>
        <w:spacing w:before="6"/>
        <w:rPr>
          <w:b/>
          <w:sz w:val="34"/>
        </w:rPr>
      </w:pPr>
    </w:p>
    <w:p w14:paraId="3EA13806" w14:textId="77777777" w:rsidR="006403ED" w:rsidRDefault="006403ED">
      <w:pPr>
        <w:pStyle w:val="BodyText"/>
        <w:spacing w:before="6"/>
        <w:rPr>
          <w:b/>
          <w:sz w:val="34"/>
        </w:rPr>
      </w:pPr>
    </w:p>
    <w:p w14:paraId="73BE71E4" w14:textId="77777777" w:rsidR="006403ED" w:rsidRDefault="006403ED">
      <w:pPr>
        <w:pStyle w:val="BodyText"/>
        <w:spacing w:before="6"/>
        <w:rPr>
          <w:b/>
          <w:sz w:val="34"/>
        </w:rPr>
      </w:pPr>
    </w:p>
    <w:p w14:paraId="14155391" w14:textId="77777777" w:rsidR="0071645F" w:rsidRDefault="0071645F" w:rsidP="00E5767B">
      <w:pPr>
        <w:pStyle w:val="Heading1"/>
        <w:ind w:left="0" w:right="20"/>
        <w:jc w:val="both"/>
        <w:rPr>
          <w:b w:val="0"/>
          <w:bCs w:val="0"/>
        </w:rPr>
      </w:pPr>
      <w:bookmarkStart w:id="2" w:name="INSTRUCTIONS"/>
      <w:bookmarkEnd w:id="2"/>
    </w:p>
    <w:p w14:paraId="6ADA2C90" w14:textId="77777777" w:rsidR="00E054ED" w:rsidRDefault="00E054ED" w:rsidP="00E5767B">
      <w:pPr>
        <w:pStyle w:val="Heading1"/>
        <w:ind w:left="0" w:right="20"/>
        <w:jc w:val="both"/>
        <w:rPr>
          <w:b w:val="0"/>
          <w:bCs w:val="0"/>
        </w:rPr>
      </w:pPr>
    </w:p>
    <w:p w14:paraId="6E3D2BEF" w14:textId="6DD11BB4" w:rsidR="00E5767B" w:rsidRDefault="00E5767B" w:rsidP="00E5767B">
      <w:pPr>
        <w:pStyle w:val="Heading1"/>
        <w:ind w:left="0" w:right="20"/>
        <w:jc w:val="both"/>
        <w:rPr>
          <w:b w:val="0"/>
          <w:bCs w:val="0"/>
        </w:rPr>
      </w:pPr>
      <w:r>
        <w:rPr>
          <w:b w:val="0"/>
          <w:bCs w:val="0"/>
        </w:rPr>
        <w:lastRenderedPageBreak/>
        <w:t xml:space="preserve">Part V of chapter 628, Florida Statutes, provides for the licensing of five types of </w:t>
      </w:r>
      <w:r w:rsidR="00373783">
        <w:rPr>
          <w:b w:val="0"/>
          <w:bCs w:val="0"/>
        </w:rPr>
        <w:t>c</w:t>
      </w:r>
      <w:r>
        <w:rPr>
          <w:b w:val="0"/>
          <w:bCs w:val="0"/>
        </w:rPr>
        <w:t xml:space="preserve">aptive </w:t>
      </w:r>
      <w:r w:rsidR="00373783">
        <w:rPr>
          <w:b w:val="0"/>
          <w:bCs w:val="0"/>
        </w:rPr>
        <w:t>i</w:t>
      </w:r>
      <w:r>
        <w:rPr>
          <w:b w:val="0"/>
          <w:bCs w:val="0"/>
        </w:rPr>
        <w:t>nsurers:</w:t>
      </w:r>
    </w:p>
    <w:p w14:paraId="3BCB5B32" w14:textId="77777777" w:rsidR="00E5767B" w:rsidRDefault="00E5767B" w:rsidP="00E5767B">
      <w:pPr>
        <w:pStyle w:val="Heading1"/>
        <w:ind w:left="0" w:right="20"/>
        <w:jc w:val="both"/>
        <w:rPr>
          <w:b w:val="0"/>
          <w:bCs w:val="0"/>
        </w:rPr>
      </w:pPr>
    </w:p>
    <w:p w14:paraId="0376723F" w14:textId="77777777" w:rsidR="00E5767B" w:rsidRDefault="00E5767B" w:rsidP="00E5767B">
      <w:pPr>
        <w:pStyle w:val="Heading1"/>
        <w:numPr>
          <w:ilvl w:val="0"/>
          <w:numId w:val="9"/>
        </w:numPr>
        <w:ind w:right="20"/>
        <w:jc w:val="both"/>
        <w:rPr>
          <w:b w:val="0"/>
          <w:bCs w:val="0"/>
        </w:rPr>
      </w:pPr>
      <w:r w:rsidRPr="00EE2A92">
        <w:rPr>
          <w:u w:val="single"/>
        </w:rPr>
        <w:t>Pure Captive</w:t>
      </w:r>
      <w:r>
        <w:rPr>
          <w:b w:val="0"/>
          <w:bCs w:val="0"/>
        </w:rPr>
        <w:t xml:space="preserve"> – A company that insures the risks of its parent, affiliated companies, controlled unaffiliated businesses (defining terms found in section 628.901, Florida Statutes), or a combination thereof.  It must be formed and licensed in Florida.</w:t>
      </w:r>
    </w:p>
    <w:p w14:paraId="4880051C" w14:textId="77777777" w:rsidR="00E5767B" w:rsidRDefault="00E5767B" w:rsidP="00E5767B">
      <w:pPr>
        <w:pStyle w:val="Heading1"/>
        <w:ind w:left="720" w:right="20"/>
        <w:jc w:val="both"/>
        <w:rPr>
          <w:b w:val="0"/>
          <w:bCs w:val="0"/>
        </w:rPr>
      </w:pPr>
    </w:p>
    <w:p w14:paraId="7250DECE" w14:textId="222D3E45" w:rsidR="00E5767B" w:rsidRDefault="00E5767B" w:rsidP="00E5767B">
      <w:pPr>
        <w:pStyle w:val="Heading1"/>
        <w:numPr>
          <w:ilvl w:val="0"/>
          <w:numId w:val="9"/>
        </w:numPr>
        <w:ind w:right="20"/>
        <w:jc w:val="both"/>
        <w:rPr>
          <w:b w:val="0"/>
          <w:bCs w:val="0"/>
        </w:rPr>
      </w:pPr>
      <w:r w:rsidRPr="00EE2A92">
        <w:rPr>
          <w:u w:val="single"/>
        </w:rPr>
        <w:t>Industrial Insured Captive</w:t>
      </w:r>
      <w:r>
        <w:rPr>
          <w:b w:val="0"/>
          <w:bCs w:val="0"/>
        </w:rPr>
        <w:t xml:space="preserve"> – A company that provides insurance only to the industrial insureds that are its stockholders or members, and affiliates thereof, or to the stockholders, and affiliates thereof, of its parent corporation. It can also provide reinsurance to insurers only on risks written by such insurers for the industrial insureds that are the stockholders, members, or affiliates of the captive itself or its parent corporation.</w:t>
      </w:r>
    </w:p>
    <w:p w14:paraId="23808AA9" w14:textId="77777777" w:rsidR="00E5767B" w:rsidRDefault="00E5767B" w:rsidP="00E5767B">
      <w:pPr>
        <w:pStyle w:val="Heading1"/>
        <w:ind w:left="720" w:right="20"/>
        <w:jc w:val="both"/>
        <w:rPr>
          <w:b w:val="0"/>
          <w:bCs w:val="0"/>
        </w:rPr>
      </w:pPr>
    </w:p>
    <w:p w14:paraId="155438C2" w14:textId="7FDAAA54" w:rsidR="00E5767B" w:rsidRDefault="00E5767B" w:rsidP="00E5767B">
      <w:pPr>
        <w:pStyle w:val="Heading1"/>
        <w:numPr>
          <w:ilvl w:val="0"/>
          <w:numId w:val="9"/>
        </w:numPr>
        <w:ind w:right="20"/>
        <w:jc w:val="both"/>
        <w:rPr>
          <w:b w:val="0"/>
          <w:bCs w:val="0"/>
        </w:rPr>
      </w:pPr>
      <w:r w:rsidRPr="00EE2A92">
        <w:rPr>
          <w:u w:val="single"/>
        </w:rPr>
        <w:t>Captive Reinsurance Company</w:t>
      </w:r>
      <w:r>
        <w:rPr>
          <w:b w:val="0"/>
          <w:bCs w:val="0"/>
        </w:rPr>
        <w:t xml:space="preserve"> </w:t>
      </w:r>
      <w:bookmarkStart w:id="3" w:name="_Hlk224113345"/>
      <w:r>
        <w:rPr>
          <w:b w:val="0"/>
          <w:bCs w:val="0"/>
        </w:rPr>
        <w:t>–</w:t>
      </w:r>
      <w:bookmarkEnd w:id="3"/>
      <w:r w:rsidRPr="00D80AFE">
        <w:rPr>
          <w:b w:val="0"/>
          <w:bCs w:val="0"/>
        </w:rPr>
        <w:t xml:space="preserve"> </w:t>
      </w:r>
      <w:r>
        <w:rPr>
          <w:b w:val="0"/>
          <w:bCs w:val="0"/>
        </w:rPr>
        <w:t xml:space="preserve">A reinsurance company that is formed and licensed in Florida and is wholly owned by a reinsurer that currently holds a certificate of authority or qualifies for credit for reinsurance under section 624.610(3), Florida Statutes, and possesses a consolidated GAAP Net Worth of at least $500 million U.S. Dollars </w:t>
      </w:r>
      <w:r w:rsidR="00A15924">
        <w:rPr>
          <w:b w:val="0"/>
          <w:bCs w:val="0"/>
        </w:rPr>
        <w:t xml:space="preserve">(USD) </w:t>
      </w:r>
      <w:r>
        <w:rPr>
          <w:b w:val="0"/>
          <w:bCs w:val="0"/>
        </w:rPr>
        <w:t>and a consolidated debt to total capital ratio of not greater than 0.50.  The captive must be a stock corporation and may not directly insure risks; it may only reinsure risks.</w:t>
      </w:r>
    </w:p>
    <w:p w14:paraId="5B122944" w14:textId="77777777" w:rsidR="00E5767B" w:rsidRDefault="00E5767B" w:rsidP="00E5767B">
      <w:pPr>
        <w:pStyle w:val="Heading1"/>
        <w:ind w:left="720" w:right="20"/>
        <w:jc w:val="both"/>
        <w:rPr>
          <w:b w:val="0"/>
          <w:bCs w:val="0"/>
        </w:rPr>
      </w:pPr>
    </w:p>
    <w:p w14:paraId="62C5F7C8" w14:textId="56DDB841" w:rsidR="00E5767B" w:rsidRDefault="00E5767B" w:rsidP="00E5767B">
      <w:pPr>
        <w:pStyle w:val="Heading1"/>
        <w:numPr>
          <w:ilvl w:val="0"/>
          <w:numId w:val="9"/>
        </w:numPr>
        <w:ind w:right="20"/>
        <w:jc w:val="both"/>
        <w:rPr>
          <w:b w:val="0"/>
          <w:bCs w:val="0"/>
        </w:rPr>
      </w:pPr>
      <w:r>
        <w:rPr>
          <w:u w:val="single"/>
        </w:rPr>
        <w:t xml:space="preserve">Protected </w:t>
      </w:r>
      <w:r w:rsidR="00F94A5E">
        <w:rPr>
          <w:u w:val="single"/>
        </w:rPr>
        <w:t>C</w:t>
      </w:r>
      <w:r>
        <w:rPr>
          <w:u w:val="single"/>
        </w:rPr>
        <w:t xml:space="preserve">ell </w:t>
      </w:r>
      <w:r w:rsidR="00F94A5E">
        <w:rPr>
          <w:u w:val="single"/>
        </w:rPr>
        <w:t>C</w:t>
      </w:r>
      <w:r>
        <w:rPr>
          <w:u w:val="single"/>
        </w:rPr>
        <w:t xml:space="preserve">aptive </w:t>
      </w:r>
      <w:r w:rsidR="00F94A5E">
        <w:rPr>
          <w:u w:val="single"/>
        </w:rPr>
        <w:t>I</w:t>
      </w:r>
      <w:r>
        <w:rPr>
          <w:u w:val="single"/>
        </w:rPr>
        <w:t xml:space="preserve">nsurance </w:t>
      </w:r>
      <w:r w:rsidR="00F94A5E">
        <w:rPr>
          <w:u w:val="single"/>
        </w:rPr>
        <w:t>C</w:t>
      </w:r>
      <w:r>
        <w:rPr>
          <w:u w:val="single"/>
        </w:rPr>
        <w:t xml:space="preserve">ompany </w:t>
      </w:r>
      <w:r w:rsidRPr="00BD1294">
        <w:rPr>
          <w:b w:val="0"/>
          <w:bCs w:val="0"/>
        </w:rPr>
        <w:t xml:space="preserve">– A company that insures the risks of separate participants </w:t>
      </w:r>
      <w:r>
        <w:rPr>
          <w:b w:val="0"/>
          <w:bCs w:val="0"/>
        </w:rPr>
        <w:t xml:space="preserve">in the company </w:t>
      </w:r>
      <w:r w:rsidRPr="00BD1294">
        <w:rPr>
          <w:b w:val="0"/>
          <w:bCs w:val="0"/>
        </w:rPr>
        <w:t>through participant contracts</w:t>
      </w:r>
      <w:r>
        <w:rPr>
          <w:b w:val="0"/>
          <w:bCs w:val="0"/>
        </w:rPr>
        <w:t>,</w:t>
      </w:r>
      <w:r w:rsidRPr="00BD1294">
        <w:rPr>
          <w:b w:val="0"/>
          <w:bCs w:val="0"/>
        </w:rPr>
        <w:t xml:space="preserve"> </w:t>
      </w:r>
      <w:r>
        <w:rPr>
          <w:b w:val="0"/>
          <w:bCs w:val="0"/>
        </w:rPr>
        <w:t>which</w:t>
      </w:r>
      <w:r w:rsidRPr="00BD1294">
        <w:rPr>
          <w:b w:val="0"/>
          <w:bCs w:val="0"/>
        </w:rPr>
        <w:t xml:space="preserve"> funds its liability to each participant through one or more </w:t>
      </w:r>
      <w:r w:rsidR="00266347">
        <w:rPr>
          <w:b w:val="0"/>
          <w:bCs w:val="0"/>
        </w:rPr>
        <w:t>P</w:t>
      </w:r>
      <w:r w:rsidRPr="00BD1294">
        <w:rPr>
          <w:b w:val="0"/>
          <w:bCs w:val="0"/>
        </w:rPr>
        <w:t xml:space="preserve">rotected </w:t>
      </w:r>
      <w:r w:rsidR="00266347">
        <w:rPr>
          <w:b w:val="0"/>
          <w:bCs w:val="0"/>
        </w:rPr>
        <w:t>C</w:t>
      </w:r>
      <w:r w:rsidRPr="00BD1294">
        <w:rPr>
          <w:b w:val="0"/>
          <w:bCs w:val="0"/>
        </w:rPr>
        <w:t xml:space="preserve">ells, and segregates the assets of each </w:t>
      </w:r>
      <w:r w:rsidR="00266347">
        <w:rPr>
          <w:b w:val="0"/>
          <w:bCs w:val="0"/>
        </w:rPr>
        <w:t>P</w:t>
      </w:r>
      <w:r w:rsidRPr="00BD1294">
        <w:rPr>
          <w:b w:val="0"/>
          <w:bCs w:val="0"/>
        </w:rPr>
        <w:t xml:space="preserve">rotected </w:t>
      </w:r>
      <w:r w:rsidR="00266347">
        <w:rPr>
          <w:b w:val="0"/>
          <w:bCs w:val="0"/>
        </w:rPr>
        <w:t>C</w:t>
      </w:r>
      <w:r w:rsidRPr="00BD1294">
        <w:rPr>
          <w:b w:val="0"/>
          <w:bCs w:val="0"/>
        </w:rPr>
        <w:t xml:space="preserve">ell from the assets of other </w:t>
      </w:r>
      <w:r w:rsidR="00266347">
        <w:rPr>
          <w:b w:val="0"/>
          <w:bCs w:val="0"/>
        </w:rPr>
        <w:t>P</w:t>
      </w:r>
      <w:r w:rsidRPr="00BD1294">
        <w:rPr>
          <w:b w:val="0"/>
          <w:bCs w:val="0"/>
        </w:rPr>
        <w:t xml:space="preserve">rotected </w:t>
      </w:r>
      <w:r w:rsidR="00266347">
        <w:rPr>
          <w:b w:val="0"/>
          <w:bCs w:val="0"/>
        </w:rPr>
        <w:t>C</w:t>
      </w:r>
      <w:r w:rsidRPr="00BD1294">
        <w:rPr>
          <w:b w:val="0"/>
          <w:bCs w:val="0"/>
        </w:rPr>
        <w:t xml:space="preserve">ells and from the assets of the </w:t>
      </w:r>
      <w:r w:rsidR="00266347">
        <w:rPr>
          <w:b w:val="0"/>
          <w:bCs w:val="0"/>
        </w:rPr>
        <w:t>P</w:t>
      </w:r>
      <w:r w:rsidRPr="00BD1294">
        <w:rPr>
          <w:b w:val="0"/>
          <w:bCs w:val="0"/>
        </w:rPr>
        <w:t xml:space="preserve">rotected </w:t>
      </w:r>
      <w:r w:rsidR="00266347">
        <w:rPr>
          <w:b w:val="0"/>
          <w:bCs w:val="0"/>
        </w:rPr>
        <w:t>C</w:t>
      </w:r>
      <w:r w:rsidRPr="00BD1294">
        <w:rPr>
          <w:b w:val="0"/>
          <w:bCs w:val="0"/>
        </w:rPr>
        <w:t xml:space="preserve">ell </w:t>
      </w:r>
      <w:r w:rsidR="00266347">
        <w:rPr>
          <w:b w:val="0"/>
          <w:bCs w:val="0"/>
        </w:rPr>
        <w:t>C</w:t>
      </w:r>
      <w:r w:rsidRPr="00BD1294">
        <w:rPr>
          <w:b w:val="0"/>
          <w:bCs w:val="0"/>
        </w:rPr>
        <w:t xml:space="preserve">aptive </w:t>
      </w:r>
      <w:r w:rsidR="00266347">
        <w:rPr>
          <w:b w:val="0"/>
          <w:bCs w:val="0"/>
        </w:rPr>
        <w:t>I</w:t>
      </w:r>
      <w:r w:rsidRPr="00BD1294">
        <w:rPr>
          <w:b w:val="0"/>
          <w:bCs w:val="0"/>
        </w:rPr>
        <w:t xml:space="preserve">nsurance </w:t>
      </w:r>
      <w:r w:rsidR="00266347">
        <w:rPr>
          <w:b w:val="0"/>
          <w:bCs w:val="0"/>
        </w:rPr>
        <w:t>C</w:t>
      </w:r>
      <w:r w:rsidRPr="00BD1294">
        <w:rPr>
          <w:b w:val="0"/>
          <w:bCs w:val="0"/>
        </w:rPr>
        <w:t>ompany’s general account.</w:t>
      </w:r>
    </w:p>
    <w:p w14:paraId="536EC3B6" w14:textId="77777777" w:rsidR="00F94A5E" w:rsidRDefault="00F94A5E" w:rsidP="008B62CF">
      <w:pPr>
        <w:pStyle w:val="ListParagraph"/>
      </w:pPr>
    </w:p>
    <w:p w14:paraId="1189181D" w14:textId="30102F06" w:rsidR="00F94A5E" w:rsidRPr="00F94A5E" w:rsidRDefault="00F94A5E" w:rsidP="00F94A5E">
      <w:pPr>
        <w:pStyle w:val="Heading1"/>
        <w:numPr>
          <w:ilvl w:val="0"/>
          <w:numId w:val="9"/>
        </w:numPr>
        <w:ind w:right="20"/>
        <w:jc w:val="both"/>
        <w:rPr>
          <w:b w:val="0"/>
          <w:bCs w:val="0"/>
        </w:rPr>
      </w:pPr>
      <w:r w:rsidRPr="00EE2A92">
        <w:rPr>
          <w:u w:val="single"/>
        </w:rPr>
        <w:t>Special Purpose Captive</w:t>
      </w:r>
      <w:r>
        <w:rPr>
          <w:b w:val="0"/>
          <w:bCs w:val="0"/>
        </w:rPr>
        <w:t xml:space="preserve"> – A company that is formed and licensed in Florida as a </w:t>
      </w:r>
      <w:r w:rsidR="00266347">
        <w:rPr>
          <w:b w:val="0"/>
          <w:bCs w:val="0"/>
        </w:rPr>
        <w:t>C</w:t>
      </w:r>
      <w:r>
        <w:rPr>
          <w:b w:val="0"/>
          <w:bCs w:val="0"/>
        </w:rPr>
        <w:t xml:space="preserve">aptive </w:t>
      </w:r>
      <w:r w:rsidR="00266347">
        <w:rPr>
          <w:b w:val="0"/>
          <w:bCs w:val="0"/>
        </w:rPr>
        <w:t>I</w:t>
      </w:r>
      <w:r>
        <w:rPr>
          <w:b w:val="0"/>
          <w:bCs w:val="0"/>
        </w:rPr>
        <w:t xml:space="preserve">nsurance </w:t>
      </w:r>
      <w:r w:rsidR="00266347">
        <w:rPr>
          <w:b w:val="0"/>
          <w:bCs w:val="0"/>
        </w:rPr>
        <w:t>C</w:t>
      </w:r>
      <w:r>
        <w:rPr>
          <w:b w:val="0"/>
          <w:bCs w:val="0"/>
        </w:rPr>
        <w:t>ompany, but that does not meet the definition of any of the other types listed herein.  It may only insure the risks of its parent.</w:t>
      </w:r>
    </w:p>
    <w:p w14:paraId="5FBFAAF1" w14:textId="77777777" w:rsidR="00E5767B" w:rsidRDefault="00E5767B" w:rsidP="00E5767B">
      <w:pPr>
        <w:pStyle w:val="Heading1"/>
        <w:ind w:left="3133" w:right="3012"/>
        <w:jc w:val="center"/>
        <w:rPr>
          <w:u w:val="single"/>
        </w:rPr>
      </w:pPr>
    </w:p>
    <w:p w14:paraId="5100C3D5" w14:textId="77777777" w:rsidR="00D64BE5" w:rsidRPr="00B46FF1" w:rsidRDefault="00D64BE5" w:rsidP="00E5767B">
      <w:pPr>
        <w:pStyle w:val="Heading1"/>
        <w:ind w:left="3133" w:right="3012"/>
        <w:jc w:val="center"/>
        <w:rPr>
          <w:u w:val="single"/>
        </w:rPr>
      </w:pPr>
    </w:p>
    <w:p w14:paraId="127E6EE4" w14:textId="1770D1C2" w:rsidR="00D64BE5" w:rsidRDefault="00E5767B" w:rsidP="00D64BE5">
      <w:pPr>
        <w:pStyle w:val="Heading1"/>
        <w:ind w:left="0" w:right="20"/>
        <w:jc w:val="center"/>
      </w:pPr>
      <w:r w:rsidRPr="00D64BE5">
        <w:t>The instructions below are meant for use by all licensing types.</w:t>
      </w:r>
    </w:p>
    <w:p w14:paraId="0467E9A0" w14:textId="0E349680" w:rsidR="00E5767B" w:rsidRPr="00D64BE5" w:rsidRDefault="00E5767B" w:rsidP="00D64BE5">
      <w:pPr>
        <w:pStyle w:val="Heading1"/>
        <w:ind w:left="0" w:right="20"/>
        <w:jc w:val="center"/>
      </w:pPr>
      <w:r w:rsidRPr="00D64BE5">
        <w:t>Caveats pertaining to certain types are noted.</w:t>
      </w:r>
    </w:p>
    <w:p w14:paraId="5513EB7F" w14:textId="77777777" w:rsidR="0071645F" w:rsidRDefault="0071645F" w:rsidP="0071645F">
      <w:pPr>
        <w:pStyle w:val="Heading1"/>
        <w:ind w:left="0" w:right="20"/>
        <w:jc w:val="both"/>
        <w:rPr>
          <w:u w:val="thick"/>
        </w:rPr>
      </w:pPr>
    </w:p>
    <w:p w14:paraId="0A64A692" w14:textId="77777777" w:rsidR="00E5767B" w:rsidRDefault="00E5767B">
      <w:pPr>
        <w:pStyle w:val="Heading1"/>
        <w:ind w:left="3133" w:right="3012"/>
        <w:jc w:val="center"/>
        <w:rPr>
          <w:u w:val="thick"/>
        </w:rPr>
      </w:pPr>
    </w:p>
    <w:p w14:paraId="1B36A10B" w14:textId="77777777" w:rsidR="00CF6E09" w:rsidRDefault="00CF6E09">
      <w:pPr>
        <w:pStyle w:val="Heading1"/>
        <w:ind w:left="3133" w:right="3012"/>
        <w:jc w:val="center"/>
        <w:rPr>
          <w:u w:val="single"/>
        </w:rPr>
      </w:pPr>
    </w:p>
    <w:p w14:paraId="66D31D82" w14:textId="77777777" w:rsidR="00CF6E09" w:rsidRDefault="00CF6E09">
      <w:pPr>
        <w:pStyle w:val="Heading1"/>
        <w:ind w:left="3133" w:right="3012"/>
        <w:jc w:val="center"/>
        <w:rPr>
          <w:u w:val="single"/>
        </w:rPr>
      </w:pPr>
    </w:p>
    <w:p w14:paraId="019935AF" w14:textId="77777777" w:rsidR="00CF6E09" w:rsidRDefault="00CF6E09">
      <w:pPr>
        <w:pStyle w:val="Heading1"/>
        <w:ind w:left="3133" w:right="3012"/>
        <w:jc w:val="center"/>
        <w:rPr>
          <w:u w:val="single"/>
        </w:rPr>
      </w:pPr>
    </w:p>
    <w:p w14:paraId="25B8B253" w14:textId="77777777" w:rsidR="00CF6E09" w:rsidRDefault="00CF6E09">
      <w:pPr>
        <w:pStyle w:val="Heading1"/>
        <w:ind w:left="3133" w:right="3012"/>
        <w:jc w:val="center"/>
        <w:rPr>
          <w:u w:val="single"/>
        </w:rPr>
      </w:pPr>
    </w:p>
    <w:p w14:paraId="76D7E04B" w14:textId="77777777" w:rsidR="00CF6E09" w:rsidRDefault="00CF6E09">
      <w:pPr>
        <w:pStyle w:val="Heading1"/>
        <w:ind w:left="3133" w:right="3012"/>
        <w:jc w:val="center"/>
        <w:rPr>
          <w:u w:val="single"/>
        </w:rPr>
      </w:pPr>
    </w:p>
    <w:p w14:paraId="53A6DA78" w14:textId="77777777" w:rsidR="005B195E" w:rsidRDefault="005B195E">
      <w:pPr>
        <w:pStyle w:val="Heading1"/>
        <w:ind w:left="3133" w:right="3012"/>
        <w:jc w:val="center"/>
        <w:rPr>
          <w:u w:val="single"/>
        </w:rPr>
      </w:pPr>
    </w:p>
    <w:p w14:paraId="0F5A370A" w14:textId="77777777" w:rsidR="005B195E" w:rsidRDefault="005B195E">
      <w:pPr>
        <w:pStyle w:val="Heading1"/>
        <w:ind w:left="3133" w:right="3012"/>
        <w:jc w:val="center"/>
        <w:rPr>
          <w:u w:val="single"/>
        </w:rPr>
      </w:pPr>
    </w:p>
    <w:p w14:paraId="590EE5B3" w14:textId="77777777" w:rsidR="00373783" w:rsidRDefault="00373783">
      <w:pPr>
        <w:pStyle w:val="Heading1"/>
        <w:ind w:left="3133" w:right="3012"/>
        <w:jc w:val="center"/>
        <w:rPr>
          <w:u w:val="single"/>
        </w:rPr>
      </w:pPr>
    </w:p>
    <w:p w14:paraId="3B0DE76C" w14:textId="77777777" w:rsidR="005B195E" w:rsidRDefault="005B195E">
      <w:pPr>
        <w:pStyle w:val="Heading1"/>
        <w:ind w:left="3133" w:right="3012"/>
        <w:jc w:val="center"/>
        <w:rPr>
          <w:u w:val="single"/>
        </w:rPr>
      </w:pPr>
    </w:p>
    <w:p w14:paraId="5BA558DA" w14:textId="77777777" w:rsidR="00CF6E09" w:rsidRDefault="00CF6E09">
      <w:pPr>
        <w:pStyle w:val="Heading1"/>
        <w:ind w:left="3133" w:right="3012"/>
        <w:jc w:val="center"/>
        <w:rPr>
          <w:u w:val="single"/>
        </w:rPr>
      </w:pPr>
    </w:p>
    <w:p w14:paraId="214914ED" w14:textId="16D27DC5" w:rsidR="005C00DB" w:rsidRPr="00B46FF1" w:rsidRDefault="00F6718D">
      <w:pPr>
        <w:pStyle w:val="Heading1"/>
        <w:ind w:left="3133" w:right="3012"/>
        <w:jc w:val="center"/>
        <w:rPr>
          <w:u w:val="single"/>
        </w:rPr>
      </w:pPr>
      <w:r w:rsidRPr="00B46FF1">
        <w:rPr>
          <w:u w:val="single"/>
        </w:rPr>
        <w:lastRenderedPageBreak/>
        <w:t>INSTRUCTIONS</w:t>
      </w:r>
    </w:p>
    <w:p w14:paraId="7FABCE52" w14:textId="77777777" w:rsidR="009C7C5D" w:rsidRDefault="009C7C5D">
      <w:pPr>
        <w:pStyle w:val="Heading1"/>
        <w:ind w:left="3133" w:right="3012"/>
        <w:jc w:val="center"/>
      </w:pPr>
    </w:p>
    <w:p w14:paraId="0BB47E6D" w14:textId="77777777" w:rsidR="005C00DB" w:rsidRPr="00356F88" w:rsidRDefault="005C00DB">
      <w:pPr>
        <w:pStyle w:val="BodyText"/>
        <w:rPr>
          <w:b/>
          <w:sz w:val="16"/>
        </w:rPr>
      </w:pPr>
    </w:p>
    <w:p w14:paraId="2662C329" w14:textId="7F1E9CC1" w:rsidR="005C00DB" w:rsidRDefault="00F6718D" w:rsidP="000A780D">
      <w:pPr>
        <w:jc w:val="center"/>
        <w:rPr>
          <w:b/>
          <w:sz w:val="24"/>
        </w:rPr>
      </w:pPr>
      <w:r>
        <w:rPr>
          <w:b/>
          <w:sz w:val="24"/>
        </w:rPr>
        <w:t xml:space="preserve">SECTION I </w:t>
      </w:r>
      <w:r w:rsidR="004B0705" w:rsidRPr="00854789">
        <w:rPr>
          <w:b/>
          <w:sz w:val="24"/>
          <w:szCs w:val="24"/>
        </w:rPr>
        <w:t>–</w:t>
      </w:r>
      <w:r w:rsidRPr="00854789">
        <w:rPr>
          <w:b/>
          <w:sz w:val="24"/>
          <w:szCs w:val="24"/>
        </w:rPr>
        <w:t xml:space="preserve"> </w:t>
      </w:r>
      <w:r w:rsidR="004B0705" w:rsidRPr="00854789">
        <w:rPr>
          <w:b/>
          <w:sz w:val="24"/>
          <w:szCs w:val="24"/>
        </w:rPr>
        <w:t>APPLICATION &amp;</w:t>
      </w:r>
      <w:r>
        <w:rPr>
          <w:b/>
          <w:sz w:val="24"/>
        </w:rPr>
        <w:t xml:space="preserve"> FEES</w:t>
      </w:r>
    </w:p>
    <w:p w14:paraId="5EE6CAEB" w14:textId="2E409847" w:rsidR="00552406" w:rsidRDefault="00552406" w:rsidP="00CF6E09">
      <w:pPr>
        <w:pStyle w:val="Default"/>
        <w:spacing w:before="240"/>
        <w:rPr>
          <w:b/>
          <w:bCs/>
        </w:rPr>
      </w:pPr>
      <w:r w:rsidRPr="00552406">
        <w:rPr>
          <w:b/>
          <w:bCs/>
          <w:u w:val="single"/>
        </w:rPr>
        <w:t>Section I-1</w:t>
      </w:r>
      <w:r>
        <w:rPr>
          <w:b/>
          <w:bCs/>
        </w:rPr>
        <w:tab/>
      </w:r>
      <w:r w:rsidRPr="00552406">
        <w:rPr>
          <w:b/>
          <w:bCs/>
        </w:rPr>
        <w:t xml:space="preserve">Application </w:t>
      </w:r>
      <w:r w:rsidR="006904CA">
        <w:rPr>
          <w:b/>
          <w:bCs/>
        </w:rPr>
        <w:t>Fee</w:t>
      </w:r>
      <w:r w:rsidR="00356F88">
        <w:rPr>
          <w:b/>
          <w:bCs/>
        </w:rPr>
        <w:t>s</w:t>
      </w:r>
      <w:r w:rsidRPr="00552406">
        <w:rPr>
          <w:b/>
          <w:bCs/>
        </w:rPr>
        <w:t xml:space="preserve"> </w:t>
      </w:r>
    </w:p>
    <w:p w14:paraId="54C812FC" w14:textId="0A594461" w:rsidR="006904CA" w:rsidRPr="006904CA" w:rsidRDefault="006904CA" w:rsidP="00CF6E09">
      <w:pPr>
        <w:pStyle w:val="Default"/>
        <w:spacing w:before="240"/>
        <w:jc w:val="both"/>
        <w:rPr>
          <w:lang w:bidi="en-US"/>
        </w:rPr>
      </w:pPr>
      <w:bookmarkStart w:id="4" w:name="_Hlk228882247"/>
      <w:r w:rsidRPr="006904CA">
        <w:rPr>
          <w:lang w:bidi="en-US"/>
        </w:rPr>
        <w:t xml:space="preserve">Applicant must pay </w:t>
      </w:r>
      <w:r w:rsidR="004B0705" w:rsidRPr="00854789">
        <w:rPr>
          <w:lang w:bidi="en-US"/>
        </w:rPr>
        <w:t>the</w:t>
      </w:r>
      <w:r w:rsidRPr="006904CA">
        <w:rPr>
          <w:lang w:bidi="en-US"/>
        </w:rPr>
        <w:t xml:space="preserve"> application </w:t>
      </w:r>
      <w:r w:rsidRPr="00854789">
        <w:rPr>
          <w:lang w:bidi="en-US"/>
        </w:rPr>
        <w:t>fee</w:t>
      </w:r>
      <w:r w:rsidR="004B0705" w:rsidRPr="00854789">
        <w:rPr>
          <w:lang w:bidi="en-US"/>
        </w:rPr>
        <w:t>s</w:t>
      </w:r>
      <w:r w:rsidRPr="006904CA">
        <w:rPr>
          <w:lang w:bidi="en-US"/>
        </w:rPr>
        <w:t xml:space="preserve"> of $1,</w:t>
      </w:r>
      <w:r w:rsidR="004B0705" w:rsidRPr="00854789">
        <w:rPr>
          <w:lang w:bidi="en-US"/>
        </w:rPr>
        <w:t>525</w:t>
      </w:r>
      <w:r w:rsidRPr="006904CA">
        <w:rPr>
          <w:lang w:bidi="en-US"/>
        </w:rPr>
        <w:t xml:space="preserve"> U</w:t>
      </w:r>
      <w:r w:rsidR="00735739">
        <w:rPr>
          <w:lang w:bidi="en-US"/>
        </w:rPr>
        <w:t>SD</w:t>
      </w:r>
      <w:r w:rsidRPr="006904CA">
        <w:rPr>
          <w:lang w:bidi="en-US"/>
        </w:rPr>
        <w:t xml:space="preserve">, pursuant to </w:t>
      </w:r>
      <w:r w:rsidRPr="00854789">
        <w:rPr>
          <w:lang w:bidi="en-US"/>
        </w:rPr>
        <w:t>section</w:t>
      </w:r>
      <w:r w:rsidR="004B0705" w:rsidRPr="00854789">
        <w:rPr>
          <w:lang w:bidi="en-US"/>
        </w:rPr>
        <w:t>s</w:t>
      </w:r>
      <w:r w:rsidRPr="00854789">
        <w:rPr>
          <w:lang w:bidi="en-US"/>
        </w:rPr>
        <w:t xml:space="preserve"> </w:t>
      </w:r>
      <w:r w:rsidR="004B0705" w:rsidRPr="00854789">
        <w:rPr>
          <w:lang w:bidi="en-US"/>
        </w:rPr>
        <w:t>624.501(17) and</w:t>
      </w:r>
      <w:r w:rsidRPr="006904CA">
        <w:rPr>
          <w:lang w:bidi="en-US"/>
        </w:rPr>
        <w:t xml:space="preserve"> 628.905</w:t>
      </w:r>
      <w:r w:rsidR="00180C6F">
        <w:rPr>
          <w:lang w:bidi="en-US"/>
        </w:rPr>
        <w:t>(4)</w:t>
      </w:r>
      <w:r w:rsidRPr="006904CA">
        <w:rPr>
          <w:lang w:bidi="en-US"/>
        </w:rPr>
        <w:t>, Florida Statutes</w:t>
      </w:r>
      <w:r w:rsidR="00464B5B">
        <w:rPr>
          <w:lang w:bidi="en-US"/>
        </w:rPr>
        <w:t xml:space="preserve">, and the annual assessment of $1,000 USD, pursuant to </w:t>
      </w:r>
      <w:r w:rsidR="00373783">
        <w:rPr>
          <w:lang w:bidi="en-US"/>
        </w:rPr>
        <w:t>s</w:t>
      </w:r>
      <w:r w:rsidR="00464B5B">
        <w:rPr>
          <w:lang w:bidi="en-US"/>
        </w:rPr>
        <w:t xml:space="preserve">ection </w:t>
      </w:r>
      <w:r w:rsidR="00A416BD">
        <w:rPr>
          <w:lang w:bidi="en-US"/>
        </w:rPr>
        <w:t>624.501(3), Florida Statutes</w:t>
      </w:r>
      <w:r w:rsidRPr="006904CA">
        <w:rPr>
          <w:lang w:bidi="en-US"/>
        </w:rPr>
        <w:t xml:space="preserve">. </w:t>
      </w:r>
      <w:r w:rsidRPr="00854789">
        <w:rPr>
          <w:lang w:bidi="en-US"/>
        </w:rPr>
        <w:t>Th</w:t>
      </w:r>
      <w:r w:rsidR="004B0705" w:rsidRPr="00854789">
        <w:rPr>
          <w:lang w:bidi="en-US"/>
        </w:rPr>
        <w:t>ese</w:t>
      </w:r>
      <w:r w:rsidRPr="00854789">
        <w:rPr>
          <w:lang w:bidi="en-US"/>
        </w:rPr>
        <w:t xml:space="preserve"> fee</w:t>
      </w:r>
      <w:r w:rsidR="004B0705" w:rsidRPr="00854789">
        <w:rPr>
          <w:lang w:bidi="en-US"/>
        </w:rPr>
        <w:t>s</w:t>
      </w:r>
      <w:r w:rsidRPr="00854789">
        <w:rPr>
          <w:lang w:bidi="en-US"/>
        </w:rPr>
        <w:t xml:space="preserve"> </w:t>
      </w:r>
      <w:r w:rsidR="004B0705" w:rsidRPr="00854789">
        <w:rPr>
          <w:lang w:bidi="en-US"/>
        </w:rPr>
        <w:t>are</w:t>
      </w:r>
      <w:r w:rsidRPr="006904CA">
        <w:rPr>
          <w:lang w:bidi="en-US"/>
        </w:rPr>
        <w:t xml:space="preserve"> due at the time the application is filed and </w:t>
      </w:r>
      <w:r w:rsidR="004B0705" w:rsidRPr="00854789">
        <w:rPr>
          <w:lang w:bidi="en-US"/>
        </w:rPr>
        <w:t>are</w:t>
      </w:r>
      <w:r w:rsidRPr="00854789">
        <w:rPr>
          <w:lang w:bidi="en-US"/>
        </w:rPr>
        <w:t xml:space="preserve"> no</w:t>
      </w:r>
      <w:r w:rsidR="004B0705" w:rsidRPr="00854789">
        <w:rPr>
          <w:lang w:bidi="en-US"/>
        </w:rPr>
        <w:t>n</w:t>
      </w:r>
      <w:r w:rsidRPr="00854789">
        <w:rPr>
          <w:lang w:bidi="en-US"/>
        </w:rPr>
        <w:t>refundable</w:t>
      </w:r>
      <w:r w:rsidRPr="006904CA">
        <w:rPr>
          <w:lang w:bidi="en-US"/>
        </w:rPr>
        <w:t>.</w:t>
      </w:r>
    </w:p>
    <w:bookmarkEnd w:id="4"/>
    <w:p w14:paraId="3C2DDBDB" w14:textId="6A3A0932" w:rsidR="00552406" w:rsidRDefault="00552406" w:rsidP="00CF6E09">
      <w:pPr>
        <w:pStyle w:val="Default"/>
        <w:spacing w:before="240"/>
        <w:rPr>
          <w:b/>
          <w:bCs/>
        </w:rPr>
      </w:pPr>
      <w:r w:rsidRPr="00552406">
        <w:rPr>
          <w:b/>
          <w:bCs/>
          <w:u w:val="single"/>
        </w:rPr>
        <w:t>Section I-2</w:t>
      </w:r>
      <w:r>
        <w:rPr>
          <w:b/>
          <w:bCs/>
        </w:rPr>
        <w:tab/>
      </w:r>
      <w:r w:rsidRPr="00552406">
        <w:rPr>
          <w:b/>
          <w:bCs/>
        </w:rPr>
        <w:t xml:space="preserve">Fingerprint Fees </w:t>
      </w:r>
    </w:p>
    <w:p w14:paraId="52824694" w14:textId="74D11C10" w:rsidR="003524AC" w:rsidRPr="003524AC" w:rsidRDefault="003524AC" w:rsidP="00CF6E09">
      <w:pPr>
        <w:spacing w:before="240"/>
        <w:jc w:val="both"/>
        <w:rPr>
          <w:sz w:val="24"/>
          <w:szCs w:val="24"/>
        </w:rPr>
      </w:pPr>
      <w:r w:rsidRPr="003524AC">
        <w:rPr>
          <w:sz w:val="24"/>
          <w:szCs w:val="24"/>
        </w:rPr>
        <w:t>Applicant is required to pay a fee directly to the vendor for the processing of the fingerprint cards as required in Section IV-</w:t>
      </w:r>
      <w:r>
        <w:rPr>
          <w:sz w:val="24"/>
          <w:szCs w:val="24"/>
        </w:rPr>
        <w:t>5</w:t>
      </w:r>
      <w:r w:rsidRPr="003524AC">
        <w:rPr>
          <w:sz w:val="24"/>
          <w:szCs w:val="24"/>
        </w:rPr>
        <w:t>. Please see Form OIR-C1-938, “Fingerprints and Social Security Number,” for instructions.</w:t>
      </w:r>
    </w:p>
    <w:p w14:paraId="41DC2BB1" w14:textId="702F6495" w:rsidR="00552406" w:rsidRDefault="00552406" w:rsidP="00CF6E09">
      <w:pPr>
        <w:pStyle w:val="Default"/>
        <w:spacing w:before="240"/>
        <w:rPr>
          <w:b/>
          <w:bCs/>
        </w:rPr>
      </w:pPr>
      <w:r w:rsidRPr="00552406">
        <w:rPr>
          <w:b/>
          <w:bCs/>
          <w:u w:val="single"/>
        </w:rPr>
        <w:t>Section I-3</w:t>
      </w:r>
      <w:r>
        <w:rPr>
          <w:b/>
          <w:bCs/>
        </w:rPr>
        <w:tab/>
      </w:r>
      <w:r w:rsidRPr="00552406">
        <w:rPr>
          <w:b/>
          <w:bCs/>
        </w:rPr>
        <w:t xml:space="preserve">Application Checklist and Certification </w:t>
      </w:r>
    </w:p>
    <w:p w14:paraId="717F4256" w14:textId="176F38C7" w:rsidR="00855972" w:rsidRPr="00810B51" w:rsidRDefault="00552406" w:rsidP="00CF6E09">
      <w:pPr>
        <w:tabs>
          <w:tab w:val="left" w:pos="1938"/>
        </w:tabs>
        <w:spacing w:before="240"/>
        <w:rPr>
          <w:sz w:val="24"/>
          <w:szCs w:val="24"/>
        </w:rPr>
      </w:pPr>
      <w:r w:rsidRPr="00552406">
        <w:rPr>
          <w:sz w:val="24"/>
          <w:szCs w:val="24"/>
        </w:rPr>
        <w:t xml:space="preserve">Applicant should complete </w:t>
      </w:r>
      <w:r w:rsidRPr="00854789">
        <w:rPr>
          <w:sz w:val="24"/>
          <w:szCs w:val="24"/>
        </w:rPr>
        <w:t>page</w:t>
      </w:r>
      <w:r w:rsidR="00356F88">
        <w:rPr>
          <w:sz w:val="24"/>
          <w:szCs w:val="24"/>
        </w:rPr>
        <w:t>s</w:t>
      </w:r>
      <w:r w:rsidRPr="00854789">
        <w:rPr>
          <w:sz w:val="24"/>
          <w:szCs w:val="24"/>
        </w:rPr>
        <w:t xml:space="preserve"> </w:t>
      </w:r>
      <w:r w:rsidR="001671E7">
        <w:rPr>
          <w:sz w:val="24"/>
          <w:szCs w:val="24"/>
        </w:rPr>
        <w:t>10</w:t>
      </w:r>
      <w:r w:rsidR="00C9488D">
        <w:rPr>
          <w:sz w:val="24"/>
          <w:szCs w:val="24"/>
        </w:rPr>
        <w:t xml:space="preserve"> – 1</w:t>
      </w:r>
      <w:r w:rsidR="001671E7">
        <w:rPr>
          <w:sz w:val="24"/>
          <w:szCs w:val="24"/>
        </w:rPr>
        <w:t>4</w:t>
      </w:r>
      <w:r w:rsidR="00C9488D">
        <w:rPr>
          <w:sz w:val="24"/>
          <w:szCs w:val="24"/>
        </w:rPr>
        <w:t xml:space="preserve"> </w:t>
      </w:r>
      <w:r w:rsidRPr="00552406">
        <w:rPr>
          <w:sz w:val="24"/>
          <w:szCs w:val="24"/>
        </w:rPr>
        <w:t xml:space="preserve">and return </w:t>
      </w:r>
      <w:r w:rsidR="00356F88">
        <w:rPr>
          <w:sz w:val="24"/>
          <w:szCs w:val="24"/>
        </w:rPr>
        <w:t>them</w:t>
      </w:r>
      <w:r w:rsidRPr="00552406">
        <w:rPr>
          <w:sz w:val="24"/>
          <w:szCs w:val="24"/>
        </w:rPr>
        <w:t xml:space="preserve"> with </w:t>
      </w:r>
      <w:r w:rsidR="005F27D3">
        <w:rPr>
          <w:sz w:val="24"/>
          <w:szCs w:val="24"/>
        </w:rPr>
        <w:t>the</w:t>
      </w:r>
      <w:r w:rsidRPr="00552406">
        <w:rPr>
          <w:sz w:val="24"/>
          <w:szCs w:val="24"/>
        </w:rPr>
        <w:t xml:space="preserve"> application.</w:t>
      </w:r>
      <w:bookmarkStart w:id="5" w:name="_Hlk211504572"/>
    </w:p>
    <w:bookmarkEnd w:id="5"/>
    <w:p w14:paraId="2BC4273B" w14:textId="77777777" w:rsidR="00CB193C" w:rsidRDefault="00CB193C" w:rsidP="00855972">
      <w:pPr>
        <w:pStyle w:val="Heading1"/>
        <w:tabs>
          <w:tab w:val="left" w:pos="1755"/>
        </w:tabs>
      </w:pPr>
    </w:p>
    <w:p w14:paraId="13459F6B" w14:textId="77777777" w:rsidR="00855972" w:rsidRPr="00356F88" w:rsidRDefault="00855972" w:rsidP="00855972">
      <w:pPr>
        <w:pStyle w:val="BodyText"/>
        <w:rPr>
          <w:b/>
          <w:sz w:val="16"/>
        </w:rPr>
      </w:pPr>
    </w:p>
    <w:p w14:paraId="26B8B3B2" w14:textId="77777777" w:rsidR="0054692C" w:rsidRDefault="0054692C">
      <w:pPr>
        <w:pStyle w:val="Heading1"/>
        <w:spacing w:before="1"/>
        <w:ind w:left="3132" w:right="3012"/>
        <w:jc w:val="center"/>
      </w:pPr>
      <w:bookmarkStart w:id="6" w:name="SECTION_II_-_LEGAL"/>
      <w:bookmarkEnd w:id="6"/>
    </w:p>
    <w:p w14:paraId="67CC013C" w14:textId="7E4E8E5E" w:rsidR="005C00DB" w:rsidRDefault="00F6718D">
      <w:pPr>
        <w:pStyle w:val="Heading1"/>
        <w:spacing w:before="1"/>
        <w:ind w:left="3132" w:right="3012"/>
        <w:jc w:val="center"/>
      </w:pPr>
      <w:r>
        <w:t>SECTION II - LEGAL</w:t>
      </w:r>
    </w:p>
    <w:p w14:paraId="0FFC8B16" w14:textId="73895E35" w:rsidR="00E327E0" w:rsidRDefault="00E327E0" w:rsidP="00CF6E09">
      <w:pPr>
        <w:pStyle w:val="Default"/>
        <w:spacing w:before="240"/>
        <w:jc w:val="both"/>
        <w:rPr>
          <w:b/>
          <w:bCs/>
        </w:rPr>
      </w:pPr>
      <w:r w:rsidRPr="00E327E0">
        <w:rPr>
          <w:b/>
          <w:bCs/>
          <w:u w:val="single"/>
        </w:rPr>
        <w:t>Section II-</w:t>
      </w:r>
      <w:r w:rsidR="00A33BD6">
        <w:rPr>
          <w:b/>
          <w:bCs/>
          <w:u w:val="single"/>
        </w:rPr>
        <w:t>1</w:t>
      </w:r>
      <w:r>
        <w:rPr>
          <w:b/>
          <w:bCs/>
        </w:rPr>
        <w:tab/>
      </w:r>
      <w:r w:rsidRPr="00E327E0">
        <w:rPr>
          <w:b/>
          <w:bCs/>
        </w:rPr>
        <w:t>Draft Organizational Documents</w:t>
      </w:r>
    </w:p>
    <w:p w14:paraId="6B38233E" w14:textId="1970882A" w:rsidR="00E327E0" w:rsidRDefault="00E327E0" w:rsidP="00CF6E09">
      <w:pPr>
        <w:pStyle w:val="Default"/>
        <w:spacing w:before="240"/>
        <w:jc w:val="both"/>
      </w:pPr>
      <w:r w:rsidRPr="00E327E0">
        <w:t>The Office will not approve drafts of the documents</w:t>
      </w:r>
      <w:r w:rsidRPr="00854789">
        <w:t xml:space="preserve"> </w:t>
      </w:r>
      <w:r w:rsidR="004B0705" w:rsidRPr="00854789">
        <w:t>listed below</w:t>
      </w:r>
      <w:r w:rsidRPr="00E327E0">
        <w:t xml:space="preserve"> that are inconsistent or not in accordance with applicable law. </w:t>
      </w:r>
    </w:p>
    <w:p w14:paraId="4567AED5" w14:textId="03999FAB" w:rsidR="00E327E0" w:rsidRPr="00356F88" w:rsidRDefault="00E327E0" w:rsidP="005F27D3">
      <w:pPr>
        <w:pStyle w:val="ListParagraph"/>
        <w:numPr>
          <w:ilvl w:val="0"/>
          <w:numId w:val="2"/>
        </w:numPr>
        <w:kinsoku w:val="0"/>
        <w:overflowPunct w:val="0"/>
        <w:adjustRightInd w:val="0"/>
        <w:spacing w:before="160"/>
        <w:ind w:left="720" w:hanging="540"/>
        <w:jc w:val="both"/>
        <w:rPr>
          <w:sz w:val="24"/>
          <w:szCs w:val="24"/>
        </w:rPr>
      </w:pPr>
      <w:r w:rsidRPr="00356F88">
        <w:rPr>
          <w:sz w:val="24"/>
          <w:szCs w:val="24"/>
        </w:rPr>
        <w:t>Submit a copy of Applicant’s proposed Articles of Incorporation that are in compliance with section</w:t>
      </w:r>
      <w:r w:rsidR="003C44E7" w:rsidRPr="00356F88">
        <w:rPr>
          <w:sz w:val="24"/>
          <w:szCs w:val="24"/>
        </w:rPr>
        <w:t>s</w:t>
      </w:r>
      <w:r w:rsidRPr="00356F88">
        <w:rPr>
          <w:sz w:val="24"/>
          <w:szCs w:val="24"/>
        </w:rPr>
        <w:t xml:space="preserve"> 628.081</w:t>
      </w:r>
      <w:r w:rsidR="003C44E7" w:rsidRPr="00356F88">
        <w:rPr>
          <w:sz w:val="24"/>
          <w:szCs w:val="24"/>
        </w:rPr>
        <w:t xml:space="preserve"> and 628.910</w:t>
      </w:r>
      <w:r w:rsidRPr="00356F88">
        <w:rPr>
          <w:sz w:val="24"/>
          <w:szCs w:val="24"/>
        </w:rPr>
        <w:t xml:space="preserve">, Florida Statutes. </w:t>
      </w:r>
    </w:p>
    <w:p w14:paraId="6A646DFD" w14:textId="77777777" w:rsidR="00042CC0" w:rsidRDefault="00E327E0" w:rsidP="005F27D3">
      <w:pPr>
        <w:pStyle w:val="ListParagraph"/>
        <w:numPr>
          <w:ilvl w:val="0"/>
          <w:numId w:val="2"/>
        </w:numPr>
        <w:kinsoku w:val="0"/>
        <w:overflowPunct w:val="0"/>
        <w:adjustRightInd w:val="0"/>
        <w:spacing w:before="160"/>
        <w:ind w:left="720" w:hanging="540"/>
        <w:jc w:val="both"/>
        <w:rPr>
          <w:sz w:val="24"/>
          <w:szCs w:val="24"/>
        </w:rPr>
      </w:pPr>
      <w:r w:rsidRPr="00356F88">
        <w:rPr>
          <w:sz w:val="24"/>
          <w:szCs w:val="24"/>
        </w:rPr>
        <w:t>Submit a copy of Applicant’s proposed Bylaws that do not conflict with the draft Articles of Incorporation and are otherwise in compliance with applicable Florida Statutes.</w:t>
      </w:r>
    </w:p>
    <w:p w14:paraId="42424E06" w14:textId="77777777" w:rsidR="00373783" w:rsidRDefault="00042CC0" w:rsidP="00042CC0">
      <w:pPr>
        <w:pStyle w:val="ListParagraph"/>
        <w:numPr>
          <w:ilvl w:val="0"/>
          <w:numId w:val="2"/>
        </w:numPr>
        <w:kinsoku w:val="0"/>
        <w:overflowPunct w:val="0"/>
        <w:adjustRightInd w:val="0"/>
        <w:spacing w:before="160"/>
        <w:ind w:left="720" w:hanging="540"/>
        <w:jc w:val="both"/>
        <w:rPr>
          <w:sz w:val="24"/>
          <w:szCs w:val="24"/>
        </w:rPr>
      </w:pPr>
      <w:r>
        <w:rPr>
          <w:sz w:val="24"/>
          <w:szCs w:val="24"/>
        </w:rPr>
        <w:t>For</w:t>
      </w:r>
      <w:r w:rsidR="00E327E0" w:rsidRPr="00356F88">
        <w:rPr>
          <w:sz w:val="24"/>
          <w:szCs w:val="24"/>
        </w:rPr>
        <w:t xml:space="preserve"> </w:t>
      </w:r>
      <w:r w:rsidRPr="00042CC0">
        <w:rPr>
          <w:sz w:val="24"/>
          <w:szCs w:val="24"/>
        </w:rPr>
        <w:t xml:space="preserve">a </w:t>
      </w:r>
      <w:r w:rsidR="00266347">
        <w:rPr>
          <w:sz w:val="24"/>
          <w:szCs w:val="24"/>
        </w:rPr>
        <w:t>P</w:t>
      </w:r>
      <w:r w:rsidRPr="00042CC0">
        <w:rPr>
          <w:sz w:val="24"/>
          <w:szCs w:val="24"/>
        </w:rPr>
        <w:t xml:space="preserve">rotected </w:t>
      </w:r>
      <w:r w:rsidR="00266347">
        <w:rPr>
          <w:sz w:val="24"/>
          <w:szCs w:val="24"/>
        </w:rPr>
        <w:t>C</w:t>
      </w:r>
      <w:r w:rsidRPr="00042CC0">
        <w:rPr>
          <w:sz w:val="24"/>
          <w:szCs w:val="24"/>
        </w:rPr>
        <w:t xml:space="preserve">ell </w:t>
      </w:r>
      <w:r w:rsidR="00266347">
        <w:rPr>
          <w:sz w:val="24"/>
          <w:szCs w:val="24"/>
        </w:rPr>
        <w:t>C</w:t>
      </w:r>
      <w:r w:rsidRPr="00042CC0">
        <w:rPr>
          <w:sz w:val="24"/>
          <w:szCs w:val="24"/>
        </w:rPr>
        <w:t xml:space="preserve">aptive </w:t>
      </w:r>
      <w:r w:rsidR="00266347">
        <w:rPr>
          <w:sz w:val="24"/>
          <w:szCs w:val="24"/>
        </w:rPr>
        <w:t>I</w:t>
      </w:r>
      <w:r w:rsidRPr="00042CC0">
        <w:rPr>
          <w:sz w:val="24"/>
          <w:szCs w:val="24"/>
        </w:rPr>
        <w:t xml:space="preserve">nsurance </w:t>
      </w:r>
      <w:r w:rsidR="00266347">
        <w:rPr>
          <w:sz w:val="24"/>
          <w:szCs w:val="24"/>
        </w:rPr>
        <w:t>C</w:t>
      </w:r>
      <w:r w:rsidRPr="00042CC0">
        <w:rPr>
          <w:sz w:val="24"/>
          <w:szCs w:val="24"/>
        </w:rPr>
        <w:t xml:space="preserve">ompany forming as a limited liability company, submit a copy of Applicant’s proposed Articles of Organization and proposed Operating Agreement, or equivalent documents, that are in compliance with Florida Statutes. </w:t>
      </w:r>
    </w:p>
    <w:p w14:paraId="76D123E5" w14:textId="4EFD8E39" w:rsidR="00E327E0" w:rsidRDefault="00042CC0" w:rsidP="00373783">
      <w:pPr>
        <w:pStyle w:val="ListParagraph"/>
        <w:numPr>
          <w:ilvl w:val="1"/>
          <w:numId w:val="2"/>
        </w:numPr>
        <w:kinsoku w:val="0"/>
        <w:overflowPunct w:val="0"/>
        <w:adjustRightInd w:val="0"/>
        <w:spacing w:before="160"/>
        <w:ind w:left="1530"/>
        <w:jc w:val="both"/>
        <w:rPr>
          <w:sz w:val="24"/>
          <w:szCs w:val="24"/>
        </w:rPr>
      </w:pPr>
      <w:r w:rsidRPr="00042CC0">
        <w:rPr>
          <w:sz w:val="24"/>
          <w:szCs w:val="24"/>
        </w:rPr>
        <w:t xml:space="preserve">In addition, each </w:t>
      </w:r>
      <w:r w:rsidR="00266347">
        <w:rPr>
          <w:sz w:val="24"/>
          <w:szCs w:val="24"/>
        </w:rPr>
        <w:t>I</w:t>
      </w:r>
      <w:r w:rsidRPr="00042CC0">
        <w:rPr>
          <w:sz w:val="24"/>
          <w:szCs w:val="24"/>
        </w:rPr>
        <w:t xml:space="preserve">ncorporated </w:t>
      </w:r>
      <w:r w:rsidR="00266347">
        <w:rPr>
          <w:sz w:val="24"/>
          <w:szCs w:val="24"/>
        </w:rPr>
        <w:t>C</w:t>
      </w:r>
      <w:r w:rsidRPr="00042CC0">
        <w:rPr>
          <w:sz w:val="24"/>
          <w:szCs w:val="24"/>
        </w:rPr>
        <w:t xml:space="preserve">ell of a </w:t>
      </w:r>
      <w:r w:rsidR="00266347">
        <w:rPr>
          <w:sz w:val="24"/>
          <w:szCs w:val="24"/>
        </w:rPr>
        <w:t>P</w:t>
      </w:r>
      <w:r w:rsidRPr="00042CC0">
        <w:rPr>
          <w:sz w:val="24"/>
          <w:szCs w:val="24"/>
        </w:rPr>
        <w:t xml:space="preserve">rotected </w:t>
      </w:r>
      <w:r w:rsidR="00266347">
        <w:rPr>
          <w:sz w:val="24"/>
          <w:szCs w:val="24"/>
        </w:rPr>
        <w:t>C</w:t>
      </w:r>
      <w:r w:rsidRPr="00042CC0">
        <w:rPr>
          <w:sz w:val="24"/>
          <w:szCs w:val="24"/>
        </w:rPr>
        <w:t xml:space="preserve">ell </w:t>
      </w:r>
      <w:r w:rsidR="00266347">
        <w:rPr>
          <w:sz w:val="24"/>
          <w:szCs w:val="24"/>
        </w:rPr>
        <w:t>C</w:t>
      </w:r>
      <w:r w:rsidRPr="00042CC0">
        <w:rPr>
          <w:sz w:val="24"/>
          <w:szCs w:val="24"/>
        </w:rPr>
        <w:t xml:space="preserve">aptive </w:t>
      </w:r>
      <w:r w:rsidR="00266347">
        <w:rPr>
          <w:sz w:val="24"/>
          <w:szCs w:val="24"/>
        </w:rPr>
        <w:t>I</w:t>
      </w:r>
      <w:r w:rsidRPr="00042CC0">
        <w:rPr>
          <w:sz w:val="24"/>
          <w:szCs w:val="24"/>
        </w:rPr>
        <w:t xml:space="preserve">nsurance </w:t>
      </w:r>
      <w:r w:rsidR="00266347">
        <w:rPr>
          <w:sz w:val="24"/>
          <w:szCs w:val="24"/>
        </w:rPr>
        <w:t>C</w:t>
      </w:r>
      <w:r w:rsidRPr="00042CC0">
        <w:rPr>
          <w:sz w:val="24"/>
          <w:szCs w:val="24"/>
        </w:rPr>
        <w:t xml:space="preserve">ompany must submit proposed organizational documents </w:t>
      </w:r>
      <w:r w:rsidR="00373783">
        <w:rPr>
          <w:sz w:val="24"/>
          <w:szCs w:val="24"/>
        </w:rPr>
        <w:t>that correspond to its organizational type</w:t>
      </w:r>
      <w:r w:rsidRPr="00042CC0">
        <w:rPr>
          <w:sz w:val="24"/>
          <w:szCs w:val="24"/>
        </w:rPr>
        <w:t>.</w:t>
      </w:r>
    </w:p>
    <w:p w14:paraId="3F8FFC8A" w14:textId="77777777" w:rsidR="0054692C" w:rsidRDefault="0054692C" w:rsidP="0054692C">
      <w:pPr>
        <w:kinsoku w:val="0"/>
        <w:overflowPunct w:val="0"/>
        <w:adjustRightInd w:val="0"/>
        <w:spacing w:before="160"/>
        <w:jc w:val="both"/>
        <w:rPr>
          <w:sz w:val="24"/>
          <w:szCs w:val="24"/>
        </w:rPr>
      </w:pPr>
    </w:p>
    <w:p w14:paraId="64C3F3B1" w14:textId="77777777" w:rsidR="0054692C" w:rsidRPr="0054692C" w:rsidRDefault="0054692C" w:rsidP="0054692C">
      <w:pPr>
        <w:kinsoku w:val="0"/>
        <w:overflowPunct w:val="0"/>
        <w:adjustRightInd w:val="0"/>
        <w:spacing w:before="160"/>
        <w:jc w:val="both"/>
        <w:rPr>
          <w:sz w:val="24"/>
          <w:szCs w:val="24"/>
        </w:rPr>
      </w:pPr>
    </w:p>
    <w:p w14:paraId="7AEDCEBE" w14:textId="7BC85EE2" w:rsidR="00756705" w:rsidRPr="00E327E0" w:rsidRDefault="00756705" w:rsidP="00CF6E09">
      <w:pPr>
        <w:pStyle w:val="Default"/>
        <w:spacing w:before="240"/>
        <w:jc w:val="both"/>
      </w:pPr>
      <w:r w:rsidRPr="00E327E0">
        <w:rPr>
          <w:b/>
          <w:bCs/>
          <w:u w:val="single"/>
        </w:rPr>
        <w:lastRenderedPageBreak/>
        <w:t>Section II-</w:t>
      </w:r>
      <w:r w:rsidR="00A33BD6">
        <w:rPr>
          <w:b/>
          <w:bCs/>
          <w:u w:val="single"/>
        </w:rPr>
        <w:t>2</w:t>
      </w:r>
      <w:r>
        <w:rPr>
          <w:b/>
          <w:bCs/>
        </w:rPr>
        <w:tab/>
      </w:r>
      <w:r w:rsidRPr="00E327E0">
        <w:rPr>
          <w:b/>
          <w:bCs/>
        </w:rPr>
        <w:t xml:space="preserve">Articles of Incorporation </w:t>
      </w:r>
      <w:r w:rsidRPr="005F27D3">
        <w:rPr>
          <w:b/>
        </w:rPr>
        <w:t>(Other Involved Corporations)</w:t>
      </w:r>
      <w:r w:rsidRPr="00E327E0">
        <w:t xml:space="preserve"> </w:t>
      </w:r>
    </w:p>
    <w:p w14:paraId="65BE9A49" w14:textId="77777777" w:rsidR="00756705" w:rsidRDefault="00756705" w:rsidP="00CF6E09">
      <w:pPr>
        <w:pStyle w:val="Default"/>
        <w:spacing w:before="240"/>
        <w:jc w:val="both"/>
      </w:pPr>
      <w:r w:rsidRPr="00E327E0">
        <w:t xml:space="preserve">For any corporation involved in the financing or formation of Applicant, submit a copy of the Articles of Incorporation, or equivalent document, complete with all amendments, certified within the last year by the public official with whom the originals are on file in the state or jurisdiction of domicile. </w:t>
      </w:r>
    </w:p>
    <w:p w14:paraId="4B9B7231" w14:textId="7BBB1F9A" w:rsidR="00E327E0" w:rsidRPr="00E327E0" w:rsidRDefault="00E327E0" w:rsidP="00CF6E09">
      <w:pPr>
        <w:pStyle w:val="Default"/>
        <w:spacing w:before="240"/>
      </w:pPr>
      <w:r w:rsidRPr="00E327E0">
        <w:rPr>
          <w:b/>
          <w:bCs/>
          <w:u w:val="single"/>
        </w:rPr>
        <w:t>Section II-</w:t>
      </w:r>
      <w:r w:rsidR="00266347">
        <w:rPr>
          <w:b/>
          <w:bCs/>
          <w:u w:val="single"/>
        </w:rPr>
        <w:t>3</w:t>
      </w:r>
      <w:r>
        <w:rPr>
          <w:b/>
          <w:bCs/>
        </w:rPr>
        <w:tab/>
      </w:r>
      <w:r w:rsidRPr="00E327E0">
        <w:rPr>
          <w:b/>
          <w:bCs/>
        </w:rPr>
        <w:t xml:space="preserve">Authorization Letter </w:t>
      </w:r>
    </w:p>
    <w:p w14:paraId="74F6C724" w14:textId="542D70B5" w:rsidR="00B22A46" w:rsidRDefault="00E327E0" w:rsidP="00CF6E09">
      <w:pPr>
        <w:spacing w:before="240" w:line="270" w:lineRule="atLeast"/>
        <w:jc w:val="both"/>
        <w:rPr>
          <w:sz w:val="24"/>
          <w:szCs w:val="24"/>
        </w:rPr>
      </w:pPr>
      <w:r w:rsidRPr="00E327E0">
        <w:rPr>
          <w:sz w:val="24"/>
          <w:szCs w:val="24"/>
        </w:rPr>
        <w:t>Provide a letter of authorization for any person, other than Applicant's personnel, who is authorized to represent Applicant before the Office in this matter. This letter should be dated within the last year.</w:t>
      </w:r>
      <w:bookmarkStart w:id="7" w:name="Section_II-3______Certificate_of_Status"/>
      <w:bookmarkStart w:id="8" w:name="SECTION_III_-_FINANCIAL"/>
      <w:bookmarkStart w:id="9" w:name="Section_III-1____Sworn_Statement"/>
      <w:bookmarkStart w:id="10" w:name="Section_III-2_____Financial_Condition"/>
      <w:bookmarkStart w:id="11" w:name="Capital_and_Surplus_(Stock_Insurer)"/>
      <w:bookmarkStart w:id="12" w:name="Initial_Capital_"/>
      <w:bookmarkStart w:id="13" w:name="Initial_Surplus"/>
      <w:bookmarkStart w:id="14" w:name="Total"/>
      <w:bookmarkStart w:id="15" w:name="Form_of_Minimum_Required_Capital_and_Sur"/>
      <w:bookmarkStart w:id="16" w:name="Description_of_form_of_capital_and_surpl"/>
      <w:bookmarkStart w:id="17" w:name="Form_of_Additional_Capital_and_Surplus"/>
      <w:bookmarkStart w:id="18" w:name="Identity_of_Financial_Institution:"/>
      <w:bookmarkStart w:id="19" w:name="Name"/>
      <w:bookmarkStart w:id="20" w:name="Address"/>
      <w:bookmarkStart w:id="21" w:name="Telephone"/>
      <w:bookmarkStart w:id="22" w:name="Officer"/>
      <w:bookmarkStart w:id="23" w:name="E-mail"/>
      <w:bookmarkStart w:id="24" w:name="Description_of_form_of_additional_capita"/>
      <w:bookmarkStart w:id="25" w:name="Type_of_Stocks_to_be_Authorized"/>
      <w:bookmarkStart w:id="26" w:name="Number_of_Shares_"/>
      <w:bookmarkStart w:id="27" w:name="*Par_Value_of_Each_Share_by_Type_"/>
      <w:bookmarkStart w:id="28" w:name="(1)"/>
      <w:bookmarkStart w:id="29" w:name="Selling_Price_"/>
      <w:bookmarkStart w:id="30" w:name="(2)"/>
      <w:bookmarkStart w:id="31" w:name="(3)"/>
      <w:bookmarkStart w:id="32" w:name="*Indicate_the_Par_Value_specified_in_the"/>
      <w:bookmarkStart w:id="33" w:name="Location_of_Shares_of_Stock"/>
      <w:bookmarkStart w:id="34" w:name="Funding_(Mutual_Insurer)"/>
      <w:bookmarkStart w:id="35" w:name="Amount_of_Contributed_Surplus_to_Policyh"/>
      <w:bookmarkStart w:id="36" w:name="$"/>
      <w:bookmarkStart w:id="37" w:name="If_Letter(s)_of_Credit_is_/_are_used_for"/>
      <w:bookmarkStart w:id="38" w:name="Amount"/>
      <w:bookmarkStart w:id="39" w:name="Name_and_Address_of_Financial_Institutio"/>
      <w:bookmarkStart w:id="40" w:name="Issued_in_Favor_of:"/>
      <w:bookmarkStart w:id="41" w:name="FLORIDA_OFFICE_OF_INSURANCE_REGULATION_"/>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1C98BF10" w14:textId="487426A6" w:rsidR="006403ED" w:rsidRPr="006403ED" w:rsidRDefault="006403ED" w:rsidP="00CF6E09">
      <w:pPr>
        <w:spacing w:before="240"/>
        <w:ind w:left="3131" w:right="3012"/>
        <w:jc w:val="center"/>
        <w:rPr>
          <w:b/>
          <w:sz w:val="24"/>
        </w:rPr>
      </w:pPr>
      <w:r>
        <w:rPr>
          <w:b/>
          <w:sz w:val="24"/>
        </w:rPr>
        <w:t>SECTION III - FINANCIAL</w:t>
      </w:r>
    </w:p>
    <w:p w14:paraId="3A42B17B" w14:textId="77777777" w:rsidR="00B22A46" w:rsidRPr="00356F88" w:rsidRDefault="00B22A46" w:rsidP="00B22A46">
      <w:pPr>
        <w:pStyle w:val="BodyText"/>
        <w:rPr>
          <w:b/>
        </w:rPr>
      </w:pPr>
    </w:p>
    <w:p w14:paraId="2B9F89D6" w14:textId="55B65501" w:rsidR="00B22A46" w:rsidRPr="00356F88" w:rsidRDefault="00B22A46" w:rsidP="00356F88">
      <w:pPr>
        <w:tabs>
          <w:tab w:val="left" w:pos="1530"/>
        </w:tabs>
        <w:rPr>
          <w:b/>
          <w:sz w:val="24"/>
        </w:rPr>
      </w:pPr>
      <w:r w:rsidRPr="00266347">
        <w:rPr>
          <w:b/>
          <w:sz w:val="24"/>
          <w:u w:val="single"/>
        </w:rPr>
        <w:t>Section</w:t>
      </w:r>
      <w:r w:rsidRPr="00266347">
        <w:rPr>
          <w:b/>
          <w:spacing w:val="-2"/>
          <w:sz w:val="24"/>
          <w:u w:val="single"/>
        </w:rPr>
        <w:t xml:space="preserve"> I</w:t>
      </w:r>
      <w:r w:rsidR="00945F98" w:rsidRPr="00266347">
        <w:rPr>
          <w:b/>
          <w:spacing w:val="-2"/>
          <w:sz w:val="24"/>
          <w:u w:val="single"/>
        </w:rPr>
        <w:t>II</w:t>
      </w:r>
      <w:r w:rsidRPr="00266347">
        <w:rPr>
          <w:b/>
          <w:sz w:val="24"/>
          <w:u w:val="single"/>
        </w:rPr>
        <w:t>-1</w:t>
      </w:r>
      <w:r w:rsidR="00356F88" w:rsidRPr="00356F88">
        <w:rPr>
          <w:bCs/>
          <w:sz w:val="24"/>
        </w:rPr>
        <w:tab/>
      </w:r>
      <w:r w:rsidRPr="00356F88">
        <w:rPr>
          <w:b/>
          <w:sz w:val="24"/>
        </w:rPr>
        <w:t>Plan of Operation</w:t>
      </w:r>
    </w:p>
    <w:p w14:paraId="22779B87" w14:textId="77777777" w:rsidR="00B22A46" w:rsidRPr="00356F88" w:rsidRDefault="00B22A46" w:rsidP="00356F88">
      <w:pPr>
        <w:tabs>
          <w:tab w:val="left" w:pos="1981"/>
        </w:tabs>
        <w:rPr>
          <w:sz w:val="24"/>
        </w:rPr>
      </w:pPr>
    </w:p>
    <w:p w14:paraId="61965A24" w14:textId="50ECF4A5" w:rsidR="00B22A46" w:rsidRPr="00356F88" w:rsidRDefault="00B22A46" w:rsidP="00356F88">
      <w:pPr>
        <w:tabs>
          <w:tab w:val="left" w:pos="1981"/>
        </w:tabs>
        <w:jc w:val="both"/>
        <w:rPr>
          <w:sz w:val="24"/>
        </w:rPr>
      </w:pPr>
      <w:bookmarkStart w:id="42" w:name="_Hlk211512634"/>
      <w:r w:rsidRPr="00356F88">
        <w:rPr>
          <w:sz w:val="24"/>
        </w:rPr>
        <w:t xml:space="preserve">It is important for the Office to have a clear understanding of the proposed operations of the </w:t>
      </w:r>
      <w:r w:rsidR="00A90E3A">
        <w:rPr>
          <w:sz w:val="24"/>
        </w:rPr>
        <w:t>redomesticating</w:t>
      </w:r>
      <w:r w:rsidRPr="00356F88">
        <w:rPr>
          <w:sz w:val="24"/>
        </w:rPr>
        <w:t xml:space="preserve"> insurer </w:t>
      </w:r>
      <w:bookmarkEnd w:id="42"/>
      <w:r w:rsidRPr="00356F88">
        <w:rPr>
          <w:sz w:val="24"/>
        </w:rPr>
        <w:t>and the goals it seeks to achieve. To meet this requirement, Applicant must furnish a three-year Plan of Operation. The Plan must include all major areas of the proposed operations, including, but not limited to, the following:</w:t>
      </w:r>
      <w:r w:rsidRPr="008E2D3D">
        <w:rPr>
          <w:bCs/>
          <w:sz w:val="24"/>
        </w:rPr>
        <w:t xml:space="preserve"> </w:t>
      </w:r>
    </w:p>
    <w:p w14:paraId="6C830D88" w14:textId="5640F355" w:rsidR="00B22A46" w:rsidRPr="005D18D7" w:rsidRDefault="00B22A46"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 xml:space="preserve">Provide a narrative statement discussing why Applicant has chosen Florida as its domiciliary jurisdiction. Include discussion of any history Applicant’s </w:t>
      </w:r>
      <w:r w:rsidR="00411D2D" w:rsidRPr="005D18D7">
        <w:rPr>
          <w:sz w:val="24"/>
          <w:szCs w:val="24"/>
        </w:rPr>
        <w:t xml:space="preserve">parent and </w:t>
      </w:r>
      <w:r w:rsidRPr="005D18D7">
        <w:rPr>
          <w:sz w:val="24"/>
          <w:szCs w:val="24"/>
        </w:rPr>
        <w:t xml:space="preserve">affiliates have </w:t>
      </w:r>
      <w:r w:rsidR="008774AF">
        <w:rPr>
          <w:sz w:val="24"/>
          <w:szCs w:val="24"/>
        </w:rPr>
        <w:t xml:space="preserve">writing insurance </w:t>
      </w:r>
      <w:r w:rsidRPr="005D18D7">
        <w:rPr>
          <w:sz w:val="24"/>
          <w:szCs w:val="24"/>
        </w:rPr>
        <w:t xml:space="preserve">in Florida. </w:t>
      </w:r>
    </w:p>
    <w:p w14:paraId="231C8B38" w14:textId="2C9900AA" w:rsidR="00E5038E" w:rsidRPr="00124873" w:rsidRDefault="00E5038E" w:rsidP="00124873">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 xml:space="preserve">Provide an organizational chart showing the ownership structure of Applicant that includes its direct parent, affiliates, subsidiaries, all upstream ownership, and all individuals or entities who </w:t>
      </w:r>
      <w:r w:rsidR="00A242B3">
        <w:rPr>
          <w:sz w:val="24"/>
          <w:szCs w:val="24"/>
        </w:rPr>
        <w:t xml:space="preserve">have or </w:t>
      </w:r>
      <w:r w:rsidRPr="005D18D7">
        <w:rPr>
          <w:sz w:val="24"/>
          <w:szCs w:val="24"/>
        </w:rPr>
        <w:t>will have direct or indirect control up to and including any 10% or greater interest holders of the ultimate parent of Applicant.</w:t>
      </w:r>
    </w:p>
    <w:p w14:paraId="307B413B" w14:textId="423F7570" w:rsidR="00455F00" w:rsidRPr="003B7A72" w:rsidRDefault="008D64D9" w:rsidP="003B7A72">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Discuss the source(s) of additional capital available to Applicant when needed.</w:t>
      </w:r>
      <w:r w:rsidR="00BA2361">
        <w:rPr>
          <w:sz w:val="24"/>
          <w:szCs w:val="24"/>
        </w:rPr>
        <w:t xml:space="preserve"> I</w:t>
      </w:r>
      <w:r w:rsidRPr="005D18D7">
        <w:rPr>
          <w:sz w:val="24"/>
          <w:szCs w:val="24"/>
        </w:rPr>
        <w:t>nclude the type of stock(s) or membership units t</w:t>
      </w:r>
      <w:r w:rsidR="00BA2361">
        <w:rPr>
          <w:sz w:val="24"/>
          <w:szCs w:val="24"/>
        </w:rPr>
        <w:t>hat are</w:t>
      </w:r>
      <w:r w:rsidRPr="005D18D7">
        <w:rPr>
          <w:sz w:val="24"/>
          <w:szCs w:val="24"/>
        </w:rPr>
        <w:t xml:space="preserve"> authorized, number of shares/units, and par value of each (must not be less than $1 nor more than $100).</w:t>
      </w:r>
      <w:r>
        <w:rPr>
          <w:sz w:val="24"/>
          <w:szCs w:val="24"/>
        </w:rPr>
        <w:t xml:space="preserve"> Please see sections 628.907 and 628.908, Florida Statutes, for required minimums of capital and surplus, as well as acceptable forms of capital. Captive Reinsurance Companies, see section 628.914, Florida Statutes. Protected </w:t>
      </w:r>
      <w:r w:rsidR="00146620">
        <w:rPr>
          <w:sz w:val="24"/>
          <w:szCs w:val="24"/>
        </w:rPr>
        <w:t>C</w:t>
      </w:r>
      <w:r>
        <w:rPr>
          <w:sz w:val="24"/>
          <w:szCs w:val="24"/>
        </w:rPr>
        <w:t xml:space="preserve">ell </w:t>
      </w:r>
      <w:r w:rsidR="00146620">
        <w:rPr>
          <w:sz w:val="24"/>
          <w:szCs w:val="24"/>
        </w:rPr>
        <w:t>C</w:t>
      </w:r>
      <w:r>
        <w:rPr>
          <w:sz w:val="24"/>
          <w:szCs w:val="24"/>
        </w:rPr>
        <w:t xml:space="preserve">aptive </w:t>
      </w:r>
      <w:r w:rsidR="00146620">
        <w:rPr>
          <w:sz w:val="24"/>
          <w:szCs w:val="24"/>
        </w:rPr>
        <w:t>I</w:t>
      </w:r>
      <w:r>
        <w:rPr>
          <w:sz w:val="24"/>
          <w:szCs w:val="24"/>
        </w:rPr>
        <w:t xml:space="preserve">nsurance </w:t>
      </w:r>
      <w:r w:rsidR="00146620">
        <w:rPr>
          <w:sz w:val="24"/>
          <w:szCs w:val="24"/>
        </w:rPr>
        <w:t>C</w:t>
      </w:r>
      <w:r>
        <w:rPr>
          <w:sz w:val="24"/>
          <w:szCs w:val="24"/>
        </w:rPr>
        <w:t>ompanies should include a detailed description of the sponsor(s).</w:t>
      </w:r>
    </w:p>
    <w:p w14:paraId="3D1A88E4" w14:textId="6BD0A781" w:rsidR="00B22A46" w:rsidRPr="005D18D7" w:rsidRDefault="00B22A46"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Provide a brief description of the management experience of each individual (by name)</w:t>
      </w:r>
      <w:r w:rsidR="003A4198" w:rsidRPr="005D18D7">
        <w:rPr>
          <w:sz w:val="24"/>
          <w:szCs w:val="24"/>
        </w:rPr>
        <w:t xml:space="preserve"> who will be</w:t>
      </w:r>
      <w:r w:rsidRPr="005D18D7">
        <w:rPr>
          <w:sz w:val="24"/>
          <w:szCs w:val="24"/>
        </w:rPr>
        <w:t xml:space="preserve"> involved </w:t>
      </w:r>
      <w:r w:rsidR="001544BA" w:rsidRPr="005D18D7">
        <w:rPr>
          <w:sz w:val="24"/>
          <w:szCs w:val="24"/>
        </w:rPr>
        <w:t>in running the captive insurer. Address experience with</w:t>
      </w:r>
      <w:r w:rsidRPr="005D18D7">
        <w:rPr>
          <w:sz w:val="24"/>
          <w:szCs w:val="24"/>
        </w:rPr>
        <w:t xml:space="preserve"> the following areas: Underwriting, Rating, Reserving, Reinsurance, </w:t>
      </w:r>
      <w:r w:rsidR="001D4194">
        <w:rPr>
          <w:sz w:val="24"/>
          <w:szCs w:val="24"/>
        </w:rPr>
        <w:t xml:space="preserve">Claims Handling, </w:t>
      </w:r>
      <w:r w:rsidRPr="005D18D7">
        <w:rPr>
          <w:sz w:val="24"/>
          <w:szCs w:val="24"/>
        </w:rPr>
        <w:t xml:space="preserve">Accounting, Investments, and </w:t>
      </w:r>
      <w:r w:rsidR="00F4199C" w:rsidRPr="005D18D7">
        <w:rPr>
          <w:sz w:val="24"/>
          <w:szCs w:val="24"/>
        </w:rPr>
        <w:t>Financial Reporting</w:t>
      </w:r>
      <w:r w:rsidRPr="005D18D7">
        <w:rPr>
          <w:sz w:val="24"/>
          <w:szCs w:val="24"/>
        </w:rPr>
        <w:t xml:space="preserve">. </w:t>
      </w:r>
    </w:p>
    <w:p w14:paraId="797165D7" w14:textId="4EB18712" w:rsidR="005D18D7" w:rsidRDefault="005D18D7"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Discuss the planned insurance product(s) to be written by Applicant, including policy type, limits, and insured(s).</w:t>
      </w:r>
    </w:p>
    <w:p w14:paraId="66F1F576" w14:textId="77777777" w:rsidR="0054692C" w:rsidRPr="005D18D7" w:rsidRDefault="0054692C" w:rsidP="0054692C">
      <w:pPr>
        <w:pStyle w:val="ListParagraph"/>
        <w:kinsoku w:val="0"/>
        <w:overflowPunct w:val="0"/>
        <w:adjustRightInd w:val="0"/>
        <w:spacing w:before="160"/>
        <w:ind w:left="720" w:firstLine="0"/>
        <w:jc w:val="both"/>
        <w:rPr>
          <w:sz w:val="24"/>
          <w:szCs w:val="24"/>
        </w:rPr>
      </w:pPr>
    </w:p>
    <w:p w14:paraId="033A4DCC" w14:textId="1E899B00" w:rsidR="00A63BDC" w:rsidRPr="008B62CF" w:rsidRDefault="005D18D7" w:rsidP="00701DF6">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lastRenderedPageBreak/>
        <w:t>Submit Form OIR-C1-1416, Uniform Certificate of Authority Application (UCAA) Lines of Insurance, reflecting the lines of insurance Applicant intends to write in Florida. Only the Florida pages need to be submitted.</w:t>
      </w:r>
      <w:r w:rsidR="006C6456">
        <w:rPr>
          <w:sz w:val="24"/>
          <w:szCs w:val="24"/>
        </w:rPr>
        <w:t xml:space="preserve"> (See </w:t>
      </w:r>
      <w:r w:rsidR="00266347">
        <w:rPr>
          <w:sz w:val="24"/>
          <w:szCs w:val="24"/>
        </w:rPr>
        <w:t>s</w:t>
      </w:r>
      <w:r w:rsidR="006C6456">
        <w:rPr>
          <w:sz w:val="24"/>
          <w:szCs w:val="24"/>
        </w:rPr>
        <w:t>ection 628.905, Florida Statutes.)</w:t>
      </w:r>
    </w:p>
    <w:p w14:paraId="3C90366B" w14:textId="01132A92" w:rsidR="006403ED" w:rsidRPr="00266347" w:rsidRDefault="00266347" w:rsidP="00C340EE">
      <w:pPr>
        <w:pStyle w:val="ListParagraph"/>
        <w:numPr>
          <w:ilvl w:val="0"/>
          <w:numId w:val="5"/>
        </w:numPr>
        <w:kinsoku w:val="0"/>
        <w:overflowPunct w:val="0"/>
        <w:adjustRightInd w:val="0"/>
        <w:spacing w:before="160"/>
        <w:ind w:left="720" w:hanging="540"/>
        <w:jc w:val="both"/>
        <w:rPr>
          <w:sz w:val="24"/>
          <w:szCs w:val="24"/>
        </w:rPr>
      </w:pPr>
      <w:r w:rsidRPr="00266347">
        <w:rPr>
          <w:sz w:val="24"/>
          <w:szCs w:val="24"/>
        </w:rPr>
        <w:t>Applicants who are not Pure or Special Purpose Captives and are authorized by Florida Statutes to accept or cede reinsurance should provide a description of the proposed use of reinsurance, including the purpose of the reinsurance and the degree to which it is to be used in relation to the amount of insurance in force. Include retentions and limits of liability for the proposed reinsurance as well as catastrophe coverage and the largest amount retained on one risk. Include copies of any draft agreements being considered. If a reinsurance broker will be utilized, submit a copy of the Broker of Record Letter.</w:t>
      </w:r>
    </w:p>
    <w:p w14:paraId="4FBAAE18" w14:textId="5CD54913" w:rsidR="005D18D7" w:rsidRPr="005D18D7" w:rsidRDefault="005D18D7"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Submit a copy of Applicant’s investment policy.</w:t>
      </w:r>
      <w:r w:rsidR="000F51FB" w:rsidRPr="000F51FB">
        <w:rPr>
          <w:sz w:val="24"/>
          <w:szCs w:val="24"/>
        </w:rPr>
        <w:t xml:space="preserve"> Protected </w:t>
      </w:r>
      <w:r w:rsidR="00266347">
        <w:rPr>
          <w:sz w:val="24"/>
          <w:szCs w:val="24"/>
        </w:rPr>
        <w:t>C</w:t>
      </w:r>
      <w:r w:rsidR="000F51FB" w:rsidRPr="000F51FB">
        <w:rPr>
          <w:sz w:val="24"/>
          <w:szCs w:val="24"/>
        </w:rPr>
        <w:t xml:space="preserve">ell </w:t>
      </w:r>
      <w:r w:rsidR="00266347">
        <w:rPr>
          <w:sz w:val="24"/>
          <w:szCs w:val="24"/>
        </w:rPr>
        <w:t>C</w:t>
      </w:r>
      <w:r w:rsidR="000F51FB" w:rsidRPr="000F51FB">
        <w:rPr>
          <w:sz w:val="24"/>
          <w:szCs w:val="24"/>
        </w:rPr>
        <w:t xml:space="preserve">aptive </w:t>
      </w:r>
      <w:r w:rsidR="00266347">
        <w:rPr>
          <w:sz w:val="24"/>
          <w:szCs w:val="24"/>
        </w:rPr>
        <w:t>I</w:t>
      </w:r>
      <w:r w:rsidR="000F51FB" w:rsidRPr="000F51FB">
        <w:rPr>
          <w:sz w:val="24"/>
          <w:szCs w:val="24"/>
        </w:rPr>
        <w:t xml:space="preserve">nsurance </w:t>
      </w:r>
      <w:r w:rsidR="00266347">
        <w:rPr>
          <w:sz w:val="24"/>
          <w:szCs w:val="24"/>
        </w:rPr>
        <w:t>C</w:t>
      </w:r>
      <w:r w:rsidR="000F51FB" w:rsidRPr="000F51FB">
        <w:rPr>
          <w:sz w:val="24"/>
          <w:szCs w:val="24"/>
        </w:rPr>
        <w:t xml:space="preserve">ompanies must also submit the specific investment guidelines of each </w:t>
      </w:r>
      <w:r w:rsidR="00266347">
        <w:rPr>
          <w:sz w:val="24"/>
          <w:szCs w:val="24"/>
        </w:rPr>
        <w:t>P</w:t>
      </w:r>
      <w:r w:rsidR="000F51FB" w:rsidRPr="000F51FB">
        <w:rPr>
          <w:sz w:val="24"/>
          <w:szCs w:val="24"/>
        </w:rPr>
        <w:t xml:space="preserve">rotected </w:t>
      </w:r>
      <w:r w:rsidR="00266347">
        <w:rPr>
          <w:sz w:val="24"/>
          <w:szCs w:val="24"/>
        </w:rPr>
        <w:t>C</w:t>
      </w:r>
      <w:r w:rsidR="000F51FB" w:rsidRPr="000F51FB">
        <w:rPr>
          <w:sz w:val="24"/>
          <w:szCs w:val="24"/>
        </w:rPr>
        <w:t>ell, in addition to a copy or copies of any proposed participant contract(s).</w:t>
      </w:r>
    </w:p>
    <w:p w14:paraId="16C71812" w14:textId="6EF3304B" w:rsidR="005D18D7" w:rsidRDefault="005D18D7"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Provide pro forma financial statements that include a Balance Sheet, a Profit &amp; Loss Statement, and an Income Statement for 3 years. If more than one policy is to be written, include a schedule to the Profit &amp; Loss Statement that breaks down premium by line of insurance.</w:t>
      </w:r>
    </w:p>
    <w:p w14:paraId="4948D508" w14:textId="07389B18" w:rsidR="00B22A46" w:rsidRDefault="00B22A46"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 xml:space="preserve">Provide a narrative statement discussing any common facilities or functions that are shared with affiliates or delegated to third parties. Submit copies of any draft or executed agreements including any amendments to these arrangements. </w:t>
      </w:r>
    </w:p>
    <w:p w14:paraId="0E5C440A" w14:textId="15365BC7" w:rsidR="006322DB" w:rsidRPr="006322DB" w:rsidRDefault="006322DB" w:rsidP="008B62CF">
      <w:pPr>
        <w:pStyle w:val="ListParagraph"/>
        <w:numPr>
          <w:ilvl w:val="0"/>
          <w:numId w:val="5"/>
        </w:numPr>
        <w:kinsoku w:val="0"/>
        <w:overflowPunct w:val="0"/>
        <w:adjustRightInd w:val="0"/>
        <w:spacing w:before="160"/>
        <w:ind w:left="734" w:hanging="547"/>
        <w:jc w:val="both"/>
        <w:rPr>
          <w:sz w:val="24"/>
          <w:szCs w:val="24"/>
        </w:rPr>
      </w:pPr>
      <w:r w:rsidRPr="006322DB">
        <w:rPr>
          <w:sz w:val="24"/>
          <w:szCs w:val="24"/>
        </w:rPr>
        <w:t>Applicant should include a statement indicating if any of its stock, bonds, or any</w:t>
      </w:r>
      <w:r>
        <w:rPr>
          <w:sz w:val="24"/>
          <w:szCs w:val="24"/>
        </w:rPr>
        <w:t xml:space="preserve"> </w:t>
      </w:r>
      <w:r w:rsidRPr="006322DB">
        <w:rPr>
          <w:sz w:val="24"/>
          <w:szCs w:val="24"/>
        </w:rPr>
        <w:t>other physical or book entry securities are or will be in the physical possession of</w:t>
      </w:r>
      <w:r>
        <w:rPr>
          <w:sz w:val="24"/>
          <w:szCs w:val="24"/>
        </w:rPr>
        <w:t xml:space="preserve"> </w:t>
      </w:r>
      <w:r w:rsidRPr="006322DB">
        <w:rPr>
          <w:sz w:val="24"/>
          <w:szCs w:val="24"/>
        </w:rPr>
        <w:t>another entity. If so, provide a copy of the custodial agreement.</w:t>
      </w:r>
    </w:p>
    <w:p w14:paraId="3B42B118" w14:textId="7D613BC9" w:rsidR="006322DB" w:rsidRPr="005D18D7" w:rsidRDefault="006322DB" w:rsidP="008B62CF">
      <w:pPr>
        <w:pStyle w:val="ListParagraph"/>
        <w:numPr>
          <w:ilvl w:val="0"/>
          <w:numId w:val="5"/>
        </w:numPr>
        <w:kinsoku w:val="0"/>
        <w:overflowPunct w:val="0"/>
        <w:adjustRightInd w:val="0"/>
        <w:spacing w:before="160"/>
        <w:ind w:left="734" w:hanging="547"/>
        <w:jc w:val="both"/>
        <w:rPr>
          <w:sz w:val="24"/>
          <w:szCs w:val="24"/>
        </w:rPr>
      </w:pPr>
      <w:r w:rsidRPr="006322DB">
        <w:rPr>
          <w:sz w:val="24"/>
          <w:szCs w:val="24"/>
        </w:rPr>
        <w:t>Provide copies of any agreements regarding any services Applicant does or will</w:t>
      </w:r>
      <w:r w:rsidR="00892A50">
        <w:rPr>
          <w:sz w:val="24"/>
          <w:szCs w:val="24"/>
        </w:rPr>
        <w:t xml:space="preserve"> </w:t>
      </w:r>
      <w:r w:rsidRPr="006322DB">
        <w:rPr>
          <w:sz w:val="24"/>
          <w:szCs w:val="24"/>
        </w:rPr>
        <w:t>utilize in carrying out its Plan of Operation. Include red-lined copies reflecting any</w:t>
      </w:r>
      <w:r>
        <w:rPr>
          <w:sz w:val="24"/>
          <w:szCs w:val="24"/>
        </w:rPr>
        <w:t xml:space="preserve"> </w:t>
      </w:r>
      <w:r w:rsidRPr="006322DB">
        <w:rPr>
          <w:sz w:val="24"/>
          <w:szCs w:val="24"/>
        </w:rPr>
        <w:t>proposed changes as a result of the redomestication.</w:t>
      </w:r>
    </w:p>
    <w:p w14:paraId="2FE0FDE5" w14:textId="34982DF7" w:rsidR="00B22A46" w:rsidRPr="005D18D7" w:rsidRDefault="00B22A46"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 xml:space="preserve">Furnish a list of all </w:t>
      </w:r>
      <w:r w:rsidR="00597049">
        <w:rPr>
          <w:sz w:val="24"/>
          <w:szCs w:val="24"/>
        </w:rPr>
        <w:t xml:space="preserve">current and proposed </w:t>
      </w:r>
      <w:r w:rsidRPr="005D18D7">
        <w:rPr>
          <w:sz w:val="24"/>
          <w:szCs w:val="24"/>
        </w:rPr>
        <w:t xml:space="preserve">consultant and expert services to be used during the first 3 years </w:t>
      </w:r>
      <w:r w:rsidR="00597049">
        <w:rPr>
          <w:sz w:val="24"/>
          <w:szCs w:val="24"/>
        </w:rPr>
        <w:t>after the redomestication</w:t>
      </w:r>
      <w:r w:rsidRPr="005D18D7">
        <w:rPr>
          <w:sz w:val="24"/>
          <w:szCs w:val="24"/>
        </w:rPr>
        <w:t xml:space="preserve">. </w:t>
      </w:r>
    </w:p>
    <w:p w14:paraId="5358298C" w14:textId="42CA6291" w:rsidR="00B22A46" w:rsidRDefault="00B22A46" w:rsidP="005D18D7">
      <w:pPr>
        <w:pStyle w:val="ListParagraph"/>
        <w:numPr>
          <w:ilvl w:val="0"/>
          <w:numId w:val="5"/>
        </w:numPr>
        <w:kinsoku w:val="0"/>
        <w:overflowPunct w:val="0"/>
        <w:adjustRightInd w:val="0"/>
        <w:spacing w:before="160"/>
        <w:ind w:left="720" w:hanging="540"/>
        <w:jc w:val="both"/>
        <w:rPr>
          <w:sz w:val="24"/>
          <w:szCs w:val="24"/>
        </w:rPr>
      </w:pPr>
      <w:r w:rsidRPr="005D18D7">
        <w:rPr>
          <w:sz w:val="24"/>
          <w:szCs w:val="24"/>
        </w:rPr>
        <w:t xml:space="preserve">Provide a statement that Applicant will have a Disaster Coordination or Business Continuity Plan that is in compliance with </w:t>
      </w:r>
      <w:r w:rsidR="0054692C">
        <w:rPr>
          <w:sz w:val="24"/>
          <w:szCs w:val="24"/>
        </w:rPr>
        <w:t>R</w:t>
      </w:r>
      <w:r w:rsidRPr="005D18D7">
        <w:rPr>
          <w:sz w:val="24"/>
          <w:szCs w:val="24"/>
        </w:rPr>
        <w:t xml:space="preserve">ules 69O-128.032 and 69O-128.033, Florida Administrative Code (“F.A.C.”). Applicant must provide a copy of the Plan if requested. </w:t>
      </w:r>
    </w:p>
    <w:p w14:paraId="27FCCA40" w14:textId="436291AA" w:rsidR="00E53CD3" w:rsidRDefault="00E53CD3" w:rsidP="00E53CD3">
      <w:pPr>
        <w:pStyle w:val="ListParagraph"/>
        <w:numPr>
          <w:ilvl w:val="0"/>
          <w:numId w:val="5"/>
        </w:numPr>
        <w:kinsoku w:val="0"/>
        <w:overflowPunct w:val="0"/>
        <w:adjustRightInd w:val="0"/>
        <w:spacing w:before="160"/>
        <w:ind w:left="720" w:hanging="540"/>
        <w:jc w:val="both"/>
        <w:rPr>
          <w:sz w:val="24"/>
          <w:szCs w:val="24"/>
        </w:rPr>
      </w:pPr>
      <w:r>
        <w:rPr>
          <w:sz w:val="24"/>
          <w:szCs w:val="24"/>
        </w:rPr>
        <w:t xml:space="preserve">Protected </w:t>
      </w:r>
      <w:r w:rsidR="00A5612F">
        <w:rPr>
          <w:sz w:val="24"/>
          <w:szCs w:val="24"/>
        </w:rPr>
        <w:t>C</w:t>
      </w:r>
      <w:r>
        <w:rPr>
          <w:sz w:val="24"/>
          <w:szCs w:val="24"/>
        </w:rPr>
        <w:t xml:space="preserve">ell </w:t>
      </w:r>
      <w:r w:rsidR="00A5612F">
        <w:rPr>
          <w:sz w:val="24"/>
          <w:szCs w:val="24"/>
        </w:rPr>
        <w:t>C</w:t>
      </w:r>
      <w:r>
        <w:rPr>
          <w:sz w:val="24"/>
          <w:szCs w:val="24"/>
        </w:rPr>
        <w:t xml:space="preserve">aptive </w:t>
      </w:r>
      <w:r w:rsidR="00A5612F">
        <w:rPr>
          <w:sz w:val="24"/>
          <w:szCs w:val="24"/>
        </w:rPr>
        <w:t>I</w:t>
      </w:r>
      <w:r>
        <w:rPr>
          <w:sz w:val="24"/>
          <w:szCs w:val="24"/>
        </w:rPr>
        <w:t xml:space="preserve">nsurance </w:t>
      </w:r>
      <w:r w:rsidR="00A5612F">
        <w:rPr>
          <w:sz w:val="24"/>
          <w:szCs w:val="24"/>
        </w:rPr>
        <w:t>C</w:t>
      </w:r>
      <w:r>
        <w:rPr>
          <w:sz w:val="24"/>
          <w:szCs w:val="24"/>
        </w:rPr>
        <w:t>ompanies must submit the following, in addition the above documentation</w:t>
      </w:r>
      <w:r w:rsidR="00A5612F">
        <w:rPr>
          <w:sz w:val="24"/>
          <w:szCs w:val="24"/>
        </w:rPr>
        <w:t>. Applicant may wish to review sections 628.921(3) and (4), Florida Statutes</w:t>
      </w:r>
      <w:r>
        <w:rPr>
          <w:sz w:val="24"/>
          <w:szCs w:val="24"/>
        </w:rPr>
        <w:t>:</w:t>
      </w:r>
    </w:p>
    <w:p w14:paraId="27E7D005" w14:textId="7403FA11" w:rsidR="00E53CD3" w:rsidRDefault="00E53CD3" w:rsidP="009D6504">
      <w:pPr>
        <w:pStyle w:val="ListParagraph"/>
        <w:kinsoku w:val="0"/>
        <w:overflowPunct w:val="0"/>
        <w:adjustRightInd w:val="0"/>
        <w:spacing w:before="160"/>
        <w:ind w:left="1530" w:hanging="360"/>
        <w:jc w:val="both"/>
        <w:rPr>
          <w:sz w:val="24"/>
          <w:szCs w:val="24"/>
        </w:rPr>
      </w:pPr>
      <w:r w:rsidRPr="00E054ED">
        <w:rPr>
          <w:b/>
          <w:bCs/>
          <w:sz w:val="24"/>
          <w:szCs w:val="24"/>
        </w:rPr>
        <w:t>a</w:t>
      </w:r>
      <w:r>
        <w:rPr>
          <w:sz w:val="24"/>
          <w:szCs w:val="24"/>
        </w:rPr>
        <w:t>.</w:t>
      </w:r>
      <w:r>
        <w:rPr>
          <w:sz w:val="24"/>
          <w:szCs w:val="24"/>
        </w:rPr>
        <w:tab/>
        <w:t xml:space="preserve">A statement that all of its financial records will be made available to the Office or the Office’s designated agent for inspection or examination. </w:t>
      </w:r>
    </w:p>
    <w:p w14:paraId="03241055" w14:textId="579D4C3F" w:rsidR="00E53CD3" w:rsidRDefault="00E53CD3" w:rsidP="009D6504">
      <w:pPr>
        <w:pStyle w:val="ListParagraph"/>
        <w:kinsoku w:val="0"/>
        <w:overflowPunct w:val="0"/>
        <w:adjustRightInd w:val="0"/>
        <w:spacing w:before="160"/>
        <w:ind w:left="1530" w:hanging="360"/>
        <w:jc w:val="both"/>
        <w:rPr>
          <w:sz w:val="24"/>
          <w:szCs w:val="24"/>
        </w:rPr>
      </w:pPr>
      <w:r w:rsidRPr="00E054ED">
        <w:rPr>
          <w:b/>
          <w:bCs/>
          <w:sz w:val="24"/>
          <w:szCs w:val="24"/>
        </w:rPr>
        <w:t>b.</w:t>
      </w:r>
      <w:r>
        <w:rPr>
          <w:sz w:val="24"/>
          <w:szCs w:val="24"/>
        </w:rPr>
        <w:tab/>
        <w:t xml:space="preserve">Evidence satisfactory to the Office that Applicant’s expenses will be allocated to each </w:t>
      </w:r>
      <w:r w:rsidR="00A5612F">
        <w:rPr>
          <w:sz w:val="24"/>
          <w:szCs w:val="24"/>
        </w:rPr>
        <w:t>P</w:t>
      </w:r>
      <w:r>
        <w:rPr>
          <w:sz w:val="24"/>
          <w:szCs w:val="24"/>
        </w:rPr>
        <w:t xml:space="preserve">rotected </w:t>
      </w:r>
      <w:r w:rsidR="00A5612F">
        <w:rPr>
          <w:sz w:val="24"/>
          <w:szCs w:val="24"/>
        </w:rPr>
        <w:t>C</w:t>
      </w:r>
      <w:r>
        <w:rPr>
          <w:sz w:val="24"/>
          <w:szCs w:val="24"/>
        </w:rPr>
        <w:t>ell in a fair and equitable manner.</w:t>
      </w:r>
    </w:p>
    <w:p w14:paraId="19934F6B" w14:textId="7F5BA373" w:rsidR="00E53CD3" w:rsidRDefault="00E53CD3" w:rsidP="00A06F65">
      <w:pPr>
        <w:pStyle w:val="ListParagraph"/>
        <w:kinsoku w:val="0"/>
        <w:overflowPunct w:val="0"/>
        <w:adjustRightInd w:val="0"/>
        <w:spacing w:before="160"/>
        <w:ind w:left="1530" w:hanging="360"/>
        <w:jc w:val="both"/>
        <w:rPr>
          <w:sz w:val="24"/>
          <w:szCs w:val="24"/>
        </w:rPr>
      </w:pPr>
      <w:r w:rsidRPr="00E054ED">
        <w:rPr>
          <w:b/>
          <w:bCs/>
          <w:sz w:val="24"/>
          <w:szCs w:val="24"/>
        </w:rPr>
        <w:lastRenderedPageBreak/>
        <w:t>c.</w:t>
      </w:r>
      <w:r>
        <w:rPr>
          <w:sz w:val="24"/>
          <w:szCs w:val="24"/>
        </w:rPr>
        <w:tab/>
        <w:t xml:space="preserve">Materials demonstrating how loss and expense experience of each </w:t>
      </w:r>
      <w:r w:rsidR="00262CB6">
        <w:rPr>
          <w:sz w:val="24"/>
          <w:szCs w:val="24"/>
        </w:rPr>
        <w:t>P</w:t>
      </w:r>
      <w:r>
        <w:rPr>
          <w:sz w:val="24"/>
          <w:szCs w:val="24"/>
        </w:rPr>
        <w:t xml:space="preserve">rotected </w:t>
      </w:r>
      <w:r w:rsidR="00262CB6">
        <w:rPr>
          <w:sz w:val="24"/>
          <w:szCs w:val="24"/>
        </w:rPr>
        <w:t>C</w:t>
      </w:r>
      <w:r>
        <w:rPr>
          <w:sz w:val="24"/>
          <w:szCs w:val="24"/>
        </w:rPr>
        <w:t xml:space="preserve">ell will be accounted for. </w:t>
      </w:r>
    </w:p>
    <w:p w14:paraId="435A7ABD" w14:textId="06B5F912" w:rsidR="00E53CD3" w:rsidRDefault="00E53CD3" w:rsidP="00A06F65">
      <w:pPr>
        <w:pStyle w:val="ListParagraph"/>
        <w:kinsoku w:val="0"/>
        <w:overflowPunct w:val="0"/>
        <w:adjustRightInd w:val="0"/>
        <w:spacing w:before="160"/>
        <w:ind w:left="1530" w:hanging="360"/>
        <w:jc w:val="both"/>
        <w:rPr>
          <w:sz w:val="24"/>
          <w:szCs w:val="24"/>
        </w:rPr>
      </w:pPr>
      <w:r w:rsidRPr="00E054ED">
        <w:rPr>
          <w:b/>
          <w:bCs/>
          <w:sz w:val="24"/>
          <w:szCs w:val="24"/>
        </w:rPr>
        <w:t>d.</w:t>
      </w:r>
      <w:r>
        <w:rPr>
          <w:sz w:val="24"/>
          <w:szCs w:val="24"/>
        </w:rPr>
        <w:tab/>
        <w:t xml:space="preserve">Administrative and accounting procedures necessary to properly identify the one or more </w:t>
      </w:r>
      <w:r w:rsidR="00A5612F">
        <w:rPr>
          <w:sz w:val="24"/>
          <w:szCs w:val="24"/>
        </w:rPr>
        <w:t>P</w:t>
      </w:r>
      <w:r>
        <w:rPr>
          <w:sz w:val="24"/>
          <w:szCs w:val="24"/>
        </w:rPr>
        <w:t xml:space="preserve">rotected </w:t>
      </w:r>
      <w:r w:rsidR="00A5612F">
        <w:rPr>
          <w:sz w:val="24"/>
          <w:szCs w:val="24"/>
        </w:rPr>
        <w:t>C</w:t>
      </w:r>
      <w:r>
        <w:rPr>
          <w:sz w:val="24"/>
          <w:szCs w:val="24"/>
        </w:rPr>
        <w:t xml:space="preserve">ells and the corresponding assets and liabilities. </w:t>
      </w:r>
    </w:p>
    <w:p w14:paraId="49B3066E" w14:textId="0E20D7B9" w:rsidR="00E53CD3" w:rsidRDefault="00E53CD3" w:rsidP="00A06F65">
      <w:pPr>
        <w:pStyle w:val="ListParagraph"/>
        <w:kinsoku w:val="0"/>
        <w:overflowPunct w:val="0"/>
        <w:adjustRightInd w:val="0"/>
        <w:spacing w:before="160"/>
        <w:ind w:left="1530" w:hanging="360"/>
        <w:jc w:val="both"/>
        <w:rPr>
          <w:sz w:val="24"/>
          <w:szCs w:val="24"/>
        </w:rPr>
      </w:pPr>
      <w:r w:rsidRPr="00E054ED">
        <w:rPr>
          <w:b/>
          <w:bCs/>
          <w:sz w:val="24"/>
          <w:szCs w:val="24"/>
        </w:rPr>
        <w:t>e.</w:t>
      </w:r>
      <w:r>
        <w:rPr>
          <w:sz w:val="24"/>
          <w:szCs w:val="24"/>
        </w:rPr>
        <w:tab/>
        <w:t xml:space="preserve">A description of Applicant’s specific business objectives, including those for each </w:t>
      </w:r>
      <w:r w:rsidR="00A5612F">
        <w:rPr>
          <w:sz w:val="24"/>
          <w:szCs w:val="24"/>
        </w:rPr>
        <w:t>P</w:t>
      </w:r>
      <w:r>
        <w:rPr>
          <w:sz w:val="24"/>
          <w:szCs w:val="24"/>
        </w:rPr>
        <w:t xml:space="preserve">rotected </w:t>
      </w:r>
      <w:r w:rsidR="00A5612F">
        <w:rPr>
          <w:sz w:val="24"/>
          <w:szCs w:val="24"/>
        </w:rPr>
        <w:t>C</w:t>
      </w:r>
      <w:r>
        <w:rPr>
          <w:sz w:val="24"/>
          <w:szCs w:val="24"/>
        </w:rPr>
        <w:t xml:space="preserve">ell, for the first 3 years. </w:t>
      </w:r>
    </w:p>
    <w:p w14:paraId="565E533C" w14:textId="77777777" w:rsidR="00F80F5F" w:rsidRDefault="00F80F5F" w:rsidP="005D18D7">
      <w:pPr>
        <w:tabs>
          <w:tab w:val="left" w:pos="1530"/>
        </w:tabs>
        <w:rPr>
          <w:b/>
          <w:bCs/>
          <w:sz w:val="24"/>
          <w:u w:val="thick"/>
        </w:rPr>
      </w:pPr>
    </w:p>
    <w:p w14:paraId="32520580" w14:textId="77777777" w:rsidR="009D6504" w:rsidRPr="00525247" w:rsidRDefault="009D6504" w:rsidP="009D6504">
      <w:pPr>
        <w:pStyle w:val="BodyText"/>
        <w:kinsoku w:val="0"/>
        <w:overflowPunct w:val="0"/>
        <w:spacing w:after="240"/>
        <w:rPr>
          <w:b/>
          <w:bCs/>
          <w:spacing w:val="-4"/>
        </w:rPr>
      </w:pPr>
      <w:r w:rsidRPr="00525247">
        <w:rPr>
          <w:b/>
          <w:bCs/>
          <w:spacing w:val="-3"/>
          <w:u w:val="single"/>
        </w:rPr>
        <w:t>Section III-2</w:t>
      </w:r>
      <w:r w:rsidRPr="00525247">
        <w:rPr>
          <w:b/>
          <w:bCs/>
          <w:spacing w:val="-3"/>
        </w:rPr>
        <w:t xml:space="preserve">   </w:t>
      </w:r>
      <w:r w:rsidRPr="00525247">
        <w:rPr>
          <w:b/>
          <w:bCs/>
          <w:spacing w:val="-4"/>
        </w:rPr>
        <w:t xml:space="preserve">Holding Company </w:t>
      </w:r>
    </w:p>
    <w:p w14:paraId="0FA9BEAB" w14:textId="0867A894" w:rsidR="009D6504" w:rsidRPr="00A06F65" w:rsidRDefault="009D6504" w:rsidP="009D6504">
      <w:pPr>
        <w:pStyle w:val="BodyText"/>
        <w:numPr>
          <w:ilvl w:val="0"/>
          <w:numId w:val="19"/>
        </w:numPr>
        <w:kinsoku w:val="0"/>
        <w:overflowPunct w:val="0"/>
        <w:adjustRightInd w:val="0"/>
        <w:spacing w:after="240"/>
        <w:ind w:left="720" w:hanging="540"/>
        <w:jc w:val="both"/>
        <w:rPr>
          <w:spacing w:val="-3"/>
        </w:rPr>
      </w:pPr>
      <w:r w:rsidRPr="00A06F65">
        <w:rPr>
          <w:spacing w:val="-3"/>
        </w:rPr>
        <w:t>If the Applicant is a member of a holding company system, the application must include either the most recent Holding Company Act (HCA) filings, including Form OIR-D0-516, “Form B - Insurance Company Holding System Annual Registration Statement” and related Form OIR-A1-2118, “Form F - Enterprise Risk Report,” or a statement substantially similar, according to the NAIC Insurance Holding Company System Regulatory Act (#440). The filing should include all attachments, exhibits, and appendices referenced in the HCA filings. Include all attachments and any amendments up to the application filing date and include copies of all advisory, management, and service agreements referenced in responses to questions in the attached Questionnaire.</w:t>
      </w:r>
    </w:p>
    <w:p w14:paraId="7E045E50" w14:textId="77777777" w:rsidR="009D6504" w:rsidRPr="00A06F65" w:rsidRDefault="009D6504" w:rsidP="009D6504">
      <w:pPr>
        <w:pStyle w:val="ListParagraph"/>
        <w:numPr>
          <w:ilvl w:val="0"/>
          <w:numId w:val="19"/>
        </w:numPr>
        <w:spacing w:after="240"/>
        <w:ind w:left="720" w:hanging="540"/>
        <w:jc w:val="both"/>
        <w:rPr>
          <w:sz w:val="24"/>
          <w:szCs w:val="24"/>
        </w:rPr>
      </w:pPr>
      <w:r w:rsidRPr="00A06F65">
        <w:rPr>
          <w:sz w:val="24"/>
          <w:szCs w:val="24"/>
        </w:rPr>
        <w:t>If Applicant is a member of a Holding Company System, it must submit a debt-to-equity ratio statement that includes the following information:</w:t>
      </w:r>
    </w:p>
    <w:p w14:paraId="08A32C1C" w14:textId="77777777" w:rsidR="009D6504" w:rsidRPr="00A06F65" w:rsidRDefault="009D6504" w:rsidP="009D6504">
      <w:pPr>
        <w:pStyle w:val="ListParagraph"/>
        <w:numPr>
          <w:ilvl w:val="1"/>
          <w:numId w:val="19"/>
        </w:numPr>
        <w:spacing w:after="240"/>
        <w:ind w:left="1440"/>
        <w:jc w:val="both"/>
        <w:rPr>
          <w:sz w:val="24"/>
          <w:szCs w:val="24"/>
        </w:rPr>
      </w:pPr>
      <w:r w:rsidRPr="00A06F65">
        <w:rPr>
          <w:sz w:val="24"/>
          <w:szCs w:val="24"/>
        </w:rPr>
        <w:t>Consolidated outside debt to consolidated equity ratio on a GAAP basis for the Holding Company. Please provide the amount of debt and debt to consolidated equity ratio due within 5 years, 10 years, and 20 years.</w:t>
      </w:r>
    </w:p>
    <w:p w14:paraId="76DFEA30" w14:textId="77777777" w:rsidR="009D6504" w:rsidRPr="00A06F65" w:rsidRDefault="009D6504" w:rsidP="009D6504">
      <w:pPr>
        <w:pStyle w:val="ListParagraph"/>
        <w:numPr>
          <w:ilvl w:val="1"/>
          <w:numId w:val="19"/>
        </w:numPr>
        <w:spacing w:after="240"/>
        <w:ind w:left="1440"/>
        <w:jc w:val="both"/>
        <w:rPr>
          <w:sz w:val="24"/>
          <w:szCs w:val="24"/>
        </w:rPr>
      </w:pPr>
      <w:r w:rsidRPr="00A06F65">
        <w:rPr>
          <w:sz w:val="24"/>
          <w:szCs w:val="24"/>
        </w:rPr>
        <w:t>The most recent consolidated holding company financial statement.</w:t>
      </w:r>
    </w:p>
    <w:p w14:paraId="0728203D" w14:textId="77777777" w:rsidR="009D6504" w:rsidRPr="00A06F65" w:rsidRDefault="009D6504" w:rsidP="009D6504">
      <w:pPr>
        <w:pStyle w:val="ListParagraph"/>
        <w:numPr>
          <w:ilvl w:val="1"/>
          <w:numId w:val="19"/>
        </w:numPr>
        <w:spacing w:after="240"/>
        <w:ind w:left="1440"/>
        <w:jc w:val="both"/>
        <w:rPr>
          <w:sz w:val="24"/>
          <w:szCs w:val="24"/>
        </w:rPr>
      </w:pPr>
      <w:r w:rsidRPr="00A06F65">
        <w:rPr>
          <w:sz w:val="24"/>
          <w:szCs w:val="24"/>
        </w:rPr>
        <w:t>Provide projections with assumptions for a three-year period for the holding company on a consolidated basis.</w:t>
      </w:r>
    </w:p>
    <w:p w14:paraId="29696DBF" w14:textId="77777777" w:rsidR="009D6504" w:rsidRPr="00A06F65" w:rsidRDefault="009D6504" w:rsidP="009D6504">
      <w:pPr>
        <w:pStyle w:val="ListParagraph"/>
        <w:numPr>
          <w:ilvl w:val="1"/>
          <w:numId w:val="19"/>
        </w:numPr>
        <w:spacing w:after="240"/>
        <w:ind w:left="1440"/>
        <w:jc w:val="both"/>
        <w:rPr>
          <w:sz w:val="24"/>
          <w:szCs w:val="24"/>
        </w:rPr>
      </w:pPr>
      <w:r w:rsidRPr="00A06F65">
        <w:rPr>
          <w:sz w:val="24"/>
          <w:szCs w:val="24"/>
        </w:rPr>
        <w:t xml:space="preserve">Clearly substantiate the sources of repayment of any debt, including, but not limited to, if the sources of repayment are independent from the future income of Applicant. Provide a calculation of the debt service required of each insurer in the Holding Company System as a percentage of Applicant’s capital and surplus.  </w:t>
      </w:r>
    </w:p>
    <w:p w14:paraId="4CA40AF5" w14:textId="77777777" w:rsidR="009D6504" w:rsidRPr="00A06F65" w:rsidRDefault="009D6504" w:rsidP="009D6504">
      <w:pPr>
        <w:pStyle w:val="ListParagraph"/>
        <w:numPr>
          <w:ilvl w:val="1"/>
          <w:numId w:val="19"/>
        </w:numPr>
        <w:spacing w:after="240"/>
        <w:ind w:left="1440"/>
        <w:jc w:val="both"/>
        <w:rPr>
          <w:sz w:val="24"/>
          <w:szCs w:val="24"/>
        </w:rPr>
      </w:pPr>
      <w:r w:rsidRPr="00A06F65">
        <w:rPr>
          <w:sz w:val="24"/>
          <w:szCs w:val="24"/>
        </w:rPr>
        <w:t xml:space="preserve">List any assets of the Holding Company that are pledged to fund the debt service or debt repayment of an affiliate or parent. Include the assets or stock of any insurer or subsidiaries. </w:t>
      </w:r>
    </w:p>
    <w:p w14:paraId="4C453949" w14:textId="77777777" w:rsidR="009D6504" w:rsidRDefault="009D6504" w:rsidP="009D6504">
      <w:pPr>
        <w:pStyle w:val="ListParagraph"/>
        <w:numPr>
          <w:ilvl w:val="1"/>
          <w:numId w:val="19"/>
        </w:numPr>
        <w:spacing w:after="240"/>
        <w:ind w:left="1440"/>
        <w:jc w:val="both"/>
        <w:rPr>
          <w:sz w:val="24"/>
          <w:szCs w:val="24"/>
        </w:rPr>
      </w:pPr>
      <w:r w:rsidRPr="00A06F65">
        <w:rPr>
          <w:sz w:val="24"/>
          <w:szCs w:val="24"/>
        </w:rPr>
        <w:t xml:space="preserve">List any guarantees, personal or otherwise, that are from the shareholders for repayment of the debt. </w:t>
      </w:r>
    </w:p>
    <w:p w14:paraId="2796284F" w14:textId="61AD4596" w:rsidR="00A06F65" w:rsidRPr="00A06F65" w:rsidRDefault="00A06F65" w:rsidP="00A06F65">
      <w:pPr>
        <w:pStyle w:val="ListParagraph"/>
        <w:spacing w:after="240"/>
        <w:ind w:left="1440" w:firstLine="0"/>
        <w:jc w:val="both"/>
        <w:rPr>
          <w:sz w:val="24"/>
          <w:szCs w:val="24"/>
        </w:rPr>
      </w:pPr>
    </w:p>
    <w:p w14:paraId="16B38F05" w14:textId="77777777" w:rsidR="009D6504" w:rsidRPr="00A06F65" w:rsidRDefault="009D6504" w:rsidP="009D6504">
      <w:pPr>
        <w:pStyle w:val="ListParagraph"/>
        <w:numPr>
          <w:ilvl w:val="0"/>
          <w:numId w:val="19"/>
        </w:numPr>
        <w:spacing w:after="240"/>
        <w:ind w:left="720" w:hanging="540"/>
        <w:jc w:val="both"/>
        <w:rPr>
          <w:sz w:val="24"/>
          <w:szCs w:val="24"/>
        </w:rPr>
      </w:pPr>
      <w:r w:rsidRPr="00A06F65">
        <w:rPr>
          <w:sz w:val="24"/>
          <w:szCs w:val="24"/>
        </w:rPr>
        <w:lastRenderedPageBreak/>
        <w:t xml:space="preserve">If an upstream member of Applicant’s Holding Company System has made a filing with the Securities and Exchange Commission in connection with a public offering, or filed an 8K, 12K, or 10Q, within the last 12 months, indicate that such filing is available for review. </w:t>
      </w:r>
    </w:p>
    <w:p w14:paraId="5D8B37B8" w14:textId="5BC8AA7C" w:rsidR="00B22A46" w:rsidRDefault="00B22A46" w:rsidP="005D18D7">
      <w:pPr>
        <w:tabs>
          <w:tab w:val="left" w:pos="1530"/>
        </w:tabs>
        <w:rPr>
          <w:b/>
          <w:bCs/>
          <w:sz w:val="24"/>
        </w:rPr>
      </w:pPr>
      <w:r w:rsidRPr="00A5612F">
        <w:rPr>
          <w:b/>
          <w:bCs/>
          <w:sz w:val="24"/>
          <w:u w:val="single"/>
        </w:rPr>
        <w:t>Section I</w:t>
      </w:r>
      <w:r w:rsidR="005D56EC" w:rsidRPr="00A5612F">
        <w:rPr>
          <w:b/>
          <w:bCs/>
          <w:sz w:val="24"/>
          <w:u w:val="single"/>
        </w:rPr>
        <w:t>II</w:t>
      </w:r>
      <w:r w:rsidRPr="00A5612F">
        <w:rPr>
          <w:b/>
          <w:sz w:val="24"/>
          <w:u w:val="single"/>
        </w:rPr>
        <w:t>-</w:t>
      </w:r>
      <w:r w:rsidR="00772A9D">
        <w:rPr>
          <w:b/>
          <w:sz w:val="24"/>
          <w:u w:val="single"/>
        </w:rPr>
        <w:t>3</w:t>
      </w:r>
      <w:r w:rsidR="001D080B">
        <w:rPr>
          <w:b/>
          <w:bCs/>
          <w:sz w:val="24"/>
        </w:rPr>
        <w:t xml:space="preserve"> </w:t>
      </w:r>
      <w:r w:rsidR="005D18D7">
        <w:rPr>
          <w:b/>
          <w:bCs/>
          <w:sz w:val="24"/>
        </w:rPr>
        <w:tab/>
      </w:r>
      <w:r>
        <w:rPr>
          <w:b/>
          <w:bCs/>
          <w:sz w:val="24"/>
        </w:rPr>
        <w:t xml:space="preserve">Statement of Ratio of Assets to Risks </w:t>
      </w:r>
    </w:p>
    <w:p w14:paraId="40E583C8" w14:textId="77777777" w:rsidR="00B22A46" w:rsidRDefault="00B22A46" w:rsidP="008D34C7">
      <w:pPr>
        <w:tabs>
          <w:tab w:val="left" w:pos="1981"/>
        </w:tabs>
        <w:rPr>
          <w:b/>
          <w:bCs/>
          <w:sz w:val="24"/>
        </w:rPr>
      </w:pPr>
    </w:p>
    <w:p w14:paraId="1D9357E5" w14:textId="78F2E920" w:rsidR="00F361F0" w:rsidRDefault="00B22A46" w:rsidP="00D7191E">
      <w:pPr>
        <w:tabs>
          <w:tab w:val="left" w:pos="1981"/>
        </w:tabs>
        <w:jc w:val="both"/>
        <w:rPr>
          <w:sz w:val="24"/>
        </w:rPr>
      </w:pPr>
      <w:r>
        <w:rPr>
          <w:sz w:val="24"/>
        </w:rPr>
        <w:t xml:space="preserve">Submit a statement of the quantifiable ratio of </w:t>
      </w:r>
      <w:r w:rsidR="0054692C">
        <w:rPr>
          <w:sz w:val="24"/>
        </w:rPr>
        <w:t>Applicant’s</w:t>
      </w:r>
      <w:r>
        <w:rPr>
          <w:sz w:val="24"/>
        </w:rPr>
        <w:t xml:space="preserve"> assets to the risks it will assume.</w:t>
      </w:r>
    </w:p>
    <w:p w14:paraId="5644AC86" w14:textId="7D46BB7B" w:rsidR="00D2497A" w:rsidRPr="00EE2EE4" w:rsidRDefault="00B22A46" w:rsidP="00D7191E">
      <w:pPr>
        <w:tabs>
          <w:tab w:val="left" w:pos="1981"/>
        </w:tabs>
        <w:jc w:val="both"/>
        <w:rPr>
          <w:sz w:val="24"/>
        </w:rPr>
      </w:pPr>
      <w:r>
        <w:rPr>
          <w:sz w:val="24"/>
        </w:rPr>
        <w:t xml:space="preserve"> </w:t>
      </w:r>
    </w:p>
    <w:p w14:paraId="5350D904" w14:textId="2D7B94F0" w:rsidR="00B22A46" w:rsidRPr="00C47F9F" w:rsidRDefault="00B22A46" w:rsidP="005D18D7">
      <w:pPr>
        <w:tabs>
          <w:tab w:val="left" w:pos="1530"/>
        </w:tabs>
        <w:rPr>
          <w:b/>
          <w:bCs/>
          <w:sz w:val="24"/>
        </w:rPr>
      </w:pPr>
      <w:r w:rsidRPr="00A5612F">
        <w:rPr>
          <w:b/>
          <w:bCs/>
          <w:sz w:val="24"/>
          <w:u w:val="single"/>
        </w:rPr>
        <w:t>Section I</w:t>
      </w:r>
      <w:r w:rsidR="005D56EC" w:rsidRPr="00A5612F">
        <w:rPr>
          <w:b/>
          <w:bCs/>
          <w:sz w:val="24"/>
          <w:u w:val="single"/>
        </w:rPr>
        <w:t>II</w:t>
      </w:r>
      <w:r w:rsidRPr="00A5612F">
        <w:rPr>
          <w:b/>
          <w:bCs/>
          <w:sz w:val="24"/>
          <w:u w:val="single"/>
        </w:rPr>
        <w:t>-</w:t>
      </w:r>
      <w:r w:rsidR="00772A9D">
        <w:rPr>
          <w:b/>
          <w:bCs/>
          <w:sz w:val="24"/>
          <w:u w:val="single"/>
        </w:rPr>
        <w:t>4</w:t>
      </w:r>
      <w:r w:rsidR="005D18D7">
        <w:rPr>
          <w:b/>
          <w:bCs/>
          <w:sz w:val="24"/>
        </w:rPr>
        <w:tab/>
      </w:r>
      <w:r w:rsidR="007A2F82">
        <w:rPr>
          <w:b/>
          <w:bCs/>
          <w:sz w:val="24"/>
        </w:rPr>
        <w:t>Financial Statements</w:t>
      </w:r>
      <w:r>
        <w:rPr>
          <w:b/>
          <w:bCs/>
          <w:sz w:val="24"/>
        </w:rPr>
        <w:t xml:space="preserve"> </w:t>
      </w:r>
      <w:r w:rsidRPr="00C47F9F">
        <w:rPr>
          <w:b/>
          <w:bCs/>
          <w:sz w:val="24"/>
        </w:rPr>
        <w:t xml:space="preserve"> </w:t>
      </w:r>
    </w:p>
    <w:p w14:paraId="3B52AE75" w14:textId="0DEBF240" w:rsidR="001D080B" w:rsidRPr="008D42B2" w:rsidRDefault="00B22A46" w:rsidP="00A06F65">
      <w:pPr>
        <w:pStyle w:val="ListParagraph"/>
        <w:numPr>
          <w:ilvl w:val="0"/>
          <w:numId w:val="8"/>
        </w:numPr>
        <w:kinsoku w:val="0"/>
        <w:overflowPunct w:val="0"/>
        <w:adjustRightInd w:val="0"/>
        <w:spacing w:before="160"/>
        <w:ind w:left="720" w:hanging="540"/>
        <w:jc w:val="both"/>
        <w:rPr>
          <w:sz w:val="24"/>
          <w:szCs w:val="24"/>
        </w:rPr>
      </w:pPr>
      <w:r w:rsidRPr="008D42B2">
        <w:rPr>
          <w:sz w:val="24"/>
          <w:szCs w:val="24"/>
        </w:rPr>
        <w:t xml:space="preserve">Submit a </w:t>
      </w:r>
      <w:r w:rsidR="007A2F82" w:rsidRPr="008D42B2">
        <w:rPr>
          <w:sz w:val="24"/>
          <w:szCs w:val="24"/>
        </w:rPr>
        <w:t xml:space="preserve">copy of the most recent Quarterly and 3 most recent Annual financial </w:t>
      </w:r>
      <w:r w:rsidR="008D42B2" w:rsidRPr="008D42B2">
        <w:rPr>
          <w:sz w:val="24"/>
          <w:szCs w:val="24"/>
        </w:rPr>
        <w:t>reports,</w:t>
      </w:r>
      <w:r w:rsidR="008D42B2">
        <w:rPr>
          <w:sz w:val="24"/>
          <w:szCs w:val="24"/>
        </w:rPr>
        <w:t xml:space="preserve"> </w:t>
      </w:r>
      <w:r w:rsidR="007A2F82" w:rsidRPr="008D42B2">
        <w:rPr>
          <w:sz w:val="24"/>
          <w:szCs w:val="24"/>
        </w:rPr>
        <w:t>as filed with the current state of domicile</w:t>
      </w:r>
      <w:r w:rsidRPr="008D42B2">
        <w:rPr>
          <w:sz w:val="24"/>
          <w:szCs w:val="24"/>
        </w:rPr>
        <w:t xml:space="preserve">. </w:t>
      </w:r>
    </w:p>
    <w:p w14:paraId="6D083E56" w14:textId="5CC8BDAF" w:rsidR="008D42B2" w:rsidRDefault="008D42B2" w:rsidP="00A06F65">
      <w:pPr>
        <w:pStyle w:val="ListParagraph"/>
        <w:numPr>
          <w:ilvl w:val="0"/>
          <w:numId w:val="8"/>
        </w:numPr>
        <w:kinsoku w:val="0"/>
        <w:overflowPunct w:val="0"/>
        <w:adjustRightInd w:val="0"/>
        <w:spacing w:before="160"/>
        <w:ind w:left="720" w:hanging="540"/>
        <w:jc w:val="both"/>
        <w:rPr>
          <w:sz w:val="24"/>
          <w:szCs w:val="24"/>
        </w:rPr>
      </w:pPr>
      <w:r w:rsidRPr="008D42B2">
        <w:rPr>
          <w:sz w:val="24"/>
          <w:szCs w:val="24"/>
        </w:rPr>
        <w:t>If Applicant has audited financial statements, submit a copy of the 2 most recent statements, with</w:t>
      </w:r>
      <w:r w:rsidR="00D85058">
        <w:rPr>
          <w:sz w:val="24"/>
          <w:szCs w:val="24"/>
        </w:rPr>
        <w:t xml:space="preserve"> an</w:t>
      </w:r>
      <w:r w:rsidRPr="008D42B2">
        <w:rPr>
          <w:sz w:val="24"/>
          <w:szCs w:val="24"/>
        </w:rPr>
        <w:t xml:space="preserve"> accountant’s letter.</w:t>
      </w:r>
    </w:p>
    <w:p w14:paraId="4E849141" w14:textId="7B2BE5C5" w:rsidR="008D42B2" w:rsidRPr="008D42B2" w:rsidRDefault="008D42B2" w:rsidP="00A06F65">
      <w:pPr>
        <w:pStyle w:val="ListParagraph"/>
        <w:numPr>
          <w:ilvl w:val="0"/>
          <w:numId w:val="8"/>
        </w:numPr>
        <w:kinsoku w:val="0"/>
        <w:overflowPunct w:val="0"/>
        <w:adjustRightInd w:val="0"/>
        <w:spacing w:before="160"/>
        <w:ind w:left="720" w:hanging="540"/>
        <w:jc w:val="both"/>
        <w:rPr>
          <w:sz w:val="24"/>
          <w:szCs w:val="24"/>
        </w:rPr>
      </w:pPr>
      <w:r>
        <w:rPr>
          <w:sz w:val="24"/>
          <w:szCs w:val="24"/>
        </w:rPr>
        <w:t xml:space="preserve">Submit copies of the parent company’s </w:t>
      </w:r>
      <w:r w:rsidR="00D85058">
        <w:rPr>
          <w:sz w:val="24"/>
          <w:szCs w:val="24"/>
        </w:rPr>
        <w:t>2</w:t>
      </w:r>
      <w:r>
        <w:rPr>
          <w:sz w:val="24"/>
          <w:szCs w:val="24"/>
        </w:rPr>
        <w:t xml:space="preserve"> most recent audited financial statements.</w:t>
      </w:r>
    </w:p>
    <w:p w14:paraId="533D7B2C" w14:textId="77777777" w:rsidR="00597049" w:rsidRDefault="00597049" w:rsidP="001D080B">
      <w:pPr>
        <w:tabs>
          <w:tab w:val="left" w:pos="1981"/>
        </w:tabs>
        <w:jc w:val="both"/>
        <w:rPr>
          <w:sz w:val="24"/>
        </w:rPr>
      </w:pPr>
    </w:p>
    <w:p w14:paraId="5AD470C4" w14:textId="17633301" w:rsidR="00597049" w:rsidRPr="00597049" w:rsidRDefault="00597049" w:rsidP="00597049">
      <w:pPr>
        <w:tabs>
          <w:tab w:val="left" w:pos="1530"/>
        </w:tabs>
        <w:jc w:val="both"/>
        <w:rPr>
          <w:b/>
          <w:bCs/>
          <w:sz w:val="24"/>
        </w:rPr>
      </w:pPr>
      <w:r w:rsidRPr="00597049">
        <w:rPr>
          <w:b/>
          <w:bCs/>
          <w:sz w:val="24"/>
          <w:u w:val="single"/>
        </w:rPr>
        <w:t>Section III-</w:t>
      </w:r>
      <w:r w:rsidR="00772A9D">
        <w:rPr>
          <w:b/>
          <w:bCs/>
          <w:sz w:val="24"/>
          <w:u w:val="single"/>
        </w:rPr>
        <w:t>5</w:t>
      </w:r>
      <w:r w:rsidRPr="00597049">
        <w:rPr>
          <w:b/>
          <w:bCs/>
          <w:sz w:val="24"/>
        </w:rPr>
        <w:tab/>
        <w:t>Examination Report</w:t>
      </w:r>
    </w:p>
    <w:p w14:paraId="69664A40" w14:textId="77777777" w:rsidR="001D080B" w:rsidRDefault="001D080B" w:rsidP="001D080B">
      <w:pPr>
        <w:tabs>
          <w:tab w:val="left" w:pos="1981"/>
        </w:tabs>
        <w:jc w:val="both"/>
        <w:rPr>
          <w:sz w:val="24"/>
        </w:rPr>
      </w:pPr>
    </w:p>
    <w:p w14:paraId="44201D52" w14:textId="01781910" w:rsidR="001D080B" w:rsidRDefault="00597049" w:rsidP="001D080B">
      <w:pPr>
        <w:tabs>
          <w:tab w:val="left" w:pos="1981"/>
        </w:tabs>
        <w:jc w:val="both"/>
        <w:rPr>
          <w:sz w:val="24"/>
        </w:rPr>
      </w:pPr>
      <w:r>
        <w:rPr>
          <w:sz w:val="24"/>
        </w:rPr>
        <w:t xml:space="preserve">If Applicant has ever been </w:t>
      </w:r>
      <w:r w:rsidR="0025050A">
        <w:rPr>
          <w:sz w:val="24"/>
        </w:rPr>
        <w:t xml:space="preserve">the </w:t>
      </w:r>
      <w:r>
        <w:rPr>
          <w:sz w:val="24"/>
        </w:rPr>
        <w:t>subject of a financial examination, submit a copy of the most recent Report on Examination.</w:t>
      </w:r>
    </w:p>
    <w:p w14:paraId="7A92F50B" w14:textId="77777777" w:rsidR="008D42B2" w:rsidRDefault="008D42B2" w:rsidP="001D080B">
      <w:pPr>
        <w:tabs>
          <w:tab w:val="left" w:pos="1981"/>
        </w:tabs>
        <w:jc w:val="both"/>
        <w:rPr>
          <w:sz w:val="24"/>
        </w:rPr>
      </w:pPr>
    </w:p>
    <w:p w14:paraId="22682B9F" w14:textId="000A8D97" w:rsidR="008D42B2" w:rsidRPr="008D42B2" w:rsidRDefault="008D42B2" w:rsidP="008D42B2">
      <w:pPr>
        <w:tabs>
          <w:tab w:val="left" w:pos="1530"/>
        </w:tabs>
        <w:jc w:val="both"/>
        <w:rPr>
          <w:b/>
          <w:bCs/>
          <w:sz w:val="24"/>
        </w:rPr>
      </w:pPr>
      <w:r w:rsidRPr="008D42B2">
        <w:rPr>
          <w:b/>
          <w:bCs/>
          <w:sz w:val="24"/>
          <w:u w:val="single"/>
        </w:rPr>
        <w:t>Section III-</w:t>
      </w:r>
      <w:r w:rsidR="00772A9D">
        <w:rPr>
          <w:b/>
          <w:bCs/>
          <w:sz w:val="24"/>
          <w:u w:val="single"/>
        </w:rPr>
        <w:t>6</w:t>
      </w:r>
      <w:r w:rsidRPr="008D42B2">
        <w:rPr>
          <w:b/>
          <w:bCs/>
          <w:sz w:val="24"/>
        </w:rPr>
        <w:t xml:space="preserve"> </w:t>
      </w:r>
      <w:r>
        <w:rPr>
          <w:b/>
          <w:bCs/>
          <w:sz w:val="24"/>
        </w:rPr>
        <w:tab/>
      </w:r>
      <w:r w:rsidRPr="008D42B2">
        <w:rPr>
          <w:b/>
          <w:bCs/>
          <w:sz w:val="24"/>
        </w:rPr>
        <w:t>Actuarial Opinion</w:t>
      </w:r>
    </w:p>
    <w:p w14:paraId="5A63EB19" w14:textId="4A4CE69A" w:rsidR="00071C05" w:rsidRDefault="008D42B2" w:rsidP="0071645F">
      <w:pPr>
        <w:spacing w:before="232"/>
        <w:ind w:right="-70"/>
        <w:rPr>
          <w:bCs/>
          <w:sz w:val="24"/>
        </w:rPr>
      </w:pPr>
      <w:bookmarkStart w:id="43" w:name="SECTION_IV_-_MANAGEMENT"/>
      <w:bookmarkEnd w:id="43"/>
      <w:r w:rsidRPr="008D42B2">
        <w:rPr>
          <w:bCs/>
          <w:sz w:val="24"/>
        </w:rPr>
        <w:t>Submit a copy of Applicant’s most recent Statement of Actuarial Opinion</w:t>
      </w:r>
      <w:r w:rsidR="006403ED">
        <w:rPr>
          <w:bCs/>
          <w:sz w:val="24"/>
        </w:rPr>
        <w:t>.</w:t>
      </w:r>
      <w:bookmarkStart w:id="44" w:name="_Hlk213841238"/>
    </w:p>
    <w:p w14:paraId="2C9285DC" w14:textId="389FA98F" w:rsidR="005C00DB" w:rsidRDefault="00F6718D" w:rsidP="00356F88">
      <w:pPr>
        <w:spacing w:before="232"/>
        <w:ind w:left="3131" w:right="3012"/>
        <w:jc w:val="center"/>
        <w:rPr>
          <w:b/>
          <w:sz w:val="24"/>
        </w:rPr>
      </w:pPr>
      <w:r>
        <w:rPr>
          <w:b/>
          <w:sz w:val="24"/>
        </w:rPr>
        <w:t xml:space="preserve">SECTION </w:t>
      </w:r>
      <w:r w:rsidR="00795513">
        <w:rPr>
          <w:b/>
          <w:sz w:val="24"/>
        </w:rPr>
        <w:t>I</w:t>
      </w:r>
      <w:r>
        <w:rPr>
          <w:b/>
          <w:sz w:val="24"/>
        </w:rPr>
        <w:t>V - MANAGEMENT</w:t>
      </w:r>
    </w:p>
    <w:p w14:paraId="257EA94E" w14:textId="4E13C654" w:rsidR="00525288" w:rsidRDefault="00811E92" w:rsidP="005D18D7">
      <w:pPr>
        <w:tabs>
          <w:tab w:val="left" w:pos="1530"/>
        </w:tabs>
        <w:spacing w:before="360"/>
        <w:rPr>
          <w:b/>
          <w:sz w:val="24"/>
        </w:rPr>
      </w:pPr>
      <w:bookmarkStart w:id="45" w:name="Section_IV-1_____Biographical_Affidavits"/>
      <w:bookmarkEnd w:id="44"/>
      <w:bookmarkEnd w:id="45"/>
      <w:r w:rsidRPr="00356F88">
        <w:rPr>
          <w:b/>
          <w:sz w:val="24"/>
          <w:u w:val="single"/>
        </w:rPr>
        <w:t xml:space="preserve">Section </w:t>
      </w:r>
      <w:r w:rsidR="003E26FB" w:rsidRPr="00356F88">
        <w:rPr>
          <w:b/>
          <w:sz w:val="24"/>
          <w:u w:val="single"/>
        </w:rPr>
        <w:t>I</w:t>
      </w:r>
      <w:r w:rsidRPr="00356F88">
        <w:rPr>
          <w:b/>
          <w:sz w:val="24"/>
          <w:u w:val="single"/>
        </w:rPr>
        <w:t>V-1</w:t>
      </w:r>
      <w:r w:rsidR="005D18D7" w:rsidRPr="005D18D7">
        <w:rPr>
          <w:b/>
          <w:sz w:val="24"/>
        </w:rPr>
        <w:tab/>
      </w:r>
      <w:r w:rsidR="00D73238">
        <w:rPr>
          <w:b/>
          <w:sz w:val="24"/>
        </w:rPr>
        <w:t>Management Information</w:t>
      </w:r>
    </w:p>
    <w:p w14:paraId="4D24F40C" w14:textId="77777777" w:rsidR="00D73238" w:rsidRDefault="00D73238" w:rsidP="00D73238">
      <w:pPr>
        <w:tabs>
          <w:tab w:val="left" w:pos="2048"/>
        </w:tabs>
        <w:jc w:val="both"/>
        <w:rPr>
          <w:bCs/>
          <w:sz w:val="24"/>
        </w:rPr>
      </w:pPr>
    </w:p>
    <w:p w14:paraId="4980FDDD" w14:textId="0AB49781" w:rsidR="00D73238" w:rsidRDefault="00D73238" w:rsidP="00D73238">
      <w:pPr>
        <w:tabs>
          <w:tab w:val="left" w:pos="2048"/>
        </w:tabs>
        <w:jc w:val="both"/>
        <w:rPr>
          <w:bCs/>
          <w:sz w:val="24"/>
        </w:rPr>
      </w:pPr>
      <w:r>
        <w:rPr>
          <w:bCs/>
          <w:sz w:val="24"/>
        </w:rPr>
        <w:t xml:space="preserve">Submit </w:t>
      </w:r>
      <w:r w:rsidRPr="00811E92">
        <w:rPr>
          <w:bCs/>
          <w:sz w:val="24"/>
        </w:rPr>
        <w:t>Management Information Form OIR-C1-2221</w:t>
      </w:r>
      <w:r>
        <w:rPr>
          <w:bCs/>
          <w:sz w:val="24"/>
        </w:rPr>
        <w:t xml:space="preserve"> fully describing all proposed incorporators, directors, officers,</w:t>
      </w:r>
      <w:r w:rsidRPr="001D3807">
        <w:rPr>
          <w:bCs/>
          <w:sz w:val="24"/>
        </w:rPr>
        <w:t xml:space="preserve"> organizers,</w:t>
      </w:r>
      <w:r>
        <w:rPr>
          <w:bCs/>
          <w:sz w:val="24"/>
        </w:rPr>
        <w:t xml:space="preserve"> owners, sponsors, managers, members, and like positions, including any series members of a series limited liability company associated with a proposed Protected Cell. </w:t>
      </w:r>
    </w:p>
    <w:p w14:paraId="7497D8CE" w14:textId="77777777" w:rsidR="00D73238" w:rsidRDefault="00D73238" w:rsidP="00D73238">
      <w:pPr>
        <w:tabs>
          <w:tab w:val="left" w:pos="2048"/>
        </w:tabs>
        <w:jc w:val="both"/>
        <w:rPr>
          <w:bCs/>
          <w:sz w:val="24"/>
        </w:rPr>
      </w:pPr>
    </w:p>
    <w:p w14:paraId="006548A8" w14:textId="77777777" w:rsidR="00D73238" w:rsidRDefault="00D73238" w:rsidP="00D73238">
      <w:pPr>
        <w:tabs>
          <w:tab w:val="left" w:pos="2048"/>
        </w:tabs>
        <w:jc w:val="both"/>
        <w:rPr>
          <w:bCs/>
          <w:sz w:val="24"/>
        </w:rPr>
      </w:pPr>
      <w:r>
        <w:rPr>
          <w:bCs/>
          <w:sz w:val="24"/>
        </w:rPr>
        <w:t xml:space="preserve">Captive Insurers, Captive Reinsurers, and Incorporated Protected Cells, forming as a corporation, must have a minimum of 3 incorporators, of which at least 2 must be Florida residents. Include the citizenship of any incorporator who is not a U.S. citizen. The corporation must also have a minimum of 5 directors, a majority of whom must be U.S. citizens and 1 of whom must be a Florida resident. </w:t>
      </w:r>
    </w:p>
    <w:p w14:paraId="48A10536" w14:textId="77777777" w:rsidR="00D73238" w:rsidRDefault="00D73238" w:rsidP="00D73238">
      <w:pPr>
        <w:tabs>
          <w:tab w:val="left" w:pos="2048"/>
        </w:tabs>
        <w:jc w:val="both"/>
        <w:rPr>
          <w:bCs/>
          <w:sz w:val="24"/>
        </w:rPr>
      </w:pPr>
    </w:p>
    <w:p w14:paraId="6451BA97" w14:textId="77777777" w:rsidR="00D73238" w:rsidRDefault="00D73238" w:rsidP="00D73238">
      <w:pPr>
        <w:tabs>
          <w:tab w:val="left" w:pos="2048"/>
        </w:tabs>
        <w:jc w:val="both"/>
        <w:rPr>
          <w:bCs/>
          <w:sz w:val="24"/>
        </w:rPr>
      </w:pPr>
      <w:r w:rsidRPr="00811E92">
        <w:rPr>
          <w:bCs/>
          <w:sz w:val="24"/>
        </w:rPr>
        <w:t>Forms should contain the first, middle, and last name of listed individuals. Please state if a middle name does not exist.</w:t>
      </w:r>
      <w:r>
        <w:rPr>
          <w:bCs/>
          <w:sz w:val="24"/>
        </w:rPr>
        <w:t xml:space="preserve"> </w:t>
      </w:r>
    </w:p>
    <w:p w14:paraId="208E8EC3" w14:textId="77777777" w:rsidR="0071645F" w:rsidRDefault="0071645F" w:rsidP="00356F88">
      <w:pPr>
        <w:tabs>
          <w:tab w:val="left" w:pos="2048"/>
        </w:tabs>
        <w:jc w:val="both"/>
        <w:rPr>
          <w:b/>
          <w:sz w:val="24"/>
          <w:u w:val="single"/>
        </w:rPr>
      </w:pPr>
    </w:p>
    <w:p w14:paraId="03E184CE" w14:textId="77777777" w:rsidR="00D73238" w:rsidRDefault="00D73238" w:rsidP="00356F88">
      <w:pPr>
        <w:tabs>
          <w:tab w:val="left" w:pos="2048"/>
        </w:tabs>
        <w:jc w:val="both"/>
        <w:rPr>
          <w:b/>
          <w:sz w:val="24"/>
          <w:u w:val="single"/>
        </w:rPr>
      </w:pPr>
    </w:p>
    <w:p w14:paraId="2BF9F5B7" w14:textId="6565F596" w:rsidR="00D2731C" w:rsidRDefault="00D2731C" w:rsidP="00D2731C">
      <w:pPr>
        <w:tabs>
          <w:tab w:val="left" w:pos="2048"/>
        </w:tabs>
        <w:jc w:val="both"/>
        <w:rPr>
          <w:b/>
          <w:bCs/>
          <w:sz w:val="24"/>
          <w:u w:val="single"/>
        </w:rPr>
      </w:pPr>
      <w:bookmarkStart w:id="46" w:name="_Hlk228970119"/>
      <w:r w:rsidRPr="00D2731C">
        <w:rPr>
          <w:b/>
          <w:bCs/>
          <w:sz w:val="24"/>
          <w:u w:val="single"/>
        </w:rPr>
        <w:lastRenderedPageBreak/>
        <w:t>Section IV-2</w:t>
      </w:r>
      <w:r w:rsidRPr="008B62CF">
        <w:rPr>
          <w:b/>
          <w:bCs/>
          <w:sz w:val="24"/>
        </w:rPr>
        <w:t xml:space="preserve"> </w:t>
      </w:r>
      <w:r w:rsidR="0048644E">
        <w:rPr>
          <w:b/>
          <w:bCs/>
          <w:sz w:val="24"/>
        </w:rPr>
        <w:t xml:space="preserve"> </w:t>
      </w:r>
      <w:r w:rsidRPr="008B62CF">
        <w:rPr>
          <w:b/>
          <w:bCs/>
          <w:sz w:val="24"/>
        </w:rPr>
        <w:t xml:space="preserve">Previous Florida History </w:t>
      </w:r>
    </w:p>
    <w:p w14:paraId="14F7048B" w14:textId="77777777" w:rsidR="00D2731C" w:rsidRPr="00D2731C" w:rsidRDefault="00D2731C" w:rsidP="00D2731C">
      <w:pPr>
        <w:tabs>
          <w:tab w:val="left" w:pos="2048"/>
        </w:tabs>
        <w:jc w:val="both"/>
        <w:rPr>
          <w:b/>
          <w:sz w:val="24"/>
          <w:u w:val="single"/>
        </w:rPr>
      </w:pPr>
    </w:p>
    <w:p w14:paraId="699C58B0" w14:textId="2F54435A" w:rsidR="00D2731C" w:rsidRPr="008B62CF" w:rsidRDefault="00D2731C" w:rsidP="00D2731C">
      <w:pPr>
        <w:tabs>
          <w:tab w:val="left" w:pos="2048"/>
        </w:tabs>
        <w:jc w:val="both"/>
        <w:rPr>
          <w:bCs/>
          <w:sz w:val="24"/>
        </w:rPr>
      </w:pPr>
      <w:r w:rsidRPr="008B62CF">
        <w:rPr>
          <w:bCs/>
          <w:sz w:val="24"/>
        </w:rPr>
        <w:t>If any officer or director of Applicant was previously an officer or director of an insurer doing business in Florida, list the name of the individual, the name of the Florida insurer, the period of employment, and if the insurer had an insolvency after 2002.</w:t>
      </w:r>
    </w:p>
    <w:bookmarkEnd w:id="46"/>
    <w:p w14:paraId="0FF9D235" w14:textId="77777777" w:rsidR="00646596" w:rsidRDefault="00646596" w:rsidP="005D18D7">
      <w:pPr>
        <w:tabs>
          <w:tab w:val="left" w:pos="1530"/>
        </w:tabs>
        <w:jc w:val="both"/>
        <w:rPr>
          <w:b/>
          <w:sz w:val="24"/>
          <w:u w:val="single"/>
        </w:rPr>
      </w:pPr>
    </w:p>
    <w:p w14:paraId="14EA8692" w14:textId="56129D9B" w:rsidR="00811E92" w:rsidRDefault="00811E92" w:rsidP="005D18D7">
      <w:pPr>
        <w:tabs>
          <w:tab w:val="left" w:pos="1530"/>
        </w:tabs>
        <w:jc w:val="both"/>
        <w:rPr>
          <w:bCs/>
          <w:sz w:val="24"/>
        </w:rPr>
      </w:pPr>
      <w:r w:rsidRPr="00811E92">
        <w:rPr>
          <w:b/>
          <w:sz w:val="24"/>
          <w:u w:val="single"/>
        </w:rPr>
        <w:t xml:space="preserve">Section </w:t>
      </w:r>
      <w:r w:rsidR="002209FE">
        <w:rPr>
          <w:b/>
          <w:sz w:val="24"/>
          <w:u w:val="single"/>
        </w:rPr>
        <w:t>I</w:t>
      </w:r>
      <w:r w:rsidRPr="00811E92">
        <w:rPr>
          <w:b/>
          <w:sz w:val="24"/>
          <w:u w:val="single"/>
        </w:rPr>
        <w:t>V-</w:t>
      </w:r>
      <w:r w:rsidR="00D2731C">
        <w:rPr>
          <w:b/>
          <w:sz w:val="24"/>
          <w:u w:val="single"/>
        </w:rPr>
        <w:t>3</w:t>
      </w:r>
      <w:r w:rsidR="005D18D7" w:rsidRPr="005D18D7">
        <w:rPr>
          <w:b/>
          <w:sz w:val="24"/>
        </w:rPr>
        <w:tab/>
      </w:r>
      <w:r w:rsidRPr="00811E92">
        <w:rPr>
          <w:b/>
          <w:sz w:val="24"/>
        </w:rPr>
        <w:t>Biographical Information Package</w:t>
      </w:r>
      <w:r w:rsidRPr="00811E92">
        <w:rPr>
          <w:bCs/>
          <w:sz w:val="24"/>
        </w:rPr>
        <w:t xml:space="preserve"> </w:t>
      </w:r>
    </w:p>
    <w:p w14:paraId="6E4D4210" w14:textId="77777777" w:rsidR="007604B5" w:rsidRDefault="007604B5" w:rsidP="004559AD">
      <w:pPr>
        <w:tabs>
          <w:tab w:val="left" w:pos="2048"/>
        </w:tabs>
        <w:jc w:val="both"/>
        <w:rPr>
          <w:bCs/>
          <w:sz w:val="24"/>
        </w:rPr>
      </w:pPr>
    </w:p>
    <w:p w14:paraId="66048C62" w14:textId="77E3C169" w:rsidR="007604B5" w:rsidRDefault="00811E92" w:rsidP="004559AD">
      <w:pPr>
        <w:tabs>
          <w:tab w:val="left" w:pos="2048"/>
        </w:tabs>
        <w:jc w:val="both"/>
        <w:rPr>
          <w:bCs/>
          <w:sz w:val="24"/>
        </w:rPr>
      </w:pPr>
      <w:r w:rsidRPr="00811E92">
        <w:rPr>
          <w:bCs/>
          <w:sz w:val="24"/>
        </w:rPr>
        <w:t xml:space="preserve">Each person listed in Section </w:t>
      </w:r>
      <w:r w:rsidR="00D2440D" w:rsidRPr="00C739C9">
        <w:rPr>
          <w:bCs/>
          <w:sz w:val="24"/>
          <w:szCs w:val="24"/>
        </w:rPr>
        <w:t>I</w:t>
      </w:r>
      <w:r w:rsidRPr="00854789">
        <w:rPr>
          <w:bCs/>
          <w:sz w:val="24"/>
          <w:szCs w:val="24"/>
        </w:rPr>
        <w:t>V</w:t>
      </w:r>
      <w:r w:rsidRPr="00811E92">
        <w:rPr>
          <w:bCs/>
          <w:sz w:val="24"/>
        </w:rPr>
        <w:t>-1 must submit a complete Biographical Information Package.</w:t>
      </w:r>
      <w:r w:rsidR="007604B5">
        <w:rPr>
          <w:bCs/>
          <w:sz w:val="24"/>
        </w:rPr>
        <w:t xml:space="preserve"> </w:t>
      </w:r>
      <w:r w:rsidRPr="00811E92">
        <w:rPr>
          <w:bCs/>
          <w:sz w:val="24"/>
        </w:rPr>
        <w:t>The Biographical Information Package consists of the following forms:</w:t>
      </w:r>
    </w:p>
    <w:p w14:paraId="0AD86EF1" w14:textId="2BD6AF01" w:rsidR="00215AFE" w:rsidRDefault="00811E92" w:rsidP="004559AD">
      <w:pPr>
        <w:tabs>
          <w:tab w:val="left" w:pos="2048"/>
        </w:tabs>
        <w:jc w:val="both"/>
        <w:rPr>
          <w:bCs/>
          <w:sz w:val="24"/>
        </w:rPr>
      </w:pPr>
      <w:r w:rsidRPr="00811E92">
        <w:rPr>
          <w:bCs/>
          <w:sz w:val="24"/>
        </w:rPr>
        <w:t xml:space="preserve"> </w:t>
      </w:r>
    </w:p>
    <w:p w14:paraId="6F7DEC73" w14:textId="77777777" w:rsidR="00215AFE" w:rsidRDefault="00811E92" w:rsidP="004559AD">
      <w:pPr>
        <w:tabs>
          <w:tab w:val="left" w:pos="2048"/>
        </w:tabs>
        <w:jc w:val="both"/>
        <w:rPr>
          <w:bCs/>
          <w:sz w:val="24"/>
        </w:rPr>
      </w:pPr>
      <w:r w:rsidRPr="00811E92">
        <w:rPr>
          <w:bCs/>
          <w:sz w:val="24"/>
        </w:rPr>
        <w:t xml:space="preserve">• OIR-C1-1423, “Uniform Certificate of Authority Application (UCAA) Biographical Affidavit” </w:t>
      </w:r>
    </w:p>
    <w:p w14:paraId="56C89402" w14:textId="77777777" w:rsidR="004F0DA4" w:rsidRDefault="00811E92" w:rsidP="004559AD">
      <w:pPr>
        <w:tabs>
          <w:tab w:val="left" w:pos="2048"/>
        </w:tabs>
        <w:jc w:val="both"/>
        <w:rPr>
          <w:bCs/>
          <w:sz w:val="24"/>
        </w:rPr>
      </w:pPr>
      <w:r w:rsidRPr="00811E92">
        <w:rPr>
          <w:bCs/>
          <w:sz w:val="24"/>
        </w:rPr>
        <w:t xml:space="preserve">• OIR-C1-938, “Fingerprints and Social Security Number” </w:t>
      </w:r>
    </w:p>
    <w:p w14:paraId="390F6815" w14:textId="0B9E6655" w:rsidR="00811E92" w:rsidRDefault="00811E92" w:rsidP="004559AD">
      <w:pPr>
        <w:tabs>
          <w:tab w:val="left" w:pos="2048"/>
        </w:tabs>
        <w:jc w:val="both"/>
        <w:rPr>
          <w:bCs/>
          <w:sz w:val="24"/>
        </w:rPr>
      </w:pPr>
      <w:r w:rsidRPr="00811E92">
        <w:rPr>
          <w:bCs/>
          <w:sz w:val="24"/>
        </w:rPr>
        <w:t xml:space="preserve">• OIR-C1-0500, “UCAA Biographical Affidavit Addendum Blank” </w:t>
      </w:r>
    </w:p>
    <w:p w14:paraId="14EE152A" w14:textId="77777777" w:rsidR="00811E92" w:rsidRDefault="00811E92" w:rsidP="004559AD">
      <w:pPr>
        <w:tabs>
          <w:tab w:val="left" w:pos="2048"/>
        </w:tabs>
        <w:jc w:val="both"/>
        <w:rPr>
          <w:bCs/>
          <w:sz w:val="24"/>
        </w:rPr>
      </w:pPr>
      <w:r w:rsidRPr="00811E92">
        <w:rPr>
          <w:bCs/>
          <w:sz w:val="24"/>
        </w:rPr>
        <w:t xml:space="preserve">• OIR-C1-0501, “UCAA Biographical Affidavit Addendum Education” </w:t>
      </w:r>
    </w:p>
    <w:p w14:paraId="248E65D0" w14:textId="77777777" w:rsidR="00811E92" w:rsidRDefault="00811E92" w:rsidP="004559AD">
      <w:pPr>
        <w:tabs>
          <w:tab w:val="left" w:pos="2048"/>
        </w:tabs>
        <w:jc w:val="both"/>
        <w:rPr>
          <w:bCs/>
          <w:sz w:val="24"/>
        </w:rPr>
      </w:pPr>
      <w:r w:rsidRPr="00811E92">
        <w:rPr>
          <w:bCs/>
          <w:sz w:val="24"/>
        </w:rPr>
        <w:t xml:space="preserve">• OIR-C1-0502, “UCAA Biographical Affidavit Addendum Employment” </w:t>
      </w:r>
    </w:p>
    <w:p w14:paraId="2EEF04DB" w14:textId="77777777" w:rsidR="00811E92" w:rsidRDefault="00811E92" w:rsidP="004559AD">
      <w:pPr>
        <w:tabs>
          <w:tab w:val="left" w:pos="2048"/>
        </w:tabs>
        <w:jc w:val="both"/>
        <w:rPr>
          <w:bCs/>
          <w:sz w:val="24"/>
        </w:rPr>
      </w:pPr>
      <w:r w:rsidRPr="00811E92">
        <w:rPr>
          <w:bCs/>
          <w:sz w:val="24"/>
        </w:rPr>
        <w:t xml:space="preserve">• OIR-C1-0503, “UCAA Biographical Affidavit Addendum General” </w:t>
      </w:r>
    </w:p>
    <w:p w14:paraId="09FEC868" w14:textId="77777777" w:rsidR="00811E92" w:rsidRDefault="00811E92" w:rsidP="004559AD">
      <w:pPr>
        <w:tabs>
          <w:tab w:val="left" w:pos="2048"/>
        </w:tabs>
        <w:jc w:val="both"/>
        <w:rPr>
          <w:bCs/>
          <w:sz w:val="24"/>
        </w:rPr>
      </w:pPr>
      <w:r w:rsidRPr="00811E92">
        <w:rPr>
          <w:bCs/>
          <w:sz w:val="24"/>
        </w:rPr>
        <w:t xml:space="preserve">• OIR-C1-0504, “UCAA Biographical Affidavit Addendum Licenses” </w:t>
      </w:r>
    </w:p>
    <w:p w14:paraId="546A25AE" w14:textId="77777777" w:rsidR="00811E92" w:rsidRDefault="00811E92" w:rsidP="004559AD">
      <w:pPr>
        <w:tabs>
          <w:tab w:val="left" w:pos="2048"/>
        </w:tabs>
        <w:jc w:val="both"/>
        <w:rPr>
          <w:bCs/>
          <w:sz w:val="24"/>
        </w:rPr>
      </w:pPr>
      <w:r w:rsidRPr="00811E92">
        <w:rPr>
          <w:bCs/>
          <w:sz w:val="24"/>
        </w:rPr>
        <w:t xml:space="preserve">• OIR-C1-0505, “UCAA Biographical Affidavit Addendum Professional” </w:t>
      </w:r>
    </w:p>
    <w:p w14:paraId="7E9BAF4E" w14:textId="77777777" w:rsidR="00811E92" w:rsidRDefault="00811E92" w:rsidP="004559AD">
      <w:pPr>
        <w:tabs>
          <w:tab w:val="left" w:pos="2048"/>
        </w:tabs>
        <w:jc w:val="both"/>
        <w:rPr>
          <w:bCs/>
          <w:sz w:val="24"/>
        </w:rPr>
      </w:pPr>
      <w:r w:rsidRPr="00811E92">
        <w:rPr>
          <w:bCs/>
          <w:sz w:val="24"/>
        </w:rPr>
        <w:t xml:space="preserve">• OIR-C1-0506, “UCAA Biographical Affidavit Addendum Residence” </w:t>
      </w:r>
    </w:p>
    <w:p w14:paraId="140AB39F" w14:textId="77777777" w:rsidR="00E159FC" w:rsidRDefault="00811E92" w:rsidP="00AF108E">
      <w:pPr>
        <w:tabs>
          <w:tab w:val="left" w:pos="2048"/>
        </w:tabs>
        <w:jc w:val="both"/>
        <w:rPr>
          <w:bCs/>
          <w:sz w:val="24"/>
        </w:rPr>
      </w:pPr>
      <w:r w:rsidRPr="00811E92">
        <w:rPr>
          <w:bCs/>
          <w:sz w:val="24"/>
        </w:rPr>
        <w:t>• OIR-C1-0507, “UCAA Biographical Affidavit Addendum Societies”</w:t>
      </w:r>
    </w:p>
    <w:p w14:paraId="27B77414" w14:textId="70194220" w:rsidR="00C52EF6" w:rsidRPr="008B62CF" w:rsidRDefault="00AF108E" w:rsidP="00E159FC">
      <w:pPr>
        <w:tabs>
          <w:tab w:val="left" w:pos="2048"/>
        </w:tabs>
        <w:rPr>
          <w:bCs/>
          <w:sz w:val="24"/>
        </w:rPr>
      </w:pPr>
      <w:r w:rsidRPr="00811E92">
        <w:rPr>
          <w:bCs/>
          <w:sz w:val="24"/>
        </w:rPr>
        <w:t xml:space="preserve">• </w:t>
      </w:r>
      <w:r w:rsidR="00C52EF6" w:rsidRPr="008B62CF">
        <w:rPr>
          <w:bCs/>
          <w:sz w:val="24"/>
        </w:rPr>
        <w:t>OIR-C1-0509, “Uniform Certificate of Authority Application (UCAA) Biographical</w:t>
      </w:r>
      <w:r w:rsidR="008F037D" w:rsidRPr="008B62CF">
        <w:rPr>
          <w:bCs/>
          <w:sz w:val="24"/>
        </w:rPr>
        <w:t xml:space="preserve"> </w:t>
      </w:r>
      <w:r w:rsidR="00C52EF6" w:rsidRPr="008B62CF">
        <w:rPr>
          <w:bCs/>
          <w:sz w:val="24"/>
        </w:rPr>
        <w:t xml:space="preserve">Affidavit Cover Letter Holding Company Structure” </w:t>
      </w:r>
    </w:p>
    <w:p w14:paraId="2C195B25" w14:textId="7E380692" w:rsidR="005C00DB" w:rsidRPr="00811E92" w:rsidRDefault="00811E92" w:rsidP="00356F88">
      <w:pPr>
        <w:tabs>
          <w:tab w:val="left" w:pos="2048"/>
        </w:tabs>
        <w:spacing w:before="360"/>
        <w:jc w:val="both"/>
        <w:rPr>
          <w:bCs/>
          <w:sz w:val="24"/>
        </w:rPr>
      </w:pPr>
      <w:r w:rsidRPr="00811E92">
        <w:rPr>
          <w:bCs/>
          <w:sz w:val="24"/>
        </w:rPr>
        <w:t>Each person must complete Forms OIR-C1-1423 and OIR-C1-938, as well as all additional forms that are applicable to that individual.</w:t>
      </w:r>
      <w:r w:rsidR="007604B5">
        <w:rPr>
          <w:bCs/>
          <w:sz w:val="24"/>
        </w:rPr>
        <w:t xml:space="preserve"> </w:t>
      </w:r>
      <w:r w:rsidRPr="00811E92">
        <w:rPr>
          <w:bCs/>
          <w:sz w:val="24"/>
        </w:rPr>
        <w:t>Each form must be signed, and Form OIR-C1-1423 must be notarized.</w:t>
      </w:r>
      <w:r w:rsidR="007604B5">
        <w:rPr>
          <w:bCs/>
          <w:sz w:val="24"/>
        </w:rPr>
        <w:t xml:space="preserve"> </w:t>
      </w:r>
      <w:r w:rsidRPr="00811E92">
        <w:rPr>
          <w:bCs/>
          <w:sz w:val="24"/>
        </w:rPr>
        <w:t>All questions must be answered. All “Yes” answers must be explained. Individuals who have previously submitted a Biographical Information Package to the Office may inquire with the Office to determine if the previous submission is recent enough to meet this requirement</w:t>
      </w:r>
      <w:r>
        <w:rPr>
          <w:bCs/>
          <w:sz w:val="24"/>
        </w:rPr>
        <w:t>.</w:t>
      </w:r>
    </w:p>
    <w:p w14:paraId="47F4CDBE" w14:textId="77777777" w:rsidR="005C00DB" w:rsidRPr="00811E92" w:rsidRDefault="005C00DB" w:rsidP="004559AD">
      <w:pPr>
        <w:pStyle w:val="BodyText"/>
        <w:rPr>
          <w:bCs/>
        </w:rPr>
      </w:pPr>
    </w:p>
    <w:p w14:paraId="1585CC04" w14:textId="48640433" w:rsidR="005C00DB" w:rsidRDefault="00F6718D" w:rsidP="005D18D7">
      <w:pPr>
        <w:pStyle w:val="Heading1"/>
        <w:tabs>
          <w:tab w:val="left" w:pos="1530"/>
        </w:tabs>
        <w:spacing w:before="1"/>
        <w:ind w:left="0"/>
        <w:jc w:val="both"/>
      </w:pPr>
      <w:bookmarkStart w:id="47" w:name="Section_IV-3_____Background_Investigativ"/>
      <w:bookmarkEnd w:id="47"/>
      <w:r w:rsidRPr="00A5612F">
        <w:rPr>
          <w:u w:val="single"/>
        </w:rPr>
        <w:t xml:space="preserve">Section </w:t>
      </w:r>
      <w:r w:rsidR="009E2CF4" w:rsidRPr="00A5612F">
        <w:rPr>
          <w:u w:val="single"/>
        </w:rPr>
        <w:t>I</w:t>
      </w:r>
      <w:r w:rsidRPr="00A5612F">
        <w:rPr>
          <w:u w:val="single"/>
        </w:rPr>
        <w:t>V-</w:t>
      </w:r>
      <w:r w:rsidR="00D2731C" w:rsidRPr="00A5612F">
        <w:rPr>
          <w:u w:val="single"/>
        </w:rPr>
        <w:t>4</w:t>
      </w:r>
      <w:r w:rsidR="00721ADE">
        <w:tab/>
      </w:r>
      <w:r>
        <w:t xml:space="preserve">Background </w:t>
      </w:r>
      <w:r w:rsidR="00AC26DB" w:rsidRPr="00854789">
        <w:t>Investigation</w:t>
      </w:r>
      <w:r>
        <w:t xml:space="preserve"> Report</w:t>
      </w:r>
    </w:p>
    <w:p w14:paraId="48F06EB3" w14:textId="77777777" w:rsidR="005C00DB" w:rsidRPr="00356F88" w:rsidRDefault="005C00DB" w:rsidP="004559AD">
      <w:pPr>
        <w:pStyle w:val="BodyText"/>
        <w:spacing w:before="11"/>
        <w:rPr>
          <w:b/>
          <w:sz w:val="15"/>
        </w:rPr>
      </w:pPr>
    </w:p>
    <w:p w14:paraId="4181DA42" w14:textId="77EDC2B3" w:rsidR="006932A5" w:rsidRPr="006932A5" w:rsidRDefault="006932A5" w:rsidP="008B62CF">
      <w:pPr>
        <w:pStyle w:val="BodyText"/>
        <w:jc w:val="both"/>
      </w:pPr>
      <w:bookmarkStart w:id="48" w:name="A_Background_Investigative_Report_must_b"/>
      <w:bookmarkEnd w:id="48"/>
      <w:r w:rsidRPr="006932A5">
        <w:t>A background investigation report must be provided for each person required to provide a Biographical Information Package. These reports must be ordered from and submitted by a background investigation vendor</w:t>
      </w:r>
      <w:r w:rsidR="00F361F0">
        <w:t>,</w:t>
      </w:r>
      <w:r w:rsidR="00A5612F">
        <w:t xml:space="preserve"> </w:t>
      </w:r>
      <w:r w:rsidR="00A5612F" w:rsidRPr="006932A5">
        <w:t>who has been approved for use by the National Association of Insurance Commissioners</w:t>
      </w:r>
      <w:r w:rsidR="00A5612F">
        <w:t>,</w:t>
      </w:r>
      <w:r w:rsidRPr="006932A5">
        <w:t xml:space="preserve"> directly to the Office at </w:t>
      </w:r>
      <w:r w:rsidRPr="00F361F0">
        <w:rPr>
          <w:u w:val="single"/>
        </w:rPr>
        <w:t>bkgrnd-inv@floir.gov</w:t>
      </w:r>
      <w:r w:rsidRPr="006932A5">
        <w:t xml:space="preserve">. Submission should be in Microsoft Word format, with appropriate reference to the </w:t>
      </w:r>
      <w:r w:rsidR="00A5612F">
        <w:t>A</w:t>
      </w:r>
      <w:r w:rsidRPr="006932A5">
        <w:t xml:space="preserve">pplicant in the subject of each transmittal e-mail. </w:t>
      </w:r>
    </w:p>
    <w:p w14:paraId="2D9EE939" w14:textId="77777777" w:rsidR="006932A5" w:rsidRPr="006932A5" w:rsidRDefault="006932A5" w:rsidP="008B62CF">
      <w:pPr>
        <w:pStyle w:val="BodyText"/>
        <w:jc w:val="both"/>
      </w:pPr>
    </w:p>
    <w:p w14:paraId="446601FA" w14:textId="77777777" w:rsidR="006932A5" w:rsidRPr="006932A5" w:rsidRDefault="006932A5" w:rsidP="008B62CF">
      <w:pPr>
        <w:pStyle w:val="BodyText"/>
        <w:jc w:val="both"/>
      </w:pPr>
      <w:r w:rsidRPr="006932A5">
        <w:t xml:space="preserve">Reports should be submitted prior to, or contemporaneously with, the submission of each application filing. The application will not be considered complete until all required background investigation reports are received. Attach proof of payment confirming that all background reports have been ordered when submitting the application. </w:t>
      </w:r>
    </w:p>
    <w:p w14:paraId="1866BE99" w14:textId="77777777" w:rsidR="006932A5" w:rsidRPr="006932A5" w:rsidRDefault="006932A5" w:rsidP="008B62CF">
      <w:pPr>
        <w:pStyle w:val="BodyText"/>
        <w:jc w:val="both"/>
      </w:pPr>
    </w:p>
    <w:p w14:paraId="0D6C9206" w14:textId="2EC0B918" w:rsidR="00570798" w:rsidRDefault="006932A5" w:rsidP="004C2C3E">
      <w:pPr>
        <w:pStyle w:val="BodyText"/>
        <w:jc w:val="both"/>
      </w:pPr>
      <w:r w:rsidRPr="006932A5">
        <w:lastRenderedPageBreak/>
        <w:t xml:space="preserve">A list of approved vendors can be found at https://content.naic.org/industry-ucaa-third-party. The </w:t>
      </w:r>
      <w:r w:rsidR="00A5612F">
        <w:t>A</w:t>
      </w:r>
      <w:r w:rsidRPr="006932A5">
        <w:t>pplicant is responsible for the reports and for handling billing arrangements with the selected vendor. Questions regarding this process may be directed to pcappcoord@floir.</w:t>
      </w:r>
      <w:r>
        <w:t>gov.</w:t>
      </w:r>
      <w:r w:rsidRPr="006932A5">
        <w:t xml:space="preserve"> </w:t>
      </w:r>
    </w:p>
    <w:p w14:paraId="49B20410" w14:textId="77777777" w:rsidR="00570798" w:rsidRDefault="00570798" w:rsidP="004C2C3E">
      <w:pPr>
        <w:pStyle w:val="BodyText"/>
        <w:jc w:val="both"/>
      </w:pPr>
    </w:p>
    <w:p w14:paraId="34BCBF97" w14:textId="3F347EE5" w:rsidR="00570798" w:rsidRPr="00570798" w:rsidRDefault="00570798" w:rsidP="00570798">
      <w:pPr>
        <w:pStyle w:val="BodyText"/>
      </w:pPr>
      <w:r w:rsidRPr="008B62CF">
        <w:rPr>
          <w:b/>
          <w:bCs/>
          <w:u w:val="single"/>
        </w:rPr>
        <w:t>Section IV-5</w:t>
      </w:r>
      <w:r w:rsidR="003670A8">
        <w:rPr>
          <w:b/>
          <w:bCs/>
        </w:rPr>
        <w:tab/>
        <w:t xml:space="preserve">   </w:t>
      </w:r>
      <w:r w:rsidRPr="00570798">
        <w:rPr>
          <w:b/>
          <w:bCs/>
        </w:rPr>
        <w:t xml:space="preserve">Fingerprinting and Social Security Number Submission </w:t>
      </w:r>
    </w:p>
    <w:p w14:paraId="480ECD6F" w14:textId="77777777" w:rsidR="00570798" w:rsidRPr="00570798" w:rsidRDefault="00570798" w:rsidP="00570798">
      <w:pPr>
        <w:pStyle w:val="BodyText"/>
      </w:pPr>
    </w:p>
    <w:p w14:paraId="7AEC0365" w14:textId="61302CED" w:rsidR="00570798" w:rsidRDefault="00570798" w:rsidP="008B62CF">
      <w:pPr>
        <w:pStyle w:val="BodyText"/>
        <w:jc w:val="both"/>
      </w:pPr>
      <w:r w:rsidRPr="00570798">
        <w:t xml:space="preserve">Each person submitting a Biographical Information Package under Section IV-2 must also submit their fingerprints to the Office. Please refer to our website at www.floir.gov/home/company-admissions/fingerprint-instructions for specific instructions on the payment for and submission of fingerprints. Information about the uses and retention of fingerprints is included in </w:t>
      </w:r>
      <w:r w:rsidR="00A5612F">
        <w:t>F</w:t>
      </w:r>
      <w:r w:rsidRPr="00570798">
        <w:t>orm OIR-C1-938.</w:t>
      </w:r>
    </w:p>
    <w:p w14:paraId="3856C4D0" w14:textId="77777777" w:rsidR="00570798" w:rsidRPr="00570798" w:rsidRDefault="00570798" w:rsidP="008B62CF">
      <w:pPr>
        <w:pStyle w:val="BodyText"/>
        <w:jc w:val="both"/>
      </w:pPr>
    </w:p>
    <w:p w14:paraId="4B4B455B" w14:textId="2F9D1623" w:rsidR="00570798" w:rsidRPr="00570798" w:rsidRDefault="00570798" w:rsidP="008B62CF">
      <w:pPr>
        <w:pStyle w:val="BodyText"/>
        <w:jc w:val="both"/>
      </w:pPr>
      <w:r w:rsidRPr="00570798">
        <w:t xml:space="preserve">In addition, pursuant to </w:t>
      </w:r>
      <w:r w:rsidR="00A5612F">
        <w:t>s</w:t>
      </w:r>
      <w:r w:rsidRPr="00570798">
        <w:t xml:space="preserve">ection 119.071(5), Florida Statutes, </w:t>
      </w:r>
      <w:r w:rsidR="00A5612F">
        <w:t>S</w:t>
      </w:r>
      <w:r w:rsidRPr="00570798">
        <w:t xml:space="preserve">ocial </w:t>
      </w:r>
      <w:r w:rsidR="00A5612F">
        <w:t>S</w:t>
      </w:r>
      <w:r w:rsidRPr="00570798">
        <w:t xml:space="preserve">ecurity </w:t>
      </w:r>
      <w:r w:rsidR="00A5612F">
        <w:t>N</w:t>
      </w:r>
      <w:r w:rsidRPr="00570798">
        <w:t xml:space="preserve">umbers collected by an agency are confidential and exempt from disclosure under </w:t>
      </w:r>
      <w:r w:rsidR="00A5612F">
        <w:t>s</w:t>
      </w:r>
      <w:r w:rsidRPr="00570798">
        <w:t xml:space="preserve">ection 119.07(1), Florida Statutes, and Section 24(a), Art. I of the State Constitution, and must be segregated on a separate page, which is included as part of </w:t>
      </w:r>
      <w:r w:rsidR="00A5612F">
        <w:t>F</w:t>
      </w:r>
      <w:r w:rsidRPr="00570798">
        <w:t>orm OIR-C1-938, which must be submitted as part of the Biographical Information Package.</w:t>
      </w:r>
    </w:p>
    <w:p w14:paraId="5A04BD7B" w14:textId="77777777" w:rsidR="00570798" w:rsidRDefault="00570798" w:rsidP="004C2C3E">
      <w:pPr>
        <w:pStyle w:val="BodyText"/>
        <w:jc w:val="both"/>
      </w:pPr>
    </w:p>
    <w:p w14:paraId="5977BF09" w14:textId="6062F663" w:rsidR="002C1FA5" w:rsidRDefault="002C1FA5" w:rsidP="004559AD">
      <w:pPr>
        <w:jc w:val="both"/>
        <w:rPr>
          <w:sz w:val="24"/>
          <w:szCs w:val="24"/>
        </w:rPr>
      </w:pPr>
      <w:bookmarkStart w:id="49" w:name="The_NAIC_approved_background_investigati"/>
      <w:bookmarkStart w:id="50" w:name="Fingerprint_cards_must_be_provided_to_th"/>
      <w:bookmarkEnd w:id="49"/>
      <w:bookmarkEnd w:id="50"/>
    </w:p>
    <w:p w14:paraId="5BC171BF" w14:textId="77777777" w:rsidR="002C1FA5" w:rsidRDefault="002C1FA5" w:rsidP="004559AD">
      <w:pPr>
        <w:jc w:val="both"/>
        <w:rPr>
          <w:sz w:val="24"/>
          <w:szCs w:val="24"/>
        </w:rPr>
      </w:pPr>
    </w:p>
    <w:p w14:paraId="66AC9572" w14:textId="77777777" w:rsidR="00FB1924" w:rsidRDefault="00FB1924" w:rsidP="004559AD">
      <w:pPr>
        <w:jc w:val="both"/>
        <w:rPr>
          <w:sz w:val="24"/>
          <w:szCs w:val="24"/>
        </w:rPr>
      </w:pPr>
    </w:p>
    <w:p w14:paraId="7674E8AF" w14:textId="77777777" w:rsidR="0071645F" w:rsidRDefault="0071645F" w:rsidP="00E054ED">
      <w:pPr>
        <w:pStyle w:val="BodyText"/>
        <w:spacing w:before="92"/>
        <w:ind w:right="215"/>
        <w:jc w:val="both"/>
      </w:pPr>
      <w:bookmarkStart w:id="51" w:name="Section_IV-4_____Fingerprint_Cards"/>
      <w:bookmarkEnd w:id="51"/>
    </w:p>
    <w:p w14:paraId="57B6DC51" w14:textId="77777777" w:rsidR="00E054ED" w:rsidRDefault="00E054ED" w:rsidP="00E054ED">
      <w:pPr>
        <w:pStyle w:val="BodyText"/>
        <w:spacing w:before="92"/>
        <w:ind w:right="215"/>
        <w:jc w:val="both"/>
      </w:pPr>
    </w:p>
    <w:p w14:paraId="2B83E9B4" w14:textId="77777777" w:rsidR="00E054ED" w:rsidRDefault="00E054ED" w:rsidP="00E054ED">
      <w:pPr>
        <w:pStyle w:val="BodyText"/>
        <w:spacing w:before="92"/>
        <w:ind w:right="215"/>
        <w:jc w:val="both"/>
      </w:pPr>
    </w:p>
    <w:p w14:paraId="46034647" w14:textId="77777777" w:rsidR="00E054ED" w:rsidRDefault="00E054ED" w:rsidP="00E054ED">
      <w:pPr>
        <w:pStyle w:val="BodyText"/>
        <w:spacing w:before="92"/>
        <w:ind w:right="215"/>
        <w:jc w:val="both"/>
      </w:pPr>
    </w:p>
    <w:p w14:paraId="0E24E463" w14:textId="77777777" w:rsidR="00E054ED" w:rsidRDefault="00E054ED" w:rsidP="00E054ED">
      <w:pPr>
        <w:pStyle w:val="BodyText"/>
        <w:spacing w:before="92"/>
        <w:ind w:right="215"/>
        <w:jc w:val="both"/>
      </w:pPr>
    </w:p>
    <w:p w14:paraId="7E43C3C5" w14:textId="77777777" w:rsidR="00E054ED" w:rsidRDefault="00E054ED" w:rsidP="00E054ED">
      <w:pPr>
        <w:pStyle w:val="BodyText"/>
        <w:spacing w:before="92"/>
        <w:ind w:right="215"/>
        <w:jc w:val="both"/>
      </w:pPr>
    </w:p>
    <w:p w14:paraId="70CAC035" w14:textId="77777777" w:rsidR="00E054ED" w:rsidRDefault="00E054ED" w:rsidP="00E054ED">
      <w:pPr>
        <w:pStyle w:val="BodyText"/>
        <w:spacing w:before="92"/>
        <w:ind w:right="215"/>
        <w:jc w:val="both"/>
      </w:pPr>
    </w:p>
    <w:p w14:paraId="0A17E25C" w14:textId="77777777" w:rsidR="00E054ED" w:rsidRDefault="00E054ED" w:rsidP="00E054ED">
      <w:pPr>
        <w:pStyle w:val="BodyText"/>
        <w:spacing w:before="92"/>
        <w:ind w:right="215"/>
        <w:jc w:val="both"/>
      </w:pPr>
    </w:p>
    <w:p w14:paraId="0DAE744B" w14:textId="77777777" w:rsidR="00E054ED" w:rsidRDefault="00E054ED" w:rsidP="00E054ED">
      <w:pPr>
        <w:pStyle w:val="BodyText"/>
        <w:spacing w:before="92"/>
        <w:ind w:right="215"/>
        <w:jc w:val="both"/>
      </w:pPr>
    </w:p>
    <w:p w14:paraId="1529399E" w14:textId="77777777" w:rsidR="00E054ED" w:rsidRDefault="00E054ED" w:rsidP="00E054ED">
      <w:pPr>
        <w:pStyle w:val="BodyText"/>
        <w:spacing w:before="92"/>
        <w:ind w:right="215"/>
        <w:jc w:val="both"/>
      </w:pPr>
    </w:p>
    <w:p w14:paraId="4610E1B0" w14:textId="77777777" w:rsidR="00870F8C" w:rsidRDefault="00870F8C" w:rsidP="00E054ED">
      <w:pPr>
        <w:pStyle w:val="BodyText"/>
        <w:spacing w:before="92"/>
        <w:ind w:right="215"/>
        <w:jc w:val="both"/>
      </w:pPr>
    </w:p>
    <w:p w14:paraId="5F4D9E57" w14:textId="77777777" w:rsidR="00870F8C" w:rsidRDefault="00870F8C" w:rsidP="00E054ED">
      <w:pPr>
        <w:pStyle w:val="BodyText"/>
        <w:spacing w:before="92"/>
        <w:ind w:right="215"/>
        <w:jc w:val="both"/>
      </w:pPr>
    </w:p>
    <w:p w14:paraId="51832CEB" w14:textId="77777777" w:rsidR="00870F8C" w:rsidRDefault="00870F8C" w:rsidP="00E054ED">
      <w:pPr>
        <w:pStyle w:val="BodyText"/>
        <w:spacing w:before="92"/>
        <w:ind w:right="215"/>
        <w:jc w:val="both"/>
      </w:pPr>
    </w:p>
    <w:p w14:paraId="4A1D3BB1" w14:textId="77777777" w:rsidR="00870F8C" w:rsidRDefault="00870F8C" w:rsidP="00E054ED">
      <w:pPr>
        <w:pStyle w:val="BodyText"/>
        <w:spacing w:before="92"/>
        <w:ind w:right="215"/>
        <w:jc w:val="both"/>
      </w:pPr>
    </w:p>
    <w:p w14:paraId="1E10A800" w14:textId="77777777" w:rsidR="00870F8C" w:rsidRDefault="00870F8C" w:rsidP="00E054ED">
      <w:pPr>
        <w:pStyle w:val="BodyText"/>
        <w:spacing w:before="92"/>
        <w:ind w:right="215"/>
        <w:jc w:val="both"/>
      </w:pPr>
    </w:p>
    <w:p w14:paraId="10222C3B" w14:textId="77777777" w:rsidR="00870F8C" w:rsidRDefault="00870F8C" w:rsidP="00E054ED">
      <w:pPr>
        <w:pStyle w:val="BodyText"/>
        <w:spacing w:before="92"/>
        <w:ind w:right="215"/>
        <w:jc w:val="both"/>
      </w:pPr>
    </w:p>
    <w:p w14:paraId="5BEF6D91" w14:textId="77777777" w:rsidR="00870F8C" w:rsidRDefault="00870F8C" w:rsidP="00E054ED">
      <w:pPr>
        <w:pStyle w:val="BodyText"/>
        <w:spacing w:before="92"/>
        <w:ind w:right="215"/>
        <w:jc w:val="both"/>
      </w:pPr>
    </w:p>
    <w:p w14:paraId="708E0A40" w14:textId="77777777" w:rsidR="00E054ED" w:rsidRDefault="00E054ED" w:rsidP="00E054ED">
      <w:pPr>
        <w:pStyle w:val="BodyText"/>
        <w:spacing w:before="92"/>
        <w:ind w:right="215"/>
        <w:jc w:val="both"/>
      </w:pPr>
    </w:p>
    <w:p w14:paraId="6A4DE8AF" w14:textId="77777777" w:rsidR="00F361F0" w:rsidRPr="00C63E77" w:rsidRDefault="00F361F0" w:rsidP="00F361F0">
      <w:pPr>
        <w:jc w:val="center"/>
        <w:rPr>
          <w:b/>
          <w:bCs/>
          <w:color w:val="000000"/>
        </w:rPr>
      </w:pPr>
      <w:bookmarkStart w:id="52" w:name="APPLICATION_CERTIFICATION"/>
      <w:bookmarkEnd w:id="52"/>
      <w:r w:rsidRPr="00C63E77">
        <w:rPr>
          <w:b/>
          <w:bCs/>
          <w:color w:val="000000"/>
        </w:rPr>
        <w:lastRenderedPageBreak/>
        <w:t>CHECKLIST</w:t>
      </w:r>
    </w:p>
    <w:p w14:paraId="49E46A19" w14:textId="77777777" w:rsidR="00F361F0" w:rsidRDefault="00F361F0" w:rsidP="00F361F0">
      <w:pPr>
        <w:jc w:val="both"/>
        <w:rPr>
          <w:b/>
          <w:bCs/>
          <w:color w:val="000000"/>
        </w:rPr>
      </w:pPr>
    </w:p>
    <w:p w14:paraId="5AC729D5" w14:textId="77777777" w:rsidR="00F361F0" w:rsidRDefault="00F361F0" w:rsidP="00F361F0">
      <w:pPr>
        <w:jc w:val="both"/>
        <w:rPr>
          <w:color w:val="000000"/>
        </w:rPr>
      </w:pPr>
      <w:r w:rsidRPr="005E10F3">
        <w:rPr>
          <w:b/>
          <w:bCs/>
          <w:color w:val="000000"/>
        </w:rPr>
        <w:t>Applicant Name</w:t>
      </w:r>
      <w:r>
        <w:rPr>
          <w:color w:val="000000"/>
        </w:rPr>
        <w:t>:</w:t>
      </w:r>
      <w:r w:rsidRPr="00C63E77">
        <w:rPr>
          <w:color w:val="000000"/>
        </w:rPr>
        <w:t>_______________________________________________________________</w:t>
      </w:r>
    </w:p>
    <w:p w14:paraId="259CA7AC" w14:textId="77777777" w:rsidR="00F361F0" w:rsidRPr="00C63E77" w:rsidRDefault="00F361F0" w:rsidP="00F361F0">
      <w:pPr>
        <w:jc w:val="both"/>
        <w:rPr>
          <w:color w:val="000000"/>
        </w:rPr>
      </w:pPr>
    </w:p>
    <w:p w14:paraId="05D93C6B" w14:textId="77777777" w:rsidR="00F361F0" w:rsidRDefault="00F361F0" w:rsidP="00F361F0">
      <w:pPr>
        <w:jc w:val="both"/>
        <w:rPr>
          <w:color w:val="000000"/>
        </w:rPr>
      </w:pPr>
    </w:p>
    <w:p w14:paraId="79EF7A8F" w14:textId="77777777" w:rsidR="00F361F0" w:rsidRPr="00C63E77" w:rsidRDefault="00F361F0" w:rsidP="00F361F0">
      <w:pPr>
        <w:jc w:val="both"/>
        <w:rPr>
          <w:color w:val="000000"/>
        </w:rPr>
      </w:pPr>
      <w:r w:rsidRPr="00C63E77">
        <w:rPr>
          <w:color w:val="000000"/>
        </w:rPr>
        <w:t>_____________________________________________________________________________</w:t>
      </w:r>
    </w:p>
    <w:p w14:paraId="733DA7CC" w14:textId="77777777" w:rsidR="00F361F0" w:rsidRPr="00502DA5" w:rsidRDefault="00F361F0" w:rsidP="00F361F0">
      <w:pPr>
        <w:jc w:val="both"/>
        <w:rPr>
          <w:color w:val="000000"/>
          <w:sz w:val="16"/>
          <w:szCs w:val="16"/>
        </w:rPr>
      </w:pPr>
      <w:r w:rsidRPr="00C63E77">
        <w:rPr>
          <w:color w:val="000000"/>
          <w:sz w:val="16"/>
          <w:szCs w:val="16"/>
        </w:rPr>
        <w:t xml:space="preserve">                   (Street Address)  </w:t>
      </w:r>
      <w:r>
        <w:rPr>
          <w:color w:val="000000"/>
          <w:sz w:val="16"/>
          <w:szCs w:val="16"/>
        </w:rPr>
        <w:t xml:space="preserve">               </w:t>
      </w:r>
      <w:r w:rsidRPr="00C63E77">
        <w:rPr>
          <w:color w:val="000000"/>
          <w:sz w:val="16"/>
          <w:szCs w:val="16"/>
        </w:rPr>
        <w:t xml:space="preserve"> </w:t>
      </w:r>
      <w:r>
        <w:rPr>
          <w:color w:val="000000"/>
          <w:sz w:val="16"/>
          <w:szCs w:val="16"/>
        </w:rPr>
        <w:t xml:space="preserve"> </w:t>
      </w:r>
      <w:r w:rsidRPr="00C63E77">
        <w:rPr>
          <w:color w:val="000000"/>
          <w:sz w:val="16"/>
          <w:szCs w:val="16"/>
        </w:rPr>
        <w:t xml:space="preserve">                            (City)</w:t>
      </w:r>
      <w:r>
        <w:rPr>
          <w:color w:val="000000"/>
          <w:sz w:val="16"/>
          <w:szCs w:val="16"/>
        </w:rPr>
        <w:t xml:space="preserve">               </w:t>
      </w:r>
      <w:r w:rsidRPr="00C63E77">
        <w:rPr>
          <w:color w:val="000000"/>
          <w:sz w:val="16"/>
          <w:szCs w:val="16"/>
        </w:rPr>
        <w:t xml:space="preserve">                         (State)                             (Zip Code)</w:t>
      </w:r>
    </w:p>
    <w:p w14:paraId="1F5B3406" w14:textId="77777777" w:rsidR="00F361F0" w:rsidRDefault="00F361F0" w:rsidP="00F361F0">
      <w:pPr>
        <w:spacing w:line="340" w:lineRule="exact"/>
        <w:jc w:val="both"/>
        <w:rPr>
          <w:color w:val="000000"/>
        </w:rPr>
      </w:pPr>
    </w:p>
    <w:p w14:paraId="08E787D9" w14:textId="77777777" w:rsidR="00F361F0" w:rsidRPr="00C63E77" w:rsidRDefault="00F361F0" w:rsidP="00F361F0">
      <w:pPr>
        <w:spacing w:line="340" w:lineRule="exact"/>
        <w:jc w:val="both"/>
        <w:rPr>
          <w:color w:val="000000"/>
        </w:rPr>
      </w:pPr>
      <w:r w:rsidRPr="00C63E77">
        <w:rPr>
          <w:color w:val="000000"/>
        </w:rPr>
        <w:t>_____________________________________________________________________________</w:t>
      </w:r>
    </w:p>
    <w:p w14:paraId="3553561E" w14:textId="77777777" w:rsidR="00F361F0" w:rsidRPr="00FB6825" w:rsidRDefault="00F361F0" w:rsidP="00F361F0">
      <w:pPr>
        <w:jc w:val="both"/>
        <w:rPr>
          <w:color w:val="000000"/>
          <w:sz w:val="16"/>
          <w:szCs w:val="16"/>
        </w:rPr>
      </w:pPr>
      <w:r>
        <w:rPr>
          <w:color w:val="000000"/>
          <w:sz w:val="16"/>
          <w:szCs w:val="16"/>
        </w:rPr>
        <w:t xml:space="preserve">                           (</w:t>
      </w:r>
      <w:r w:rsidRPr="00FB6825">
        <w:rPr>
          <w:color w:val="000000"/>
          <w:sz w:val="16"/>
          <w:szCs w:val="16"/>
        </w:rPr>
        <w:t>Phone Number</w:t>
      </w:r>
      <w:r>
        <w:rPr>
          <w:color w:val="000000"/>
          <w:sz w:val="16"/>
          <w:szCs w:val="16"/>
        </w:rPr>
        <w:t>)                                                                                  (Website)</w:t>
      </w:r>
    </w:p>
    <w:p w14:paraId="591B7EE9" w14:textId="77777777" w:rsidR="00F361F0" w:rsidRDefault="00F361F0" w:rsidP="00F361F0">
      <w:pPr>
        <w:rPr>
          <w:color w:val="000000"/>
        </w:rPr>
      </w:pPr>
    </w:p>
    <w:p w14:paraId="0EE08B76" w14:textId="77777777" w:rsidR="00F361F0" w:rsidRDefault="00F361F0" w:rsidP="00F361F0">
      <w:pPr>
        <w:jc w:val="both"/>
        <w:rPr>
          <w:b/>
          <w:bCs/>
          <w:color w:val="000000"/>
        </w:rPr>
      </w:pPr>
    </w:p>
    <w:p w14:paraId="5752E709" w14:textId="77777777" w:rsidR="00F361F0" w:rsidRDefault="00F361F0" w:rsidP="00F361F0">
      <w:pPr>
        <w:jc w:val="both"/>
        <w:rPr>
          <w:color w:val="000000"/>
        </w:rPr>
      </w:pPr>
      <w:r>
        <w:rPr>
          <w:b/>
          <w:bCs/>
          <w:color w:val="000000"/>
        </w:rPr>
        <w:t>Contact Person at Company:</w:t>
      </w:r>
      <w:r w:rsidRPr="00C63E77">
        <w:rPr>
          <w:color w:val="000000"/>
        </w:rPr>
        <w:t>____________________________________________________</w:t>
      </w:r>
    </w:p>
    <w:p w14:paraId="227634D0" w14:textId="77777777" w:rsidR="00F361F0" w:rsidRPr="00FB6825" w:rsidRDefault="00F361F0" w:rsidP="00F361F0">
      <w:pPr>
        <w:jc w:val="both"/>
        <w:rPr>
          <w:color w:val="000000"/>
          <w:sz w:val="16"/>
          <w:szCs w:val="16"/>
        </w:rPr>
      </w:pPr>
    </w:p>
    <w:p w14:paraId="2BD4E2A9" w14:textId="77777777" w:rsidR="00F361F0" w:rsidRDefault="00F361F0" w:rsidP="00F361F0">
      <w:pPr>
        <w:jc w:val="both"/>
        <w:rPr>
          <w:color w:val="000000"/>
        </w:rPr>
      </w:pPr>
    </w:p>
    <w:p w14:paraId="210831BB" w14:textId="77777777" w:rsidR="00F361F0" w:rsidRPr="00C63E77" w:rsidRDefault="00F361F0" w:rsidP="00F361F0">
      <w:pPr>
        <w:jc w:val="both"/>
        <w:rPr>
          <w:color w:val="000000"/>
        </w:rPr>
      </w:pPr>
      <w:r w:rsidRPr="00C63E77">
        <w:rPr>
          <w:color w:val="000000"/>
        </w:rPr>
        <w:t>_____________________________________________________________________________</w:t>
      </w:r>
    </w:p>
    <w:p w14:paraId="52689F96" w14:textId="77777777" w:rsidR="00F361F0" w:rsidRPr="00502DA5" w:rsidRDefault="00F361F0" w:rsidP="00F361F0">
      <w:pPr>
        <w:jc w:val="both"/>
        <w:rPr>
          <w:color w:val="000000"/>
          <w:sz w:val="16"/>
          <w:szCs w:val="16"/>
        </w:rPr>
      </w:pPr>
      <w:r>
        <w:rPr>
          <w:color w:val="000000"/>
          <w:sz w:val="16"/>
          <w:szCs w:val="16"/>
        </w:rPr>
        <w:t xml:space="preserve">                                 (Email)</w:t>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t>(</w:t>
      </w:r>
      <w:r w:rsidRPr="00FB6825">
        <w:rPr>
          <w:color w:val="000000"/>
          <w:sz w:val="16"/>
          <w:szCs w:val="16"/>
        </w:rPr>
        <w:t>Phone Number</w:t>
      </w:r>
      <w:r>
        <w:rPr>
          <w:color w:val="000000"/>
          <w:sz w:val="16"/>
          <w:szCs w:val="16"/>
        </w:rPr>
        <w:t>)</w:t>
      </w:r>
    </w:p>
    <w:p w14:paraId="12BF105E" w14:textId="77777777" w:rsidR="00F361F0" w:rsidRDefault="00F361F0" w:rsidP="00F361F0">
      <w:pPr>
        <w:jc w:val="both"/>
      </w:pPr>
    </w:p>
    <w:p w14:paraId="46E39594" w14:textId="77777777" w:rsidR="00F361F0" w:rsidRPr="001A03BB" w:rsidRDefault="00F361F0" w:rsidP="00F361F0">
      <w:pPr>
        <w:jc w:val="both"/>
        <w:rPr>
          <w:b/>
          <w:bCs/>
        </w:rPr>
      </w:pPr>
      <w:r w:rsidRPr="001A03BB">
        <w:rPr>
          <w:b/>
          <w:bCs/>
          <w:u w:val="single"/>
        </w:rPr>
        <w:t>Please complete and check off all items prior to submission</w:t>
      </w:r>
      <w:r w:rsidRPr="001A03BB">
        <w:rPr>
          <w:b/>
          <w:bCs/>
        </w:rPr>
        <w:t>. Applicant should provide an explanation for any items that have not been checked off and submitted.</w:t>
      </w:r>
    </w:p>
    <w:p w14:paraId="2D7D0063" w14:textId="77777777" w:rsidR="00756705" w:rsidRDefault="00756705" w:rsidP="00756705"/>
    <w:p w14:paraId="4EE9AC77" w14:textId="77777777" w:rsidR="00087786" w:rsidRPr="00F42373" w:rsidRDefault="00087786" w:rsidP="00870F8C">
      <w:pPr>
        <w:contextualSpacing/>
        <w:jc w:val="center"/>
        <w:rPr>
          <w:b/>
          <w:bCs/>
          <w:sz w:val="24"/>
          <w:szCs w:val="24"/>
        </w:rPr>
      </w:pPr>
      <w:r w:rsidRPr="00F42373">
        <w:rPr>
          <w:b/>
          <w:bCs/>
        </w:rPr>
        <w:t>SECTION I – APPLICATION &amp; FEES</w:t>
      </w:r>
    </w:p>
    <w:p w14:paraId="758A248C" w14:textId="77777777" w:rsidR="00087786" w:rsidRDefault="00087786" w:rsidP="00870F8C">
      <w:pPr>
        <w:contextualSpacing/>
      </w:pPr>
    </w:p>
    <w:p w14:paraId="629C76D7" w14:textId="1533DADB" w:rsidR="00870F8C" w:rsidRDefault="00870F8C" w:rsidP="00870F8C">
      <w:pPr>
        <w:pStyle w:val="ListParagraph"/>
        <w:numPr>
          <w:ilvl w:val="6"/>
          <w:numId w:val="8"/>
        </w:numPr>
        <w:spacing w:line="480" w:lineRule="auto"/>
        <w:ind w:left="720" w:firstLine="0"/>
        <w:contextualSpacing/>
      </w:pPr>
      <w:r>
        <w:rPr>
          <w:rFonts w:eastAsia="Calibri"/>
          <w:noProof/>
        </w:rPr>
        <mc:AlternateContent>
          <mc:Choice Requires="wps">
            <w:drawing>
              <wp:anchor distT="0" distB="0" distL="114300" distR="114300" simplePos="0" relativeHeight="251787264" behindDoc="0" locked="1" layoutInCell="1" allowOverlap="1" wp14:anchorId="015FC367" wp14:editId="51D7F09A">
                <wp:simplePos x="0" y="0"/>
                <wp:positionH relativeFrom="page">
                  <wp:posOffset>685800</wp:posOffset>
                </wp:positionH>
                <wp:positionV relativeFrom="paragraph">
                  <wp:posOffset>8890</wp:posOffset>
                </wp:positionV>
                <wp:extent cx="173990" cy="182880"/>
                <wp:effectExtent l="9525" t="9525" r="6985" b="7620"/>
                <wp:wrapNone/>
                <wp:docPr id="152046777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EC07486" id="Rectangle 462" o:spid="_x0000_s1026" style="position:absolute;margin-left:54pt;margin-top:.7pt;width:13.7pt;height:14.4pt;z-index:251787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" filled="f">
                <w10:wrap anchorx="page"/>
                <w10:anchorlock/>
              </v:rect>
            </w:pict>
          </mc:Fallback>
        </mc:AlternateContent>
      </w:r>
      <w:r w:rsidR="00087786" w:rsidRPr="00F42373">
        <w:t>Copy of check(s) for application fees included with submission</w:t>
      </w:r>
    </w:p>
    <w:p w14:paraId="1DBE415A" w14:textId="04D42095" w:rsidR="00C631F9" w:rsidRDefault="007C198F" w:rsidP="00870F8C">
      <w:pPr>
        <w:pStyle w:val="ListParagraph"/>
        <w:numPr>
          <w:ilvl w:val="6"/>
          <w:numId w:val="8"/>
        </w:numPr>
        <w:spacing w:line="480" w:lineRule="auto"/>
        <w:ind w:left="720" w:firstLine="0"/>
        <w:contextualSpacing/>
      </w:pPr>
      <w:r>
        <w:rPr>
          <w:rFonts w:eastAsia="Calibri"/>
          <w:noProof/>
        </w:rPr>
        <mc:AlternateContent>
          <mc:Choice Requires="wps">
            <w:drawing>
              <wp:anchor distT="0" distB="0" distL="114300" distR="114300" simplePos="0" relativeHeight="251660288" behindDoc="0" locked="1" layoutInCell="1" allowOverlap="1" wp14:anchorId="4D109FA6" wp14:editId="11C993A0">
                <wp:simplePos x="0" y="0"/>
                <wp:positionH relativeFrom="page">
                  <wp:posOffset>698500</wp:posOffset>
                </wp:positionH>
                <wp:positionV relativeFrom="paragraph">
                  <wp:posOffset>8890</wp:posOffset>
                </wp:positionV>
                <wp:extent cx="173990" cy="182880"/>
                <wp:effectExtent l="9525" t="9525" r="6985" b="7620"/>
                <wp:wrapNone/>
                <wp:docPr id="73184974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D5D2A99" id="Rectangle 462" o:spid="_x0000_s1026" style="position:absolute;margin-left:55pt;margin-top:.7pt;width:13.7pt;height:14.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870F8C">
        <w:t>All fingerprint fees paid electronically</w:t>
      </w:r>
    </w:p>
    <w:p w14:paraId="6F513FC6" w14:textId="3126B464" w:rsidR="00870F8C" w:rsidRDefault="00870F8C" w:rsidP="00870F8C">
      <w:pPr>
        <w:pStyle w:val="ListParagraph"/>
        <w:numPr>
          <w:ilvl w:val="7"/>
          <w:numId w:val="8"/>
        </w:numPr>
        <w:spacing w:line="480" w:lineRule="auto"/>
        <w:ind w:left="2160"/>
        <w:contextualSpacing/>
      </w:pPr>
      <w:r>
        <w:rPr>
          <w:rFonts w:eastAsia="Calibri"/>
          <w:noProof/>
        </w:rPr>
        <mc:AlternateContent>
          <mc:Choice Requires="wps">
            <w:drawing>
              <wp:anchor distT="0" distB="0" distL="114300" distR="114300" simplePos="0" relativeHeight="251789312" behindDoc="0" locked="1" layoutInCell="1" allowOverlap="1" wp14:anchorId="34E324F7" wp14:editId="090DD9E5">
                <wp:simplePos x="0" y="0"/>
                <wp:positionH relativeFrom="page">
                  <wp:posOffset>685800</wp:posOffset>
                </wp:positionH>
                <wp:positionV relativeFrom="paragraph">
                  <wp:posOffset>9525</wp:posOffset>
                </wp:positionV>
                <wp:extent cx="173990" cy="182880"/>
                <wp:effectExtent l="9525" t="9525" r="6985" b="7620"/>
                <wp:wrapNone/>
                <wp:docPr id="68609279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6734E9C" id="Rectangle 462" o:spid="_x0000_s1026" style="position:absolute;margin-left:54pt;margin-top:.75pt;width:13.7pt;height:14.4pt;z-index:251789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" filled="f">
                <w10:wrap anchorx="page"/>
                <w10:anchorlock/>
              </v:rect>
            </w:pict>
          </mc:Fallback>
        </mc:AlternateContent>
      </w:r>
      <w:r>
        <w:t>Copies of online payment confirmations</w:t>
      </w:r>
    </w:p>
    <w:p w14:paraId="4C6FC12E" w14:textId="5DB17056" w:rsidR="00087786" w:rsidRPr="00C631F9" w:rsidRDefault="00087786" w:rsidP="00870F8C">
      <w:pPr>
        <w:pStyle w:val="ListParagraph"/>
        <w:numPr>
          <w:ilvl w:val="6"/>
          <w:numId w:val="8"/>
        </w:numPr>
        <w:spacing w:line="480" w:lineRule="auto"/>
        <w:ind w:left="720" w:firstLine="0"/>
        <w:contextualSpacing/>
      </w:pPr>
      <w:r w:rsidRPr="00F42373">
        <w:t xml:space="preserve">Completed </w:t>
      </w:r>
      <w:r>
        <w:t>C</w:t>
      </w:r>
      <w:r w:rsidRPr="00F42373">
        <w:t>hecklist and Certification</w:t>
      </w:r>
      <w:r w:rsidR="007C198F">
        <w:rPr>
          <w:rFonts w:eastAsia="Calibri"/>
          <w:noProof/>
        </w:rPr>
        <mc:AlternateContent>
          <mc:Choice Requires="wps">
            <w:drawing>
              <wp:anchor distT="0" distB="0" distL="114300" distR="114300" simplePos="0" relativeHeight="251662336" behindDoc="0" locked="1" layoutInCell="1" allowOverlap="1" wp14:anchorId="7B2F746C" wp14:editId="669243A0">
                <wp:simplePos x="0" y="0"/>
                <wp:positionH relativeFrom="page">
                  <wp:posOffset>698500</wp:posOffset>
                </wp:positionH>
                <wp:positionV relativeFrom="paragraph">
                  <wp:posOffset>8890</wp:posOffset>
                </wp:positionV>
                <wp:extent cx="173990" cy="182880"/>
                <wp:effectExtent l="9525" t="9525" r="6985" b="7620"/>
                <wp:wrapNone/>
                <wp:docPr id="810190794"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0F5ED35" id="Rectangle 462" o:spid="_x0000_s1026" style="position:absolute;margin-left:55pt;margin-top:.7pt;width:13.7pt;height:14.4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543D66EF" w14:textId="77777777" w:rsidR="00087786" w:rsidRPr="00F42373" w:rsidRDefault="00087786" w:rsidP="00870F8C">
      <w:pPr>
        <w:contextualSpacing/>
        <w:jc w:val="center"/>
        <w:rPr>
          <w:b/>
          <w:bCs/>
        </w:rPr>
      </w:pPr>
      <w:r w:rsidRPr="00F42373">
        <w:rPr>
          <w:b/>
          <w:bCs/>
        </w:rPr>
        <w:t>SECTION II – LEGAL</w:t>
      </w:r>
    </w:p>
    <w:p w14:paraId="52A2C27A" w14:textId="5411A29C" w:rsidR="00087786" w:rsidRDefault="00087786" w:rsidP="00870F8C">
      <w:pPr>
        <w:contextualSpacing/>
      </w:pPr>
    </w:p>
    <w:p w14:paraId="7ADDA9AA" w14:textId="363A1C51" w:rsidR="00C631F9" w:rsidRDefault="00087786" w:rsidP="00870F8C">
      <w:pPr>
        <w:pStyle w:val="ListParagraph"/>
        <w:numPr>
          <w:ilvl w:val="6"/>
          <w:numId w:val="5"/>
        </w:numPr>
        <w:spacing w:line="480" w:lineRule="auto"/>
        <w:ind w:left="720" w:firstLine="0"/>
        <w:contextualSpacing/>
      </w:pPr>
      <w:r>
        <w:t>Draft Articles of Incorporation</w:t>
      </w:r>
      <w:r w:rsidR="007C198F">
        <w:rPr>
          <w:rFonts w:eastAsia="Calibri"/>
          <w:noProof/>
        </w:rPr>
        <mc:AlternateContent>
          <mc:Choice Requires="wps">
            <w:drawing>
              <wp:anchor distT="0" distB="0" distL="114300" distR="114300" simplePos="0" relativeHeight="251664384" behindDoc="0" locked="1" layoutInCell="1" allowOverlap="1" wp14:anchorId="6E5D296A" wp14:editId="070AA71F">
                <wp:simplePos x="0" y="0"/>
                <wp:positionH relativeFrom="page">
                  <wp:posOffset>698500</wp:posOffset>
                </wp:positionH>
                <wp:positionV relativeFrom="paragraph">
                  <wp:posOffset>8890</wp:posOffset>
                </wp:positionV>
                <wp:extent cx="173990" cy="182880"/>
                <wp:effectExtent l="9525" t="9525" r="6985" b="7620"/>
                <wp:wrapNone/>
                <wp:docPr id="53149941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E6CEA8B" id="Rectangle 462" o:spid="_x0000_s1026" style="position:absolute;margin-left:55pt;margin-top:.7pt;width:13.7pt;height:14.4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38553631" w14:textId="77777777" w:rsidR="00C12ADC" w:rsidRDefault="00087786" w:rsidP="00870F8C">
      <w:pPr>
        <w:pStyle w:val="ListParagraph"/>
        <w:numPr>
          <w:ilvl w:val="6"/>
          <w:numId w:val="5"/>
        </w:numPr>
        <w:ind w:left="720" w:firstLine="0"/>
        <w:contextualSpacing/>
      </w:pPr>
      <w:r>
        <w:t>Draft Articles of Organization (Protected Cell Captive Insurance Companies forming as</w:t>
      </w:r>
      <w:r w:rsidR="00C12ADC">
        <w:t xml:space="preserve"> </w:t>
      </w:r>
    </w:p>
    <w:p w14:paraId="7FDD770C" w14:textId="08D08D41" w:rsidR="00C631F9" w:rsidRDefault="00087786" w:rsidP="00870F8C">
      <w:pPr>
        <w:ind w:left="720" w:firstLine="720"/>
        <w:contextualSpacing/>
      </w:pPr>
      <w:r>
        <w:t>limited liability company only)</w:t>
      </w:r>
      <w:r w:rsidR="007C198F" w:rsidRPr="00C12ADC">
        <w:rPr>
          <w:rFonts w:eastAsia="Calibri"/>
          <w:noProof/>
        </w:rPr>
        <w:t xml:space="preserve"> </w:t>
      </w:r>
      <w:r w:rsidR="007C198F">
        <w:rPr>
          <w:rFonts w:eastAsia="Calibri"/>
          <w:noProof/>
        </w:rPr>
        <mc:AlternateContent>
          <mc:Choice Requires="wps">
            <w:drawing>
              <wp:anchor distT="0" distB="0" distL="114300" distR="114300" simplePos="0" relativeHeight="251666432" behindDoc="0" locked="1" layoutInCell="1" allowOverlap="1" wp14:anchorId="27AF843A" wp14:editId="636817C7">
                <wp:simplePos x="0" y="0"/>
                <wp:positionH relativeFrom="margin">
                  <wp:align>left</wp:align>
                </wp:positionH>
                <wp:positionV relativeFrom="paragraph">
                  <wp:posOffset>-180975</wp:posOffset>
                </wp:positionV>
                <wp:extent cx="173990" cy="182880"/>
                <wp:effectExtent l="0" t="0" r="16510" b="26670"/>
                <wp:wrapNone/>
                <wp:docPr id="69702965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E38BE50" id="Rectangle 462" o:spid="_x0000_s1026" style="position:absolute;margin-left:0;margin-top:-14.25pt;width:13.7pt;height:14.4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" filled="f">
                <w10:wrap anchorx="margin"/>
                <w10:anchorlock/>
              </v:rect>
            </w:pict>
          </mc:Fallback>
        </mc:AlternateContent>
      </w:r>
    </w:p>
    <w:p w14:paraId="218BC85E" w14:textId="77777777" w:rsidR="00C631F9" w:rsidRDefault="00C631F9" w:rsidP="00870F8C">
      <w:pPr>
        <w:ind w:left="720" w:firstLine="720"/>
        <w:contextualSpacing/>
      </w:pPr>
    </w:p>
    <w:p w14:paraId="04D55987" w14:textId="4516345D" w:rsidR="00C631F9" w:rsidRDefault="00087786" w:rsidP="00870F8C">
      <w:pPr>
        <w:pStyle w:val="ListParagraph"/>
        <w:numPr>
          <w:ilvl w:val="6"/>
          <w:numId w:val="5"/>
        </w:numPr>
        <w:spacing w:line="480" w:lineRule="auto"/>
        <w:ind w:left="720" w:firstLine="0"/>
        <w:contextualSpacing/>
      </w:pPr>
      <w:r>
        <w:t>Draft Bylaws</w:t>
      </w:r>
      <w:r w:rsidR="007C198F">
        <w:rPr>
          <w:rFonts w:eastAsia="Calibri"/>
          <w:noProof/>
        </w:rPr>
        <mc:AlternateContent>
          <mc:Choice Requires="wps">
            <w:drawing>
              <wp:anchor distT="0" distB="0" distL="114300" distR="114300" simplePos="0" relativeHeight="251668480" behindDoc="0" locked="1" layoutInCell="1" allowOverlap="1" wp14:anchorId="7FE3A142" wp14:editId="5AAE5A22">
                <wp:simplePos x="0" y="0"/>
                <wp:positionH relativeFrom="page">
                  <wp:posOffset>698500</wp:posOffset>
                </wp:positionH>
                <wp:positionV relativeFrom="paragraph">
                  <wp:posOffset>9525</wp:posOffset>
                </wp:positionV>
                <wp:extent cx="173990" cy="182880"/>
                <wp:effectExtent l="9525" t="9525" r="6985" b="7620"/>
                <wp:wrapNone/>
                <wp:docPr id="2031625894"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AB4D1B8" id="Rectangle 462" o:spid="_x0000_s1026" style="position:absolute;margin-left:55pt;margin-top:.75pt;width:13.7pt;height:14.4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296578B4" w14:textId="77777777" w:rsidR="001B1105" w:rsidRDefault="00087786" w:rsidP="00870F8C">
      <w:pPr>
        <w:pStyle w:val="ListParagraph"/>
        <w:numPr>
          <w:ilvl w:val="6"/>
          <w:numId w:val="5"/>
        </w:numPr>
        <w:ind w:left="720" w:firstLine="0"/>
        <w:contextualSpacing/>
      </w:pPr>
      <w:r>
        <w:t xml:space="preserve">Draft Operating Agreement </w:t>
      </w:r>
      <w:r w:rsidRPr="00161384">
        <w:t xml:space="preserve">(Protected Cell Captive Insurance Companies forming as </w:t>
      </w:r>
      <w:r w:rsidR="001B1105">
        <w:t xml:space="preserve">a </w:t>
      </w:r>
    </w:p>
    <w:p w14:paraId="714D0402" w14:textId="77777777" w:rsidR="001B1105" w:rsidRDefault="001B1105" w:rsidP="00870F8C">
      <w:pPr>
        <w:pStyle w:val="ListParagraph"/>
        <w:ind w:left="720" w:firstLine="720"/>
        <w:contextualSpacing/>
      </w:pPr>
      <w:r w:rsidRPr="00161384">
        <w:t>limited liability company only</w:t>
      </w:r>
    </w:p>
    <w:p w14:paraId="2CD81A0F" w14:textId="5DE33AA0" w:rsidR="00087786" w:rsidRDefault="007C198F" w:rsidP="00870F8C">
      <w:pPr>
        <w:pStyle w:val="ListParagraph"/>
        <w:ind w:left="720" w:firstLine="720"/>
        <w:contextualSpacing/>
      </w:pPr>
      <w:r>
        <w:rPr>
          <w:rFonts w:eastAsia="Calibri"/>
          <w:noProof/>
        </w:rPr>
        <mc:AlternateContent>
          <mc:Choice Requires="wps">
            <w:drawing>
              <wp:anchor distT="0" distB="0" distL="114300" distR="114300" simplePos="0" relativeHeight="251670528" behindDoc="0" locked="1" layoutInCell="1" allowOverlap="1" wp14:anchorId="6449BD83" wp14:editId="4F85E995">
                <wp:simplePos x="0" y="0"/>
                <wp:positionH relativeFrom="margin">
                  <wp:align>left</wp:align>
                </wp:positionH>
                <wp:positionV relativeFrom="paragraph">
                  <wp:posOffset>-316865</wp:posOffset>
                </wp:positionV>
                <wp:extent cx="173990" cy="182880"/>
                <wp:effectExtent l="0" t="0" r="16510" b="26670"/>
                <wp:wrapNone/>
                <wp:docPr id="84462991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597E769" id="Rectangle 462" o:spid="_x0000_s1026" style="position:absolute;margin-left:0;margin-top:-24.95pt;width:13.7pt;height:14.4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" filled="f">
                <w10:wrap anchorx="margin"/>
                <w10:anchorlock/>
              </v:rect>
            </w:pict>
          </mc:Fallback>
        </mc:AlternateContent>
      </w:r>
    </w:p>
    <w:p w14:paraId="03552563" w14:textId="34DD6E0A" w:rsidR="00C631F9" w:rsidRDefault="00087786" w:rsidP="00870F8C">
      <w:pPr>
        <w:pStyle w:val="ListParagraph"/>
        <w:numPr>
          <w:ilvl w:val="6"/>
          <w:numId w:val="5"/>
        </w:numPr>
        <w:ind w:left="720" w:firstLine="0"/>
        <w:contextualSpacing/>
      </w:pPr>
      <w:r>
        <w:t xml:space="preserve">Draft organizational documents for each </w:t>
      </w:r>
      <w:r w:rsidR="00F3686D">
        <w:t>I</w:t>
      </w:r>
      <w:r>
        <w:t xml:space="preserve">ncorporated </w:t>
      </w:r>
      <w:r w:rsidR="00F3686D">
        <w:t>P</w:t>
      </w:r>
      <w:r>
        <w:t xml:space="preserve">rotected </w:t>
      </w:r>
      <w:r w:rsidR="00F3686D">
        <w:t>C</w:t>
      </w:r>
      <w:r>
        <w:t xml:space="preserve">ell of a </w:t>
      </w:r>
      <w:r w:rsidR="00F3686D">
        <w:t>P</w:t>
      </w:r>
      <w:r>
        <w:t xml:space="preserve">rotected </w:t>
      </w:r>
      <w:r w:rsidR="00F3686D">
        <w:t>C</w:t>
      </w:r>
      <w:r>
        <w:t xml:space="preserve">ell </w:t>
      </w:r>
    </w:p>
    <w:p w14:paraId="54C0C0B3" w14:textId="7695D384" w:rsidR="00087786" w:rsidRDefault="00F3686D" w:rsidP="00870F8C">
      <w:pPr>
        <w:pStyle w:val="ListParagraph"/>
        <w:spacing w:line="480" w:lineRule="auto"/>
        <w:ind w:left="720" w:firstLine="720"/>
        <w:contextualSpacing/>
      </w:pPr>
      <w:r>
        <w:t>C</w:t>
      </w:r>
      <w:r w:rsidR="00087786">
        <w:t xml:space="preserve">aptive </w:t>
      </w:r>
      <w:r>
        <w:t>I</w:t>
      </w:r>
      <w:r w:rsidR="00087786">
        <w:t xml:space="preserve">nsurance </w:t>
      </w:r>
      <w:r>
        <w:t>C</w:t>
      </w:r>
      <w:r w:rsidR="00087786">
        <w:t xml:space="preserve">ompany </w:t>
      </w:r>
      <w:r w:rsidR="007C198F">
        <w:rPr>
          <w:rFonts w:eastAsia="Calibri"/>
          <w:noProof/>
        </w:rPr>
        <mc:AlternateContent>
          <mc:Choice Requires="wps">
            <w:drawing>
              <wp:anchor distT="0" distB="0" distL="114300" distR="114300" simplePos="0" relativeHeight="251672576" behindDoc="0" locked="1" layoutInCell="1" allowOverlap="1" wp14:anchorId="28D2521B" wp14:editId="2FAE80B2">
                <wp:simplePos x="0" y="0"/>
                <wp:positionH relativeFrom="margin">
                  <wp:align>left</wp:align>
                </wp:positionH>
                <wp:positionV relativeFrom="paragraph">
                  <wp:posOffset>-152400</wp:posOffset>
                </wp:positionV>
                <wp:extent cx="173990" cy="182880"/>
                <wp:effectExtent l="0" t="0" r="16510" b="26670"/>
                <wp:wrapNone/>
                <wp:docPr id="1093557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D174872" id="Rectangle 462" o:spid="_x0000_s1026" style="position:absolute;margin-left:0;margin-top:-12pt;width:13.7pt;height:14.4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" filled="f">
                <w10:wrap anchorx="margin"/>
                <w10:anchorlock/>
              </v:rect>
            </w:pict>
          </mc:Fallback>
        </mc:AlternateContent>
      </w:r>
    </w:p>
    <w:p w14:paraId="5EE97CE4" w14:textId="5A3AF4F6" w:rsidR="00087786" w:rsidRDefault="00087786" w:rsidP="00870F8C">
      <w:pPr>
        <w:pStyle w:val="ListParagraph"/>
        <w:numPr>
          <w:ilvl w:val="6"/>
          <w:numId w:val="5"/>
        </w:numPr>
        <w:ind w:left="720" w:firstLine="0"/>
        <w:contextualSpacing/>
      </w:pPr>
      <w:r>
        <w:t>Certified Articles of Incorporation of Other Involved Corporations</w:t>
      </w:r>
      <w:r w:rsidR="007C198F">
        <w:rPr>
          <w:rFonts w:eastAsia="Calibri"/>
          <w:noProof/>
        </w:rPr>
        <mc:AlternateContent>
          <mc:Choice Requires="wps">
            <w:drawing>
              <wp:anchor distT="0" distB="0" distL="114300" distR="114300" simplePos="0" relativeHeight="251674624" behindDoc="0" locked="1" layoutInCell="1" allowOverlap="1" wp14:anchorId="22D46699" wp14:editId="4970C9BB">
                <wp:simplePos x="0" y="0"/>
                <wp:positionH relativeFrom="page">
                  <wp:posOffset>698500</wp:posOffset>
                </wp:positionH>
                <wp:positionV relativeFrom="paragraph">
                  <wp:posOffset>9525</wp:posOffset>
                </wp:positionV>
                <wp:extent cx="173990" cy="182880"/>
                <wp:effectExtent l="9525" t="9525" r="6985" b="7620"/>
                <wp:wrapNone/>
                <wp:docPr id="28341160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0016E58" id="Rectangle 462" o:spid="_x0000_s1026" style="position:absolute;margin-left:55pt;margin-top:.75pt;width:13.7pt;height:14.4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3E690F65" w14:textId="275782D3" w:rsidR="00087786" w:rsidRDefault="00087786" w:rsidP="00870F8C">
      <w:pPr>
        <w:ind w:left="720" w:firstLine="720"/>
        <w:contextualSpacing/>
      </w:pPr>
    </w:p>
    <w:p w14:paraId="5F8063FD" w14:textId="7776961A" w:rsidR="00087786" w:rsidRDefault="00087786" w:rsidP="00870F8C">
      <w:pPr>
        <w:pStyle w:val="ListParagraph"/>
        <w:numPr>
          <w:ilvl w:val="6"/>
          <w:numId w:val="5"/>
        </w:numPr>
        <w:ind w:left="720" w:firstLine="0"/>
        <w:contextualSpacing/>
      </w:pPr>
      <w:r>
        <w:t>Draft Service of Process</w:t>
      </w:r>
      <w:r w:rsidR="007C198F">
        <w:rPr>
          <w:rFonts w:eastAsia="Calibri"/>
          <w:noProof/>
        </w:rPr>
        <mc:AlternateContent>
          <mc:Choice Requires="wps">
            <w:drawing>
              <wp:anchor distT="0" distB="0" distL="114300" distR="114300" simplePos="0" relativeHeight="251676672" behindDoc="0" locked="1" layoutInCell="1" allowOverlap="1" wp14:anchorId="1B695963" wp14:editId="3396DAD8">
                <wp:simplePos x="0" y="0"/>
                <wp:positionH relativeFrom="page">
                  <wp:posOffset>698500</wp:posOffset>
                </wp:positionH>
                <wp:positionV relativeFrom="paragraph">
                  <wp:posOffset>9525</wp:posOffset>
                </wp:positionV>
                <wp:extent cx="173990" cy="182880"/>
                <wp:effectExtent l="9525" t="9525" r="6985" b="7620"/>
                <wp:wrapNone/>
                <wp:docPr id="178610189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20B904F" id="Rectangle 462" o:spid="_x0000_s1026" style="position:absolute;margin-left:55pt;margin-top:.75pt;width:13.7pt;height:14.4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5B88D9FE" w14:textId="63429950" w:rsidR="00087786" w:rsidRDefault="00087786" w:rsidP="00870F8C">
      <w:pPr>
        <w:ind w:left="720" w:firstLine="720"/>
        <w:contextualSpacing/>
      </w:pPr>
    </w:p>
    <w:p w14:paraId="5F4BBC2C" w14:textId="77777777" w:rsidR="00870F8C" w:rsidRPr="00C63E77" w:rsidRDefault="00870F8C" w:rsidP="00870F8C">
      <w:pPr>
        <w:jc w:val="center"/>
        <w:rPr>
          <w:b/>
          <w:bCs/>
          <w:color w:val="000000"/>
        </w:rPr>
      </w:pPr>
      <w:r w:rsidRPr="00C63E77">
        <w:rPr>
          <w:b/>
          <w:bCs/>
          <w:color w:val="000000"/>
        </w:rPr>
        <w:lastRenderedPageBreak/>
        <w:t>CHECKLIST</w:t>
      </w:r>
    </w:p>
    <w:p w14:paraId="777EC11E" w14:textId="77777777" w:rsidR="00870F8C" w:rsidRDefault="00870F8C" w:rsidP="00870F8C">
      <w:pPr>
        <w:jc w:val="both"/>
        <w:rPr>
          <w:b/>
          <w:bCs/>
          <w:color w:val="000000"/>
        </w:rPr>
      </w:pPr>
    </w:p>
    <w:p w14:paraId="54C393A2" w14:textId="77777777" w:rsidR="00870F8C" w:rsidRDefault="00870F8C" w:rsidP="00870F8C">
      <w:pPr>
        <w:jc w:val="both"/>
        <w:rPr>
          <w:color w:val="000000"/>
        </w:rPr>
      </w:pPr>
      <w:r w:rsidRPr="005E10F3">
        <w:rPr>
          <w:b/>
          <w:bCs/>
          <w:color w:val="000000"/>
        </w:rPr>
        <w:t>Applicant Name</w:t>
      </w:r>
      <w:r>
        <w:rPr>
          <w:color w:val="000000"/>
        </w:rPr>
        <w:t>:</w:t>
      </w:r>
      <w:r w:rsidRPr="00C63E77">
        <w:rPr>
          <w:color w:val="000000"/>
        </w:rPr>
        <w:t>_______________________________________________________________</w:t>
      </w:r>
    </w:p>
    <w:p w14:paraId="4E6ADBBE" w14:textId="77777777" w:rsidR="00870F8C" w:rsidRDefault="00870F8C" w:rsidP="00870F8C">
      <w:pPr>
        <w:ind w:left="720" w:firstLine="720"/>
        <w:contextualSpacing/>
      </w:pPr>
    </w:p>
    <w:p w14:paraId="2C1FD37F" w14:textId="16E6F853" w:rsidR="00087786" w:rsidRDefault="00087786" w:rsidP="00870F8C">
      <w:pPr>
        <w:pStyle w:val="ListParagraph"/>
        <w:numPr>
          <w:ilvl w:val="6"/>
          <w:numId w:val="5"/>
        </w:numPr>
        <w:ind w:left="720" w:firstLine="0"/>
        <w:contextualSpacing/>
      </w:pPr>
      <w:r>
        <w:t>Authorization Letter</w:t>
      </w:r>
      <w:r w:rsidR="007C198F">
        <w:rPr>
          <w:rFonts w:eastAsia="Calibri"/>
          <w:noProof/>
        </w:rPr>
        <mc:AlternateContent>
          <mc:Choice Requires="wps">
            <w:drawing>
              <wp:anchor distT="0" distB="0" distL="114300" distR="114300" simplePos="0" relativeHeight="251678720" behindDoc="0" locked="1" layoutInCell="1" allowOverlap="1" wp14:anchorId="35D1443F" wp14:editId="3833F24A">
                <wp:simplePos x="0" y="0"/>
                <wp:positionH relativeFrom="page">
                  <wp:posOffset>698500</wp:posOffset>
                </wp:positionH>
                <wp:positionV relativeFrom="paragraph">
                  <wp:posOffset>9525</wp:posOffset>
                </wp:positionV>
                <wp:extent cx="173990" cy="182880"/>
                <wp:effectExtent l="9525" t="9525" r="6985" b="7620"/>
                <wp:wrapNone/>
                <wp:docPr id="136446185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314CA65" id="Rectangle 462" o:spid="_x0000_s1026" style="position:absolute;margin-left:55pt;margin-top:.75pt;width:13.7pt;height:14.4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603E16C0" w14:textId="77777777" w:rsidR="002E792A" w:rsidRDefault="002E792A" w:rsidP="00087786">
      <w:pPr>
        <w:jc w:val="center"/>
        <w:rPr>
          <w:b/>
          <w:bCs/>
        </w:rPr>
      </w:pPr>
    </w:p>
    <w:p w14:paraId="3D4D85E7" w14:textId="1BF1E5CE" w:rsidR="00087786" w:rsidRPr="00F42373" w:rsidRDefault="00087786" w:rsidP="00087786">
      <w:pPr>
        <w:jc w:val="center"/>
        <w:rPr>
          <w:b/>
          <w:bCs/>
        </w:rPr>
      </w:pPr>
      <w:r w:rsidRPr="00F42373">
        <w:rPr>
          <w:b/>
          <w:bCs/>
        </w:rPr>
        <w:t>SECTION III – FINANCIAL</w:t>
      </w:r>
    </w:p>
    <w:p w14:paraId="6216D651" w14:textId="057B9700" w:rsidR="00087786" w:rsidRDefault="00087786" w:rsidP="00087786"/>
    <w:p w14:paraId="2128D4BE" w14:textId="7ABC030E" w:rsidR="00087786" w:rsidRDefault="00087786" w:rsidP="0076654A">
      <w:pPr>
        <w:pStyle w:val="ListParagraph"/>
        <w:numPr>
          <w:ilvl w:val="6"/>
          <w:numId w:val="2"/>
        </w:numPr>
        <w:ind w:left="720" w:firstLine="0"/>
      </w:pPr>
      <w:r>
        <w:t>Plan of Operation</w:t>
      </w:r>
      <w:r w:rsidR="007C198F">
        <w:rPr>
          <w:rFonts w:eastAsia="Calibri"/>
          <w:noProof/>
        </w:rPr>
        <mc:AlternateContent>
          <mc:Choice Requires="wps">
            <w:drawing>
              <wp:anchor distT="0" distB="0" distL="114300" distR="114300" simplePos="0" relativeHeight="251680768" behindDoc="0" locked="1" layoutInCell="1" allowOverlap="1" wp14:anchorId="19CE28A6" wp14:editId="14FA25D3">
                <wp:simplePos x="0" y="0"/>
                <wp:positionH relativeFrom="page">
                  <wp:posOffset>698500</wp:posOffset>
                </wp:positionH>
                <wp:positionV relativeFrom="paragraph">
                  <wp:posOffset>8890</wp:posOffset>
                </wp:positionV>
                <wp:extent cx="173990" cy="182880"/>
                <wp:effectExtent l="9525" t="9525" r="6985" b="7620"/>
                <wp:wrapNone/>
                <wp:docPr id="181061055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8FAB83F" id="Rectangle 462" o:spid="_x0000_s1026" style="position:absolute;margin-left:55pt;margin-top:.7pt;width:13.7pt;height:14.4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36764568" w14:textId="77777777" w:rsidR="00087786" w:rsidRDefault="00087786" w:rsidP="00087786">
      <w:pPr>
        <w:ind w:left="720" w:firstLine="720"/>
      </w:pPr>
    </w:p>
    <w:p w14:paraId="71D9DD20" w14:textId="7B8B3925" w:rsidR="00C428A2" w:rsidRDefault="00C428A2" w:rsidP="002D6EF1">
      <w:pPr>
        <w:pStyle w:val="ListParagraph"/>
        <w:numPr>
          <w:ilvl w:val="7"/>
          <w:numId w:val="2"/>
        </w:numPr>
        <w:spacing w:line="480" w:lineRule="auto"/>
        <w:ind w:left="1440" w:firstLine="0"/>
      </w:pPr>
      <w:r>
        <w:t>Narrative</w:t>
      </w:r>
      <w:r w:rsidR="007C198F">
        <w:rPr>
          <w:rFonts w:eastAsia="Calibri"/>
          <w:noProof/>
        </w:rPr>
        <mc:AlternateContent>
          <mc:Choice Requires="wps">
            <w:drawing>
              <wp:anchor distT="0" distB="0" distL="114300" distR="114300" simplePos="0" relativeHeight="251682816" behindDoc="0" locked="1" layoutInCell="1" allowOverlap="1" wp14:anchorId="271C30B0" wp14:editId="7F84874E">
                <wp:simplePos x="0" y="0"/>
                <wp:positionH relativeFrom="page">
                  <wp:posOffset>698500</wp:posOffset>
                </wp:positionH>
                <wp:positionV relativeFrom="paragraph">
                  <wp:posOffset>8890</wp:posOffset>
                </wp:positionV>
                <wp:extent cx="173990" cy="182880"/>
                <wp:effectExtent l="9525" t="9525" r="6985" b="7620"/>
                <wp:wrapNone/>
                <wp:docPr id="26342309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0742FF8" id="Rectangle 462" o:spid="_x0000_s1026" style="position:absolute;margin-left:55pt;margin-top:.7pt;width:13.7pt;height:14.4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6C36C599" w14:textId="73706FA4" w:rsidR="002D6EF1" w:rsidRDefault="00087786" w:rsidP="002D6EF1">
      <w:pPr>
        <w:pStyle w:val="ListParagraph"/>
        <w:numPr>
          <w:ilvl w:val="7"/>
          <w:numId w:val="2"/>
        </w:numPr>
        <w:spacing w:line="480" w:lineRule="auto"/>
        <w:ind w:left="1440" w:firstLine="0"/>
      </w:pPr>
      <w:r>
        <w:t>Organizational Chart</w:t>
      </w:r>
      <w:r w:rsidR="007C198F">
        <w:rPr>
          <w:rFonts w:eastAsia="Calibri"/>
          <w:noProof/>
        </w:rPr>
        <mc:AlternateContent>
          <mc:Choice Requires="wps">
            <w:drawing>
              <wp:anchor distT="0" distB="0" distL="114300" distR="114300" simplePos="0" relativeHeight="251684864" behindDoc="0" locked="1" layoutInCell="1" allowOverlap="1" wp14:anchorId="3B77E535" wp14:editId="01A0FB33">
                <wp:simplePos x="0" y="0"/>
                <wp:positionH relativeFrom="page">
                  <wp:posOffset>698500</wp:posOffset>
                </wp:positionH>
                <wp:positionV relativeFrom="paragraph">
                  <wp:posOffset>8890</wp:posOffset>
                </wp:positionV>
                <wp:extent cx="173990" cy="182880"/>
                <wp:effectExtent l="9525" t="9525" r="6985" b="7620"/>
                <wp:wrapNone/>
                <wp:docPr id="80628115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8FEA60D" id="Rectangle 462" o:spid="_x0000_s1026" style="position:absolute;margin-left:55pt;margin-top:.7pt;width:13.7pt;height:14.4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768545F9" w14:textId="2846606E" w:rsidR="002D6EF1" w:rsidRDefault="002D6EF1" w:rsidP="002D6EF1">
      <w:pPr>
        <w:pStyle w:val="ListParagraph"/>
        <w:numPr>
          <w:ilvl w:val="7"/>
          <w:numId w:val="2"/>
        </w:numPr>
        <w:spacing w:line="480" w:lineRule="auto"/>
        <w:ind w:left="1440" w:firstLine="0"/>
      </w:pPr>
      <w:r>
        <w:t>Additional Capitalization Description</w:t>
      </w:r>
      <w:r w:rsidR="007C198F">
        <w:rPr>
          <w:rFonts w:eastAsia="Calibri"/>
          <w:noProof/>
        </w:rPr>
        <mc:AlternateContent>
          <mc:Choice Requires="wps">
            <w:drawing>
              <wp:anchor distT="0" distB="0" distL="114300" distR="114300" simplePos="0" relativeHeight="251686912" behindDoc="0" locked="1" layoutInCell="1" allowOverlap="1" wp14:anchorId="2EEE1C7A" wp14:editId="7FC736DA">
                <wp:simplePos x="0" y="0"/>
                <wp:positionH relativeFrom="page">
                  <wp:posOffset>698500</wp:posOffset>
                </wp:positionH>
                <wp:positionV relativeFrom="paragraph">
                  <wp:posOffset>8890</wp:posOffset>
                </wp:positionV>
                <wp:extent cx="173990" cy="182880"/>
                <wp:effectExtent l="9525" t="9525" r="6985" b="7620"/>
                <wp:wrapNone/>
                <wp:docPr id="840535854"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002A96C" id="Rectangle 462" o:spid="_x0000_s1026" style="position:absolute;margin-left:55pt;margin-top:.7pt;width:13.7pt;height:14.4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30337EFD" w14:textId="782C5F68" w:rsidR="002D6EF1" w:rsidRDefault="002D6EF1" w:rsidP="002D6EF1">
      <w:pPr>
        <w:pStyle w:val="ListParagraph"/>
        <w:numPr>
          <w:ilvl w:val="7"/>
          <w:numId w:val="2"/>
        </w:numPr>
        <w:spacing w:line="480" w:lineRule="auto"/>
        <w:ind w:left="1440" w:firstLine="0"/>
      </w:pPr>
      <w:r>
        <w:t>Management Experience</w:t>
      </w:r>
      <w:r w:rsidR="007C198F">
        <w:rPr>
          <w:rFonts w:eastAsia="Calibri"/>
          <w:noProof/>
        </w:rPr>
        <mc:AlternateContent>
          <mc:Choice Requires="wps">
            <w:drawing>
              <wp:anchor distT="0" distB="0" distL="114300" distR="114300" simplePos="0" relativeHeight="251688960" behindDoc="0" locked="1" layoutInCell="1" allowOverlap="1" wp14:anchorId="595523B2" wp14:editId="32475AE0">
                <wp:simplePos x="0" y="0"/>
                <wp:positionH relativeFrom="page">
                  <wp:posOffset>698500</wp:posOffset>
                </wp:positionH>
                <wp:positionV relativeFrom="paragraph">
                  <wp:posOffset>8890</wp:posOffset>
                </wp:positionV>
                <wp:extent cx="173990" cy="182880"/>
                <wp:effectExtent l="9525" t="9525" r="6985" b="7620"/>
                <wp:wrapNone/>
                <wp:docPr id="9539248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0D893DB" id="Rectangle 462" o:spid="_x0000_s1026" style="position:absolute;margin-left:55pt;margin-top:.7pt;width:13.7pt;height:14.4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37B85FDD" w14:textId="09F5F9B9" w:rsidR="00250156" w:rsidRDefault="002D6EF1" w:rsidP="00250156">
      <w:pPr>
        <w:pStyle w:val="ListParagraph"/>
        <w:numPr>
          <w:ilvl w:val="7"/>
          <w:numId w:val="2"/>
        </w:numPr>
        <w:spacing w:line="480" w:lineRule="auto"/>
        <w:ind w:left="1440" w:firstLine="0"/>
      </w:pPr>
      <w:r>
        <w:t>Insurance Products</w:t>
      </w:r>
      <w:r w:rsidR="007C198F">
        <w:rPr>
          <w:rFonts w:eastAsia="Calibri"/>
          <w:noProof/>
        </w:rPr>
        <mc:AlternateContent>
          <mc:Choice Requires="wps">
            <w:drawing>
              <wp:anchor distT="0" distB="0" distL="114300" distR="114300" simplePos="0" relativeHeight="251691008" behindDoc="0" locked="1" layoutInCell="1" allowOverlap="1" wp14:anchorId="3C79F278" wp14:editId="2D57AB47">
                <wp:simplePos x="0" y="0"/>
                <wp:positionH relativeFrom="page">
                  <wp:posOffset>698500</wp:posOffset>
                </wp:positionH>
                <wp:positionV relativeFrom="paragraph">
                  <wp:posOffset>8890</wp:posOffset>
                </wp:positionV>
                <wp:extent cx="173990" cy="182880"/>
                <wp:effectExtent l="9525" t="9525" r="6985" b="7620"/>
                <wp:wrapNone/>
                <wp:docPr id="408088348"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CAB2263" id="Rectangle 462" o:spid="_x0000_s1026" style="position:absolute;margin-left:55pt;margin-top:.7pt;width:13.7pt;height:14.4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7B83631B" w14:textId="1C6CA7D4" w:rsidR="00250156" w:rsidRDefault="00250156" w:rsidP="00250156">
      <w:pPr>
        <w:pStyle w:val="ListParagraph"/>
        <w:numPr>
          <w:ilvl w:val="7"/>
          <w:numId w:val="2"/>
        </w:numPr>
        <w:spacing w:line="480" w:lineRule="auto"/>
        <w:ind w:left="1440" w:firstLine="0"/>
      </w:pPr>
      <w:r>
        <w:t>Lines of Insurance Form (OIR-C1-1416)</w:t>
      </w:r>
      <w:r w:rsidR="007C198F" w:rsidRPr="007C198F">
        <w:rPr>
          <w:rFonts w:eastAsia="Calibri"/>
          <w:noProof/>
        </w:rPr>
        <w:t xml:space="preserve"> </w:t>
      </w:r>
      <w:r w:rsidR="007C198F">
        <w:rPr>
          <w:rFonts w:eastAsia="Calibri"/>
          <w:noProof/>
        </w:rPr>
        <mc:AlternateContent>
          <mc:Choice Requires="wps">
            <w:drawing>
              <wp:anchor distT="0" distB="0" distL="114300" distR="114300" simplePos="0" relativeHeight="251693056" behindDoc="0" locked="1" layoutInCell="1" allowOverlap="1" wp14:anchorId="47861AD2" wp14:editId="7EBFBAC2">
                <wp:simplePos x="0" y="0"/>
                <wp:positionH relativeFrom="page">
                  <wp:posOffset>698500</wp:posOffset>
                </wp:positionH>
                <wp:positionV relativeFrom="paragraph">
                  <wp:posOffset>8890</wp:posOffset>
                </wp:positionV>
                <wp:extent cx="173990" cy="182880"/>
                <wp:effectExtent l="9525" t="9525" r="6985" b="7620"/>
                <wp:wrapNone/>
                <wp:docPr id="56080355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AC3C40A" id="Rectangle 462" o:spid="_x0000_s1026" style="position:absolute;margin-left:55pt;margin-top:.7pt;width:13.7pt;height:14.4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5CBF1B0D" w14:textId="6DEF6F92" w:rsidR="00250156" w:rsidRDefault="00250156" w:rsidP="00250156">
      <w:pPr>
        <w:pStyle w:val="ListParagraph"/>
        <w:numPr>
          <w:ilvl w:val="7"/>
          <w:numId w:val="2"/>
        </w:numPr>
        <w:spacing w:line="480" w:lineRule="auto"/>
        <w:ind w:left="1440" w:firstLine="0"/>
      </w:pPr>
      <w:r w:rsidRPr="00250156">
        <w:t>Draft Reinsurance Agreement(s)</w:t>
      </w:r>
      <w:r w:rsidR="007C198F" w:rsidRPr="007C198F">
        <w:rPr>
          <w:rFonts w:eastAsia="Calibri"/>
          <w:noProof/>
        </w:rPr>
        <w:t xml:space="preserve"> </w:t>
      </w:r>
      <w:r w:rsidR="007C198F">
        <w:rPr>
          <w:rFonts w:eastAsia="Calibri"/>
          <w:noProof/>
        </w:rPr>
        <mc:AlternateContent>
          <mc:Choice Requires="wps">
            <w:drawing>
              <wp:anchor distT="0" distB="0" distL="114300" distR="114300" simplePos="0" relativeHeight="251695104" behindDoc="0" locked="1" layoutInCell="1" allowOverlap="1" wp14:anchorId="105FED05" wp14:editId="4B148998">
                <wp:simplePos x="0" y="0"/>
                <wp:positionH relativeFrom="page">
                  <wp:posOffset>698500</wp:posOffset>
                </wp:positionH>
                <wp:positionV relativeFrom="paragraph">
                  <wp:posOffset>8890</wp:posOffset>
                </wp:positionV>
                <wp:extent cx="173990" cy="182880"/>
                <wp:effectExtent l="9525" t="9525" r="6985" b="7620"/>
                <wp:wrapNone/>
                <wp:docPr id="52996582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2399F52" id="Rectangle 462" o:spid="_x0000_s1026" style="position:absolute;margin-left:55pt;margin-top:.7pt;width:13.7pt;height:14.4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65D795AF" w14:textId="38B61AE3" w:rsidR="00250156" w:rsidRDefault="00250156" w:rsidP="00250156">
      <w:pPr>
        <w:pStyle w:val="ListParagraph"/>
        <w:numPr>
          <w:ilvl w:val="7"/>
          <w:numId w:val="2"/>
        </w:numPr>
        <w:spacing w:line="480" w:lineRule="auto"/>
        <w:ind w:left="1440" w:firstLine="0"/>
      </w:pPr>
      <w:r w:rsidRPr="00250156">
        <w:t>Investment Polic</w:t>
      </w:r>
      <w:r>
        <w:t>y</w:t>
      </w:r>
      <w:r w:rsidR="007C198F">
        <w:rPr>
          <w:rFonts w:eastAsia="Calibri"/>
          <w:noProof/>
        </w:rPr>
        <mc:AlternateContent>
          <mc:Choice Requires="wps">
            <w:drawing>
              <wp:anchor distT="0" distB="0" distL="114300" distR="114300" simplePos="0" relativeHeight="251697152" behindDoc="0" locked="1" layoutInCell="1" allowOverlap="1" wp14:anchorId="3D323C99" wp14:editId="4B4B9405">
                <wp:simplePos x="0" y="0"/>
                <wp:positionH relativeFrom="page">
                  <wp:posOffset>698500</wp:posOffset>
                </wp:positionH>
                <wp:positionV relativeFrom="paragraph">
                  <wp:posOffset>8890</wp:posOffset>
                </wp:positionV>
                <wp:extent cx="173990" cy="182880"/>
                <wp:effectExtent l="9525" t="9525" r="6985" b="7620"/>
                <wp:wrapNone/>
                <wp:docPr id="176356340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981BD40" id="Rectangle 462" o:spid="_x0000_s1026" style="position:absolute;margin-left:55pt;margin-top:.7pt;width:13.7pt;height:14.4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54F9D355" w14:textId="3F573C1D" w:rsidR="00666A4D" w:rsidRDefault="00666A4D" w:rsidP="00250156">
      <w:pPr>
        <w:pStyle w:val="ListParagraph"/>
        <w:numPr>
          <w:ilvl w:val="7"/>
          <w:numId w:val="2"/>
        </w:numPr>
        <w:spacing w:line="480" w:lineRule="auto"/>
        <w:ind w:left="1440" w:firstLine="0"/>
      </w:pPr>
      <w:r w:rsidRPr="00666A4D">
        <w:t>Pro Forma Financial Statements</w:t>
      </w:r>
      <w:r w:rsidR="007C198F">
        <w:rPr>
          <w:rFonts w:eastAsia="Calibri"/>
          <w:noProof/>
        </w:rPr>
        <mc:AlternateContent>
          <mc:Choice Requires="wps">
            <w:drawing>
              <wp:anchor distT="0" distB="0" distL="114300" distR="114300" simplePos="0" relativeHeight="251699200" behindDoc="0" locked="1" layoutInCell="1" allowOverlap="1" wp14:anchorId="10AA069F" wp14:editId="65CCAC52">
                <wp:simplePos x="0" y="0"/>
                <wp:positionH relativeFrom="page">
                  <wp:posOffset>698500</wp:posOffset>
                </wp:positionH>
                <wp:positionV relativeFrom="paragraph">
                  <wp:posOffset>8890</wp:posOffset>
                </wp:positionV>
                <wp:extent cx="173990" cy="182880"/>
                <wp:effectExtent l="9525" t="9525" r="6985" b="7620"/>
                <wp:wrapNone/>
                <wp:docPr id="114924073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FE4D9D9" id="Rectangle 462" o:spid="_x0000_s1026" style="position:absolute;margin-left:55pt;margin-top:.7pt;width:13.7pt;height:14.4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4EB37AF4" w14:textId="2FA320C0" w:rsidR="00666A4D" w:rsidRDefault="00B3385A" w:rsidP="00250156">
      <w:pPr>
        <w:pStyle w:val="ListParagraph"/>
        <w:numPr>
          <w:ilvl w:val="7"/>
          <w:numId w:val="2"/>
        </w:numPr>
        <w:spacing w:line="480" w:lineRule="auto"/>
        <w:ind w:left="1440" w:firstLine="0"/>
      </w:pPr>
      <w:r>
        <w:t>Common Facilities</w:t>
      </w:r>
      <w:r w:rsidR="00F87885">
        <w:t xml:space="preserve"> and/or Functions</w:t>
      </w:r>
      <w:r w:rsidR="007C198F">
        <w:rPr>
          <w:rFonts w:eastAsia="Calibri"/>
          <w:noProof/>
        </w:rPr>
        <mc:AlternateContent>
          <mc:Choice Requires="wps">
            <w:drawing>
              <wp:anchor distT="0" distB="0" distL="114300" distR="114300" simplePos="0" relativeHeight="251701248" behindDoc="0" locked="1" layoutInCell="1" allowOverlap="1" wp14:anchorId="202C43CA" wp14:editId="5D314E49">
                <wp:simplePos x="0" y="0"/>
                <wp:positionH relativeFrom="page">
                  <wp:posOffset>698500</wp:posOffset>
                </wp:positionH>
                <wp:positionV relativeFrom="paragraph">
                  <wp:posOffset>8890</wp:posOffset>
                </wp:positionV>
                <wp:extent cx="173990" cy="182880"/>
                <wp:effectExtent l="9525" t="9525" r="6985" b="7620"/>
                <wp:wrapNone/>
                <wp:docPr id="67814827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D393950" id="Rectangle 462" o:spid="_x0000_s1026" style="position:absolute;margin-left:55pt;margin-top:.7pt;width:13.7pt;height:14.4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7901E3BB" w14:textId="1BF56DDD" w:rsidR="00F87885" w:rsidRDefault="00B3385A" w:rsidP="00F87885">
      <w:pPr>
        <w:pStyle w:val="ListParagraph"/>
        <w:numPr>
          <w:ilvl w:val="7"/>
          <w:numId w:val="2"/>
        </w:numPr>
        <w:spacing w:line="480" w:lineRule="auto"/>
        <w:ind w:left="1440" w:firstLine="0"/>
      </w:pPr>
      <w:r>
        <w:t>Custodial Agreements</w:t>
      </w:r>
      <w:r w:rsidR="007C198F">
        <w:rPr>
          <w:rFonts w:eastAsia="Calibri"/>
          <w:noProof/>
        </w:rPr>
        <mc:AlternateContent>
          <mc:Choice Requires="wps">
            <w:drawing>
              <wp:anchor distT="0" distB="0" distL="114300" distR="114300" simplePos="0" relativeHeight="251703296" behindDoc="0" locked="1" layoutInCell="1" allowOverlap="1" wp14:anchorId="31847F84" wp14:editId="431CC8B0">
                <wp:simplePos x="0" y="0"/>
                <wp:positionH relativeFrom="page">
                  <wp:posOffset>698500</wp:posOffset>
                </wp:positionH>
                <wp:positionV relativeFrom="paragraph">
                  <wp:posOffset>8890</wp:posOffset>
                </wp:positionV>
                <wp:extent cx="173990" cy="182880"/>
                <wp:effectExtent l="9525" t="9525" r="6985" b="7620"/>
                <wp:wrapNone/>
                <wp:docPr id="147994221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44D631C" id="Rectangle 462" o:spid="_x0000_s1026" style="position:absolute;margin-left:55pt;margin-top:.7pt;width:13.7pt;height:14.4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0AF0A23B" w14:textId="3142252A" w:rsidR="00BB747E" w:rsidRDefault="00F87885" w:rsidP="00BB747E">
      <w:pPr>
        <w:pStyle w:val="ListParagraph"/>
        <w:numPr>
          <w:ilvl w:val="7"/>
          <w:numId w:val="2"/>
        </w:numPr>
        <w:spacing w:line="480" w:lineRule="auto"/>
        <w:ind w:left="1440" w:firstLine="0"/>
      </w:pPr>
      <w:r>
        <w:t>Operational Agreements</w:t>
      </w:r>
      <w:r w:rsidR="007C198F">
        <w:rPr>
          <w:rFonts w:eastAsia="Calibri"/>
          <w:noProof/>
        </w:rPr>
        <mc:AlternateContent>
          <mc:Choice Requires="wps">
            <w:drawing>
              <wp:anchor distT="0" distB="0" distL="114300" distR="114300" simplePos="0" relativeHeight="251705344" behindDoc="0" locked="1" layoutInCell="1" allowOverlap="1" wp14:anchorId="519894F9" wp14:editId="6597F0B1">
                <wp:simplePos x="0" y="0"/>
                <wp:positionH relativeFrom="page">
                  <wp:posOffset>698500</wp:posOffset>
                </wp:positionH>
                <wp:positionV relativeFrom="paragraph">
                  <wp:posOffset>8890</wp:posOffset>
                </wp:positionV>
                <wp:extent cx="173990" cy="182880"/>
                <wp:effectExtent l="9525" t="9525" r="6985" b="7620"/>
                <wp:wrapNone/>
                <wp:docPr id="144854353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5D987C2" id="Rectangle 462" o:spid="_x0000_s1026" style="position:absolute;margin-left:55pt;margin-top:.7pt;width:13.7pt;height:14.4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0699A31D" w14:textId="0F4682BA" w:rsidR="00BB747E" w:rsidRDefault="00BB747E" w:rsidP="00BB747E">
      <w:pPr>
        <w:pStyle w:val="ListParagraph"/>
        <w:numPr>
          <w:ilvl w:val="7"/>
          <w:numId w:val="2"/>
        </w:numPr>
        <w:spacing w:line="480" w:lineRule="auto"/>
        <w:ind w:left="1440" w:firstLine="0"/>
      </w:pPr>
      <w:r>
        <w:t>List of Consultants and Experts</w:t>
      </w:r>
      <w:r w:rsidR="007C198F">
        <w:rPr>
          <w:rFonts w:eastAsia="Calibri"/>
          <w:noProof/>
        </w:rPr>
        <mc:AlternateContent>
          <mc:Choice Requires="wps">
            <w:drawing>
              <wp:anchor distT="0" distB="0" distL="114300" distR="114300" simplePos="0" relativeHeight="251707392" behindDoc="0" locked="1" layoutInCell="1" allowOverlap="1" wp14:anchorId="1F11CBED" wp14:editId="08C8F8FA">
                <wp:simplePos x="0" y="0"/>
                <wp:positionH relativeFrom="page">
                  <wp:posOffset>698500</wp:posOffset>
                </wp:positionH>
                <wp:positionV relativeFrom="paragraph">
                  <wp:posOffset>8890</wp:posOffset>
                </wp:positionV>
                <wp:extent cx="173990" cy="182880"/>
                <wp:effectExtent l="9525" t="9525" r="6985" b="7620"/>
                <wp:wrapNone/>
                <wp:docPr id="174158467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C32E655" id="Rectangle 462" o:spid="_x0000_s1026" style="position:absolute;margin-left:55pt;margin-top:.7pt;width:13.7pt;height:14.4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p>
    <w:p w14:paraId="2FEA3554" w14:textId="70310A78" w:rsidR="00BB747E" w:rsidRDefault="00BB747E" w:rsidP="00BB747E">
      <w:pPr>
        <w:pStyle w:val="ListParagraph"/>
        <w:numPr>
          <w:ilvl w:val="7"/>
          <w:numId w:val="2"/>
        </w:numPr>
        <w:spacing w:line="480" w:lineRule="auto"/>
        <w:ind w:left="1440" w:firstLine="0"/>
      </w:pPr>
      <w:r w:rsidRPr="00BB747E">
        <w:t>Statement Regarding Disaster Coordination/Response Pla</w:t>
      </w:r>
      <w:r w:rsidR="006C4C45">
        <w:t>n</w:t>
      </w:r>
      <w:r w:rsidR="007C198F">
        <w:rPr>
          <w:rFonts w:eastAsia="Calibri"/>
          <w:noProof/>
        </w:rPr>
        <mc:AlternateContent>
          <mc:Choice Requires="wps">
            <w:drawing>
              <wp:anchor distT="0" distB="0" distL="114300" distR="114300" simplePos="0" relativeHeight="251709440" behindDoc="0" locked="1" layoutInCell="1" allowOverlap="1" wp14:anchorId="246B7EC7" wp14:editId="4AEB6266">
                <wp:simplePos x="0" y="0"/>
                <wp:positionH relativeFrom="page">
                  <wp:posOffset>698500</wp:posOffset>
                </wp:positionH>
                <wp:positionV relativeFrom="paragraph">
                  <wp:posOffset>9525</wp:posOffset>
                </wp:positionV>
                <wp:extent cx="173990" cy="182880"/>
                <wp:effectExtent l="9525" t="9525" r="6985" b="7620"/>
                <wp:wrapNone/>
                <wp:docPr id="1757535258"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B009281" id="Rectangle 462" o:spid="_x0000_s1026" style="position:absolute;margin-left:55pt;margin-top:.75pt;width:13.7pt;height:14.4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683D2A22" w14:textId="2D4B684E" w:rsidR="00F26ED2" w:rsidRDefault="006C4C45" w:rsidP="00F26ED2">
      <w:pPr>
        <w:pStyle w:val="ListParagraph"/>
        <w:numPr>
          <w:ilvl w:val="7"/>
          <w:numId w:val="2"/>
        </w:numPr>
        <w:spacing w:line="480" w:lineRule="auto"/>
        <w:ind w:left="1440" w:firstLine="0"/>
      </w:pPr>
      <w:r>
        <w:t>Protected Cell Captive Insurance Companies Only:</w:t>
      </w:r>
      <w:r w:rsidR="00223E42" w:rsidRPr="00223E42">
        <w:rPr>
          <w:rFonts w:eastAsia="Calibri"/>
          <w:noProof/>
        </w:rPr>
        <w:t xml:space="preserve"> </w:t>
      </w:r>
      <w:r w:rsidR="00223E42">
        <w:rPr>
          <w:rFonts w:eastAsia="Calibri"/>
          <w:noProof/>
        </w:rPr>
        <mc:AlternateContent>
          <mc:Choice Requires="wps">
            <w:drawing>
              <wp:anchor distT="0" distB="0" distL="114300" distR="114300" simplePos="0" relativeHeight="251734016" behindDoc="0" locked="1" layoutInCell="1" allowOverlap="1" wp14:anchorId="224DCE39" wp14:editId="1DED2259">
                <wp:simplePos x="0" y="0"/>
                <wp:positionH relativeFrom="page">
                  <wp:posOffset>698500</wp:posOffset>
                </wp:positionH>
                <wp:positionV relativeFrom="paragraph">
                  <wp:posOffset>9525</wp:posOffset>
                </wp:positionV>
                <wp:extent cx="173990" cy="182880"/>
                <wp:effectExtent l="9525" t="9525" r="6985" b="7620"/>
                <wp:wrapNone/>
                <wp:docPr id="190068404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25681E8" id="Rectangle 462" o:spid="_x0000_s1026" style="position:absolute;margin-left:55pt;margin-top:.75pt;width:13.7pt;height:14.4pt;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1D55798B" w14:textId="2F7768C7" w:rsidR="00F26ED2" w:rsidRDefault="006C4C45" w:rsidP="00F26ED2">
      <w:pPr>
        <w:pStyle w:val="ListParagraph"/>
        <w:numPr>
          <w:ilvl w:val="8"/>
          <w:numId w:val="2"/>
        </w:numPr>
        <w:spacing w:line="480" w:lineRule="auto"/>
      </w:pPr>
      <w:r>
        <w:t>Financial Records Availability Statement</w:t>
      </w:r>
      <w:r w:rsidR="007C198F">
        <w:rPr>
          <w:rFonts w:eastAsia="Calibri"/>
          <w:noProof/>
        </w:rPr>
        <mc:AlternateContent>
          <mc:Choice Requires="wps">
            <w:drawing>
              <wp:anchor distT="0" distB="0" distL="114300" distR="114300" simplePos="0" relativeHeight="251711488" behindDoc="0" locked="1" layoutInCell="1" allowOverlap="1" wp14:anchorId="12FB5590" wp14:editId="4F0E42CA">
                <wp:simplePos x="0" y="0"/>
                <wp:positionH relativeFrom="page">
                  <wp:posOffset>698500</wp:posOffset>
                </wp:positionH>
                <wp:positionV relativeFrom="paragraph">
                  <wp:posOffset>9525</wp:posOffset>
                </wp:positionV>
                <wp:extent cx="173990" cy="182880"/>
                <wp:effectExtent l="9525" t="9525" r="6985" b="7620"/>
                <wp:wrapNone/>
                <wp:docPr id="2063240429"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D357898" id="Rectangle 462" o:spid="_x0000_s1026" style="position:absolute;margin-left:55pt;margin-top:.75pt;width:13.7pt;height:14.4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3E3CEE15" w14:textId="6EB2C17E" w:rsidR="00F26ED2" w:rsidRDefault="006C4C45" w:rsidP="00F26ED2">
      <w:pPr>
        <w:pStyle w:val="ListParagraph"/>
        <w:numPr>
          <w:ilvl w:val="8"/>
          <w:numId w:val="2"/>
        </w:numPr>
        <w:spacing w:line="480" w:lineRule="auto"/>
      </w:pPr>
      <w:r>
        <w:t>Expense Allocation Evidence</w:t>
      </w:r>
      <w:r w:rsidR="007C198F">
        <w:rPr>
          <w:rFonts w:eastAsia="Calibri"/>
          <w:noProof/>
        </w:rPr>
        <mc:AlternateContent>
          <mc:Choice Requires="wps">
            <w:drawing>
              <wp:anchor distT="0" distB="0" distL="114300" distR="114300" simplePos="0" relativeHeight="251713536" behindDoc="0" locked="1" layoutInCell="1" allowOverlap="1" wp14:anchorId="5AB60412" wp14:editId="13C705C7">
                <wp:simplePos x="0" y="0"/>
                <wp:positionH relativeFrom="page">
                  <wp:posOffset>698500</wp:posOffset>
                </wp:positionH>
                <wp:positionV relativeFrom="paragraph">
                  <wp:posOffset>9525</wp:posOffset>
                </wp:positionV>
                <wp:extent cx="173990" cy="182880"/>
                <wp:effectExtent l="9525" t="9525" r="6985" b="7620"/>
                <wp:wrapNone/>
                <wp:docPr id="177680180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CEB1481" id="Rectangle 462" o:spid="_x0000_s1026" style="position:absolute;margin-left:55pt;margin-top:.75pt;width:13.7pt;height:14.4pt;z-index:251713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110227ED" w14:textId="7755FE6C" w:rsidR="00F26ED2" w:rsidRDefault="006C4C45" w:rsidP="00F26ED2">
      <w:pPr>
        <w:pStyle w:val="ListParagraph"/>
        <w:numPr>
          <w:ilvl w:val="8"/>
          <w:numId w:val="2"/>
        </w:numPr>
        <w:spacing w:line="480" w:lineRule="auto"/>
      </w:pPr>
      <w:r>
        <w:t>Loss and Expense Accounting Materials</w:t>
      </w:r>
      <w:r w:rsidR="007C198F">
        <w:rPr>
          <w:rFonts w:eastAsia="Calibri"/>
          <w:noProof/>
        </w:rPr>
        <mc:AlternateContent>
          <mc:Choice Requires="wps">
            <w:drawing>
              <wp:anchor distT="0" distB="0" distL="114300" distR="114300" simplePos="0" relativeHeight="251715584" behindDoc="0" locked="1" layoutInCell="1" allowOverlap="1" wp14:anchorId="390E5B70" wp14:editId="76D6A83B">
                <wp:simplePos x="0" y="0"/>
                <wp:positionH relativeFrom="page">
                  <wp:posOffset>698500</wp:posOffset>
                </wp:positionH>
                <wp:positionV relativeFrom="paragraph">
                  <wp:posOffset>9525</wp:posOffset>
                </wp:positionV>
                <wp:extent cx="173990" cy="182880"/>
                <wp:effectExtent l="9525" t="9525" r="6985" b="7620"/>
                <wp:wrapNone/>
                <wp:docPr id="804959904"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A8CADCC" id="Rectangle 462" o:spid="_x0000_s1026" style="position:absolute;margin-left:55pt;margin-top:.75pt;width:13.7pt;height:14.4pt;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2CB7534F" w14:textId="2D3257F1" w:rsidR="00F26ED2" w:rsidRDefault="006C4C45" w:rsidP="00F26ED2">
      <w:pPr>
        <w:pStyle w:val="ListParagraph"/>
        <w:numPr>
          <w:ilvl w:val="8"/>
          <w:numId w:val="2"/>
        </w:numPr>
        <w:spacing w:line="480" w:lineRule="auto"/>
      </w:pPr>
      <w:r>
        <w:t>Administrative and Accounting Procedures</w:t>
      </w:r>
      <w:r w:rsidR="007C198F">
        <w:rPr>
          <w:rFonts w:eastAsia="Calibri"/>
          <w:noProof/>
        </w:rPr>
        <mc:AlternateContent>
          <mc:Choice Requires="wps">
            <w:drawing>
              <wp:anchor distT="0" distB="0" distL="114300" distR="114300" simplePos="0" relativeHeight="251717632" behindDoc="0" locked="1" layoutInCell="1" allowOverlap="1" wp14:anchorId="7F647398" wp14:editId="4BB38428">
                <wp:simplePos x="0" y="0"/>
                <wp:positionH relativeFrom="page">
                  <wp:posOffset>698500</wp:posOffset>
                </wp:positionH>
                <wp:positionV relativeFrom="paragraph">
                  <wp:posOffset>9525</wp:posOffset>
                </wp:positionV>
                <wp:extent cx="173990" cy="182880"/>
                <wp:effectExtent l="9525" t="9525" r="6985" b="7620"/>
                <wp:wrapNone/>
                <wp:docPr id="1979313648"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932D25C" id="Rectangle 462" o:spid="_x0000_s1026" style="position:absolute;margin-left:55pt;margin-top:.75pt;width:13.7pt;height:14.4pt;z-index:251717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045CAE75" w14:textId="2E090B87" w:rsidR="00D73238" w:rsidRDefault="00870F8C" w:rsidP="00F26ED2">
      <w:pPr>
        <w:pStyle w:val="ListParagraph"/>
        <w:numPr>
          <w:ilvl w:val="8"/>
          <w:numId w:val="2"/>
        </w:numPr>
        <w:spacing w:line="480" w:lineRule="auto"/>
      </w:pPr>
      <w:r>
        <w:rPr>
          <w:rFonts w:eastAsia="Calibri"/>
          <w:noProof/>
        </w:rPr>
        <mc:AlternateContent>
          <mc:Choice Requires="wps">
            <w:drawing>
              <wp:anchor distT="0" distB="0" distL="114300" distR="114300" simplePos="0" relativeHeight="251791360" behindDoc="0" locked="1" layoutInCell="1" allowOverlap="1" wp14:anchorId="2C0BF490" wp14:editId="5ACD1C03">
                <wp:simplePos x="0" y="0"/>
                <wp:positionH relativeFrom="page">
                  <wp:posOffset>692150</wp:posOffset>
                </wp:positionH>
                <wp:positionV relativeFrom="paragraph">
                  <wp:posOffset>8890</wp:posOffset>
                </wp:positionV>
                <wp:extent cx="173990" cy="182880"/>
                <wp:effectExtent l="0" t="0" r="16510" b="26670"/>
                <wp:wrapNone/>
                <wp:docPr id="195620423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59B63AD" id="Rectangle 462" o:spid="_x0000_s1026" style="position:absolute;margin-left:54.5pt;margin-top:.7pt;width:13.7pt;height:14.4pt;z-index:251791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" filled="f">
                <w10:wrap anchorx="page"/>
                <w10:anchorlock/>
              </v:rect>
            </w:pict>
          </mc:Fallback>
        </mc:AlternateContent>
      </w:r>
      <w:r w:rsidR="006C4C45">
        <w:t>Specific Business Objectives</w:t>
      </w:r>
    </w:p>
    <w:p w14:paraId="53DF605F" w14:textId="266BB5AD" w:rsidR="00A06F65" w:rsidRPr="00A06F65" w:rsidRDefault="00D73238" w:rsidP="00A06F65">
      <w:pPr>
        <w:pStyle w:val="ListParagraph"/>
        <w:widowControl/>
        <w:numPr>
          <w:ilvl w:val="6"/>
          <w:numId w:val="2"/>
        </w:numPr>
        <w:autoSpaceDE/>
        <w:autoSpaceDN/>
        <w:spacing w:before="120"/>
        <w:ind w:left="1100"/>
        <w:rPr>
          <w:rFonts w:eastAsia="Calibri"/>
        </w:rPr>
      </w:pPr>
      <w:r>
        <w:rPr>
          <w:rFonts w:eastAsia="Calibri"/>
          <w:noProof/>
        </w:rPr>
        <w:lastRenderedPageBreak/>
        <mc:AlternateContent>
          <mc:Choice Requires="wps">
            <w:drawing>
              <wp:anchor distT="0" distB="0" distL="114300" distR="114300" simplePos="0" relativeHeight="251762688" behindDoc="0" locked="1" layoutInCell="1" allowOverlap="1" wp14:anchorId="0D256DB1" wp14:editId="62653A69">
                <wp:simplePos x="0" y="0"/>
                <wp:positionH relativeFrom="page">
                  <wp:posOffset>685800</wp:posOffset>
                </wp:positionH>
                <wp:positionV relativeFrom="paragraph">
                  <wp:posOffset>29210</wp:posOffset>
                </wp:positionV>
                <wp:extent cx="173990" cy="182880"/>
                <wp:effectExtent l="0" t="0" r="16510" b="26670"/>
                <wp:wrapNone/>
                <wp:docPr id="179001890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81E9B52" id="Rectangle 462" o:spid="_x0000_s1026" style="position:absolute;margin-left:54pt;margin-top:2.3pt;width:13.7pt;height:14.4pt;z-index:251762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" filled="f">
                <w10:wrap anchorx="page"/>
                <w10:anchorlock/>
              </v:rect>
            </w:pict>
          </mc:Fallback>
        </mc:AlternateContent>
      </w:r>
      <w:r w:rsidR="00A06F65" w:rsidRPr="00E52B71">
        <w:rPr>
          <w:noProof/>
        </w:rPr>
        <w:t>Holding Company</w:t>
      </w:r>
    </w:p>
    <w:p w14:paraId="3B811200" w14:textId="4A00B71B" w:rsidR="00A06F65" w:rsidRPr="00D64A8E" w:rsidRDefault="00D73238" w:rsidP="00D73238">
      <w:pPr>
        <w:widowControl/>
        <w:numPr>
          <w:ilvl w:val="1"/>
          <w:numId w:val="22"/>
        </w:numPr>
        <w:autoSpaceDE/>
        <w:autoSpaceDN/>
        <w:spacing w:before="120"/>
        <w:ind w:left="1760"/>
        <w:rPr>
          <w:rFonts w:eastAsia="Calibri"/>
          <w:sz w:val="20"/>
          <w:szCs w:val="20"/>
        </w:rPr>
      </w:pPr>
      <w:r>
        <w:rPr>
          <w:rFonts w:eastAsia="Calibri"/>
          <w:noProof/>
        </w:rPr>
        <mc:AlternateContent>
          <mc:Choice Requires="wps">
            <w:drawing>
              <wp:anchor distT="0" distB="0" distL="114300" distR="114300" simplePos="0" relativeHeight="251764736" behindDoc="0" locked="1" layoutInCell="1" allowOverlap="1" wp14:anchorId="56DE5EC3" wp14:editId="3369B0DF">
                <wp:simplePos x="0" y="0"/>
                <wp:positionH relativeFrom="page">
                  <wp:posOffset>685800</wp:posOffset>
                </wp:positionH>
                <wp:positionV relativeFrom="paragraph">
                  <wp:posOffset>148590</wp:posOffset>
                </wp:positionV>
                <wp:extent cx="173990" cy="182880"/>
                <wp:effectExtent l="0" t="0" r="16510" b="26670"/>
                <wp:wrapNone/>
                <wp:docPr id="150078228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991BC3A" id="Rectangle 462" o:spid="_x0000_s1026" style="position:absolute;margin-left:54pt;margin-top:11.7pt;width:13.7pt;height:14.4pt;z-index:251764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" filled="f">
                <w10:wrap anchorx="page"/>
                <w10:anchorlock/>
              </v:rect>
            </w:pict>
          </mc:Fallback>
        </mc:AlternateContent>
      </w:r>
      <w:r w:rsidR="00A06F65" w:rsidRPr="00E0466A">
        <w:rPr>
          <w:spacing w:val="-3"/>
        </w:rPr>
        <w:t>Form OIR-D0-516, “Form B - Insurance Company Holding System Annual Registration</w:t>
      </w:r>
      <w:r w:rsidR="00A06F65" w:rsidRPr="00D64A8E">
        <w:rPr>
          <w:spacing w:val="-3"/>
        </w:rPr>
        <w:t xml:space="preserve"> Statement”</w:t>
      </w:r>
      <w:r w:rsidR="00A06F65">
        <w:rPr>
          <w:spacing w:val="-3"/>
        </w:rPr>
        <w:t xml:space="preserve"> (or comparable)</w:t>
      </w:r>
    </w:p>
    <w:p w14:paraId="619C5CA5" w14:textId="187D678B" w:rsidR="00A06F65" w:rsidRPr="00D64A8E" w:rsidRDefault="00D73238" w:rsidP="00D73238">
      <w:pPr>
        <w:widowControl/>
        <w:numPr>
          <w:ilvl w:val="1"/>
          <w:numId w:val="22"/>
        </w:numPr>
        <w:autoSpaceDE/>
        <w:autoSpaceDN/>
        <w:spacing w:before="120"/>
        <w:ind w:left="1760"/>
        <w:rPr>
          <w:rFonts w:eastAsia="Calibri"/>
          <w:sz w:val="20"/>
          <w:szCs w:val="20"/>
        </w:rPr>
      </w:pPr>
      <w:r>
        <w:rPr>
          <w:rFonts w:eastAsia="Calibri"/>
          <w:noProof/>
        </w:rPr>
        <mc:AlternateContent>
          <mc:Choice Requires="wps">
            <w:drawing>
              <wp:anchor distT="0" distB="0" distL="114300" distR="114300" simplePos="0" relativeHeight="251766784" behindDoc="0" locked="1" layoutInCell="1" allowOverlap="1" wp14:anchorId="31CDC87A" wp14:editId="5D309BE2">
                <wp:simplePos x="0" y="0"/>
                <wp:positionH relativeFrom="page">
                  <wp:posOffset>685800</wp:posOffset>
                </wp:positionH>
                <wp:positionV relativeFrom="paragraph">
                  <wp:posOffset>53340</wp:posOffset>
                </wp:positionV>
                <wp:extent cx="173990" cy="182880"/>
                <wp:effectExtent l="0" t="0" r="16510" b="26670"/>
                <wp:wrapNone/>
                <wp:docPr id="21734589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7D1A5C0" id="Rectangle 462" o:spid="_x0000_s1026" style="position:absolute;margin-left:54pt;margin-top:4.2pt;width:13.7pt;height:14.4pt;z-index:251766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IAy+0ncAAAACAEAAA8A&#10;AAAAAAAAAAAAAAAAXwQAAGRycy9kb3ducmV2LnhtbFBLBQYAAAAABAAEAPMAAABoBQAAAAA=&#10;" filled="f">
                <w10:wrap anchorx="page"/>
                <w10:anchorlock/>
              </v:rect>
            </w:pict>
          </mc:Fallback>
        </mc:AlternateContent>
      </w:r>
      <w:r w:rsidR="00A06F65" w:rsidRPr="00D64A8E">
        <w:rPr>
          <w:spacing w:val="-3"/>
        </w:rPr>
        <w:t>Form OIR-A1-2118, “Form F - Enterprise Risk Report”</w:t>
      </w:r>
      <w:r w:rsidR="00A06F65">
        <w:rPr>
          <w:spacing w:val="-3"/>
        </w:rPr>
        <w:t xml:space="preserve"> (or comparable)</w:t>
      </w:r>
    </w:p>
    <w:p w14:paraId="469B0D31" w14:textId="48A51F97" w:rsidR="00A06F65" w:rsidRPr="00D64A8E" w:rsidRDefault="00D73238" w:rsidP="00D73238">
      <w:pPr>
        <w:widowControl/>
        <w:numPr>
          <w:ilvl w:val="1"/>
          <w:numId w:val="22"/>
        </w:numPr>
        <w:autoSpaceDE/>
        <w:autoSpaceDN/>
        <w:spacing w:before="120"/>
        <w:ind w:left="1760"/>
        <w:rPr>
          <w:rFonts w:eastAsia="Calibri"/>
          <w:sz w:val="20"/>
          <w:szCs w:val="20"/>
        </w:rPr>
      </w:pPr>
      <w:r>
        <w:rPr>
          <w:rFonts w:eastAsia="Calibri"/>
          <w:noProof/>
        </w:rPr>
        <mc:AlternateContent>
          <mc:Choice Requires="wps">
            <w:drawing>
              <wp:anchor distT="0" distB="0" distL="114300" distR="114300" simplePos="0" relativeHeight="251768832" behindDoc="0" locked="1" layoutInCell="1" allowOverlap="1" wp14:anchorId="3171AC2A" wp14:editId="332CBB16">
                <wp:simplePos x="0" y="0"/>
                <wp:positionH relativeFrom="page">
                  <wp:posOffset>685800</wp:posOffset>
                </wp:positionH>
                <wp:positionV relativeFrom="paragraph">
                  <wp:posOffset>91440</wp:posOffset>
                </wp:positionV>
                <wp:extent cx="173990" cy="182880"/>
                <wp:effectExtent l="0" t="0" r="16510" b="26670"/>
                <wp:wrapNone/>
                <wp:docPr id="10256844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CBDEBEB" id="Rectangle 462" o:spid="_x0000_s1026" style="position:absolute;margin-left:54pt;margin-top:7.2pt;width:13.7pt;height:14.4pt;z-index:251768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" filled="f">
                <w10:wrap anchorx="page"/>
                <w10:anchorlock/>
              </v:rect>
            </w:pict>
          </mc:Fallback>
        </mc:AlternateContent>
      </w:r>
      <w:r w:rsidR="00A06F65" w:rsidRPr="00D64A8E">
        <w:rPr>
          <w:spacing w:val="-3"/>
        </w:rPr>
        <w:t>Any agreements, attachments, exhibits, or appendices related to the above forms or answers to the Questionnaire</w:t>
      </w:r>
    </w:p>
    <w:p w14:paraId="4555F62E" w14:textId="61AEEFD4" w:rsidR="00A06F65" w:rsidRPr="00E04FC7" w:rsidRDefault="00D73238" w:rsidP="00D73238">
      <w:pPr>
        <w:widowControl/>
        <w:numPr>
          <w:ilvl w:val="1"/>
          <w:numId w:val="22"/>
        </w:numPr>
        <w:autoSpaceDE/>
        <w:autoSpaceDN/>
        <w:spacing w:before="120"/>
        <w:ind w:left="1760"/>
        <w:rPr>
          <w:rFonts w:eastAsia="Calibri"/>
        </w:rPr>
      </w:pPr>
      <w:r>
        <w:rPr>
          <w:rFonts w:eastAsia="Calibri"/>
          <w:noProof/>
        </w:rPr>
        <mc:AlternateContent>
          <mc:Choice Requires="wps">
            <w:drawing>
              <wp:anchor distT="0" distB="0" distL="114300" distR="114300" simplePos="0" relativeHeight="251770880" behindDoc="0" locked="1" layoutInCell="1" allowOverlap="1" wp14:anchorId="5BC5050C" wp14:editId="1EA0550E">
                <wp:simplePos x="0" y="0"/>
                <wp:positionH relativeFrom="page">
                  <wp:posOffset>685800</wp:posOffset>
                </wp:positionH>
                <wp:positionV relativeFrom="paragraph">
                  <wp:posOffset>72390</wp:posOffset>
                </wp:positionV>
                <wp:extent cx="173990" cy="182880"/>
                <wp:effectExtent l="0" t="0" r="16510" b="26670"/>
                <wp:wrapNone/>
                <wp:docPr id="80354563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DA3BC07" id="Rectangle 462" o:spid="_x0000_s1026" style="position:absolute;margin-left:54pt;margin-top:5.7pt;width:13.7pt;height:14.4pt;z-index:251770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" filled="f">
                <w10:wrap anchorx="page"/>
                <w10:anchorlock/>
              </v:rect>
            </w:pict>
          </mc:Fallback>
        </mc:AlternateContent>
      </w:r>
      <w:r w:rsidR="00A06F65" w:rsidRPr="00E04FC7">
        <w:rPr>
          <w:rFonts w:eastAsia="Calibri"/>
        </w:rPr>
        <w:t>Holding Company System debt-to-equity statements including:</w:t>
      </w:r>
    </w:p>
    <w:p w14:paraId="0DD21356" w14:textId="0F337DEC" w:rsidR="00A06F65" w:rsidRPr="00525247" w:rsidRDefault="00D73238" w:rsidP="00D73238">
      <w:pPr>
        <w:widowControl/>
        <w:numPr>
          <w:ilvl w:val="2"/>
          <w:numId w:val="22"/>
        </w:numPr>
        <w:autoSpaceDE/>
        <w:autoSpaceDN/>
        <w:spacing w:before="120"/>
        <w:ind w:left="2200"/>
        <w:rPr>
          <w:rFonts w:eastAsia="Calibri"/>
        </w:rPr>
      </w:pPr>
      <w:r>
        <w:rPr>
          <w:rFonts w:eastAsia="Calibri"/>
          <w:noProof/>
        </w:rPr>
        <mc:AlternateContent>
          <mc:Choice Requires="wps">
            <w:drawing>
              <wp:anchor distT="0" distB="0" distL="114300" distR="114300" simplePos="0" relativeHeight="251772928" behindDoc="0" locked="1" layoutInCell="1" allowOverlap="1" wp14:anchorId="3CEA6402" wp14:editId="6ED33C3E">
                <wp:simplePos x="0" y="0"/>
                <wp:positionH relativeFrom="page">
                  <wp:posOffset>685800</wp:posOffset>
                </wp:positionH>
                <wp:positionV relativeFrom="paragraph">
                  <wp:posOffset>85090</wp:posOffset>
                </wp:positionV>
                <wp:extent cx="173990" cy="182880"/>
                <wp:effectExtent l="0" t="0" r="16510" b="26670"/>
                <wp:wrapNone/>
                <wp:docPr id="105653644"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2EC8FED" id="Rectangle 462" o:spid="_x0000_s1026" style="position:absolute;margin-left:54pt;margin-top:6.7pt;width:13.7pt;height:14.4pt;z-index:251772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" filled="f">
                <w10:wrap anchorx="page"/>
                <w10:anchorlock/>
              </v:rect>
            </w:pict>
          </mc:Fallback>
        </mc:AlternateContent>
      </w:r>
      <w:r w:rsidR="00A06F65" w:rsidRPr="00525247">
        <w:rPr>
          <w:rFonts w:eastAsia="Calibri"/>
        </w:rPr>
        <w:t>Consolidated outside debt to equity on GAAP basis for 5, 10, and 20 years</w:t>
      </w:r>
    </w:p>
    <w:p w14:paraId="4F3C8ECD" w14:textId="45727B69" w:rsidR="00A06F65" w:rsidRPr="00525247" w:rsidRDefault="00D73238" w:rsidP="00D73238">
      <w:pPr>
        <w:widowControl/>
        <w:numPr>
          <w:ilvl w:val="2"/>
          <w:numId w:val="22"/>
        </w:numPr>
        <w:autoSpaceDE/>
        <w:autoSpaceDN/>
        <w:spacing w:before="120"/>
        <w:ind w:left="2200"/>
        <w:rPr>
          <w:rFonts w:eastAsia="Calibri"/>
        </w:rPr>
      </w:pPr>
      <w:r>
        <w:rPr>
          <w:rFonts w:eastAsia="Calibri"/>
          <w:noProof/>
        </w:rPr>
        <mc:AlternateContent>
          <mc:Choice Requires="wps">
            <w:drawing>
              <wp:anchor distT="0" distB="0" distL="114300" distR="114300" simplePos="0" relativeHeight="251774976" behindDoc="0" locked="1" layoutInCell="1" allowOverlap="1" wp14:anchorId="721928EB" wp14:editId="7A9A26C1">
                <wp:simplePos x="0" y="0"/>
                <wp:positionH relativeFrom="page">
                  <wp:posOffset>685800</wp:posOffset>
                </wp:positionH>
                <wp:positionV relativeFrom="paragraph">
                  <wp:posOffset>91440</wp:posOffset>
                </wp:positionV>
                <wp:extent cx="173990" cy="182880"/>
                <wp:effectExtent l="0" t="0" r="16510" b="26670"/>
                <wp:wrapNone/>
                <wp:docPr id="72487533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829CB23" id="Rectangle 462" o:spid="_x0000_s1026" style="position:absolute;margin-left:54pt;margin-top:7.2pt;width:13.7pt;height:14.4pt;z-index:251774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" filled="f">
                <w10:wrap anchorx="page"/>
                <w10:anchorlock/>
              </v:rect>
            </w:pict>
          </mc:Fallback>
        </mc:AlternateContent>
      </w:r>
      <w:r w:rsidR="00A06F65" w:rsidRPr="00525247">
        <w:rPr>
          <w:rFonts w:eastAsia="Calibri"/>
        </w:rPr>
        <w:t>Most recent consolidated holding company financial statement</w:t>
      </w:r>
    </w:p>
    <w:p w14:paraId="613F3007" w14:textId="53F53938" w:rsidR="00A06F65" w:rsidRPr="00525247" w:rsidRDefault="00D73238" w:rsidP="00D73238">
      <w:pPr>
        <w:widowControl/>
        <w:numPr>
          <w:ilvl w:val="2"/>
          <w:numId w:val="22"/>
        </w:numPr>
        <w:autoSpaceDE/>
        <w:autoSpaceDN/>
        <w:spacing w:before="120"/>
        <w:ind w:left="2200"/>
        <w:rPr>
          <w:rFonts w:eastAsia="Calibri"/>
        </w:rPr>
      </w:pPr>
      <w:r>
        <w:rPr>
          <w:rFonts w:eastAsia="Calibri"/>
          <w:noProof/>
        </w:rPr>
        <mc:AlternateContent>
          <mc:Choice Requires="wps">
            <w:drawing>
              <wp:anchor distT="0" distB="0" distL="114300" distR="114300" simplePos="0" relativeHeight="251777024" behindDoc="0" locked="1" layoutInCell="1" allowOverlap="1" wp14:anchorId="2E5D6916" wp14:editId="5C819220">
                <wp:simplePos x="0" y="0"/>
                <wp:positionH relativeFrom="page">
                  <wp:posOffset>685800</wp:posOffset>
                </wp:positionH>
                <wp:positionV relativeFrom="paragraph">
                  <wp:posOffset>97790</wp:posOffset>
                </wp:positionV>
                <wp:extent cx="173990" cy="182880"/>
                <wp:effectExtent l="0" t="0" r="16510" b="26670"/>
                <wp:wrapNone/>
                <wp:docPr id="89934618"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59A75B6" id="Rectangle 462" o:spid="_x0000_s1026" style="position:absolute;margin-left:54pt;margin-top:7.7pt;width:13.7pt;height:14.4pt;z-index:251777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" filled="f">
                <w10:wrap anchorx="page"/>
                <w10:anchorlock/>
              </v:rect>
            </w:pict>
          </mc:Fallback>
        </mc:AlternateContent>
      </w:r>
      <w:r w:rsidR="00A06F65" w:rsidRPr="00525247">
        <w:rPr>
          <w:rFonts w:eastAsia="Calibri"/>
        </w:rPr>
        <w:t>Projections with assumption for 3-years for the holding company</w:t>
      </w:r>
    </w:p>
    <w:p w14:paraId="5022696A" w14:textId="01A0FD87" w:rsidR="00A06F65" w:rsidRPr="00525247" w:rsidRDefault="00D73238" w:rsidP="00D73238">
      <w:pPr>
        <w:widowControl/>
        <w:numPr>
          <w:ilvl w:val="2"/>
          <w:numId w:val="22"/>
        </w:numPr>
        <w:autoSpaceDE/>
        <w:autoSpaceDN/>
        <w:spacing w:before="120"/>
        <w:ind w:left="2200"/>
        <w:rPr>
          <w:rFonts w:eastAsia="Calibri"/>
        </w:rPr>
      </w:pPr>
      <w:r>
        <w:rPr>
          <w:rFonts w:eastAsia="Calibri"/>
          <w:noProof/>
        </w:rPr>
        <mc:AlternateContent>
          <mc:Choice Requires="wps">
            <w:drawing>
              <wp:anchor distT="0" distB="0" distL="114300" distR="114300" simplePos="0" relativeHeight="251779072" behindDoc="0" locked="1" layoutInCell="1" allowOverlap="1" wp14:anchorId="22C5F6BD" wp14:editId="6AD59132">
                <wp:simplePos x="0" y="0"/>
                <wp:positionH relativeFrom="page">
                  <wp:posOffset>685800</wp:posOffset>
                </wp:positionH>
                <wp:positionV relativeFrom="paragraph">
                  <wp:posOffset>97790</wp:posOffset>
                </wp:positionV>
                <wp:extent cx="173990" cy="182880"/>
                <wp:effectExtent l="0" t="0" r="16510" b="26670"/>
                <wp:wrapNone/>
                <wp:docPr id="195683913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12307D5" id="Rectangle 462" o:spid="_x0000_s1026" style="position:absolute;margin-left:54pt;margin-top:7.7pt;width:13.7pt;height:14.4pt;z-index:251779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" filled="f">
                <w10:wrap anchorx="page"/>
                <w10:anchorlock/>
              </v:rect>
            </w:pict>
          </mc:Fallback>
        </mc:AlternateContent>
      </w:r>
      <w:r w:rsidR="00A06F65" w:rsidRPr="00525247">
        <w:rPr>
          <w:rFonts w:eastAsia="Calibri"/>
        </w:rPr>
        <w:t>Substantiate sources of repayment of any debt</w:t>
      </w:r>
    </w:p>
    <w:p w14:paraId="5332DE6C" w14:textId="182AD1E7" w:rsidR="00A06F65" w:rsidRPr="00525247" w:rsidRDefault="00D73238" w:rsidP="00D73238">
      <w:pPr>
        <w:widowControl/>
        <w:numPr>
          <w:ilvl w:val="2"/>
          <w:numId w:val="22"/>
        </w:numPr>
        <w:autoSpaceDE/>
        <w:autoSpaceDN/>
        <w:spacing w:before="120"/>
        <w:ind w:left="2200"/>
        <w:rPr>
          <w:rFonts w:eastAsia="Calibri"/>
        </w:rPr>
      </w:pPr>
      <w:r>
        <w:rPr>
          <w:rFonts w:eastAsia="Calibri"/>
          <w:noProof/>
        </w:rPr>
        <mc:AlternateContent>
          <mc:Choice Requires="wps">
            <w:drawing>
              <wp:anchor distT="0" distB="0" distL="114300" distR="114300" simplePos="0" relativeHeight="251781120" behindDoc="0" locked="1" layoutInCell="1" allowOverlap="1" wp14:anchorId="6369603E" wp14:editId="634E8350">
                <wp:simplePos x="0" y="0"/>
                <wp:positionH relativeFrom="page">
                  <wp:posOffset>685800</wp:posOffset>
                </wp:positionH>
                <wp:positionV relativeFrom="paragraph">
                  <wp:posOffset>110490</wp:posOffset>
                </wp:positionV>
                <wp:extent cx="173990" cy="182880"/>
                <wp:effectExtent l="0" t="0" r="16510" b="26670"/>
                <wp:wrapNone/>
                <wp:docPr id="30276864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A6869B7" id="Rectangle 462" o:spid="_x0000_s1026" style="position:absolute;margin-left:54pt;margin-top:8.7pt;width:13.7pt;height:14.4pt;z-index:251781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" filled="f">
                <w10:wrap anchorx="page"/>
                <w10:anchorlock/>
              </v:rect>
            </w:pict>
          </mc:Fallback>
        </mc:AlternateContent>
      </w:r>
      <w:r w:rsidR="00A06F65" w:rsidRPr="00525247">
        <w:rPr>
          <w:rFonts w:eastAsia="Calibri"/>
        </w:rPr>
        <w:t>Assets of the Holding Company pledged to fund the debt service or debt repayment of an affiliate or parent</w:t>
      </w:r>
    </w:p>
    <w:p w14:paraId="618BCA0C" w14:textId="3DC344B0" w:rsidR="00A06F65" w:rsidRPr="00525247" w:rsidRDefault="00D73238" w:rsidP="00D73238">
      <w:pPr>
        <w:widowControl/>
        <w:numPr>
          <w:ilvl w:val="2"/>
          <w:numId w:val="22"/>
        </w:numPr>
        <w:autoSpaceDE/>
        <w:autoSpaceDN/>
        <w:spacing w:before="120"/>
        <w:ind w:left="2200"/>
        <w:rPr>
          <w:rFonts w:eastAsia="Calibri"/>
        </w:rPr>
      </w:pPr>
      <w:r>
        <w:rPr>
          <w:rFonts w:eastAsia="Calibri"/>
          <w:noProof/>
        </w:rPr>
        <mc:AlternateContent>
          <mc:Choice Requires="wps">
            <w:drawing>
              <wp:anchor distT="0" distB="0" distL="114300" distR="114300" simplePos="0" relativeHeight="251783168" behindDoc="0" locked="1" layoutInCell="1" allowOverlap="1" wp14:anchorId="7B850645" wp14:editId="27A5B579">
                <wp:simplePos x="0" y="0"/>
                <wp:positionH relativeFrom="page">
                  <wp:posOffset>685800</wp:posOffset>
                </wp:positionH>
                <wp:positionV relativeFrom="paragraph">
                  <wp:posOffset>53340</wp:posOffset>
                </wp:positionV>
                <wp:extent cx="173990" cy="182880"/>
                <wp:effectExtent l="0" t="0" r="16510" b="26670"/>
                <wp:wrapNone/>
                <wp:docPr id="37722261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2B4460B" id="Rectangle 462" o:spid="_x0000_s1026" style="position:absolute;margin-left:54pt;margin-top:4.2pt;width:13.7pt;height:14.4pt;z-index:251783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" filled="f">
                <w10:wrap anchorx="page"/>
                <w10:anchorlock/>
              </v:rect>
            </w:pict>
          </mc:Fallback>
        </mc:AlternateContent>
      </w:r>
      <w:r w:rsidR="00A06F65" w:rsidRPr="00525247">
        <w:rPr>
          <w:rFonts w:eastAsia="Calibri"/>
        </w:rPr>
        <w:t>Any guarantees from shareholders for repayment of the debt</w:t>
      </w:r>
    </w:p>
    <w:p w14:paraId="4AD30F04" w14:textId="072EFB01" w:rsidR="00A06F65" w:rsidRDefault="00D73238" w:rsidP="00D73238">
      <w:pPr>
        <w:widowControl/>
        <w:numPr>
          <w:ilvl w:val="1"/>
          <w:numId w:val="22"/>
        </w:numPr>
        <w:autoSpaceDE/>
        <w:autoSpaceDN/>
        <w:spacing w:before="120"/>
        <w:ind w:left="1760"/>
        <w:rPr>
          <w:rFonts w:eastAsia="Calibri"/>
        </w:rPr>
      </w:pPr>
      <w:r>
        <w:rPr>
          <w:rFonts w:eastAsia="Calibri"/>
          <w:noProof/>
        </w:rPr>
        <mc:AlternateContent>
          <mc:Choice Requires="wps">
            <w:drawing>
              <wp:anchor distT="0" distB="0" distL="114300" distR="114300" simplePos="0" relativeHeight="251785216" behindDoc="0" locked="1" layoutInCell="1" allowOverlap="1" wp14:anchorId="51E262E3" wp14:editId="6F123442">
                <wp:simplePos x="0" y="0"/>
                <wp:positionH relativeFrom="page">
                  <wp:posOffset>685800</wp:posOffset>
                </wp:positionH>
                <wp:positionV relativeFrom="paragraph">
                  <wp:posOffset>78740</wp:posOffset>
                </wp:positionV>
                <wp:extent cx="173990" cy="182880"/>
                <wp:effectExtent l="0" t="0" r="16510" b="26670"/>
                <wp:wrapNone/>
                <wp:docPr id="122296836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40B8A17" id="Rectangle 462" o:spid="_x0000_s1026" style="position:absolute;margin-left:54pt;margin-top:6.2pt;width:13.7pt;height:14.4pt;z-index:251785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" filled="f">
                <w10:wrap anchorx="page"/>
                <w10:anchorlock/>
              </v:rect>
            </w:pict>
          </mc:Fallback>
        </mc:AlternateContent>
      </w:r>
      <w:r w:rsidR="00A06F65" w:rsidRPr="00525247">
        <w:rPr>
          <w:rFonts w:eastAsia="Calibri"/>
        </w:rPr>
        <w:t xml:space="preserve"> Indication regarding SEC filing of upstream entities</w:t>
      </w:r>
    </w:p>
    <w:p w14:paraId="55E4C54C" w14:textId="77777777" w:rsidR="00D73238" w:rsidRPr="00525247" w:rsidRDefault="00D73238" w:rsidP="00D73238">
      <w:pPr>
        <w:widowControl/>
        <w:autoSpaceDE/>
        <w:autoSpaceDN/>
        <w:spacing w:before="120"/>
        <w:ind w:left="1760"/>
        <w:rPr>
          <w:rFonts w:eastAsia="Calibri"/>
        </w:rPr>
      </w:pPr>
    </w:p>
    <w:p w14:paraId="7DB2B2A1" w14:textId="05F77B66" w:rsidR="00EA0FA0" w:rsidRDefault="00087786" w:rsidP="00A06F65">
      <w:pPr>
        <w:pStyle w:val="ListParagraph"/>
        <w:numPr>
          <w:ilvl w:val="6"/>
          <w:numId w:val="21"/>
        </w:numPr>
        <w:spacing w:line="480" w:lineRule="auto"/>
        <w:ind w:left="1100"/>
      </w:pPr>
      <w:r>
        <w:t>Statement of Ratio of Assets to Risks</w:t>
      </w:r>
      <w:r w:rsidR="007C198F">
        <w:rPr>
          <w:rFonts w:eastAsia="Calibri"/>
          <w:noProof/>
        </w:rPr>
        <mc:AlternateContent>
          <mc:Choice Requires="wps">
            <w:drawing>
              <wp:anchor distT="0" distB="0" distL="114300" distR="114300" simplePos="0" relativeHeight="251723776" behindDoc="0" locked="1" layoutInCell="1" allowOverlap="1" wp14:anchorId="024598A7" wp14:editId="42FDF2AB">
                <wp:simplePos x="0" y="0"/>
                <wp:positionH relativeFrom="page">
                  <wp:posOffset>698500</wp:posOffset>
                </wp:positionH>
                <wp:positionV relativeFrom="paragraph">
                  <wp:posOffset>9525</wp:posOffset>
                </wp:positionV>
                <wp:extent cx="173990" cy="182880"/>
                <wp:effectExtent l="9525" t="9525" r="6985" b="7620"/>
                <wp:wrapNone/>
                <wp:docPr id="126911305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747AFE1" id="Rectangle 462" o:spid="_x0000_s1026" style="position:absolute;margin-left:55pt;margin-top:.75pt;width:13.7pt;height:14.4pt;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66F302F0" w14:textId="29DB4863" w:rsidR="00087786" w:rsidRDefault="00EA0FA0" w:rsidP="00A06F65">
      <w:pPr>
        <w:pStyle w:val="ListParagraph"/>
        <w:numPr>
          <w:ilvl w:val="6"/>
          <w:numId w:val="21"/>
        </w:numPr>
        <w:spacing w:line="480" w:lineRule="auto"/>
        <w:ind w:left="1100" w:hanging="330"/>
      </w:pPr>
      <w:r>
        <w:t>Financial Statements</w:t>
      </w:r>
      <w:r w:rsidR="00223E42">
        <w:rPr>
          <w:rFonts w:eastAsia="Calibri"/>
          <w:noProof/>
        </w:rPr>
        <mc:AlternateContent>
          <mc:Choice Requires="wps">
            <w:drawing>
              <wp:anchor distT="0" distB="0" distL="114300" distR="114300" simplePos="0" relativeHeight="251736064" behindDoc="0" locked="1" layoutInCell="1" allowOverlap="1" wp14:anchorId="5C74D2DB" wp14:editId="08CA140C">
                <wp:simplePos x="0" y="0"/>
                <wp:positionH relativeFrom="page">
                  <wp:posOffset>698500</wp:posOffset>
                </wp:positionH>
                <wp:positionV relativeFrom="paragraph">
                  <wp:posOffset>9525</wp:posOffset>
                </wp:positionV>
                <wp:extent cx="173990" cy="182880"/>
                <wp:effectExtent l="9525" t="9525" r="6985" b="7620"/>
                <wp:wrapNone/>
                <wp:docPr id="26595114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DF0620D" id="Rectangle 462" o:spid="_x0000_s1026" style="position:absolute;margin-left:55pt;margin-top:.75pt;width:13.7pt;height:14.4pt;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603C5978" w14:textId="2DDE372E" w:rsidR="00B96161" w:rsidRDefault="00B96161" w:rsidP="00A06F65">
      <w:pPr>
        <w:pStyle w:val="ListParagraph"/>
        <w:numPr>
          <w:ilvl w:val="7"/>
          <w:numId w:val="21"/>
        </w:numPr>
        <w:spacing w:line="480" w:lineRule="auto"/>
        <w:ind w:left="1440" w:firstLine="0"/>
      </w:pPr>
      <w:r>
        <w:t>Quarterly and Annual Reports</w:t>
      </w:r>
      <w:r w:rsidR="007C198F">
        <w:rPr>
          <w:rFonts w:eastAsia="Calibri"/>
          <w:noProof/>
        </w:rPr>
        <mc:AlternateContent>
          <mc:Choice Requires="wps">
            <w:drawing>
              <wp:anchor distT="0" distB="0" distL="114300" distR="114300" simplePos="0" relativeHeight="251725824" behindDoc="0" locked="1" layoutInCell="1" allowOverlap="1" wp14:anchorId="40F7ADB6" wp14:editId="78CFFC53">
                <wp:simplePos x="0" y="0"/>
                <wp:positionH relativeFrom="page">
                  <wp:posOffset>698500</wp:posOffset>
                </wp:positionH>
                <wp:positionV relativeFrom="paragraph">
                  <wp:posOffset>9525</wp:posOffset>
                </wp:positionV>
                <wp:extent cx="173990" cy="182880"/>
                <wp:effectExtent l="9525" t="9525" r="6985" b="7620"/>
                <wp:wrapNone/>
                <wp:docPr id="41812989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9CBDB9F" id="Rectangle 462" o:spid="_x0000_s1026" style="position:absolute;margin-left:55pt;margin-top:.75pt;width:13.7pt;height:14.4pt;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2A59F0AC" w14:textId="6DC666A3" w:rsidR="00B96161" w:rsidRDefault="00B96161" w:rsidP="00A06F65">
      <w:pPr>
        <w:pStyle w:val="ListParagraph"/>
        <w:numPr>
          <w:ilvl w:val="7"/>
          <w:numId w:val="21"/>
        </w:numPr>
        <w:spacing w:line="480" w:lineRule="auto"/>
        <w:ind w:left="1440" w:firstLine="0"/>
      </w:pPr>
      <w:r>
        <w:t>Audited Financial Statements</w:t>
      </w:r>
      <w:r w:rsidR="007C198F">
        <w:rPr>
          <w:rFonts w:eastAsia="Calibri"/>
          <w:noProof/>
        </w:rPr>
        <mc:AlternateContent>
          <mc:Choice Requires="wps">
            <w:drawing>
              <wp:anchor distT="0" distB="0" distL="114300" distR="114300" simplePos="0" relativeHeight="251727872" behindDoc="0" locked="1" layoutInCell="1" allowOverlap="1" wp14:anchorId="6F5C60D1" wp14:editId="45FB1774">
                <wp:simplePos x="0" y="0"/>
                <wp:positionH relativeFrom="page">
                  <wp:posOffset>698500</wp:posOffset>
                </wp:positionH>
                <wp:positionV relativeFrom="paragraph">
                  <wp:posOffset>9525</wp:posOffset>
                </wp:positionV>
                <wp:extent cx="173990" cy="182880"/>
                <wp:effectExtent l="9525" t="9525" r="6985" b="7620"/>
                <wp:wrapNone/>
                <wp:docPr id="1806313686"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CCF5FE9" id="Rectangle 462" o:spid="_x0000_s1026" style="position:absolute;margin-left:55pt;margin-top:.75pt;width:13.7pt;height:14.4pt;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" filled="f">
                <w10:wrap anchorx="page"/>
                <w10:anchorlock/>
              </v:rect>
            </w:pict>
          </mc:Fallback>
        </mc:AlternateContent>
      </w:r>
    </w:p>
    <w:p w14:paraId="0BA39232" w14:textId="6E44BC4C" w:rsidR="00B96161" w:rsidRDefault="00B96161" w:rsidP="00A06F65">
      <w:pPr>
        <w:pStyle w:val="ListParagraph"/>
        <w:numPr>
          <w:ilvl w:val="7"/>
          <w:numId w:val="21"/>
        </w:numPr>
        <w:spacing w:line="480" w:lineRule="auto"/>
        <w:ind w:left="1440" w:firstLine="0"/>
      </w:pPr>
      <w:r>
        <w:t>Parent’s Audited Financial Statements</w:t>
      </w:r>
      <w:r w:rsidR="007C198F">
        <w:rPr>
          <w:rFonts w:eastAsia="Calibri"/>
          <w:noProof/>
        </w:rPr>
        <mc:AlternateContent>
          <mc:Choice Requires="wps">
            <w:drawing>
              <wp:anchor distT="0" distB="0" distL="114300" distR="114300" simplePos="0" relativeHeight="251729920" behindDoc="0" locked="1" layoutInCell="1" allowOverlap="1" wp14:anchorId="0CF73566" wp14:editId="02C842A1">
                <wp:simplePos x="0" y="0"/>
                <wp:positionH relativeFrom="page">
                  <wp:posOffset>698500</wp:posOffset>
                </wp:positionH>
                <wp:positionV relativeFrom="paragraph">
                  <wp:posOffset>8890</wp:posOffset>
                </wp:positionV>
                <wp:extent cx="173990" cy="182880"/>
                <wp:effectExtent l="9525" t="9525" r="6985" b="7620"/>
                <wp:wrapNone/>
                <wp:docPr id="146817648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D8E314D" id="Rectangle 462" o:spid="_x0000_s1026" style="position:absolute;margin-left:55pt;margin-top:.7pt;width:13.7pt;height:14.4pt;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" filled="f">
                <w10:wrap anchorx="page"/>
                <w10:anchorlock/>
              </v:rect>
            </w:pict>
          </mc:Fallback>
        </mc:AlternateContent>
      </w:r>
      <w:r w:rsidR="007C198F">
        <w:t xml:space="preserve"> </w:t>
      </w:r>
    </w:p>
    <w:p w14:paraId="032EBAD3" w14:textId="77777777" w:rsidR="00BA4475" w:rsidRDefault="00EA0FA0" w:rsidP="00A06F65">
      <w:pPr>
        <w:pStyle w:val="ListParagraph"/>
        <w:numPr>
          <w:ilvl w:val="6"/>
          <w:numId w:val="21"/>
        </w:numPr>
        <w:spacing w:line="480" w:lineRule="auto"/>
        <w:ind w:left="720" w:firstLine="0"/>
      </w:pPr>
      <w:r>
        <w:t xml:space="preserve">Actuarial Opinion </w:t>
      </w:r>
    </w:p>
    <w:p w14:paraId="7912FAD0" w14:textId="74958759" w:rsidR="00087786" w:rsidRPr="00F42373" w:rsidRDefault="007C198F" w:rsidP="00D73238">
      <w:pPr>
        <w:spacing w:line="480" w:lineRule="auto"/>
        <w:jc w:val="center"/>
        <w:rPr>
          <w:b/>
          <w:bCs/>
        </w:rPr>
      </w:pPr>
      <w:r>
        <w:rPr>
          <w:noProof/>
        </w:rPr>
        <mc:AlternateContent>
          <mc:Choice Requires="wps">
            <w:drawing>
              <wp:anchor distT="0" distB="0" distL="114300" distR="114300" simplePos="0" relativeHeight="251731968" behindDoc="0" locked="1" layoutInCell="1" allowOverlap="1" wp14:anchorId="2A67A721" wp14:editId="737852E0">
                <wp:simplePos x="0" y="0"/>
                <wp:positionH relativeFrom="margin">
                  <wp:posOffset>19050</wp:posOffset>
                </wp:positionH>
                <wp:positionV relativeFrom="paragraph">
                  <wp:posOffset>-340360</wp:posOffset>
                </wp:positionV>
                <wp:extent cx="173990" cy="182880"/>
                <wp:effectExtent l="0" t="0" r="16510" b="26670"/>
                <wp:wrapNone/>
                <wp:docPr id="99622341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1254848" id="Rectangle 462" o:spid="_x0000_s1026" style="position:absolute;margin-left:1.5pt;margin-top:-26.8pt;width:13.7pt;height:14.4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" filled="f">
                <w10:wrap anchorx="margin"/>
                <w10:anchorlock/>
              </v:rect>
            </w:pict>
          </mc:Fallback>
        </mc:AlternateContent>
      </w:r>
      <w:r w:rsidR="00087786" w:rsidRPr="00F42373">
        <w:rPr>
          <w:b/>
          <w:bCs/>
        </w:rPr>
        <w:t>SECTION IV – MANAGEMENT</w:t>
      </w:r>
    </w:p>
    <w:p w14:paraId="682CE749" w14:textId="0D90A9CD" w:rsidR="00087786" w:rsidRDefault="00087786" w:rsidP="00087786"/>
    <w:p w14:paraId="2840F2CC" w14:textId="77777777" w:rsidR="00843949" w:rsidRPr="00FD2B73" w:rsidRDefault="00843949" w:rsidP="00B2417F">
      <w:pPr>
        <w:numPr>
          <w:ilvl w:val="3"/>
          <w:numId w:val="16"/>
        </w:numPr>
        <w:spacing w:line="480" w:lineRule="auto"/>
        <w:ind w:left="990"/>
        <w:contextualSpacing/>
        <w:jc w:val="both"/>
        <w:rPr>
          <w:color w:val="000000"/>
        </w:rPr>
      </w:pPr>
      <w:r>
        <w:rPr>
          <w:rFonts w:eastAsia="Calibri"/>
          <w:noProof/>
        </w:rPr>
        <mc:AlternateContent>
          <mc:Choice Requires="wps">
            <w:drawing>
              <wp:anchor distT="0" distB="0" distL="114300" distR="114300" simplePos="0" relativeHeight="251738112" behindDoc="0" locked="1" layoutInCell="1" allowOverlap="1" wp14:anchorId="3843E978" wp14:editId="20606EF9">
                <wp:simplePos x="0" y="0"/>
                <wp:positionH relativeFrom="margin">
                  <wp:align>left</wp:align>
                </wp:positionH>
                <wp:positionV relativeFrom="paragraph">
                  <wp:posOffset>9525</wp:posOffset>
                </wp:positionV>
                <wp:extent cx="173990" cy="182880"/>
                <wp:effectExtent l="0" t="0" r="16510" b="26670"/>
                <wp:wrapNone/>
                <wp:docPr id="159822388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D9862CA" id="Rectangle 462" o:spid="_x0000_s1026" style="position:absolute;margin-left:0;margin-top:.75pt;width:13.7pt;height:14.4pt;z-index:251738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" filled="f">
                <w10:wrap anchorx="margin"/>
                <w10:anchorlock/>
              </v:rect>
            </w:pict>
          </mc:Fallback>
        </mc:AlternateContent>
      </w:r>
      <w:r w:rsidRPr="00FD2B73">
        <w:rPr>
          <w:color w:val="222222"/>
        </w:rPr>
        <w:t xml:space="preserve">Management Information </w:t>
      </w:r>
      <w:r>
        <w:rPr>
          <w:color w:val="222222"/>
        </w:rPr>
        <w:t xml:space="preserve">Form </w:t>
      </w:r>
      <w:r w:rsidRPr="00FD2B73">
        <w:rPr>
          <w:color w:val="222222"/>
        </w:rPr>
        <w:t xml:space="preserve">(Form OIR-C1-2221) </w:t>
      </w:r>
      <w:r w:rsidRPr="00FD2B73">
        <w:rPr>
          <w:color w:val="000000"/>
        </w:rPr>
        <w:t>submitted for all required entities</w:t>
      </w:r>
    </w:p>
    <w:p w14:paraId="5EAF508D" w14:textId="77777777" w:rsidR="00843949" w:rsidRDefault="00843949" w:rsidP="00B2417F">
      <w:pPr>
        <w:numPr>
          <w:ilvl w:val="3"/>
          <w:numId w:val="16"/>
        </w:numPr>
        <w:spacing w:before="120" w:line="480" w:lineRule="auto"/>
        <w:ind w:left="990"/>
        <w:jc w:val="both"/>
        <w:rPr>
          <w:color w:val="000000"/>
        </w:rPr>
      </w:pPr>
      <w:r>
        <w:rPr>
          <w:rFonts w:eastAsia="Calibri"/>
          <w:noProof/>
        </w:rPr>
        <mc:AlternateContent>
          <mc:Choice Requires="wps">
            <w:drawing>
              <wp:anchor distT="0" distB="0" distL="114300" distR="114300" simplePos="0" relativeHeight="251747328" behindDoc="0" locked="1" layoutInCell="1" allowOverlap="1" wp14:anchorId="2E8DF9C9" wp14:editId="5FC3EEF9">
                <wp:simplePos x="0" y="0"/>
                <wp:positionH relativeFrom="margin">
                  <wp:align>left</wp:align>
                </wp:positionH>
                <wp:positionV relativeFrom="paragraph">
                  <wp:posOffset>83820</wp:posOffset>
                </wp:positionV>
                <wp:extent cx="173990" cy="182880"/>
                <wp:effectExtent l="0" t="0" r="16510" b="26670"/>
                <wp:wrapNone/>
                <wp:docPr id="113922263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7099E2" w14:textId="77777777" w:rsidR="00843949" w:rsidRDefault="00843949" w:rsidP="00843949">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E8DF9C9" id="Rectangle 462" o:spid="_x0000_s1026" style="position:absolute;left:0;text-align:left;margin-left:0;margin-top:6.6pt;width:13.7pt;height:14.4pt;z-index:2517473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" filled="f">
                <v:textbox>
                  <w:txbxContent>
                    <w:p w14:paraId="197099E2" w14:textId="77777777" w:rsidR="00843949" w:rsidRDefault="00843949" w:rsidP="00843949">
                      <w:pPr>
                        <w:jc w:val="center"/>
                      </w:pPr>
                    </w:p>
                  </w:txbxContent>
                </v:textbox>
                <w10:wrap anchorx="margin"/>
                <w10:anchorlock/>
              </v:rect>
            </w:pict>
          </mc:Fallback>
        </mc:AlternateContent>
      </w:r>
      <w:r w:rsidRPr="00FD2B73">
        <w:rPr>
          <w:color w:val="000000"/>
        </w:rPr>
        <w:t xml:space="preserve">Biographical </w:t>
      </w:r>
      <w:r>
        <w:rPr>
          <w:color w:val="000000"/>
        </w:rPr>
        <w:t>Information Package</w:t>
      </w:r>
      <w:r w:rsidRPr="00FD2B73">
        <w:rPr>
          <w:color w:val="000000"/>
        </w:rPr>
        <w:t xml:space="preserve"> submitted for all required individuals</w:t>
      </w:r>
    </w:p>
    <w:p w14:paraId="06B22644" w14:textId="77777777" w:rsidR="00843949" w:rsidRPr="00FD2B73" w:rsidRDefault="00843949" w:rsidP="00B2417F">
      <w:pPr>
        <w:numPr>
          <w:ilvl w:val="3"/>
          <w:numId w:val="16"/>
        </w:numPr>
        <w:spacing w:before="120" w:line="480" w:lineRule="auto"/>
        <w:ind w:left="990"/>
        <w:jc w:val="both"/>
        <w:rPr>
          <w:color w:val="000000"/>
        </w:rPr>
      </w:pPr>
      <w:r>
        <w:rPr>
          <w:rFonts w:eastAsia="Calibri"/>
          <w:noProof/>
        </w:rPr>
        <mc:AlternateContent>
          <mc:Choice Requires="wps">
            <w:drawing>
              <wp:anchor distT="0" distB="0" distL="114300" distR="114300" simplePos="0" relativeHeight="251746304" behindDoc="0" locked="1" layoutInCell="1" allowOverlap="1" wp14:anchorId="7C9768BE" wp14:editId="579A34DD">
                <wp:simplePos x="0" y="0"/>
                <wp:positionH relativeFrom="margin">
                  <wp:align>left</wp:align>
                </wp:positionH>
                <wp:positionV relativeFrom="paragraph">
                  <wp:posOffset>85090</wp:posOffset>
                </wp:positionV>
                <wp:extent cx="173990" cy="182880"/>
                <wp:effectExtent l="0" t="0" r="16510" b="26670"/>
                <wp:wrapNone/>
                <wp:docPr id="193997309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9A0A8B6" id="Rectangle 462" o:spid="_x0000_s1026" style="position:absolute;margin-left:0;margin-top:6.7pt;width:13.7pt;height:14.4pt;z-index:2517463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" filled="f">
                <w10:wrap anchorx="margin"/>
                <w10:anchorlock/>
              </v:rect>
            </w:pict>
          </mc:Fallback>
        </mc:AlternateContent>
      </w:r>
      <w:r w:rsidRPr="00FD2B73">
        <w:rPr>
          <w:color w:val="000000"/>
        </w:rPr>
        <w:t>All information completed</w:t>
      </w:r>
      <w:r>
        <w:rPr>
          <w:color w:val="000000"/>
        </w:rPr>
        <w:t xml:space="preserve"> on the applicable forms</w:t>
      </w:r>
      <w:r w:rsidRPr="00FD2B73">
        <w:rPr>
          <w:color w:val="000000"/>
        </w:rPr>
        <w:t xml:space="preserve"> (no blanks)</w:t>
      </w:r>
    </w:p>
    <w:p w14:paraId="7B72A789" w14:textId="77777777" w:rsidR="00843949" w:rsidRPr="00FD2B73" w:rsidRDefault="00843949" w:rsidP="00B2417F">
      <w:pPr>
        <w:numPr>
          <w:ilvl w:val="1"/>
          <w:numId w:val="17"/>
        </w:numPr>
        <w:spacing w:before="120" w:line="480" w:lineRule="auto"/>
        <w:ind w:left="1760" w:hanging="450"/>
        <w:jc w:val="both"/>
        <w:rPr>
          <w:color w:val="000000"/>
        </w:rPr>
      </w:pPr>
      <w:r>
        <w:rPr>
          <w:rFonts w:eastAsia="Calibri"/>
          <w:noProof/>
        </w:rPr>
        <mc:AlternateContent>
          <mc:Choice Requires="wps">
            <w:drawing>
              <wp:anchor distT="0" distB="0" distL="114300" distR="114300" simplePos="0" relativeHeight="251745280" behindDoc="0" locked="1" layoutInCell="1" allowOverlap="1" wp14:anchorId="51EAD53B" wp14:editId="39031532">
                <wp:simplePos x="0" y="0"/>
                <wp:positionH relativeFrom="margin">
                  <wp:align>left</wp:align>
                </wp:positionH>
                <wp:positionV relativeFrom="paragraph">
                  <wp:posOffset>83820</wp:posOffset>
                </wp:positionV>
                <wp:extent cx="173990" cy="182880"/>
                <wp:effectExtent l="0" t="0" r="16510" b="26670"/>
                <wp:wrapNone/>
                <wp:docPr id="516517407"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EACD15E" id="Rectangle 462" o:spid="_x0000_s1026" style="position:absolute;margin-left:0;margin-top:6.6pt;width:13.7pt;height:14.4pt;z-index:2517452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" filled="f">
                <w10:wrap anchorx="margin"/>
                <w10:anchorlock/>
              </v:rect>
            </w:pict>
          </mc:Fallback>
        </mc:AlternateContent>
      </w:r>
      <w:r w:rsidRPr="00FD2B73">
        <w:rPr>
          <w:color w:val="000000"/>
        </w:rPr>
        <w:t>“Yes” answers explained</w:t>
      </w:r>
    </w:p>
    <w:p w14:paraId="789232BE" w14:textId="77777777" w:rsidR="00843949" w:rsidRPr="00FD2B73" w:rsidRDefault="00843949" w:rsidP="00B2417F">
      <w:pPr>
        <w:numPr>
          <w:ilvl w:val="1"/>
          <w:numId w:val="17"/>
        </w:numPr>
        <w:spacing w:before="120" w:line="480" w:lineRule="auto"/>
        <w:ind w:left="1760" w:hanging="450"/>
        <w:jc w:val="both"/>
        <w:rPr>
          <w:color w:val="000000"/>
        </w:rPr>
      </w:pPr>
      <w:r>
        <w:rPr>
          <w:rFonts w:eastAsia="Calibri"/>
          <w:noProof/>
        </w:rPr>
        <mc:AlternateContent>
          <mc:Choice Requires="wps">
            <w:drawing>
              <wp:anchor distT="0" distB="0" distL="114300" distR="114300" simplePos="0" relativeHeight="251744256" behindDoc="0" locked="1" layoutInCell="1" allowOverlap="1" wp14:anchorId="4650F40F" wp14:editId="2AAFB592">
                <wp:simplePos x="0" y="0"/>
                <wp:positionH relativeFrom="margin">
                  <wp:align>left</wp:align>
                </wp:positionH>
                <wp:positionV relativeFrom="paragraph">
                  <wp:posOffset>83820</wp:posOffset>
                </wp:positionV>
                <wp:extent cx="173990" cy="182880"/>
                <wp:effectExtent l="0" t="0" r="16510" b="26670"/>
                <wp:wrapNone/>
                <wp:docPr id="1165072801"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333AEAC" id="Rectangle 462" o:spid="_x0000_s1026" style="position:absolute;margin-left:0;margin-top:6.6pt;width:13.7pt;height:14.4pt;z-index:251744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" filled="f">
                <w10:wrap anchorx="margin"/>
                <w10:anchorlock/>
              </v:rect>
            </w:pict>
          </mc:Fallback>
        </mc:AlternateContent>
      </w:r>
      <w:r w:rsidRPr="00FD2B73">
        <w:rPr>
          <w:color w:val="000000"/>
        </w:rPr>
        <w:t>Signed</w:t>
      </w:r>
    </w:p>
    <w:p w14:paraId="1BB1AC85" w14:textId="77777777" w:rsidR="00843949" w:rsidRPr="00FD2B73" w:rsidRDefault="00843949" w:rsidP="006B4A58">
      <w:pPr>
        <w:numPr>
          <w:ilvl w:val="1"/>
          <w:numId w:val="17"/>
        </w:numPr>
        <w:spacing w:before="120"/>
        <w:ind w:left="1756" w:hanging="446"/>
        <w:jc w:val="both"/>
        <w:rPr>
          <w:color w:val="000000"/>
        </w:rPr>
      </w:pPr>
      <w:r>
        <w:rPr>
          <w:rFonts w:eastAsia="Calibri"/>
          <w:noProof/>
        </w:rPr>
        <w:lastRenderedPageBreak/>
        <mc:AlternateContent>
          <mc:Choice Requires="wps">
            <w:drawing>
              <wp:anchor distT="0" distB="0" distL="114300" distR="114300" simplePos="0" relativeHeight="251743232" behindDoc="0" locked="1" layoutInCell="1" allowOverlap="1" wp14:anchorId="31D57EE0" wp14:editId="6671333C">
                <wp:simplePos x="0" y="0"/>
                <wp:positionH relativeFrom="margin">
                  <wp:align>left</wp:align>
                </wp:positionH>
                <wp:positionV relativeFrom="paragraph">
                  <wp:posOffset>85090</wp:posOffset>
                </wp:positionV>
                <wp:extent cx="173990" cy="182880"/>
                <wp:effectExtent l="0" t="0" r="16510" b="26670"/>
                <wp:wrapNone/>
                <wp:docPr id="156567829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0AFD21B" id="Rectangle 462" o:spid="_x0000_s1026" style="position:absolute;margin-left:0;margin-top:6.7pt;width:13.7pt;height:14.4pt;z-index:2517432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" filled="f">
                <w10:wrap anchorx="margin"/>
                <w10:anchorlock/>
              </v:rect>
            </w:pict>
          </mc:Fallback>
        </mc:AlternateContent>
      </w:r>
      <w:r>
        <w:rPr>
          <w:color w:val="000000"/>
        </w:rPr>
        <w:t xml:space="preserve">Form OIR-C1-1423, </w:t>
      </w:r>
      <w:r w:rsidRPr="00E61722">
        <w:rPr>
          <w:color w:val="000000"/>
        </w:rPr>
        <w:t>Uniform Certificate of Authority Application (UCAA) Biographical Affidavit</w:t>
      </w:r>
      <w:r>
        <w:rPr>
          <w:color w:val="000000"/>
        </w:rPr>
        <w:t>, is n</w:t>
      </w:r>
      <w:r w:rsidRPr="00FD2B73">
        <w:rPr>
          <w:color w:val="000000"/>
        </w:rPr>
        <w:t>otarized</w:t>
      </w:r>
    </w:p>
    <w:p w14:paraId="0A3429C9" w14:textId="77777777" w:rsidR="00843949" w:rsidRDefault="00843949" w:rsidP="006B4A58">
      <w:pPr>
        <w:numPr>
          <w:ilvl w:val="3"/>
          <w:numId w:val="16"/>
        </w:numPr>
        <w:spacing w:before="120"/>
        <w:ind w:left="994"/>
        <w:jc w:val="both"/>
        <w:rPr>
          <w:color w:val="000000"/>
        </w:rPr>
      </w:pPr>
      <w:r>
        <w:rPr>
          <w:rFonts w:eastAsia="Calibri"/>
          <w:noProof/>
        </w:rPr>
        <mc:AlternateContent>
          <mc:Choice Requires="wps">
            <w:drawing>
              <wp:anchor distT="0" distB="0" distL="114300" distR="114300" simplePos="0" relativeHeight="251742208" behindDoc="0" locked="1" layoutInCell="1" allowOverlap="1" wp14:anchorId="1FC7792A" wp14:editId="427FF71B">
                <wp:simplePos x="0" y="0"/>
                <wp:positionH relativeFrom="margin">
                  <wp:align>left</wp:align>
                </wp:positionH>
                <wp:positionV relativeFrom="paragraph">
                  <wp:posOffset>48260</wp:posOffset>
                </wp:positionV>
                <wp:extent cx="173990" cy="182880"/>
                <wp:effectExtent l="0" t="0" r="16510" b="26670"/>
                <wp:wrapNone/>
                <wp:docPr id="1095619292"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99DCB6F" id="Rectangle 462" o:spid="_x0000_s1026" style="position:absolute;margin-left:0;margin-top:3.8pt;width:13.7pt;height:14.4pt;z-index:2517422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" filled="f">
                <w10:wrap anchorx="margin"/>
                <w10:anchorlock/>
              </v:rect>
            </w:pict>
          </mc:Fallback>
        </mc:AlternateContent>
      </w:r>
      <w:r w:rsidRPr="00FD2B73">
        <w:rPr>
          <w:color w:val="000000"/>
        </w:rPr>
        <w:t>Background investigative reports for all required individuals</w:t>
      </w:r>
      <w:r>
        <w:rPr>
          <w:color w:val="000000"/>
        </w:rPr>
        <w:t>.</w:t>
      </w:r>
      <w:r w:rsidRPr="00FD2B73">
        <w:rPr>
          <w:color w:val="000000"/>
        </w:rPr>
        <w:t xml:space="preserve"> The reports must be based on the Biographical </w:t>
      </w:r>
      <w:r>
        <w:rPr>
          <w:color w:val="000000"/>
        </w:rPr>
        <w:t>Information Packages</w:t>
      </w:r>
      <w:r w:rsidRPr="00FD2B73">
        <w:rPr>
          <w:color w:val="000000"/>
        </w:rPr>
        <w:t xml:space="preserve"> submitted to the Office with this Application.</w:t>
      </w:r>
      <w:r>
        <w:rPr>
          <w:color w:val="000000"/>
        </w:rPr>
        <w:t xml:space="preserve"> Proof of the order and confirmation of payment must also be submitted to the Office.</w:t>
      </w:r>
    </w:p>
    <w:p w14:paraId="0E33B1BB" w14:textId="77777777" w:rsidR="00843949" w:rsidRPr="00FD2B73" w:rsidRDefault="00843949" w:rsidP="006B4A58">
      <w:pPr>
        <w:numPr>
          <w:ilvl w:val="3"/>
          <w:numId w:val="16"/>
        </w:numPr>
        <w:spacing w:before="120"/>
        <w:ind w:left="994"/>
        <w:jc w:val="both"/>
        <w:rPr>
          <w:color w:val="000000"/>
        </w:rPr>
      </w:pPr>
      <w:r>
        <w:rPr>
          <w:rFonts w:eastAsia="Calibri"/>
          <w:noProof/>
        </w:rPr>
        <mc:AlternateContent>
          <mc:Choice Requires="wps">
            <w:drawing>
              <wp:anchor distT="0" distB="0" distL="114300" distR="114300" simplePos="0" relativeHeight="251741184" behindDoc="0" locked="1" layoutInCell="1" allowOverlap="1" wp14:anchorId="42379F26" wp14:editId="6AE15490">
                <wp:simplePos x="0" y="0"/>
                <wp:positionH relativeFrom="margin">
                  <wp:align>left</wp:align>
                </wp:positionH>
                <wp:positionV relativeFrom="paragraph">
                  <wp:posOffset>29210</wp:posOffset>
                </wp:positionV>
                <wp:extent cx="173990" cy="182880"/>
                <wp:effectExtent l="0" t="0" r="16510" b="26670"/>
                <wp:wrapNone/>
                <wp:docPr id="558313460"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C87047F" id="Rectangle 462" o:spid="_x0000_s1026" style="position:absolute;margin-left:0;margin-top:2.3pt;width:13.7pt;height:14.4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" filled="f">
                <w10:wrap anchorx="margin"/>
                <w10:anchorlock/>
              </v:rect>
            </w:pict>
          </mc:Fallback>
        </mc:AlternateContent>
      </w:r>
      <w:r>
        <w:rPr>
          <w:color w:val="000000"/>
        </w:rPr>
        <w:t xml:space="preserve">A </w:t>
      </w:r>
      <w:r w:rsidRPr="00FD2B73">
        <w:rPr>
          <w:color w:val="000000"/>
        </w:rPr>
        <w:t>Fingerprint</w:t>
      </w:r>
      <w:r>
        <w:rPr>
          <w:color w:val="000000"/>
        </w:rPr>
        <w:t>s and Social Security Number form (Form OIR-C1-938)</w:t>
      </w:r>
      <w:r w:rsidRPr="00FD2B73">
        <w:rPr>
          <w:color w:val="000000"/>
        </w:rPr>
        <w:t xml:space="preserve"> for </w:t>
      </w:r>
      <w:r>
        <w:rPr>
          <w:color w:val="000000"/>
        </w:rPr>
        <w:t>each</w:t>
      </w:r>
      <w:r w:rsidRPr="00FD2B73">
        <w:rPr>
          <w:color w:val="000000"/>
        </w:rPr>
        <w:t xml:space="preserve"> required individual</w:t>
      </w:r>
      <w:r>
        <w:rPr>
          <w:color w:val="000000"/>
        </w:rPr>
        <w:t xml:space="preserve"> </w:t>
      </w:r>
    </w:p>
    <w:p w14:paraId="7035FEC4" w14:textId="77777777" w:rsidR="00843949" w:rsidRDefault="00843949" w:rsidP="00B2417F">
      <w:pPr>
        <w:numPr>
          <w:ilvl w:val="0"/>
          <w:numId w:val="18"/>
        </w:numPr>
        <w:spacing w:before="120" w:line="480" w:lineRule="auto"/>
        <w:ind w:left="1760" w:hanging="450"/>
        <w:jc w:val="both"/>
        <w:rPr>
          <w:color w:val="000000"/>
        </w:rPr>
      </w:pPr>
      <w:r>
        <w:rPr>
          <w:rFonts w:eastAsia="Calibri"/>
          <w:noProof/>
        </w:rPr>
        <mc:AlternateContent>
          <mc:Choice Requires="wps">
            <w:drawing>
              <wp:anchor distT="0" distB="0" distL="114300" distR="114300" simplePos="0" relativeHeight="251740160" behindDoc="0" locked="1" layoutInCell="1" allowOverlap="1" wp14:anchorId="6175F765" wp14:editId="05A0CADE">
                <wp:simplePos x="0" y="0"/>
                <wp:positionH relativeFrom="margin">
                  <wp:align>left</wp:align>
                </wp:positionH>
                <wp:positionV relativeFrom="paragraph">
                  <wp:posOffset>27305</wp:posOffset>
                </wp:positionV>
                <wp:extent cx="173990" cy="182880"/>
                <wp:effectExtent l="0" t="0" r="16510" b="26670"/>
                <wp:wrapNone/>
                <wp:docPr id="1078254425"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D32412F" id="Rectangle 462" o:spid="_x0000_s1026" style="position:absolute;margin-left:0;margin-top:2.15pt;width:13.7pt;height:14.4pt;z-index:2517401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" filled="f">
                <w10:wrap anchorx="margin"/>
                <w10:anchorlock/>
              </v:rect>
            </w:pict>
          </mc:Fallback>
        </mc:AlternateContent>
      </w:r>
      <w:r w:rsidRPr="008004D4">
        <w:rPr>
          <w:noProof/>
          <w:color w:val="000000"/>
        </w:rPr>
        <w:t>All information completed (no blanks)</w:t>
      </w:r>
      <w:r>
        <w:rPr>
          <w:noProof/>
          <w:color w:val="000000"/>
        </w:rPr>
        <w:t xml:space="preserve"> </w:t>
      </w:r>
    </w:p>
    <w:p w14:paraId="627B8901" w14:textId="77777777" w:rsidR="00843949" w:rsidRPr="008004D4" w:rsidRDefault="00843949" w:rsidP="006B4A58">
      <w:pPr>
        <w:numPr>
          <w:ilvl w:val="0"/>
          <w:numId w:val="18"/>
        </w:numPr>
        <w:spacing w:before="120"/>
        <w:ind w:left="1756" w:hanging="446"/>
        <w:jc w:val="both"/>
        <w:rPr>
          <w:color w:val="000000"/>
        </w:rPr>
      </w:pPr>
      <w:r>
        <w:rPr>
          <w:rFonts w:eastAsia="Calibri"/>
          <w:noProof/>
        </w:rPr>
        <mc:AlternateContent>
          <mc:Choice Requires="wps">
            <w:drawing>
              <wp:anchor distT="0" distB="0" distL="114300" distR="114300" simplePos="0" relativeHeight="251739136" behindDoc="0" locked="1" layoutInCell="1" allowOverlap="1" wp14:anchorId="04934CB7" wp14:editId="21F2C673">
                <wp:simplePos x="0" y="0"/>
                <wp:positionH relativeFrom="margin">
                  <wp:align>left</wp:align>
                </wp:positionH>
                <wp:positionV relativeFrom="paragraph">
                  <wp:posOffset>83820</wp:posOffset>
                </wp:positionV>
                <wp:extent cx="173990" cy="182880"/>
                <wp:effectExtent l="0" t="0" r="16510" b="26670"/>
                <wp:wrapNone/>
                <wp:docPr id="197966463" name="Rectangle 4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A1815D4" id="Rectangle 462" o:spid="_x0000_s1026" style="position:absolute;margin-left:0;margin-top:6.6pt;width:13.7pt;height:14.4pt;z-index:251739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" filled="f">
                <w10:wrap anchorx="margin"/>
                <w10:anchorlock/>
              </v:rect>
            </w:pict>
          </mc:Fallback>
        </mc:AlternateContent>
      </w:r>
      <w:r>
        <w:rPr>
          <w:color w:val="000000"/>
        </w:rPr>
        <w:t>Fingerprints submitted for each individual required to file a Biographical Information Package</w:t>
      </w:r>
    </w:p>
    <w:p w14:paraId="0393A18E" w14:textId="50B89810" w:rsidR="008415CE" w:rsidRDefault="008415CE" w:rsidP="008B62CF"/>
    <w:p w14:paraId="609E5DD9" w14:textId="77777777" w:rsidR="002A3307" w:rsidRDefault="002A3307" w:rsidP="008B62CF"/>
    <w:p w14:paraId="60B281DC" w14:textId="77777777" w:rsidR="002A3307" w:rsidRDefault="002A3307" w:rsidP="008B62CF"/>
    <w:p w14:paraId="774CB137" w14:textId="77777777" w:rsidR="00870F8C" w:rsidRDefault="00870F8C">
      <w:pPr>
        <w:pStyle w:val="Heading1"/>
        <w:spacing w:before="92"/>
        <w:ind w:left="3133" w:right="3011"/>
        <w:jc w:val="center"/>
      </w:pPr>
    </w:p>
    <w:p w14:paraId="6F2BBB1E" w14:textId="77777777" w:rsidR="00870F8C" w:rsidRDefault="00870F8C">
      <w:pPr>
        <w:pStyle w:val="Heading1"/>
        <w:spacing w:before="92"/>
        <w:ind w:left="3133" w:right="3011"/>
        <w:jc w:val="center"/>
      </w:pPr>
    </w:p>
    <w:p w14:paraId="1BDF4458" w14:textId="77777777" w:rsidR="00870F8C" w:rsidRDefault="00870F8C">
      <w:pPr>
        <w:pStyle w:val="Heading1"/>
        <w:spacing w:before="92"/>
        <w:ind w:left="3133" w:right="3011"/>
        <w:jc w:val="center"/>
      </w:pPr>
    </w:p>
    <w:p w14:paraId="3DE8CB66" w14:textId="77777777" w:rsidR="00870F8C" w:rsidRDefault="00870F8C">
      <w:pPr>
        <w:pStyle w:val="Heading1"/>
        <w:spacing w:before="92"/>
        <w:ind w:left="3133" w:right="3011"/>
        <w:jc w:val="center"/>
      </w:pPr>
    </w:p>
    <w:p w14:paraId="0E81B23B" w14:textId="77777777" w:rsidR="00870F8C" w:rsidRDefault="00870F8C">
      <w:pPr>
        <w:pStyle w:val="Heading1"/>
        <w:spacing w:before="92"/>
        <w:ind w:left="3133" w:right="3011"/>
        <w:jc w:val="center"/>
      </w:pPr>
    </w:p>
    <w:p w14:paraId="18221048" w14:textId="77777777" w:rsidR="00870F8C" w:rsidRDefault="00870F8C">
      <w:pPr>
        <w:pStyle w:val="Heading1"/>
        <w:spacing w:before="92"/>
        <w:ind w:left="3133" w:right="3011"/>
        <w:jc w:val="center"/>
      </w:pPr>
    </w:p>
    <w:p w14:paraId="7BA1254A" w14:textId="77777777" w:rsidR="00870F8C" w:rsidRDefault="00870F8C">
      <w:pPr>
        <w:pStyle w:val="Heading1"/>
        <w:spacing w:before="92"/>
        <w:ind w:left="3133" w:right="3011"/>
        <w:jc w:val="center"/>
      </w:pPr>
    </w:p>
    <w:p w14:paraId="2C817530" w14:textId="77777777" w:rsidR="00870F8C" w:rsidRDefault="00870F8C">
      <w:pPr>
        <w:pStyle w:val="Heading1"/>
        <w:spacing w:before="92"/>
        <w:ind w:left="3133" w:right="3011"/>
        <w:jc w:val="center"/>
      </w:pPr>
    </w:p>
    <w:p w14:paraId="37B477BF" w14:textId="77777777" w:rsidR="00870F8C" w:rsidRDefault="00870F8C">
      <w:pPr>
        <w:pStyle w:val="Heading1"/>
        <w:spacing w:before="92"/>
        <w:ind w:left="3133" w:right="3011"/>
        <w:jc w:val="center"/>
      </w:pPr>
    </w:p>
    <w:p w14:paraId="617274B5" w14:textId="77777777" w:rsidR="00870F8C" w:rsidRDefault="00870F8C">
      <w:pPr>
        <w:pStyle w:val="Heading1"/>
        <w:spacing w:before="92"/>
        <w:ind w:left="3133" w:right="3011"/>
        <w:jc w:val="center"/>
      </w:pPr>
    </w:p>
    <w:p w14:paraId="79843AD5" w14:textId="77777777" w:rsidR="00870F8C" w:rsidRDefault="00870F8C">
      <w:pPr>
        <w:pStyle w:val="Heading1"/>
        <w:spacing w:before="92"/>
        <w:ind w:left="3133" w:right="3011"/>
        <w:jc w:val="center"/>
      </w:pPr>
    </w:p>
    <w:p w14:paraId="705F2CE0" w14:textId="77777777" w:rsidR="00870F8C" w:rsidRDefault="00870F8C">
      <w:pPr>
        <w:pStyle w:val="Heading1"/>
        <w:spacing w:before="92"/>
        <w:ind w:left="3133" w:right="3011"/>
        <w:jc w:val="center"/>
      </w:pPr>
    </w:p>
    <w:p w14:paraId="37505283" w14:textId="77777777" w:rsidR="00870F8C" w:rsidRDefault="00870F8C">
      <w:pPr>
        <w:pStyle w:val="Heading1"/>
        <w:spacing w:before="92"/>
        <w:ind w:left="3133" w:right="3011"/>
        <w:jc w:val="center"/>
      </w:pPr>
    </w:p>
    <w:p w14:paraId="2CC42CCE" w14:textId="77777777" w:rsidR="00870F8C" w:rsidRDefault="00870F8C">
      <w:pPr>
        <w:pStyle w:val="Heading1"/>
        <w:spacing w:before="92"/>
        <w:ind w:left="3133" w:right="3011"/>
        <w:jc w:val="center"/>
      </w:pPr>
    </w:p>
    <w:p w14:paraId="420CAE5C" w14:textId="77777777" w:rsidR="00870F8C" w:rsidRDefault="00870F8C">
      <w:pPr>
        <w:pStyle w:val="Heading1"/>
        <w:spacing w:before="92"/>
        <w:ind w:left="3133" w:right="3011"/>
        <w:jc w:val="center"/>
      </w:pPr>
    </w:p>
    <w:p w14:paraId="74B6961C" w14:textId="77777777" w:rsidR="00870F8C" w:rsidRDefault="00870F8C">
      <w:pPr>
        <w:pStyle w:val="Heading1"/>
        <w:spacing w:before="92"/>
        <w:ind w:left="3133" w:right="3011"/>
        <w:jc w:val="center"/>
      </w:pPr>
    </w:p>
    <w:p w14:paraId="55DABBE6" w14:textId="77777777" w:rsidR="00870F8C" w:rsidRDefault="00870F8C">
      <w:pPr>
        <w:pStyle w:val="Heading1"/>
        <w:spacing w:before="92"/>
        <w:ind w:left="3133" w:right="3011"/>
        <w:jc w:val="center"/>
      </w:pPr>
    </w:p>
    <w:p w14:paraId="6E06B2DE" w14:textId="77777777" w:rsidR="00870F8C" w:rsidRDefault="00870F8C">
      <w:pPr>
        <w:pStyle w:val="Heading1"/>
        <w:spacing w:before="92"/>
        <w:ind w:left="3133" w:right="3011"/>
        <w:jc w:val="center"/>
      </w:pPr>
    </w:p>
    <w:p w14:paraId="76F48A16" w14:textId="77777777" w:rsidR="00870F8C" w:rsidRDefault="00870F8C">
      <w:pPr>
        <w:pStyle w:val="Heading1"/>
        <w:spacing w:before="92"/>
        <w:ind w:left="3133" w:right="3011"/>
        <w:jc w:val="center"/>
      </w:pPr>
    </w:p>
    <w:p w14:paraId="40586F6D" w14:textId="77777777" w:rsidR="00870F8C" w:rsidRDefault="00870F8C">
      <w:pPr>
        <w:pStyle w:val="Heading1"/>
        <w:spacing w:before="92"/>
        <w:ind w:left="3133" w:right="3011"/>
        <w:jc w:val="center"/>
      </w:pPr>
    </w:p>
    <w:p w14:paraId="6B30678E" w14:textId="77777777" w:rsidR="00870F8C" w:rsidRDefault="00870F8C">
      <w:pPr>
        <w:pStyle w:val="Heading1"/>
        <w:spacing w:before="92"/>
        <w:ind w:left="3133" w:right="3011"/>
        <w:jc w:val="center"/>
      </w:pPr>
    </w:p>
    <w:p w14:paraId="477D4BDD" w14:textId="77777777" w:rsidR="00870F8C" w:rsidRDefault="00870F8C">
      <w:pPr>
        <w:pStyle w:val="Heading1"/>
        <w:spacing w:before="92"/>
        <w:ind w:left="3133" w:right="3011"/>
        <w:jc w:val="center"/>
      </w:pPr>
    </w:p>
    <w:p w14:paraId="61B5D66E" w14:textId="77777777" w:rsidR="00870F8C" w:rsidRDefault="00870F8C">
      <w:pPr>
        <w:pStyle w:val="Heading1"/>
        <w:spacing w:before="92"/>
        <w:ind w:left="3133" w:right="3011"/>
        <w:jc w:val="center"/>
      </w:pPr>
    </w:p>
    <w:p w14:paraId="20D72BEB" w14:textId="2CD425AB" w:rsidR="005C00DB" w:rsidRDefault="00F6718D">
      <w:pPr>
        <w:pStyle w:val="Heading1"/>
        <w:spacing w:before="92"/>
        <w:ind w:left="3133" w:right="3011"/>
        <w:jc w:val="center"/>
      </w:pPr>
      <w:r>
        <w:lastRenderedPageBreak/>
        <w:t>APPLICATION CERTIFICATION</w:t>
      </w:r>
    </w:p>
    <w:p w14:paraId="79BCA471" w14:textId="77777777" w:rsidR="005C00DB" w:rsidRDefault="005C00DB">
      <w:pPr>
        <w:pStyle w:val="BodyText"/>
        <w:rPr>
          <w:b/>
        </w:rPr>
      </w:pPr>
    </w:p>
    <w:p w14:paraId="6916C00F" w14:textId="77777777" w:rsidR="00F50355" w:rsidRDefault="00F50355" w:rsidP="00F50355">
      <w:pPr>
        <w:pStyle w:val="BodyText"/>
        <w:jc w:val="both"/>
        <w:rPr>
          <w:sz w:val="20"/>
          <w:szCs w:val="20"/>
        </w:rPr>
      </w:pPr>
      <w:bookmarkStart w:id="53" w:name="The_undersigned_states_that_they_have_pe"/>
      <w:bookmarkEnd w:id="53"/>
      <w:r>
        <w:rPr>
          <w:sz w:val="20"/>
          <w:szCs w:val="20"/>
        </w:rPr>
        <w:t>*This page must be filled out by an officer, director, manager, or individual holding like position.</w:t>
      </w:r>
    </w:p>
    <w:p w14:paraId="3A80D004" w14:textId="77777777" w:rsidR="00F50355" w:rsidRDefault="00F50355" w:rsidP="0018018E">
      <w:pPr>
        <w:pStyle w:val="BodyText"/>
        <w:ind w:right="20"/>
        <w:jc w:val="both"/>
      </w:pPr>
    </w:p>
    <w:p w14:paraId="1E2DD484" w14:textId="13A19FEC" w:rsidR="005C00DB" w:rsidRDefault="00F6718D" w:rsidP="0018018E">
      <w:pPr>
        <w:pStyle w:val="BodyText"/>
        <w:ind w:right="20"/>
        <w:jc w:val="both"/>
      </w:pPr>
      <w:r>
        <w:t>The undersigned states that they have personal knowledge of the application submitted to the Florida Office of Insurance Regulation in connection with the intention of</w:t>
      </w:r>
      <w:r w:rsidR="0018018E">
        <w:t xml:space="preserve"> </w:t>
      </w:r>
      <w:r w:rsidR="009D674D">
        <w:rPr>
          <w:u w:val="single"/>
        </w:rPr>
        <w:t>_______________</w:t>
      </w:r>
      <w:r w:rsidR="0048644E">
        <w:rPr>
          <w:u w:val="single"/>
        </w:rPr>
        <w:t>___________________________________</w:t>
      </w:r>
      <w:r w:rsidR="009D674D">
        <w:rPr>
          <w:u w:val="single"/>
        </w:rPr>
        <w:t>_____</w:t>
      </w:r>
      <w:r>
        <w:rPr>
          <w:spacing w:val="-27"/>
        </w:rPr>
        <w:t xml:space="preserve"> </w:t>
      </w:r>
      <w:r>
        <w:t>(“Applicant”) to be licensed as a captive insurer in Florida; that they have read all of the responses, information, exhibits, and documents submitted with, and in support of, this application; and that the submissions are true, correct, and complete to the best of their knowledge. The undersigned further represents that they have the authority to bind Applicant, and that by their signatures on this instrument, Applicant has executed this</w:t>
      </w:r>
      <w:r>
        <w:rPr>
          <w:spacing w:val="-7"/>
        </w:rPr>
        <w:t xml:space="preserve"> </w:t>
      </w:r>
      <w:r>
        <w:t>instrument.</w:t>
      </w:r>
    </w:p>
    <w:p w14:paraId="5F3E8CB1" w14:textId="77777777" w:rsidR="005C00DB" w:rsidRDefault="005C00DB" w:rsidP="0018018E">
      <w:pPr>
        <w:pStyle w:val="BodyText"/>
        <w:ind w:right="20"/>
      </w:pPr>
    </w:p>
    <w:p w14:paraId="546DDCA7" w14:textId="77777777" w:rsidR="0018018E" w:rsidRPr="0018018E" w:rsidRDefault="0018018E" w:rsidP="0018018E">
      <w:pPr>
        <w:widowControl/>
        <w:autoSpaceDE/>
        <w:autoSpaceDN/>
        <w:spacing w:after="160" w:line="278" w:lineRule="auto"/>
        <w:ind w:right="20"/>
        <w:jc w:val="both"/>
        <w:rPr>
          <w:sz w:val="24"/>
          <w:szCs w:val="24"/>
        </w:rPr>
      </w:pPr>
      <w:bookmarkStart w:id="54" w:name="The_undersigned_understands_that_whoever"/>
      <w:bookmarkEnd w:id="54"/>
      <w:r w:rsidRPr="0018018E">
        <w:rPr>
          <w:sz w:val="24"/>
          <w:szCs w:val="24"/>
        </w:rPr>
        <w:t>The undersigned understands that whoever knowingly makes a false statement in writing with the intent to mislead a public servant in the performance of his or her official duties is guilty of a misdemeanor of the second degree, pursuant to section 837.06, Florida Statutes, punishable as provided in sections 775.082 and 775.083, Florida Statutes.</w:t>
      </w:r>
    </w:p>
    <w:p w14:paraId="15B6CD42" w14:textId="77777777" w:rsidR="0018018E" w:rsidRPr="0018018E" w:rsidRDefault="0018018E" w:rsidP="0018018E">
      <w:pPr>
        <w:widowControl/>
        <w:autoSpaceDE/>
        <w:autoSpaceDN/>
        <w:spacing w:after="160" w:line="278" w:lineRule="auto"/>
        <w:ind w:right="20"/>
        <w:jc w:val="both"/>
        <w:rPr>
          <w:rFonts w:eastAsia="Aptos"/>
          <w:kern w:val="2"/>
          <w:sz w:val="24"/>
          <w:szCs w:val="24"/>
          <w14:ligatures w14:val="standardContextual"/>
        </w:rPr>
      </w:pPr>
    </w:p>
    <w:p w14:paraId="20ED279B" w14:textId="77777777" w:rsidR="0018018E" w:rsidRPr="0018018E" w:rsidRDefault="0018018E" w:rsidP="0018018E">
      <w:pPr>
        <w:ind w:right="20"/>
        <w:rPr>
          <w:color w:val="000000"/>
          <w:sz w:val="24"/>
          <w:szCs w:val="24"/>
          <w:u w:val="single"/>
          <w:lang w:bidi="ar-SA"/>
        </w:rPr>
      </w:pPr>
      <w:r w:rsidRPr="0018018E">
        <w:rPr>
          <w:color w:val="000000"/>
          <w:sz w:val="24"/>
          <w:szCs w:val="24"/>
          <w:lang w:bidi="ar-SA"/>
        </w:rPr>
        <w:t xml:space="preserve">By:  </w:t>
      </w:r>
      <w:r w:rsidRPr="008E73F6">
        <w:rPr>
          <w:color w:val="000000"/>
          <w:sz w:val="24"/>
          <w:szCs w:val="24"/>
          <w:u w:val="single"/>
          <w:lang w:bidi="ar-SA"/>
        </w:rPr>
        <w:tab/>
      </w:r>
      <w:r w:rsidRPr="008E73F6">
        <w:rPr>
          <w:color w:val="000000"/>
          <w:sz w:val="24"/>
          <w:szCs w:val="24"/>
          <w:u w:val="single"/>
          <w:lang w:bidi="ar-SA"/>
        </w:rPr>
        <w:tab/>
      </w:r>
      <w:r w:rsidRPr="008E73F6">
        <w:rPr>
          <w:color w:val="000000"/>
          <w:sz w:val="24"/>
          <w:szCs w:val="24"/>
          <w:u w:val="single"/>
          <w:lang w:bidi="ar-SA"/>
        </w:rPr>
        <w:tab/>
      </w:r>
      <w:r w:rsidRPr="008E73F6">
        <w:rPr>
          <w:color w:val="000000"/>
          <w:sz w:val="24"/>
          <w:szCs w:val="24"/>
          <w:u w:val="single"/>
          <w:lang w:bidi="ar-SA"/>
        </w:rPr>
        <w:tab/>
      </w:r>
      <w:r w:rsidRPr="008E73F6">
        <w:rPr>
          <w:color w:val="000000"/>
          <w:sz w:val="24"/>
          <w:szCs w:val="24"/>
          <w:u w:val="single"/>
          <w:lang w:bidi="ar-SA"/>
        </w:rPr>
        <w:tab/>
      </w:r>
      <w:r w:rsidRPr="008E73F6">
        <w:rPr>
          <w:color w:val="000000"/>
          <w:sz w:val="24"/>
          <w:szCs w:val="24"/>
          <w:u w:val="single"/>
          <w:lang w:bidi="ar-SA"/>
        </w:rPr>
        <w:tab/>
      </w:r>
      <w:r w:rsidRPr="008E73F6">
        <w:rPr>
          <w:color w:val="000000"/>
          <w:sz w:val="24"/>
          <w:szCs w:val="24"/>
          <w:u w:val="single"/>
          <w:lang w:bidi="ar-SA"/>
        </w:rPr>
        <w:tab/>
      </w:r>
      <w:r w:rsidRPr="0018018E">
        <w:rPr>
          <w:color w:val="000000"/>
          <w:sz w:val="24"/>
          <w:szCs w:val="24"/>
          <w:lang w:bidi="ar-SA"/>
        </w:rPr>
        <w:t xml:space="preserve">       </w:t>
      </w:r>
    </w:p>
    <w:p w14:paraId="45153BDA" w14:textId="77777777" w:rsidR="0018018E" w:rsidRPr="0018018E" w:rsidRDefault="0018018E" w:rsidP="0018018E">
      <w:pPr>
        <w:ind w:right="20"/>
        <w:rPr>
          <w:color w:val="000000"/>
          <w:sz w:val="24"/>
          <w:szCs w:val="24"/>
          <w:lang w:bidi="ar-SA"/>
        </w:rPr>
      </w:pPr>
    </w:p>
    <w:p w14:paraId="5AA5EC2A" w14:textId="77777777" w:rsidR="0018018E" w:rsidRPr="0018018E" w:rsidRDefault="0018018E" w:rsidP="0018018E">
      <w:pPr>
        <w:ind w:right="20"/>
        <w:rPr>
          <w:color w:val="000000"/>
          <w:sz w:val="24"/>
          <w:szCs w:val="24"/>
          <w:lang w:bidi="ar-SA"/>
        </w:rPr>
      </w:pPr>
    </w:p>
    <w:p w14:paraId="2A61FC86" w14:textId="77777777" w:rsidR="0018018E" w:rsidRPr="0018018E" w:rsidRDefault="0018018E" w:rsidP="0018018E">
      <w:pPr>
        <w:ind w:right="20"/>
        <w:rPr>
          <w:color w:val="000000"/>
          <w:sz w:val="24"/>
          <w:szCs w:val="24"/>
          <w:u w:val="single"/>
          <w:lang w:bidi="ar-SA"/>
        </w:rPr>
      </w:pPr>
      <w:r w:rsidRPr="0018018E">
        <w:rPr>
          <w:color w:val="000000"/>
          <w:sz w:val="24"/>
          <w:szCs w:val="24"/>
          <w:lang w:bidi="ar-SA"/>
        </w:rPr>
        <w:t xml:space="preserve">Print Name: </w:t>
      </w:r>
      <w:r w:rsidRPr="0018018E">
        <w:rPr>
          <w:color w:val="000000"/>
          <w:sz w:val="24"/>
          <w:szCs w:val="24"/>
          <w:u w:val="single"/>
          <w:lang w:bidi="ar-SA"/>
        </w:rPr>
        <w:tab/>
      </w:r>
      <w:r w:rsidRPr="0018018E">
        <w:rPr>
          <w:color w:val="000000"/>
          <w:sz w:val="24"/>
          <w:szCs w:val="24"/>
          <w:u w:val="single"/>
          <w:lang w:bidi="ar-SA"/>
        </w:rPr>
        <w:tab/>
      </w:r>
      <w:r w:rsidRPr="0018018E">
        <w:rPr>
          <w:color w:val="000000"/>
          <w:sz w:val="24"/>
          <w:szCs w:val="24"/>
          <w:u w:val="single"/>
          <w:lang w:bidi="ar-SA"/>
        </w:rPr>
        <w:tab/>
      </w:r>
      <w:r w:rsidRPr="0018018E">
        <w:rPr>
          <w:color w:val="000000"/>
          <w:sz w:val="24"/>
          <w:szCs w:val="24"/>
          <w:u w:val="single"/>
          <w:lang w:bidi="ar-SA"/>
        </w:rPr>
        <w:tab/>
      </w:r>
      <w:r w:rsidRPr="0018018E">
        <w:rPr>
          <w:color w:val="000000"/>
          <w:sz w:val="24"/>
          <w:szCs w:val="24"/>
          <w:u w:val="single"/>
          <w:lang w:bidi="ar-SA"/>
        </w:rPr>
        <w:tab/>
      </w:r>
      <w:r w:rsidRPr="0018018E">
        <w:rPr>
          <w:color w:val="000000"/>
          <w:sz w:val="24"/>
          <w:szCs w:val="24"/>
          <w:u w:val="single"/>
          <w:lang w:bidi="ar-SA"/>
        </w:rPr>
        <w:tab/>
      </w:r>
    </w:p>
    <w:p w14:paraId="0C215E6D" w14:textId="77777777" w:rsidR="0018018E" w:rsidRPr="0018018E" w:rsidRDefault="0018018E" w:rsidP="0018018E">
      <w:pPr>
        <w:ind w:right="20"/>
        <w:rPr>
          <w:color w:val="000000"/>
          <w:sz w:val="24"/>
          <w:szCs w:val="24"/>
          <w:lang w:bidi="ar-SA"/>
        </w:rPr>
      </w:pPr>
    </w:p>
    <w:p w14:paraId="7730227B" w14:textId="77777777" w:rsidR="0018018E" w:rsidRPr="0018018E" w:rsidRDefault="0018018E" w:rsidP="0018018E">
      <w:pPr>
        <w:ind w:right="20"/>
        <w:rPr>
          <w:color w:val="000000"/>
          <w:sz w:val="24"/>
          <w:szCs w:val="24"/>
          <w:lang w:bidi="ar-SA"/>
        </w:rPr>
      </w:pPr>
    </w:p>
    <w:p w14:paraId="0CA7D34E" w14:textId="3CDA72EF" w:rsidR="0018018E" w:rsidRPr="0018018E" w:rsidRDefault="0018018E" w:rsidP="0018018E">
      <w:pPr>
        <w:ind w:right="20"/>
        <w:rPr>
          <w:color w:val="000000"/>
          <w:sz w:val="24"/>
          <w:szCs w:val="24"/>
          <w:u w:val="single"/>
          <w:lang w:bidi="ar-SA"/>
        </w:rPr>
      </w:pPr>
      <w:r w:rsidRPr="0018018E">
        <w:rPr>
          <w:color w:val="000000"/>
          <w:sz w:val="24"/>
          <w:szCs w:val="24"/>
          <w:lang w:bidi="ar-SA"/>
        </w:rPr>
        <w:t xml:space="preserve">Title:  </w:t>
      </w:r>
      <w:r w:rsidR="008E73F6" w:rsidRPr="0018018E">
        <w:rPr>
          <w:color w:val="000000"/>
          <w:sz w:val="24"/>
          <w:szCs w:val="24"/>
          <w:u w:val="single"/>
          <w:lang w:bidi="ar-SA"/>
        </w:rPr>
        <w:tab/>
      </w:r>
      <w:r w:rsidR="008E73F6" w:rsidRPr="0018018E">
        <w:rPr>
          <w:color w:val="000000"/>
          <w:sz w:val="24"/>
          <w:szCs w:val="24"/>
          <w:u w:val="single"/>
          <w:lang w:bidi="ar-SA"/>
        </w:rPr>
        <w:tab/>
      </w:r>
      <w:r w:rsidR="008E73F6" w:rsidRPr="0018018E">
        <w:rPr>
          <w:color w:val="000000"/>
          <w:sz w:val="24"/>
          <w:szCs w:val="24"/>
          <w:u w:val="single"/>
          <w:lang w:bidi="ar-SA"/>
        </w:rPr>
        <w:tab/>
      </w:r>
      <w:r w:rsidR="008E73F6" w:rsidRPr="0018018E">
        <w:rPr>
          <w:color w:val="000000"/>
          <w:sz w:val="24"/>
          <w:szCs w:val="24"/>
          <w:u w:val="single"/>
          <w:lang w:bidi="ar-SA"/>
        </w:rPr>
        <w:tab/>
      </w:r>
      <w:r w:rsidR="008E73F6" w:rsidRPr="0018018E">
        <w:rPr>
          <w:color w:val="000000"/>
          <w:sz w:val="24"/>
          <w:szCs w:val="24"/>
          <w:u w:val="single"/>
          <w:lang w:bidi="ar-SA"/>
        </w:rPr>
        <w:tab/>
      </w:r>
      <w:r w:rsidR="008E73F6" w:rsidRPr="0018018E">
        <w:rPr>
          <w:color w:val="000000"/>
          <w:sz w:val="24"/>
          <w:szCs w:val="24"/>
          <w:u w:val="single"/>
          <w:lang w:bidi="ar-SA"/>
        </w:rPr>
        <w:tab/>
      </w:r>
      <w:r w:rsidR="008E73F6" w:rsidRPr="0018018E">
        <w:rPr>
          <w:color w:val="000000"/>
          <w:sz w:val="24"/>
          <w:szCs w:val="24"/>
          <w:u w:val="single"/>
          <w:lang w:bidi="ar-SA"/>
        </w:rPr>
        <w:tab/>
      </w:r>
    </w:p>
    <w:p w14:paraId="1D620C50" w14:textId="77777777" w:rsidR="0018018E" w:rsidRPr="0018018E" w:rsidRDefault="0018018E" w:rsidP="0018018E">
      <w:pPr>
        <w:ind w:right="20"/>
        <w:rPr>
          <w:color w:val="000000"/>
          <w:sz w:val="24"/>
          <w:szCs w:val="24"/>
          <w:lang w:bidi="ar-SA"/>
        </w:rPr>
      </w:pPr>
    </w:p>
    <w:p w14:paraId="557F1CA6" w14:textId="77777777" w:rsidR="0018018E" w:rsidRPr="0018018E" w:rsidRDefault="0018018E" w:rsidP="0018018E">
      <w:pPr>
        <w:ind w:right="20"/>
        <w:rPr>
          <w:color w:val="000000"/>
          <w:sz w:val="24"/>
          <w:szCs w:val="24"/>
          <w:lang w:bidi="ar-SA"/>
        </w:rPr>
      </w:pPr>
    </w:p>
    <w:p w14:paraId="1F577A99" w14:textId="38ADF89E" w:rsidR="00F6718D" w:rsidRPr="008C4F3A" w:rsidRDefault="0018018E" w:rsidP="008E73F6">
      <w:pPr>
        <w:ind w:right="20"/>
        <w:rPr>
          <w:sz w:val="20"/>
          <w:u w:val="single"/>
        </w:rPr>
      </w:pPr>
      <w:r w:rsidRPr="0018018E">
        <w:rPr>
          <w:color w:val="000000"/>
          <w:sz w:val="24"/>
          <w:szCs w:val="24"/>
          <w:lang w:bidi="ar-SA"/>
        </w:rPr>
        <w:t>Date</w:t>
      </w:r>
      <w:r w:rsidR="008E73F6">
        <w:rPr>
          <w:color w:val="000000"/>
          <w:sz w:val="24"/>
          <w:szCs w:val="24"/>
          <w:lang w:bidi="ar-SA"/>
        </w:rPr>
        <w:t xml:space="preserve">: </w:t>
      </w:r>
      <w:r w:rsidR="008E73F6" w:rsidRPr="0018018E">
        <w:rPr>
          <w:color w:val="000000"/>
          <w:sz w:val="24"/>
          <w:szCs w:val="24"/>
          <w:u w:val="single"/>
          <w:lang w:bidi="ar-SA"/>
        </w:rPr>
        <w:tab/>
      </w:r>
      <w:r w:rsidR="008E73F6" w:rsidRPr="0018018E">
        <w:rPr>
          <w:color w:val="000000"/>
          <w:sz w:val="24"/>
          <w:szCs w:val="24"/>
          <w:u w:val="single"/>
          <w:lang w:bidi="ar-SA"/>
        </w:rPr>
        <w:tab/>
      </w:r>
      <w:r w:rsidR="008E73F6" w:rsidRPr="0018018E">
        <w:rPr>
          <w:color w:val="000000"/>
          <w:sz w:val="24"/>
          <w:szCs w:val="24"/>
          <w:u w:val="single"/>
          <w:lang w:bidi="ar-SA"/>
        </w:rPr>
        <w:tab/>
      </w:r>
      <w:r w:rsidR="008E73F6" w:rsidRPr="0018018E">
        <w:rPr>
          <w:color w:val="000000"/>
          <w:sz w:val="24"/>
          <w:szCs w:val="24"/>
          <w:u w:val="single"/>
          <w:lang w:bidi="ar-SA"/>
        </w:rPr>
        <w:tab/>
      </w:r>
      <w:r w:rsidR="008E73F6" w:rsidRPr="0018018E">
        <w:rPr>
          <w:color w:val="000000"/>
          <w:sz w:val="24"/>
          <w:szCs w:val="24"/>
          <w:u w:val="single"/>
          <w:lang w:bidi="ar-SA"/>
        </w:rPr>
        <w:tab/>
      </w:r>
      <w:r w:rsidR="008E73F6" w:rsidRPr="0018018E">
        <w:rPr>
          <w:color w:val="000000"/>
          <w:sz w:val="24"/>
          <w:szCs w:val="24"/>
          <w:u w:val="single"/>
          <w:lang w:bidi="ar-SA"/>
        </w:rPr>
        <w:tab/>
      </w:r>
      <w:r w:rsidR="008E73F6" w:rsidRPr="0018018E">
        <w:rPr>
          <w:color w:val="000000"/>
          <w:sz w:val="24"/>
          <w:szCs w:val="24"/>
          <w:u w:val="single"/>
          <w:lang w:bidi="ar-SA"/>
        </w:rPr>
        <w:tab/>
      </w:r>
    </w:p>
    <w:sectPr w:rsidR="00F6718D" w:rsidRPr="008C4F3A" w:rsidSect="005B195E">
      <w:headerReference w:type="default" r:id="rId9"/>
      <w:footerReference w:type="default" r:id="rId10"/>
      <w:footerReference w:type="first" r:id="rId11"/>
      <w:type w:val="continuous"/>
      <w:pgSz w:w="12240" w:h="15840"/>
      <w:pgMar w:top="1440" w:right="1080" w:bottom="1440" w:left="108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B5ACE" w14:textId="77777777" w:rsidR="004E1D54" w:rsidRDefault="004E1D54">
      <w:r>
        <w:separator/>
      </w:r>
    </w:p>
  </w:endnote>
  <w:endnote w:type="continuationSeparator" w:id="0">
    <w:p w14:paraId="14648D24" w14:textId="77777777" w:rsidR="004E1D54" w:rsidRDefault="004E1D54">
      <w:r>
        <w:continuationSeparator/>
      </w:r>
    </w:p>
  </w:endnote>
  <w:endnote w:type="continuationNotice" w:id="1">
    <w:p w14:paraId="129B42E6" w14:textId="77777777" w:rsidR="004E1D54" w:rsidRDefault="004E1D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323027"/>
      <w:docPartObj>
        <w:docPartGallery w:val="Page Numbers (Bottom of Page)"/>
        <w:docPartUnique/>
      </w:docPartObj>
    </w:sdtPr>
    <w:sdtEndPr/>
    <w:sdtContent>
      <w:sdt>
        <w:sdtPr>
          <w:id w:val="640160158"/>
          <w:docPartObj>
            <w:docPartGallery w:val="Page Numbers (Top of Page)"/>
            <w:docPartUnique/>
          </w:docPartObj>
        </w:sdtPr>
        <w:sdtEndPr/>
        <w:sdtContent>
          <w:p w14:paraId="3F1037DF" w14:textId="77777777" w:rsidR="00C225A1" w:rsidRDefault="00C225A1" w:rsidP="00C225A1">
            <w:pPr>
              <w:spacing w:before="12"/>
              <w:ind w:left="20"/>
              <w:rPr>
                <w:b/>
                <w:sz w:val="24"/>
              </w:rPr>
            </w:pPr>
            <w:r>
              <w:rPr>
                <w:b/>
                <w:sz w:val="24"/>
              </w:rPr>
              <w:t>OIR-C1-1001</w:t>
            </w:r>
          </w:p>
          <w:p w14:paraId="6C3C4518" w14:textId="77777777" w:rsidR="00C225A1" w:rsidRDefault="00C225A1" w:rsidP="00C225A1">
            <w:pPr>
              <w:ind w:left="20" w:right="1"/>
              <w:rPr>
                <w:b/>
                <w:sz w:val="24"/>
              </w:rPr>
            </w:pPr>
            <w:r>
              <w:rPr>
                <w:b/>
                <w:sz w:val="24"/>
              </w:rPr>
              <w:t xml:space="preserve">Effective: 08/26 </w:t>
            </w:r>
          </w:p>
          <w:p w14:paraId="5F3396D0" w14:textId="77777777" w:rsidR="00C225A1" w:rsidRDefault="00C225A1" w:rsidP="00C225A1">
            <w:pPr>
              <w:pStyle w:val="Footer"/>
            </w:pPr>
            <w:r>
              <w:rPr>
                <w:b/>
                <w:sz w:val="24"/>
              </w:rPr>
              <w:t>Rule 69O-136.100, F.A.C.</w:t>
            </w:r>
          </w:p>
          <w:p w14:paraId="1A13E113" w14:textId="592D9562" w:rsidR="00C225A1" w:rsidRDefault="00C225A1">
            <w:pPr>
              <w:pStyle w:val="Footer"/>
              <w:jc w:val="center"/>
            </w:pPr>
            <w:r w:rsidRPr="00C225A1">
              <w:t xml:space="preserve">Page </w:t>
            </w:r>
            <w:r w:rsidRPr="00C225A1">
              <w:rPr>
                <w:sz w:val="24"/>
                <w:szCs w:val="24"/>
              </w:rPr>
              <w:fldChar w:fldCharType="begin"/>
            </w:r>
            <w:r w:rsidRPr="00C225A1">
              <w:instrText xml:space="preserve"> PAGE </w:instrText>
            </w:r>
            <w:r w:rsidRPr="00C225A1">
              <w:rPr>
                <w:sz w:val="24"/>
                <w:szCs w:val="24"/>
              </w:rPr>
              <w:fldChar w:fldCharType="separate"/>
            </w:r>
            <w:r w:rsidRPr="00C225A1">
              <w:rPr>
                <w:noProof/>
              </w:rPr>
              <w:t>2</w:t>
            </w:r>
            <w:r w:rsidRPr="00C225A1">
              <w:rPr>
                <w:sz w:val="24"/>
                <w:szCs w:val="24"/>
              </w:rPr>
              <w:fldChar w:fldCharType="end"/>
            </w:r>
            <w:r w:rsidRPr="00C225A1">
              <w:t xml:space="preserve"> of </w:t>
            </w:r>
            <w:r w:rsidRPr="00C225A1">
              <w:rPr>
                <w:sz w:val="24"/>
                <w:szCs w:val="24"/>
              </w:rPr>
              <w:fldChar w:fldCharType="begin"/>
            </w:r>
            <w:r w:rsidRPr="00C225A1">
              <w:instrText xml:space="preserve"> NUMPAGES  </w:instrText>
            </w:r>
            <w:r w:rsidRPr="00C225A1">
              <w:rPr>
                <w:sz w:val="24"/>
                <w:szCs w:val="24"/>
              </w:rPr>
              <w:fldChar w:fldCharType="separate"/>
            </w:r>
            <w:r w:rsidRPr="00C225A1">
              <w:rPr>
                <w:noProof/>
              </w:rPr>
              <w:t>2</w:t>
            </w:r>
            <w:r w:rsidRPr="00C225A1">
              <w:rPr>
                <w:sz w:val="24"/>
                <w:szCs w:val="24"/>
              </w:rPr>
              <w:fldChar w:fldCharType="end"/>
            </w:r>
          </w:p>
        </w:sdtContent>
      </w:sdt>
    </w:sdtContent>
  </w:sdt>
  <w:p w14:paraId="52CE2690" w14:textId="3D0469A5" w:rsidR="00841542" w:rsidRDefault="00841542">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0801019"/>
      <w:docPartObj>
        <w:docPartGallery w:val="Page Numbers (Bottom of Page)"/>
        <w:docPartUnique/>
      </w:docPartObj>
    </w:sdtPr>
    <w:sdtEndPr/>
    <w:sdtContent>
      <w:sdt>
        <w:sdtPr>
          <w:id w:val="1728636285"/>
          <w:docPartObj>
            <w:docPartGallery w:val="Page Numbers (Top of Page)"/>
            <w:docPartUnique/>
          </w:docPartObj>
        </w:sdtPr>
        <w:sdtEndPr/>
        <w:sdtContent>
          <w:p w14:paraId="05DE3001" w14:textId="27D966C6" w:rsidR="00E76BFC" w:rsidRDefault="00E76BFC" w:rsidP="00E76BFC">
            <w:pPr>
              <w:spacing w:before="12"/>
              <w:ind w:left="20"/>
              <w:rPr>
                <w:b/>
                <w:sz w:val="24"/>
              </w:rPr>
            </w:pPr>
            <w:r>
              <w:rPr>
                <w:b/>
                <w:sz w:val="24"/>
              </w:rPr>
              <w:t>OIR-C1-</w:t>
            </w:r>
            <w:r w:rsidR="00E70DC0">
              <w:rPr>
                <w:b/>
                <w:sz w:val="24"/>
              </w:rPr>
              <w:t>1001</w:t>
            </w:r>
          </w:p>
          <w:p w14:paraId="37E45142" w14:textId="77777777" w:rsidR="00E76BFC" w:rsidRDefault="00E76BFC" w:rsidP="00E76BFC">
            <w:pPr>
              <w:ind w:left="20" w:right="1"/>
              <w:rPr>
                <w:b/>
                <w:sz w:val="24"/>
              </w:rPr>
            </w:pPr>
            <w:r>
              <w:rPr>
                <w:b/>
                <w:sz w:val="24"/>
              </w:rPr>
              <w:t xml:space="preserve">Effective: 08/26 </w:t>
            </w:r>
          </w:p>
          <w:p w14:paraId="63481201" w14:textId="4D0E21F9" w:rsidR="00E76BFC" w:rsidRDefault="00E76BFC" w:rsidP="00E76BFC">
            <w:pPr>
              <w:pStyle w:val="Footer"/>
            </w:pPr>
            <w:r>
              <w:rPr>
                <w:b/>
                <w:sz w:val="24"/>
              </w:rPr>
              <w:t>Rule 69O-136.100, F.A.C.</w:t>
            </w:r>
          </w:p>
          <w:p w14:paraId="652257C1" w14:textId="60DB974B" w:rsidR="00E76BFC" w:rsidRDefault="00E76BFC">
            <w:pPr>
              <w:pStyle w:val="Footer"/>
              <w:jc w:val="center"/>
            </w:pPr>
            <w:r w:rsidRPr="00E76BFC">
              <w:t xml:space="preserve">Page </w:t>
            </w:r>
            <w:r w:rsidRPr="00E76BFC">
              <w:rPr>
                <w:sz w:val="24"/>
                <w:szCs w:val="24"/>
              </w:rPr>
              <w:fldChar w:fldCharType="begin"/>
            </w:r>
            <w:r w:rsidRPr="00E76BFC">
              <w:instrText xml:space="preserve"> PAGE </w:instrText>
            </w:r>
            <w:r w:rsidRPr="00E76BFC">
              <w:rPr>
                <w:sz w:val="24"/>
                <w:szCs w:val="24"/>
              </w:rPr>
              <w:fldChar w:fldCharType="separate"/>
            </w:r>
            <w:r w:rsidRPr="00E76BFC">
              <w:rPr>
                <w:noProof/>
              </w:rPr>
              <w:t>2</w:t>
            </w:r>
            <w:r w:rsidRPr="00E76BFC">
              <w:rPr>
                <w:sz w:val="24"/>
                <w:szCs w:val="24"/>
              </w:rPr>
              <w:fldChar w:fldCharType="end"/>
            </w:r>
            <w:r w:rsidRPr="00E76BFC">
              <w:t xml:space="preserve"> of </w:t>
            </w:r>
            <w:r w:rsidRPr="00E76BFC">
              <w:rPr>
                <w:sz w:val="24"/>
                <w:szCs w:val="24"/>
              </w:rPr>
              <w:fldChar w:fldCharType="begin"/>
            </w:r>
            <w:r w:rsidRPr="00E76BFC">
              <w:instrText xml:space="preserve"> NUMPAGES  </w:instrText>
            </w:r>
            <w:r w:rsidRPr="00E76BFC">
              <w:rPr>
                <w:sz w:val="24"/>
                <w:szCs w:val="24"/>
              </w:rPr>
              <w:fldChar w:fldCharType="separate"/>
            </w:r>
            <w:r w:rsidRPr="00E76BFC">
              <w:rPr>
                <w:noProof/>
              </w:rPr>
              <w:t>2</w:t>
            </w:r>
            <w:r w:rsidRPr="00E76BFC">
              <w:rPr>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0A9DE4" w14:textId="77777777" w:rsidR="004E1D54" w:rsidRDefault="004E1D54">
      <w:r>
        <w:separator/>
      </w:r>
    </w:p>
  </w:footnote>
  <w:footnote w:type="continuationSeparator" w:id="0">
    <w:p w14:paraId="12EDD2CC" w14:textId="77777777" w:rsidR="004E1D54" w:rsidRDefault="004E1D54">
      <w:r>
        <w:continuationSeparator/>
      </w:r>
    </w:p>
  </w:footnote>
  <w:footnote w:type="continuationNotice" w:id="1">
    <w:p w14:paraId="0797BFBE" w14:textId="77777777" w:rsidR="004E1D54" w:rsidRDefault="004E1D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5870F" w14:textId="54A6828A" w:rsidR="00E70DC0" w:rsidRPr="00E70DC0" w:rsidRDefault="00E70DC0" w:rsidP="00E70DC0">
    <w:pPr>
      <w:pStyle w:val="Header"/>
      <w:jc w:val="center"/>
      <w:rPr>
        <w:b/>
        <w:bCs/>
      </w:rPr>
    </w:pPr>
    <w:r>
      <w:rPr>
        <w:b/>
        <w:bCs/>
      </w:rPr>
      <w:t>APPLICATION TO REDOMESTICATE A CAPTIVE INSURER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825D0"/>
    <w:multiLevelType w:val="multilevel"/>
    <w:tmpl w:val="E682B310"/>
    <w:lvl w:ilvl="0">
      <w:start w:val="3"/>
      <w:numFmt w:val="decimal"/>
      <w:lvlText w:val="%1)"/>
      <w:lvlJc w:val="left"/>
      <w:pPr>
        <w:ind w:left="360" w:hanging="360"/>
      </w:pPr>
      <w:rPr>
        <w:rFonts w:hint="default"/>
        <w:b/>
        <w:bCs/>
        <w:spacing w:val="-2"/>
        <w:w w:val="100"/>
        <w:sz w:val="24"/>
        <w:szCs w:val="24"/>
      </w:rPr>
    </w:lvl>
    <w:lvl w:ilvl="1">
      <w:start w:val="1"/>
      <w:numFmt w:val="lowerLetter"/>
      <w:lvlText w:val="%2."/>
      <w:lvlJc w:val="left"/>
      <w:pPr>
        <w:ind w:left="720" w:hanging="360"/>
      </w:pPr>
      <w:rPr>
        <w:rFonts w:hint="default"/>
        <w:b/>
        <w:bCs/>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bCs/>
      </w:rPr>
    </w:lvl>
    <w:lvl w:ilvl="7">
      <w:start w:val="1"/>
      <w:numFmt w:val="lowerLetter"/>
      <w:lvlText w:val="%8."/>
      <w:lvlJc w:val="left"/>
      <w:pPr>
        <w:ind w:left="2880" w:hanging="360"/>
      </w:pPr>
      <w:rPr>
        <w:rFonts w:hint="default"/>
        <w:b/>
        <w:bCs/>
      </w:rPr>
    </w:lvl>
    <w:lvl w:ilvl="8">
      <w:start w:val="1"/>
      <w:numFmt w:val="lowerRoman"/>
      <w:lvlText w:val="%9."/>
      <w:lvlJc w:val="left"/>
      <w:pPr>
        <w:ind w:left="3240" w:hanging="360"/>
      </w:pPr>
      <w:rPr>
        <w:rFonts w:hint="default"/>
        <w:b/>
        <w:bCs/>
      </w:rPr>
    </w:lvl>
  </w:abstractNum>
  <w:abstractNum w:abstractNumId="1" w15:restartNumberingAfterBreak="0">
    <w:nsid w:val="0A811C45"/>
    <w:multiLevelType w:val="hybridMultilevel"/>
    <w:tmpl w:val="8B42D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D24DE0"/>
    <w:multiLevelType w:val="hybridMultilevel"/>
    <w:tmpl w:val="0DD039B4"/>
    <w:lvl w:ilvl="0" w:tplc="1C80A74C">
      <w:start w:val="1"/>
      <w:numFmt w:val="decimal"/>
      <w:lvlText w:val="%1."/>
      <w:lvlJc w:val="left"/>
      <w:pPr>
        <w:ind w:left="1800" w:hanging="360"/>
      </w:pPr>
      <w:rPr>
        <w:rFonts w:hint="default"/>
        <w:b/>
      </w:rPr>
    </w:lvl>
    <w:lvl w:ilvl="1" w:tplc="A3EAB79A">
      <w:start w:val="1"/>
      <w:numFmt w:val="lowerLetter"/>
      <w:lvlText w:val="%2."/>
      <w:lvlJc w:val="left"/>
      <w:pPr>
        <w:ind w:left="2520" w:hanging="360"/>
      </w:pPr>
      <w:rPr>
        <w:b/>
      </w:rPr>
    </w:lvl>
    <w:lvl w:ilvl="2" w:tplc="341691A8">
      <w:start w:val="1"/>
      <w:numFmt w:val="lowerRoman"/>
      <w:lvlText w:val="%3."/>
      <w:lvlJc w:val="right"/>
      <w:pPr>
        <w:ind w:left="3240" w:hanging="180"/>
      </w:pPr>
      <w:rPr>
        <w:b/>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19C2FE9"/>
    <w:multiLevelType w:val="multilevel"/>
    <w:tmpl w:val="DD267E36"/>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rPr>
    </w:lvl>
    <w:lvl w:ilvl="7">
      <w:start w:val="1"/>
      <w:numFmt w:val="lowerLetter"/>
      <w:lvlText w:val="%8."/>
      <w:lvlJc w:val="left"/>
      <w:pPr>
        <w:ind w:left="2880" w:hanging="360"/>
      </w:pPr>
      <w:rPr>
        <w:b/>
        <w:bCs/>
      </w:rPr>
    </w:lvl>
    <w:lvl w:ilvl="8">
      <w:start w:val="1"/>
      <w:numFmt w:val="lowerRoman"/>
      <w:lvlText w:val="%9."/>
      <w:lvlJc w:val="left"/>
      <w:pPr>
        <w:ind w:left="3240" w:hanging="360"/>
      </w:pPr>
    </w:lvl>
  </w:abstractNum>
  <w:abstractNum w:abstractNumId="4" w15:restartNumberingAfterBreak="0">
    <w:nsid w:val="1A0312BA"/>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1562A42"/>
    <w:multiLevelType w:val="hybridMultilevel"/>
    <w:tmpl w:val="D40C8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04549D"/>
    <w:multiLevelType w:val="hybridMultilevel"/>
    <w:tmpl w:val="76283A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0727DB"/>
    <w:multiLevelType w:val="hybridMultilevel"/>
    <w:tmpl w:val="CB52A27A"/>
    <w:lvl w:ilvl="0" w:tplc="101C4020">
      <w:start w:val="1"/>
      <w:numFmt w:val="lowerLetter"/>
      <w:lvlText w:val="%1."/>
      <w:lvlJc w:val="left"/>
      <w:pPr>
        <w:ind w:left="1800" w:hanging="360"/>
      </w:pPr>
      <w:rPr>
        <w:rFonts w:hint="default"/>
        <w:b/>
      </w:rPr>
    </w:lvl>
    <w:lvl w:ilvl="1" w:tplc="C3FC1810">
      <w:start w:val="1"/>
      <w:numFmt w:val="lowerLetter"/>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66C42CB"/>
    <w:multiLevelType w:val="multilevel"/>
    <w:tmpl w:val="34E82CD4"/>
    <w:lvl w:ilvl="0">
      <w:start w:val="1"/>
      <w:numFmt w:val="decimal"/>
      <w:lvlText w:val="%1)"/>
      <w:lvlJc w:val="left"/>
      <w:pPr>
        <w:ind w:left="360" w:hanging="360"/>
      </w:pPr>
      <w:rPr>
        <w:rFonts w:hint="default"/>
        <w:b/>
        <w:bCs/>
        <w:spacing w:val="0"/>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rPr>
        <w:rFonts w:hint="default"/>
        <w:b/>
        <w:bCs/>
        <w:w w:val="100"/>
        <w:sz w:val="24"/>
        <w:szCs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AC91EA7"/>
    <w:multiLevelType w:val="hybridMultilevel"/>
    <w:tmpl w:val="FD3A2DEC"/>
    <w:lvl w:ilvl="0" w:tplc="A20AFB2A">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0" w15:restartNumberingAfterBreak="0">
    <w:nsid w:val="2B923D17"/>
    <w:multiLevelType w:val="multilevel"/>
    <w:tmpl w:val="92C4D9D0"/>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77677F7"/>
    <w:multiLevelType w:val="multilevel"/>
    <w:tmpl w:val="0750EA6C"/>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rPr>
    </w:lvl>
    <w:lvl w:ilvl="7">
      <w:start w:val="1"/>
      <w:numFmt w:val="lowerLetter"/>
      <w:lvlText w:val="%8."/>
      <w:lvlJc w:val="left"/>
      <w:pPr>
        <w:ind w:left="2880" w:hanging="360"/>
      </w:pPr>
      <w:rPr>
        <w:b/>
        <w:bCs/>
      </w:rPr>
    </w:lvl>
    <w:lvl w:ilvl="8">
      <w:start w:val="1"/>
      <w:numFmt w:val="lowerRoman"/>
      <w:lvlText w:val="%9."/>
      <w:lvlJc w:val="left"/>
      <w:pPr>
        <w:ind w:left="3240" w:hanging="360"/>
      </w:pPr>
      <w:rPr>
        <w:b/>
        <w:bCs/>
      </w:rPr>
    </w:lvl>
  </w:abstractNum>
  <w:abstractNum w:abstractNumId="12" w15:restartNumberingAfterBreak="0">
    <w:nsid w:val="4BFF2AEF"/>
    <w:multiLevelType w:val="multilevel"/>
    <w:tmpl w:val="92C4D9D0"/>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C7274AC"/>
    <w:multiLevelType w:val="hybridMultilevel"/>
    <w:tmpl w:val="B1FCC594"/>
    <w:lvl w:ilvl="0" w:tplc="B2362EC4">
      <w:start w:val="1"/>
      <w:numFmt w:val="lowerLetter"/>
      <w:lvlText w:val="%1."/>
      <w:lvlJc w:val="left"/>
      <w:pPr>
        <w:ind w:left="25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BC693C"/>
    <w:multiLevelType w:val="multilevel"/>
    <w:tmpl w:val="DDC805CA"/>
    <w:lvl w:ilvl="0">
      <w:start w:val="3"/>
      <w:numFmt w:val="decimal"/>
      <w:lvlText w:val="%1)"/>
      <w:lvlJc w:val="left"/>
      <w:pPr>
        <w:ind w:left="360" w:hanging="360"/>
      </w:pPr>
      <w:rPr>
        <w:rFonts w:hint="default"/>
        <w:b/>
        <w:bCs/>
        <w:spacing w:val="-2"/>
        <w:w w:val="100"/>
        <w:sz w:val="24"/>
        <w:szCs w:val="24"/>
      </w:rPr>
    </w:lvl>
    <w:lvl w:ilvl="1">
      <w:start w:val="6"/>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3"/>
      <w:numFmt w:val="decimal"/>
      <w:lvlText w:val="%7."/>
      <w:lvlJc w:val="left"/>
      <w:pPr>
        <w:ind w:left="2520" w:hanging="360"/>
      </w:pPr>
      <w:rPr>
        <w:rFonts w:hint="default"/>
        <w:b/>
        <w:bCs/>
      </w:rPr>
    </w:lvl>
    <w:lvl w:ilvl="7">
      <w:start w:val="1"/>
      <w:numFmt w:val="lowerLetter"/>
      <w:lvlText w:val="%8."/>
      <w:lvlJc w:val="left"/>
      <w:pPr>
        <w:ind w:left="2880" w:hanging="360"/>
      </w:pPr>
      <w:rPr>
        <w:rFonts w:hint="default"/>
        <w:b/>
        <w:bCs/>
      </w:rPr>
    </w:lvl>
    <w:lvl w:ilvl="8">
      <w:start w:val="1"/>
      <w:numFmt w:val="lowerRoman"/>
      <w:lvlText w:val="%9."/>
      <w:lvlJc w:val="left"/>
      <w:pPr>
        <w:ind w:left="3240" w:hanging="360"/>
      </w:pPr>
      <w:rPr>
        <w:rFonts w:hint="default"/>
        <w:b/>
        <w:bCs/>
      </w:rPr>
    </w:lvl>
  </w:abstractNum>
  <w:abstractNum w:abstractNumId="15" w15:restartNumberingAfterBreak="0">
    <w:nsid w:val="604636A2"/>
    <w:multiLevelType w:val="hybridMultilevel"/>
    <w:tmpl w:val="210C3D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5DD1984"/>
    <w:multiLevelType w:val="hybridMultilevel"/>
    <w:tmpl w:val="42B2195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A226D67"/>
    <w:multiLevelType w:val="hybridMultilevel"/>
    <w:tmpl w:val="B344ABB8"/>
    <w:lvl w:ilvl="0" w:tplc="1D3AB550">
      <w:numFmt w:val="bullet"/>
      <w:lvlText w:val="☐"/>
      <w:lvlJc w:val="left"/>
      <w:pPr>
        <w:ind w:left="613" w:hanging="274"/>
      </w:pPr>
      <w:rPr>
        <w:rFonts w:ascii="Segoe UI Symbol" w:eastAsia="Segoe UI Symbol" w:hAnsi="Segoe UI Symbol" w:cs="Segoe UI Symbol" w:hint="default"/>
        <w:w w:val="100"/>
        <w:sz w:val="24"/>
        <w:szCs w:val="24"/>
        <w:lang w:val="en-US" w:eastAsia="en-US" w:bidi="en-US"/>
      </w:rPr>
    </w:lvl>
    <w:lvl w:ilvl="1" w:tplc="5F221658">
      <w:numFmt w:val="bullet"/>
      <w:lvlText w:val="•"/>
      <w:lvlJc w:val="left"/>
      <w:pPr>
        <w:ind w:left="1550" w:hanging="274"/>
      </w:pPr>
      <w:rPr>
        <w:rFonts w:hint="default"/>
        <w:lang w:val="en-US" w:eastAsia="en-US" w:bidi="en-US"/>
      </w:rPr>
    </w:lvl>
    <w:lvl w:ilvl="2" w:tplc="6C86DADA">
      <w:numFmt w:val="bullet"/>
      <w:lvlText w:val="•"/>
      <w:lvlJc w:val="left"/>
      <w:pPr>
        <w:ind w:left="2480" w:hanging="274"/>
      </w:pPr>
      <w:rPr>
        <w:rFonts w:hint="default"/>
        <w:lang w:val="en-US" w:eastAsia="en-US" w:bidi="en-US"/>
      </w:rPr>
    </w:lvl>
    <w:lvl w:ilvl="3" w:tplc="788887B8">
      <w:numFmt w:val="bullet"/>
      <w:lvlText w:val="•"/>
      <w:lvlJc w:val="left"/>
      <w:pPr>
        <w:ind w:left="3410" w:hanging="274"/>
      </w:pPr>
      <w:rPr>
        <w:rFonts w:hint="default"/>
        <w:lang w:val="en-US" w:eastAsia="en-US" w:bidi="en-US"/>
      </w:rPr>
    </w:lvl>
    <w:lvl w:ilvl="4" w:tplc="24F8A076">
      <w:numFmt w:val="bullet"/>
      <w:lvlText w:val="•"/>
      <w:lvlJc w:val="left"/>
      <w:pPr>
        <w:ind w:left="4340" w:hanging="274"/>
      </w:pPr>
      <w:rPr>
        <w:rFonts w:hint="default"/>
        <w:lang w:val="en-US" w:eastAsia="en-US" w:bidi="en-US"/>
      </w:rPr>
    </w:lvl>
    <w:lvl w:ilvl="5" w:tplc="4D6E0A72">
      <w:numFmt w:val="bullet"/>
      <w:lvlText w:val="•"/>
      <w:lvlJc w:val="left"/>
      <w:pPr>
        <w:ind w:left="5270" w:hanging="274"/>
      </w:pPr>
      <w:rPr>
        <w:rFonts w:hint="default"/>
        <w:lang w:val="en-US" w:eastAsia="en-US" w:bidi="en-US"/>
      </w:rPr>
    </w:lvl>
    <w:lvl w:ilvl="6" w:tplc="FF96A292">
      <w:numFmt w:val="bullet"/>
      <w:lvlText w:val="•"/>
      <w:lvlJc w:val="left"/>
      <w:pPr>
        <w:ind w:left="6200" w:hanging="274"/>
      </w:pPr>
      <w:rPr>
        <w:rFonts w:hint="default"/>
        <w:lang w:val="en-US" w:eastAsia="en-US" w:bidi="en-US"/>
      </w:rPr>
    </w:lvl>
    <w:lvl w:ilvl="7" w:tplc="2974A456">
      <w:numFmt w:val="bullet"/>
      <w:lvlText w:val="•"/>
      <w:lvlJc w:val="left"/>
      <w:pPr>
        <w:ind w:left="7130" w:hanging="274"/>
      </w:pPr>
      <w:rPr>
        <w:rFonts w:hint="default"/>
        <w:lang w:val="en-US" w:eastAsia="en-US" w:bidi="en-US"/>
      </w:rPr>
    </w:lvl>
    <w:lvl w:ilvl="8" w:tplc="211ED892">
      <w:numFmt w:val="bullet"/>
      <w:lvlText w:val="•"/>
      <w:lvlJc w:val="left"/>
      <w:pPr>
        <w:ind w:left="8060" w:hanging="274"/>
      </w:pPr>
      <w:rPr>
        <w:rFonts w:hint="default"/>
        <w:lang w:val="en-US" w:eastAsia="en-US" w:bidi="en-US"/>
      </w:rPr>
    </w:lvl>
  </w:abstractNum>
  <w:abstractNum w:abstractNumId="18" w15:restartNumberingAfterBreak="0">
    <w:nsid w:val="7128506A"/>
    <w:multiLevelType w:val="hybridMultilevel"/>
    <w:tmpl w:val="6A4A2936"/>
    <w:lvl w:ilvl="0" w:tplc="633A0E40">
      <w:start w:val="1"/>
      <w:numFmt w:val="upperRoman"/>
      <w:lvlText w:val="%1."/>
      <w:lvlJc w:val="left"/>
      <w:pPr>
        <w:ind w:left="2880" w:hanging="360"/>
      </w:pPr>
      <w:rPr>
        <w:rFonts w:ascii="Arial" w:eastAsia="Arial" w:hAnsi="Arial" w:cs="Arial"/>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15:restartNumberingAfterBreak="0">
    <w:nsid w:val="72963E66"/>
    <w:multiLevelType w:val="hybridMultilevel"/>
    <w:tmpl w:val="05166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9C4C38"/>
    <w:multiLevelType w:val="multilevel"/>
    <w:tmpl w:val="92C4D9D0"/>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C412293"/>
    <w:multiLevelType w:val="multilevel"/>
    <w:tmpl w:val="E9922298"/>
    <w:lvl w:ilvl="0">
      <w:start w:val="1"/>
      <w:numFmt w:val="decimal"/>
      <w:lvlText w:val="%1)"/>
      <w:lvlJc w:val="left"/>
      <w:pPr>
        <w:ind w:left="360" w:hanging="360"/>
      </w:pPr>
      <w:rPr>
        <w:b/>
        <w:bCs/>
        <w:spacing w:val="-2"/>
        <w:w w:val="100"/>
        <w:sz w:val="24"/>
        <w:szCs w:val="24"/>
      </w:rPr>
    </w:lvl>
    <w:lvl w:ilvl="1">
      <w:start w:val="1"/>
      <w:numFmt w:val="lowerLetter"/>
      <w:lvlText w:val="%2)"/>
      <w:lvlJc w:val="left"/>
      <w:pPr>
        <w:ind w:left="720" w:hanging="360"/>
      </w:pPr>
      <w:rPr>
        <w:b/>
        <w:bCs/>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bCs/>
      </w:r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2315101">
    <w:abstractNumId w:val="17"/>
  </w:num>
  <w:num w:numId="2" w16cid:durableId="1438980969">
    <w:abstractNumId w:val="11"/>
  </w:num>
  <w:num w:numId="3" w16cid:durableId="1848443110">
    <w:abstractNumId w:val="10"/>
  </w:num>
  <w:num w:numId="4" w16cid:durableId="922377472">
    <w:abstractNumId w:val="20"/>
  </w:num>
  <w:num w:numId="5" w16cid:durableId="396320891">
    <w:abstractNumId w:val="21"/>
  </w:num>
  <w:num w:numId="6" w16cid:durableId="1706250766">
    <w:abstractNumId w:val="16"/>
  </w:num>
  <w:num w:numId="7" w16cid:durableId="1217006607">
    <w:abstractNumId w:val="12"/>
  </w:num>
  <w:num w:numId="8" w16cid:durableId="664632439">
    <w:abstractNumId w:val="3"/>
  </w:num>
  <w:num w:numId="9" w16cid:durableId="261113563">
    <w:abstractNumId w:val="6"/>
  </w:num>
  <w:num w:numId="10" w16cid:durableId="2086682794">
    <w:abstractNumId w:val="18"/>
  </w:num>
  <w:num w:numId="11" w16cid:durableId="533692324">
    <w:abstractNumId w:val="1"/>
  </w:num>
  <w:num w:numId="12" w16cid:durableId="2146118445">
    <w:abstractNumId w:val="5"/>
  </w:num>
  <w:num w:numId="13" w16cid:durableId="905796069">
    <w:abstractNumId w:val="19"/>
  </w:num>
  <w:num w:numId="14" w16cid:durableId="749154873">
    <w:abstractNumId w:val="15"/>
  </w:num>
  <w:num w:numId="15" w16cid:durableId="734013224">
    <w:abstractNumId w:val="9"/>
  </w:num>
  <w:num w:numId="16" w16cid:durableId="1197113129">
    <w:abstractNumId w:val="4"/>
  </w:num>
  <w:num w:numId="17" w16cid:durableId="327055484">
    <w:abstractNumId w:val="7"/>
  </w:num>
  <w:num w:numId="18" w16cid:durableId="1627352531">
    <w:abstractNumId w:val="13"/>
  </w:num>
  <w:num w:numId="19" w16cid:durableId="1720517367">
    <w:abstractNumId w:val="8"/>
  </w:num>
  <w:num w:numId="20" w16cid:durableId="1036590058">
    <w:abstractNumId w:val="2"/>
  </w:num>
  <w:num w:numId="21" w16cid:durableId="681585905">
    <w:abstractNumId w:val="14"/>
  </w:num>
  <w:num w:numId="22" w16cid:durableId="158618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0DB"/>
    <w:rsid w:val="00001CE9"/>
    <w:rsid w:val="00002641"/>
    <w:rsid w:val="000041B8"/>
    <w:rsid w:val="00013AA5"/>
    <w:rsid w:val="00017F6E"/>
    <w:rsid w:val="00023645"/>
    <w:rsid w:val="0002679B"/>
    <w:rsid w:val="000300A1"/>
    <w:rsid w:val="00030822"/>
    <w:rsid w:val="00030E65"/>
    <w:rsid w:val="00031A55"/>
    <w:rsid w:val="00042CC0"/>
    <w:rsid w:val="0005087B"/>
    <w:rsid w:val="000574CA"/>
    <w:rsid w:val="00061A0C"/>
    <w:rsid w:val="00064BEE"/>
    <w:rsid w:val="00064C0B"/>
    <w:rsid w:val="00065898"/>
    <w:rsid w:val="00071C05"/>
    <w:rsid w:val="00076963"/>
    <w:rsid w:val="000818D2"/>
    <w:rsid w:val="00081E44"/>
    <w:rsid w:val="000863B7"/>
    <w:rsid w:val="00087522"/>
    <w:rsid w:val="00087786"/>
    <w:rsid w:val="000A780D"/>
    <w:rsid w:val="000B275D"/>
    <w:rsid w:val="000C273D"/>
    <w:rsid w:val="000E0528"/>
    <w:rsid w:val="000E1DC4"/>
    <w:rsid w:val="000E611D"/>
    <w:rsid w:val="000E6369"/>
    <w:rsid w:val="000E6D04"/>
    <w:rsid w:val="000F15F1"/>
    <w:rsid w:val="000F35BD"/>
    <w:rsid w:val="000F51FB"/>
    <w:rsid w:val="000F65F4"/>
    <w:rsid w:val="000F7310"/>
    <w:rsid w:val="00100F9E"/>
    <w:rsid w:val="001047F8"/>
    <w:rsid w:val="00107FDA"/>
    <w:rsid w:val="00124873"/>
    <w:rsid w:val="00126760"/>
    <w:rsid w:val="00131D1D"/>
    <w:rsid w:val="00142F30"/>
    <w:rsid w:val="00146620"/>
    <w:rsid w:val="001544BA"/>
    <w:rsid w:val="0016191D"/>
    <w:rsid w:val="00162D12"/>
    <w:rsid w:val="00164D53"/>
    <w:rsid w:val="001671E7"/>
    <w:rsid w:val="00172198"/>
    <w:rsid w:val="0017545F"/>
    <w:rsid w:val="0018018E"/>
    <w:rsid w:val="00180C6F"/>
    <w:rsid w:val="001A6645"/>
    <w:rsid w:val="001B1105"/>
    <w:rsid w:val="001B7191"/>
    <w:rsid w:val="001B7385"/>
    <w:rsid w:val="001C6A97"/>
    <w:rsid w:val="001D080B"/>
    <w:rsid w:val="001D3950"/>
    <w:rsid w:val="001D4194"/>
    <w:rsid w:val="001E07D9"/>
    <w:rsid w:val="001E3885"/>
    <w:rsid w:val="001F2B8D"/>
    <w:rsid w:val="001F4DDC"/>
    <w:rsid w:val="002020A6"/>
    <w:rsid w:val="0020397F"/>
    <w:rsid w:val="002130CA"/>
    <w:rsid w:val="00214B84"/>
    <w:rsid w:val="00215AFE"/>
    <w:rsid w:val="002209FE"/>
    <w:rsid w:val="00222AB2"/>
    <w:rsid w:val="00223671"/>
    <w:rsid w:val="00223E42"/>
    <w:rsid w:val="00224D39"/>
    <w:rsid w:val="002303AB"/>
    <w:rsid w:val="00231188"/>
    <w:rsid w:val="00232EB4"/>
    <w:rsid w:val="00233635"/>
    <w:rsid w:val="002360FD"/>
    <w:rsid w:val="00236686"/>
    <w:rsid w:val="00236F32"/>
    <w:rsid w:val="0024519E"/>
    <w:rsid w:val="00245912"/>
    <w:rsid w:val="00247331"/>
    <w:rsid w:val="00250156"/>
    <w:rsid w:val="0025050A"/>
    <w:rsid w:val="002522F8"/>
    <w:rsid w:val="0025560A"/>
    <w:rsid w:val="00262CB6"/>
    <w:rsid w:val="0026432E"/>
    <w:rsid w:val="00266347"/>
    <w:rsid w:val="00266385"/>
    <w:rsid w:val="00266431"/>
    <w:rsid w:val="00266BB4"/>
    <w:rsid w:val="00266F33"/>
    <w:rsid w:val="00272C0D"/>
    <w:rsid w:val="002778F3"/>
    <w:rsid w:val="00280B12"/>
    <w:rsid w:val="002813A2"/>
    <w:rsid w:val="0028435E"/>
    <w:rsid w:val="00291F5C"/>
    <w:rsid w:val="002945D2"/>
    <w:rsid w:val="002A3307"/>
    <w:rsid w:val="002A551F"/>
    <w:rsid w:val="002B115B"/>
    <w:rsid w:val="002B3D12"/>
    <w:rsid w:val="002B53F1"/>
    <w:rsid w:val="002B6FFC"/>
    <w:rsid w:val="002B7A4D"/>
    <w:rsid w:val="002C1FA5"/>
    <w:rsid w:val="002C4537"/>
    <w:rsid w:val="002C4645"/>
    <w:rsid w:val="002C508B"/>
    <w:rsid w:val="002C6D4B"/>
    <w:rsid w:val="002D3AC6"/>
    <w:rsid w:val="002D6EF1"/>
    <w:rsid w:val="002E202E"/>
    <w:rsid w:val="002E77F8"/>
    <w:rsid w:val="002E792A"/>
    <w:rsid w:val="002F17FC"/>
    <w:rsid w:val="002F3D56"/>
    <w:rsid w:val="0031153A"/>
    <w:rsid w:val="00315473"/>
    <w:rsid w:val="003171E4"/>
    <w:rsid w:val="003216E4"/>
    <w:rsid w:val="00323575"/>
    <w:rsid w:val="003237F2"/>
    <w:rsid w:val="00324684"/>
    <w:rsid w:val="00325711"/>
    <w:rsid w:val="00326382"/>
    <w:rsid w:val="00331B0B"/>
    <w:rsid w:val="00350215"/>
    <w:rsid w:val="003524AC"/>
    <w:rsid w:val="003527B8"/>
    <w:rsid w:val="00353E29"/>
    <w:rsid w:val="003540AB"/>
    <w:rsid w:val="00355CDA"/>
    <w:rsid w:val="00356726"/>
    <w:rsid w:val="00356CB6"/>
    <w:rsid w:val="00356F88"/>
    <w:rsid w:val="003670A8"/>
    <w:rsid w:val="00372288"/>
    <w:rsid w:val="00373783"/>
    <w:rsid w:val="00385C2C"/>
    <w:rsid w:val="00386D15"/>
    <w:rsid w:val="00387D47"/>
    <w:rsid w:val="003910CC"/>
    <w:rsid w:val="0039127E"/>
    <w:rsid w:val="003961F5"/>
    <w:rsid w:val="00396A5C"/>
    <w:rsid w:val="003A194E"/>
    <w:rsid w:val="003A1BCD"/>
    <w:rsid w:val="003A4198"/>
    <w:rsid w:val="003A68C3"/>
    <w:rsid w:val="003B3588"/>
    <w:rsid w:val="003B3AA6"/>
    <w:rsid w:val="003B47FD"/>
    <w:rsid w:val="003B7A72"/>
    <w:rsid w:val="003C06C7"/>
    <w:rsid w:val="003C24B9"/>
    <w:rsid w:val="003C3C4D"/>
    <w:rsid w:val="003C44E7"/>
    <w:rsid w:val="003D1779"/>
    <w:rsid w:val="003D4DAE"/>
    <w:rsid w:val="003D521F"/>
    <w:rsid w:val="003D5A37"/>
    <w:rsid w:val="003E26FB"/>
    <w:rsid w:val="003E272C"/>
    <w:rsid w:val="003E3F2A"/>
    <w:rsid w:val="003F112B"/>
    <w:rsid w:val="00410B0C"/>
    <w:rsid w:val="00411D2D"/>
    <w:rsid w:val="00413C5A"/>
    <w:rsid w:val="004160BE"/>
    <w:rsid w:val="004171DD"/>
    <w:rsid w:val="00420DAE"/>
    <w:rsid w:val="00421667"/>
    <w:rsid w:val="00430A74"/>
    <w:rsid w:val="00431171"/>
    <w:rsid w:val="00437E50"/>
    <w:rsid w:val="00443364"/>
    <w:rsid w:val="004436A3"/>
    <w:rsid w:val="00444187"/>
    <w:rsid w:val="004466E7"/>
    <w:rsid w:val="004559AD"/>
    <w:rsid w:val="00455F00"/>
    <w:rsid w:val="0046047B"/>
    <w:rsid w:val="0046128F"/>
    <w:rsid w:val="00464B5B"/>
    <w:rsid w:val="0046632F"/>
    <w:rsid w:val="00474744"/>
    <w:rsid w:val="00475623"/>
    <w:rsid w:val="00476D24"/>
    <w:rsid w:val="00477D7D"/>
    <w:rsid w:val="00482125"/>
    <w:rsid w:val="00483671"/>
    <w:rsid w:val="0048644E"/>
    <w:rsid w:val="00491BBF"/>
    <w:rsid w:val="00496B6B"/>
    <w:rsid w:val="00496D05"/>
    <w:rsid w:val="004A27CE"/>
    <w:rsid w:val="004A5CB2"/>
    <w:rsid w:val="004A5F00"/>
    <w:rsid w:val="004B0705"/>
    <w:rsid w:val="004C2C3E"/>
    <w:rsid w:val="004D0D9E"/>
    <w:rsid w:val="004D188B"/>
    <w:rsid w:val="004D363E"/>
    <w:rsid w:val="004D3DEC"/>
    <w:rsid w:val="004E10A9"/>
    <w:rsid w:val="004E1360"/>
    <w:rsid w:val="004E1D54"/>
    <w:rsid w:val="004E515B"/>
    <w:rsid w:val="004F0DA4"/>
    <w:rsid w:val="004F28F5"/>
    <w:rsid w:val="004F2ED4"/>
    <w:rsid w:val="004F428B"/>
    <w:rsid w:val="00503F00"/>
    <w:rsid w:val="0051049B"/>
    <w:rsid w:val="00514295"/>
    <w:rsid w:val="00517E1E"/>
    <w:rsid w:val="00525288"/>
    <w:rsid w:val="00530316"/>
    <w:rsid w:val="00532293"/>
    <w:rsid w:val="0054286A"/>
    <w:rsid w:val="005455B1"/>
    <w:rsid w:val="0054692C"/>
    <w:rsid w:val="00552294"/>
    <w:rsid w:val="00552406"/>
    <w:rsid w:val="00555490"/>
    <w:rsid w:val="00564EC5"/>
    <w:rsid w:val="00566817"/>
    <w:rsid w:val="00570798"/>
    <w:rsid w:val="005723DA"/>
    <w:rsid w:val="00576F39"/>
    <w:rsid w:val="00583F51"/>
    <w:rsid w:val="005905C6"/>
    <w:rsid w:val="005930B1"/>
    <w:rsid w:val="00597049"/>
    <w:rsid w:val="005A1696"/>
    <w:rsid w:val="005B021E"/>
    <w:rsid w:val="005B195E"/>
    <w:rsid w:val="005C00DB"/>
    <w:rsid w:val="005C011F"/>
    <w:rsid w:val="005C0662"/>
    <w:rsid w:val="005C3AC7"/>
    <w:rsid w:val="005C4937"/>
    <w:rsid w:val="005D18D7"/>
    <w:rsid w:val="005D2850"/>
    <w:rsid w:val="005D31DF"/>
    <w:rsid w:val="005D4126"/>
    <w:rsid w:val="005D53B2"/>
    <w:rsid w:val="005D56EC"/>
    <w:rsid w:val="005E3645"/>
    <w:rsid w:val="005E70C0"/>
    <w:rsid w:val="005E79ED"/>
    <w:rsid w:val="005F1C45"/>
    <w:rsid w:val="005F27D3"/>
    <w:rsid w:val="00604C68"/>
    <w:rsid w:val="00613C9D"/>
    <w:rsid w:val="00615C27"/>
    <w:rsid w:val="00623A08"/>
    <w:rsid w:val="006251CB"/>
    <w:rsid w:val="0063206C"/>
    <w:rsid w:val="006322DB"/>
    <w:rsid w:val="00636560"/>
    <w:rsid w:val="006403ED"/>
    <w:rsid w:val="00646596"/>
    <w:rsid w:val="00663E07"/>
    <w:rsid w:val="00666A4D"/>
    <w:rsid w:val="006735B8"/>
    <w:rsid w:val="00676EF1"/>
    <w:rsid w:val="006776DF"/>
    <w:rsid w:val="006814AC"/>
    <w:rsid w:val="006904CA"/>
    <w:rsid w:val="00690506"/>
    <w:rsid w:val="00691807"/>
    <w:rsid w:val="006932A5"/>
    <w:rsid w:val="00694859"/>
    <w:rsid w:val="006967D4"/>
    <w:rsid w:val="0069762A"/>
    <w:rsid w:val="006A3E33"/>
    <w:rsid w:val="006B4A58"/>
    <w:rsid w:val="006C342B"/>
    <w:rsid w:val="006C4C45"/>
    <w:rsid w:val="006C6342"/>
    <w:rsid w:val="006C6456"/>
    <w:rsid w:val="006D0124"/>
    <w:rsid w:val="006D68D8"/>
    <w:rsid w:val="006D7F3A"/>
    <w:rsid w:val="006E0262"/>
    <w:rsid w:val="006E0F08"/>
    <w:rsid w:val="006E2451"/>
    <w:rsid w:val="006E3FE1"/>
    <w:rsid w:val="006F27D9"/>
    <w:rsid w:val="00701DF6"/>
    <w:rsid w:val="00702983"/>
    <w:rsid w:val="00702E80"/>
    <w:rsid w:val="00706C3A"/>
    <w:rsid w:val="00712F5A"/>
    <w:rsid w:val="00713936"/>
    <w:rsid w:val="00713DE7"/>
    <w:rsid w:val="0071645F"/>
    <w:rsid w:val="00721ADE"/>
    <w:rsid w:val="00723C30"/>
    <w:rsid w:val="007270AE"/>
    <w:rsid w:val="00732187"/>
    <w:rsid w:val="00735739"/>
    <w:rsid w:val="00735D71"/>
    <w:rsid w:val="00744E0F"/>
    <w:rsid w:val="00744F7E"/>
    <w:rsid w:val="007502ED"/>
    <w:rsid w:val="007520B9"/>
    <w:rsid w:val="00756705"/>
    <w:rsid w:val="007604B5"/>
    <w:rsid w:val="00762ADB"/>
    <w:rsid w:val="0076654A"/>
    <w:rsid w:val="007669BE"/>
    <w:rsid w:val="00772A9D"/>
    <w:rsid w:val="00772C7F"/>
    <w:rsid w:val="007939F4"/>
    <w:rsid w:val="00795513"/>
    <w:rsid w:val="007A0602"/>
    <w:rsid w:val="007A2F82"/>
    <w:rsid w:val="007A5FFB"/>
    <w:rsid w:val="007B11B5"/>
    <w:rsid w:val="007B4C2E"/>
    <w:rsid w:val="007B7D84"/>
    <w:rsid w:val="007C0AB5"/>
    <w:rsid w:val="007C198F"/>
    <w:rsid w:val="007C6DE4"/>
    <w:rsid w:val="007D013F"/>
    <w:rsid w:val="007D460A"/>
    <w:rsid w:val="007D6E1F"/>
    <w:rsid w:val="007D7519"/>
    <w:rsid w:val="007E28D4"/>
    <w:rsid w:val="007E7278"/>
    <w:rsid w:val="007F60B7"/>
    <w:rsid w:val="007F7A1E"/>
    <w:rsid w:val="0080192B"/>
    <w:rsid w:val="008104CD"/>
    <w:rsid w:val="00810B51"/>
    <w:rsid w:val="00811E92"/>
    <w:rsid w:val="00815F21"/>
    <w:rsid w:val="00822928"/>
    <w:rsid w:val="00822C02"/>
    <w:rsid w:val="008276BC"/>
    <w:rsid w:val="0083236B"/>
    <w:rsid w:val="00832A52"/>
    <w:rsid w:val="00833CC2"/>
    <w:rsid w:val="0083452B"/>
    <w:rsid w:val="00834DF4"/>
    <w:rsid w:val="00841542"/>
    <w:rsid w:val="008415CE"/>
    <w:rsid w:val="00843949"/>
    <w:rsid w:val="008456F1"/>
    <w:rsid w:val="008474C4"/>
    <w:rsid w:val="00854789"/>
    <w:rsid w:val="008548A3"/>
    <w:rsid w:val="00855972"/>
    <w:rsid w:val="00870F8C"/>
    <w:rsid w:val="0087428A"/>
    <w:rsid w:val="00876971"/>
    <w:rsid w:val="008774AF"/>
    <w:rsid w:val="00877747"/>
    <w:rsid w:val="00880F41"/>
    <w:rsid w:val="00884491"/>
    <w:rsid w:val="00891511"/>
    <w:rsid w:val="00892046"/>
    <w:rsid w:val="00892A50"/>
    <w:rsid w:val="008A00EA"/>
    <w:rsid w:val="008A2C1F"/>
    <w:rsid w:val="008B0A6A"/>
    <w:rsid w:val="008B0A91"/>
    <w:rsid w:val="008B4A68"/>
    <w:rsid w:val="008B62CF"/>
    <w:rsid w:val="008C3046"/>
    <w:rsid w:val="008C3D06"/>
    <w:rsid w:val="008C4F3A"/>
    <w:rsid w:val="008C6CAB"/>
    <w:rsid w:val="008D0285"/>
    <w:rsid w:val="008D34C7"/>
    <w:rsid w:val="008D3698"/>
    <w:rsid w:val="008D42B2"/>
    <w:rsid w:val="008D64D9"/>
    <w:rsid w:val="008E2D3D"/>
    <w:rsid w:val="008E517F"/>
    <w:rsid w:val="008E73F6"/>
    <w:rsid w:val="008F037D"/>
    <w:rsid w:val="008F122A"/>
    <w:rsid w:val="008F38E2"/>
    <w:rsid w:val="008F4D4D"/>
    <w:rsid w:val="00905A42"/>
    <w:rsid w:val="00912F7B"/>
    <w:rsid w:val="00914704"/>
    <w:rsid w:val="009170D8"/>
    <w:rsid w:val="0092584D"/>
    <w:rsid w:val="00930B0A"/>
    <w:rsid w:val="00931285"/>
    <w:rsid w:val="009446A9"/>
    <w:rsid w:val="00945F98"/>
    <w:rsid w:val="00946634"/>
    <w:rsid w:val="00953A7B"/>
    <w:rsid w:val="00962F05"/>
    <w:rsid w:val="00965E0B"/>
    <w:rsid w:val="00972415"/>
    <w:rsid w:val="00973B6C"/>
    <w:rsid w:val="0097475A"/>
    <w:rsid w:val="00992A39"/>
    <w:rsid w:val="0099465E"/>
    <w:rsid w:val="009B412F"/>
    <w:rsid w:val="009C03B1"/>
    <w:rsid w:val="009C3895"/>
    <w:rsid w:val="009C5BAD"/>
    <w:rsid w:val="009C7C5D"/>
    <w:rsid w:val="009D475C"/>
    <w:rsid w:val="009D6504"/>
    <w:rsid w:val="009D674D"/>
    <w:rsid w:val="009E2CF4"/>
    <w:rsid w:val="009E5A34"/>
    <w:rsid w:val="009E6942"/>
    <w:rsid w:val="009F4959"/>
    <w:rsid w:val="009F776D"/>
    <w:rsid w:val="00A03593"/>
    <w:rsid w:val="00A04737"/>
    <w:rsid w:val="00A0507B"/>
    <w:rsid w:val="00A06F65"/>
    <w:rsid w:val="00A0739F"/>
    <w:rsid w:val="00A10B82"/>
    <w:rsid w:val="00A14D03"/>
    <w:rsid w:val="00A15924"/>
    <w:rsid w:val="00A242B3"/>
    <w:rsid w:val="00A2474B"/>
    <w:rsid w:val="00A24D86"/>
    <w:rsid w:val="00A257E0"/>
    <w:rsid w:val="00A27D3A"/>
    <w:rsid w:val="00A32C43"/>
    <w:rsid w:val="00A33BD6"/>
    <w:rsid w:val="00A416BD"/>
    <w:rsid w:val="00A52677"/>
    <w:rsid w:val="00A5612F"/>
    <w:rsid w:val="00A56CC3"/>
    <w:rsid w:val="00A60670"/>
    <w:rsid w:val="00A63631"/>
    <w:rsid w:val="00A63BDC"/>
    <w:rsid w:val="00A66265"/>
    <w:rsid w:val="00A85B77"/>
    <w:rsid w:val="00A86822"/>
    <w:rsid w:val="00A86F08"/>
    <w:rsid w:val="00A905F2"/>
    <w:rsid w:val="00A90E3A"/>
    <w:rsid w:val="00A92C27"/>
    <w:rsid w:val="00A93713"/>
    <w:rsid w:val="00A95E88"/>
    <w:rsid w:val="00AA0750"/>
    <w:rsid w:val="00AA1DD4"/>
    <w:rsid w:val="00AA2017"/>
    <w:rsid w:val="00AA3E83"/>
    <w:rsid w:val="00AA597C"/>
    <w:rsid w:val="00AB47C5"/>
    <w:rsid w:val="00AC26DB"/>
    <w:rsid w:val="00AC36E9"/>
    <w:rsid w:val="00AC4F56"/>
    <w:rsid w:val="00AC745D"/>
    <w:rsid w:val="00AD3C80"/>
    <w:rsid w:val="00AD59C8"/>
    <w:rsid w:val="00AD7B99"/>
    <w:rsid w:val="00AE5EB6"/>
    <w:rsid w:val="00AF108E"/>
    <w:rsid w:val="00AF52AD"/>
    <w:rsid w:val="00B0192F"/>
    <w:rsid w:val="00B14A91"/>
    <w:rsid w:val="00B15F6D"/>
    <w:rsid w:val="00B2113B"/>
    <w:rsid w:val="00B22A46"/>
    <w:rsid w:val="00B2417F"/>
    <w:rsid w:val="00B25B8F"/>
    <w:rsid w:val="00B313C6"/>
    <w:rsid w:val="00B3385A"/>
    <w:rsid w:val="00B33962"/>
    <w:rsid w:val="00B40F89"/>
    <w:rsid w:val="00B4498A"/>
    <w:rsid w:val="00B46FF1"/>
    <w:rsid w:val="00B52FF1"/>
    <w:rsid w:val="00B540D2"/>
    <w:rsid w:val="00B56AB1"/>
    <w:rsid w:val="00B6141B"/>
    <w:rsid w:val="00B64F21"/>
    <w:rsid w:val="00B71892"/>
    <w:rsid w:val="00B757FD"/>
    <w:rsid w:val="00B75E3C"/>
    <w:rsid w:val="00B85A0E"/>
    <w:rsid w:val="00B957A0"/>
    <w:rsid w:val="00B96161"/>
    <w:rsid w:val="00B96710"/>
    <w:rsid w:val="00BA2361"/>
    <w:rsid w:val="00BA4475"/>
    <w:rsid w:val="00BA6993"/>
    <w:rsid w:val="00BB23CB"/>
    <w:rsid w:val="00BB3138"/>
    <w:rsid w:val="00BB4FFE"/>
    <w:rsid w:val="00BB747E"/>
    <w:rsid w:val="00BD0591"/>
    <w:rsid w:val="00BE23A2"/>
    <w:rsid w:val="00BE6BD0"/>
    <w:rsid w:val="00BE72D0"/>
    <w:rsid w:val="00BF5511"/>
    <w:rsid w:val="00BF5D55"/>
    <w:rsid w:val="00BF67D0"/>
    <w:rsid w:val="00C022BC"/>
    <w:rsid w:val="00C03E45"/>
    <w:rsid w:val="00C12ADC"/>
    <w:rsid w:val="00C225A1"/>
    <w:rsid w:val="00C24046"/>
    <w:rsid w:val="00C4178E"/>
    <w:rsid w:val="00C428A2"/>
    <w:rsid w:val="00C45D3F"/>
    <w:rsid w:val="00C47F9F"/>
    <w:rsid w:val="00C512AA"/>
    <w:rsid w:val="00C52EF6"/>
    <w:rsid w:val="00C54A07"/>
    <w:rsid w:val="00C57C23"/>
    <w:rsid w:val="00C62976"/>
    <w:rsid w:val="00C631F9"/>
    <w:rsid w:val="00C63902"/>
    <w:rsid w:val="00C739C9"/>
    <w:rsid w:val="00C8180A"/>
    <w:rsid w:val="00C83A43"/>
    <w:rsid w:val="00C83C98"/>
    <w:rsid w:val="00C8452F"/>
    <w:rsid w:val="00C9488D"/>
    <w:rsid w:val="00CA1C26"/>
    <w:rsid w:val="00CB193C"/>
    <w:rsid w:val="00CB2B93"/>
    <w:rsid w:val="00CC440A"/>
    <w:rsid w:val="00CD306D"/>
    <w:rsid w:val="00CD7CB8"/>
    <w:rsid w:val="00CE3BF8"/>
    <w:rsid w:val="00CE6A84"/>
    <w:rsid w:val="00CF6111"/>
    <w:rsid w:val="00CF6E09"/>
    <w:rsid w:val="00D0254E"/>
    <w:rsid w:val="00D05B25"/>
    <w:rsid w:val="00D10427"/>
    <w:rsid w:val="00D144FF"/>
    <w:rsid w:val="00D174A3"/>
    <w:rsid w:val="00D24326"/>
    <w:rsid w:val="00D2440D"/>
    <w:rsid w:val="00D2497A"/>
    <w:rsid w:val="00D2731C"/>
    <w:rsid w:val="00D344A6"/>
    <w:rsid w:val="00D34AA7"/>
    <w:rsid w:val="00D465A5"/>
    <w:rsid w:val="00D62B07"/>
    <w:rsid w:val="00D64BE5"/>
    <w:rsid w:val="00D66AD5"/>
    <w:rsid w:val="00D67B67"/>
    <w:rsid w:val="00D7191E"/>
    <w:rsid w:val="00D73238"/>
    <w:rsid w:val="00D7634C"/>
    <w:rsid w:val="00D818F1"/>
    <w:rsid w:val="00D844BD"/>
    <w:rsid w:val="00D85058"/>
    <w:rsid w:val="00D8521C"/>
    <w:rsid w:val="00D91618"/>
    <w:rsid w:val="00D9192A"/>
    <w:rsid w:val="00D91F0B"/>
    <w:rsid w:val="00D97C6F"/>
    <w:rsid w:val="00DA23D1"/>
    <w:rsid w:val="00DA2BA1"/>
    <w:rsid w:val="00DA782D"/>
    <w:rsid w:val="00DA7BCB"/>
    <w:rsid w:val="00DB0A13"/>
    <w:rsid w:val="00DB2841"/>
    <w:rsid w:val="00DB3570"/>
    <w:rsid w:val="00DD03D0"/>
    <w:rsid w:val="00DD26AD"/>
    <w:rsid w:val="00DD3A91"/>
    <w:rsid w:val="00DD7534"/>
    <w:rsid w:val="00DE1E00"/>
    <w:rsid w:val="00DF29AE"/>
    <w:rsid w:val="00DF4305"/>
    <w:rsid w:val="00E00B61"/>
    <w:rsid w:val="00E02A4C"/>
    <w:rsid w:val="00E03C55"/>
    <w:rsid w:val="00E054ED"/>
    <w:rsid w:val="00E079C9"/>
    <w:rsid w:val="00E10142"/>
    <w:rsid w:val="00E121B6"/>
    <w:rsid w:val="00E12FF6"/>
    <w:rsid w:val="00E13661"/>
    <w:rsid w:val="00E159FC"/>
    <w:rsid w:val="00E238B7"/>
    <w:rsid w:val="00E3023B"/>
    <w:rsid w:val="00E305CE"/>
    <w:rsid w:val="00E31D31"/>
    <w:rsid w:val="00E327E0"/>
    <w:rsid w:val="00E35435"/>
    <w:rsid w:val="00E37410"/>
    <w:rsid w:val="00E37FD7"/>
    <w:rsid w:val="00E41D66"/>
    <w:rsid w:val="00E422BC"/>
    <w:rsid w:val="00E429E2"/>
    <w:rsid w:val="00E47646"/>
    <w:rsid w:val="00E50173"/>
    <w:rsid w:val="00E501ED"/>
    <w:rsid w:val="00E5038E"/>
    <w:rsid w:val="00E53CD3"/>
    <w:rsid w:val="00E540CA"/>
    <w:rsid w:val="00E5767B"/>
    <w:rsid w:val="00E61CFB"/>
    <w:rsid w:val="00E66506"/>
    <w:rsid w:val="00E70DC0"/>
    <w:rsid w:val="00E72C8D"/>
    <w:rsid w:val="00E743BD"/>
    <w:rsid w:val="00E75BC6"/>
    <w:rsid w:val="00E76BFC"/>
    <w:rsid w:val="00E81F71"/>
    <w:rsid w:val="00E85362"/>
    <w:rsid w:val="00E855C3"/>
    <w:rsid w:val="00E91B08"/>
    <w:rsid w:val="00E9445B"/>
    <w:rsid w:val="00E96197"/>
    <w:rsid w:val="00EA0FA0"/>
    <w:rsid w:val="00EA3E2A"/>
    <w:rsid w:val="00EB6CFC"/>
    <w:rsid w:val="00EC2DEB"/>
    <w:rsid w:val="00EC2E67"/>
    <w:rsid w:val="00EC5801"/>
    <w:rsid w:val="00ED19BC"/>
    <w:rsid w:val="00ED1C53"/>
    <w:rsid w:val="00ED5A5E"/>
    <w:rsid w:val="00ED6B8E"/>
    <w:rsid w:val="00EE1AAE"/>
    <w:rsid w:val="00EE2EE4"/>
    <w:rsid w:val="00EE491E"/>
    <w:rsid w:val="00EE5D67"/>
    <w:rsid w:val="00EF5381"/>
    <w:rsid w:val="00EF700C"/>
    <w:rsid w:val="00EF75B3"/>
    <w:rsid w:val="00EF7CE4"/>
    <w:rsid w:val="00F021E4"/>
    <w:rsid w:val="00F156ED"/>
    <w:rsid w:val="00F21483"/>
    <w:rsid w:val="00F217E4"/>
    <w:rsid w:val="00F21961"/>
    <w:rsid w:val="00F2329B"/>
    <w:rsid w:val="00F247FB"/>
    <w:rsid w:val="00F26ED2"/>
    <w:rsid w:val="00F2771A"/>
    <w:rsid w:val="00F301C2"/>
    <w:rsid w:val="00F33D6A"/>
    <w:rsid w:val="00F361F0"/>
    <w:rsid w:val="00F3686D"/>
    <w:rsid w:val="00F4199C"/>
    <w:rsid w:val="00F41B0D"/>
    <w:rsid w:val="00F4310E"/>
    <w:rsid w:val="00F43AF3"/>
    <w:rsid w:val="00F50355"/>
    <w:rsid w:val="00F56AFC"/>
    <w:rsid w:val="00F56F57"/>
    <w:rsid w:val="00F60E72"/>
    <w:rsid w:val="00F617E9"/>
    <w:rsid w:val="00F648FE"/>
    <w:rsid w:val="00F64958"/>
    <w:rsid w:val="00F655B4"/>
    <w:rsid w:val="00F6718D"/>
    <w:rsid w:val="00F726F8"/>
    <w:rsid w:val="00F7725B"/>
    <w:rsid w:val="00F77E74"/>
    <w:rsid w:val="00F80F5F"/>
    <w:rsid w:val="00F850BF"/>
    <w:rsid w:val="00F87885"/>
    <w:rsid w:val="00F92431"/>
    <w:rsid w:val="00F9255C"/>
    <w:rsid w:val="00F94A5E"/>
    <w:rsid w:val="00F971A7"/>
    <w:rsid w:val="00FA0E40"/>
    <w:rsid w:val="00FA1DC5"/>
    <w:rsid w:val="00FB08DF"/>
    <w:rsid w:val="00FB1924"/>
    <w:rsid w:val="00FB312C"/>
    <w:rsid w:val="00FB5562"/>
    <w:rsid w:val="00FB5B6C"/>
    <w:rsid w:val="00FB6D00"/>
    <w:rsid w:val="00FC0CCA"/>
    <w:rsid w:val="00FC1187"/>
    <w:rsid w:val="00FD1B50"/>
    <w:rsid w:val="00FD1DCD"/>
    <w:rsid w:val="00FD67F2"/>
    <w:rsid w:val="00FD7181"/>
    <w:rsid w:val="00FD78C1"/>
    <w:rsid w:val="00FE2F22"/>
    <w:rsid w:val="00FE352D"/>
    <w:rsid w:val="00FE49E3"/>
    <w:rsid w:val="00FF3BDA"/>
    <w:rsid w:val="00FF4003"/>
    <w:rsid w:val="00FF5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14BF4"/>
  <w15:docId w15:val="{707E6C15-B6F7-4A59-BDB3-1B215EA9E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link w:val="Heading1Char"/>
    <w:uiPriority w:val="9"/>
    <w:qFormat/>
    <w:pPr>
      <w:ind w:left="34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613" w:hanging="274"/>
    </w:pPr>
  </w:style>
  <w:style w:type="paragraph" w:customStyle="1" w:styleId="TableParagraph">
    <w:name w:val="Table Paragraph"/>
    <w:basedOn w:val="Normal"/>
    <w:uiPriority w:val="1"/>
    <w:qFormat/>
    <w:pPr>
      <w:ind w:left="107"/>
    </w:pPr>
  </w:style>
  <w:style w:type="table" w:styleId="TableGrid">
    <w:name w:val="Table Grid"/>
    <w:basedOn w:val="TableNormal"/>
    <w:uiPriority w:val="39"/>
    <w:rsid w:val="005D28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A0507B"/>
    <w:rPr>
      <w:rFonts w:ascii="Arial" w:eastAsia="Arial" w:hAnsi="Arial" w:cs="Arial"/>
      <w:sz w:val="24"/>
      <w:szCs w:val="24"/>
      <w:lang w:bidi="en-US"/>
    </w:rPr>
  </w:style>
  <w:style w:type="paragraph" w:styleId="Header">
    <w:name w:val="header"/>
    <w:basedOn w:val="Normal"/>
    <w:link w:val="HeaderChar"/>
    <w:uiPriority w:val="99"/>
    <w:unhideWhenUsed/>
    <w:rsid w:val="007C6DE4"/>
    <w:pPr>
      <w:tabs>
        <w:tab w:val="center" w:pos="4680"/>
        <w:tab w:val="right" w:pos="9360"/>
      </w:tabs>
    </w:pPr>
  </w:style>
  <w:style w:type="character" w:customStyle="1" w:styleId="HeaderChar">
    <w:name w:val="Header Char"/>
    <w:basedOn w:val="DefaultParagraphFont"/>
    <w:link w:val="Header"/>
    <w:uiPriority w:val="99"/>
    <w:rsid w:val="007C6DE4"/>
    <w:rPr>
      <w:rFonts w:ascii="Arial" w:eastAsia="Arial" w:hAnsi="Arial" w:cs="Arial"/>
      <w:lang w:bidi="en-US"/>
    </w:rPr>
  </w:style>
  <w:style w:type="paragraph" w:styleId="Footer">
    <w:name w:val="footer"/>
    <w:basedOn w:val="Normal"/>
    <w:link w:val="FooterChar"/>
    <w:uiPriority w:val="99"/>
    <w:unhideWhenUsed/>
    <w:rsid w:val="007C6DE4"/>
    <w:pPr>
      <w:tabs>
        <w:tab w:val="center" w:pos="4680"/>
        <w:tab w:val="right" w:pos="9360"/>
      </w:tabs>
    </w:pPr>
  </w:style>
  <w:style w:type="character" w:customStyle="1" w:styleId="FooterChar">
    <w:name w:val="Footer Char"/>
    <w:basedOn w:val="DefaultParagraphFont"/>
    <w:link w:val="Footer"/>
    <w:uiPriority w:val="99"/>
    <w:rsid w:val="007C6DE4"/>
    <w:rPr>
      <w:rFonts w:ascii="Arial" w:eastAsia="Arial" w:hAnsi="Arial" w:cs="Arial"/>
      <w:lang w:bidi="en-US"/>
    </w:rPr>
  </w:style>
  <w:style w:type="character" w:customStyle="1" w:styleId="Heading1Char">
    <w:name w:val="Heading 1 Char"/>
    <w:basedOn w:val="DefaultParagraphFont"/>
    <w:link w:val="Heading1"/>
    <w:uiPriority w:val="9"/>
    <w:rsid w:val="00E422BC"/>
    <w:rPr>
      <w:rFonts w:ascii="Arial" w:eastAsia="Arial" w:hAnsi="Arial" w:cs="Arial"/>
      <w:b/>
      <w:bCs/>
      <w:sz w:val="24"/>
      <w:szCs w:val="24"/>
      <w:lang w:bidi="en-US"/>
    </w:rPr>
  </w:style>
  <w:style w:type="character" w:styleId="Hyperlink">
    <w:name w:val="Hyperlink"/>
    <w:basedOn w:val="DefaultParagraphFont"/>
    <w:uiPriority w:val="99"/>
    <w:unhideWhenUsed/>
    <w:rsid w:val="0005087B"/>
    <w:rPr>
      <w:color w:val="0000FF" w:themeColor="hyperlink"/>
      <w:u w:val="single"/>
    </w:rPr>
  </w:style>
  <w:style w:type="character" w:styleId="UnresolvedMention">
    <w:name w:val="Unresolved Mention"/>
    <w:basedOn w:val="DefaultParagraphFont"/>
    <w:uiPriority w:val="99"/>
    <w:semiHidden/>
    <w:unhideWhenUsed/>
    <w:rsid w:val="0005087B"/>
    <w:rPr>
      <w:color w:val="605E5C"/>
      <w:shd w:val="clear" w:color="auto" w:fill="E1DFDD"/>
    </w:rPr>
  </w:style>
  <w:style w:type="paragraph" w:customStyle="1" w:styleId="Default">
    <w:name w:val="Default"/>
    <w:rsid w:val="00552406"/>
    <w:pPr>
      <w:widowControl/>
      <w:adjustRightInd w:val="0"/>
    </w:pPr>
    <w:rPr>
      <w:rFonts w:ascii="Arial" w:hAnsi="Arial" w:cs="Arial"/>
      <w:color w:val="000000"/>
      <w:sz w:val="24"/>
      <w:szCs w:val="24"/>
    </w:rPr>
  </w:style>
  <w:style w:type="paragraph" w:styleId="Revision">
    <w:name w:val="Revision"/>
    <w:hidden/>
    <w:uiPriority w:val="99"/>
    <w:semiHidden/>
    <w:rsid w:val="002C4645"/>
    <w:pPr>
      <w:widowControl/>
      <w:autoSpaceDE/>
      <w:autoSpaceDN/>
    </w:pPr>
    <w:rPr>
      <w:rFonts w:ascii="Arial" w:eastAsia="Arial" w:hAnsi="Arial" w:cs="Arial"/>
      <w:lang w:bidi="en-US"/>
    </w:rPr>
  </w:style>
  <w:style w:type="character" w:styleId="CommentReference">
    <w:name w:val="annotation reference"/>
    <w:basedOn w:val="DefaultParagraphFont"/>
    <w:uiPriority w:val="99"/>
    <w:semiHidden/>
    <w:unhideWhenUsed/>
    <w:rsid w:val="00E5767B"/>
    <w:rPr>
      <w:sz w:val="16"/>
      <w:szCs w:val="16"/>
    </w:rPr>
  </w:style>
  <w:style w:type="paragraph" w:styleId="CommentText">
    <w:name w:val="annotation text"/>
    <w:basedOn w:val="Normal"/>
    <w:link w:val="CommentTextChar"/>
    <w:uiPriority w:val="99"/>
    <w:unhideWhenUsed/>
    <w:rsid w:val="00E5767B"/>
    <w:rPr>
      <w:sz w:val="20"/>
      <w:szCs w:val="20"/>
    </w:rPr>
  </w:style>
  <w:style w:type="character" w:customStyle="1" w:styleId="CommentTextChar">
    <w:name w:val="Comment Text Char"/>
    <w:basedOn w:val="DefaultParagraphFont"/>
    <w:link w:val="CommentText"/>
    <w:uiPriority w:val="99"/>
    <w:rsid w:val="00E5767B"/>
    <w:rPr>
      <w:rFonts w:ascii="Arial" w:eastAsia="Arial" w:hAnsi="Arial" w:cs="Arial"/>
      <w:sz w:val="20"/>
      <w:szCs w:val="20"/>
      <w:lang w:bidi="en-US"/>
    </w:rPr>
  </w:style>
  <w:style w:type="paragraph" w:styleId="CommentSubject">
    <w:name w:val="annotation subject"/>
    <w:basedOn w:val="CommentText"/>
    <w:next w:val="CommentText"/>
    <w:link w:val="CommentSubjectChar"/>
    <w:uiPriority w:val="99"/>
    <w:semiHidden/>
    <w:unhideWhenUsed/>
    <w:rsid w:val="004D3DEC"/>
    <w:rPr>
      <w:b/>
      <w:bCs/>
    </w:rPr>
  </w:style>
  <w:style w:type="character" w:customStyle="1" w:styleId="CommentSubjectChar">
    <w:name w:val="Comment Subject Char"/>
    <w:basedOn w:val="CommentTextChar"/>
    <w:link w:val="CommentSubject"/>
    <w:uiPriority w:val="99"/>
    <w:semiHidden/>
    <w:rsid w:val="004D3DEC"/>
    <w:rPr>
      <w:rFonts w:ascii="Arial" w:eastAsia="Arial" w:hAnsi="Arial" w:cs="Arial"/>
      <w:b/>
      <w:bCs/>
      <w:sz w:val="20"/>
      <w:szCs w:val="20"/>
      <w:lang w:bidi="en-US"/>
    </w:rPr>
  </w:style>
  <w:style w:type="character" w:styleId="FollowedHyperlink">
    <w:name w:val="FollowedHyperlink"/>
    <w:basedOn w:val="DefaultParagraphFont"/>
    <w:uiPriority w:val="99"/>
    <w:semiHidden/>
    <w:unhideWhenUsed/>
    <w:rsid w:val="007F60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892778">
      <w:bodyDiv w:val="1"/>
      <w:marLeft w:val="0"/>
      <w:marRight w:val="0"/>
      <w:marTop w:val="0"/>
      <w:marBottom w:val="0"/>
      <w:divBdr>
        <w:top w:val="none" w:sz="0" w:space="0" w:color="auto"/>
        <w:left w:val="none" w:sz="0" w:space="0" w:color="auto"/>
        <w:bottom w:val="none" w:sz="0" w:space="0" w:color="auto"/>
        <w:right w:val="none" w:sz="0" w:space="0" w:color="auto"/>
      </w:divBdr>
    </w:div>
    <w:div w:id="447165193">
      <w:bodyDiv w:val="1"/>
      <w:marLeft w:val="0"/>
      <w:marRight w:val="0"/>
      <w:marTop w:val="0"/>
      <w:marBottom w:val="0"/>
      <w:divBdr>
        <w:top w:val="none" w:sz="0" w:space="0" w:color="auto"/>
        <w:left w:val="none" w:sz="0" w:space="0" w:color="auto"/>
        <w:bottom w:val="none" w:sz="0" w:space="0" w:color="auto"/>
        <w:right w:val="none" w:sz="0" w:space="0" w:color="auto"/>
      </w:divBdr>
    </w:div>
    <w:div w:id="806167962">
      <w:bodyDiv w:val="1"/>
      <w:marLeft w:val="0"/>
      <w:marRight w:val="0"/>
      <w:marTop w:val="0"/>
      <w:marBottom w:val="0"/>
      <w:divBdr>
        <w:top w:val="none" w:sz="0" w:space="0" w:color="auto"/>
        <w:left w:val="none" w:sz="0" w:space="0" w:color="auto"/>
        <w:bottom w:val="none" w:sz="0" w:space="0" w:color="auto"/>
        <w:right w:val="none" w:sz="0" w:space="0" w:color="auto"/>
      </w:divBdr>
    </w:div>
    <w:div w:id="14528240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5C8AF-1535-4C32-9073-D1A4AA31A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14</Pages>
  <Words>3604</Words>
  <Characters>20543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Captive Redomestication</vt:lpstr>
    </vt:vector>
  </TitlesOfParts>
  <Company/>
  <LinksUpToDate>false</LinksUpToDate>
  <CharactersWithSpaces>24099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Captive Redomestication</dc:title>
  <dc:subject>Captive Redomestication</dc:subject>
  <dc:creator>Alex.Ciupalo@floir.com</dc:creator>
  <cp:lastModifiedBy>Milam, Jennifer</cp:lastModifiedBy>
  <cp:revision>16</cp:revision>
  <cp:lastPrinted>2025-11-06T14:12:00Z</cp:lastPrinted>
  <dcterms:created xsi:type="dcterms:W3CDTF">2026-05-06T14:02:00Z</dcterms:created>
  <dcterms:modified xsi:type="dcterms:W3CDTF">2026-05-06T19:39:00Z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2025-05-27T00:00:00Z</vt:filetime>
  </property>
  <property fmtid="{D5CDD505-2E9C-101B-9397-08002B2CF9AE}" pid="3" name="Creator">
    <vt:lpwstr>Acrobat PDFMaker 20 for Word</vt:lpwstr>
  </property>
  <property fmtid="{D5CDD505-2E9C-101B-9397-08002B2CF9AE}" pid="4" name="LastSaved">
    <vt:filetime>2025-05-27T00:00:00Z</vt:filetime>
  </property>
</Properties>
</file>