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2.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header3.xml" ContentType="application/vnd.openxmlformats-officedocument.wordprocessingml.head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F037A" w14:textId="113E8F68" w:rsidR="001D4052" w:rsidRDefault="001D4052" w:rsidP="00C5348A">
      <w:pPr>
        <w:pStyle w:val="NoSpacing"/>
      </w:pPr>
    </w:p>
    <w:p w14:paraId="486A657B" w14:textId="77777777" w:rsidR="00603976" w:rsidRPr="00A70601" w:rsidRDefault="00603976" w:rsidP="001D4052">
      <w:pPr>
        <w:suppressAutoHyphens/>
        <w:jc w:val="center"/>
        <w:rPr>
          <w:rFonts w:ascii="Times New Roman" w:hAnsi="Times New Roman"/>
          <w:spacing w:val="-3"/>
        </w:rPr>
      </w:pPr>
    </w:p>
    <w:p w14:paraId="05B5290E" w14:textId="77777777" w:rsidR="001D4052" w:rsidRPr="00A70601" w:rsidRDefault="001D4052" w:rsidP="001D4052">
      <w:pPr>
        <w:suppressAutoHyphens/>
        <w:jc w:val="center"/>
        <w:rPr>
          <w:rFonts w:ascii="Times New Roman" w:hAnsi="Times New Roman"/>
          <w:spacing w:val="-3"/>
        </w:rPr>
      </w:pPr>
    </w:p>
    <w:p w14:paraId="11F4A760" w14:textId="77777777" w:rsidR="001D4052" w:rsidRPr="00A70601" w:rsidRDefault="001D4052" w:rsidP="001D4052">
      <w:pPr>
        <w:suppressAutoHyphens/>
        <w:jc w:val="center"/>
        <w:rPr>
          <w:rFonts w:ascii="Times New Roman" w:hAnsi="Times New Roman"/>
          <w:spacing w:val="-3"/>
        </w:rPr>
      </w:pPr>
    </w:p>
    <w:p w14:paraId="71C5C492" w14:textId="77777777" w:rsidR="001D4052" w:rsidRPr="00A70601" w:rsidRDefault="001D4052" w:rsidP="001D4052">
      <w:pPr>
        <w:tabs>
          <w:tab w:val="center" w:pos="4680"/>
        </w:tabs>
        <w:suppressAutoHyphens/>
        <w:jc w:val="center"/>
        <w:outlineLvl w:val="0"/>
        <w:rPr>
          <w:rFonts w:ascii="Times New Roman" w:hAnsi="Times New Roman"/>
          <w:b/>
          <w:iCs/>
          <w:spacing w:val="-4"/>
          <w:sz w:val="28"/>
          <w:szCs w:val="28"/>
        </w:rPr>
      </w:pPr>
      <w:r w:rsidRPr="00A70601">
        <w:rPr>
          <w:rFonts w:ascii="Times New Roman" w:hAnsi="Times New Roman"/>
          <w:b/>
          <w:iCs/>
          <w:spacing w:val="-4"/>
          <w:sz w:val="28"/>
          <w:szCs w:val="28"/>
        </w:rPr>
        <w:t>APPLICANT'S HANDBOOK:</w:t>
      </w:r>
    </w:p>
    <w:p w14:paraId="4B1305CE" w14:textId="77777777" w:rsidR="001D4052" w:rsidRPr="00A70601" w:rsidRDefault="001D4052" w:rsidP="001D4052">
      <w:pPr>
        <w:tabs>
          <w:tab w:val="center" w:pos="4680"/>
        </w:tabs>
        <w:suppressAutoHyphens/>
        <w:jc w:val="center"/>
        <w:outlineLvl w:val="0"/>
        <w:rPr>
          <w:rFonts w:ascii="Times New Roman" w:hAnsi="Times New Roman"/>
          <w:b/>
          <w:iCs/>
          <w:spacing w:val="-4"/>
          <w:sz w:val="28"/>
          <w:szCs w:val="28"/>
        </w:rPr>
      </w:pPr>
      <w:r w:rsidRPr="00A70601">
        <w:rPr>
          <w:rFonts w:ascii="Times New Roman" w:hAnsi="Times New Roman"/>
          <w:b/>
          <w:iCs/>
          <w:spacing w:val="-4"/>
          <w:sz w:val="28"/>
          <w:szCs w:val="28"/>
        </w:rPr>
        <w:t>CONSUMPTIVE USES OF WATER</w:t>
      </w:r>
    </w:p>
    <w:p w14:paraId="33D297EA" w14:textId="77777777" w:rsidR="001D4052" w:rsidRPr="00A70601" w:rsidRDefault="001D4052" w:rsidP="001D4052">
      <w:pPr>
        <w:tabs>
          <w:tab w:val="center" w:pos="4680"/>
        </w:tabs>
        <w:suppressAutoHyphens/>
        <w:jc w:val="center"/>
        <w:outlineLvl w:val="0"/>
        <w:rPr>
          <w:rFonts w:ascii="Times New Roman" w:hAnsi="Times New Roman"/>
          <w:b/>
          <w:iCs/>
          <w:spacing w:val="-4"/>
        </w:rPr>
      </w:pPr>
    </w:p>
    <w:p w14:paraId="311AAAF3" w14:textId="30D3D91E" w:rsidR="008E7308" w:rsidRPr="00A70601" w:rsidRDefault="00AF262B">
      <w:pPr>
        <w:tabs>
          <w:tab w:val="center" w:pos="4680"/>
        </w:tabs>
        <w:suppressAutoHyphens/>
        <w:jc w:val="center"/>
        <w:outlineLvl w:val="0"/>
        <w:rPr>
          <w:rFonts w:ascii="Times New Roman" w:hAnsi="Times New Roman"/>
          <w:b/>
          <w:iCs/>
          <w:spacing w:val="-4"/>
        </w:rPr>
      </w:pPr>
      <w:r w:rsidRPr="00A70601">
        <w:rPr>
          <w:rFonts w:ascii="Times New Roman" w:hAnsi="Times New Roman"/>
          <w:b/>
          <w:iCs/>
          <w:spacing w:val="-4"/>
        </w:rPr>
        <w:t xml:space="preserve">(Only </w:t>
      </w:r>
      <w:r w:rsidR="004F1895" w:rsidRPr="00A70601">
        <w:rPr>
          <w:rFonts w:ascii="Times New Roman" w:hAnsi="Times New Roman"/>
          <w:b/>
          <w:iCs/>
          <w:spacing w:val="-4"/>
        </w:rPr>
        <w:t xml:space="preserve">Part I and </w:t>
      </w:r>
      <w:r w:rsidRPr="00A70601">
        <w:rPr>
          <w:rFonts w:ascii="Times New Roman" w:hAnsi="Times New Roman"/>
          <w:b/>
          <w:iCs/>
          <w:spacing w:val="-4"/>
        </w:rPr>
        <w:t>Appendices G</w:t>
      </w:r>
      <w:r w:rsidR="000C656A" w:rsidRPr="00844521">
        <w:rPr>
          <w:rFonts w:ascii="Times New Roman" w:hAnsi="Times New Roman"/>
          <w:b/>
          <w:iCs/>
          <w:spacing w:val="-4"/>
        </w:rPr>
        <w:t>,</w:t>
      </w:r>
      <w:r w:rsidRPr="00A70601">
        <w:rPr>
          <w:rFonts w:ascii="Times New Roman" w:hAnsi="Times New Roman"/>
          <w:b/>
          <w:iCs/>
          <w:spacing w:val="-4"/>
        </w:rPr>
        <w:t xml:space="preserve"> I</w:t>
      </w:r>
      <w:r w:rsidR="000C656A" w:rsidRPr="00844521">
        <w:rPr>
          <w:rFonts w:ascii="Times New Roman" w:hAnsi="Times New Roman"/>
          <w:b/>
          <w:iCs/>
          <w:spacing w:val="-4"/>
        </w:rPr>
        <w:t>, and J</w:t>
      </w:r>
      <w:r w:rsidR="00A61ED0">
        <w:rPr>
          <w:rFonts w:ascii="Times New Roman" w:hAnsi="Times New Roman"/>
          <w:b/>
          <w:iCs/>
          <w:spacing w:val="-4"/>
        </w:rPr>
        <w:t xml:space="preserve"> </w:t>
      </w:r>
      <w:r w:rsidRPr="00A70601">
        <w:rPr>
          <w:rFonts w:ascii="Times New Roman" w:hAnsi="Times New Roman"/>
          <w:b/>
          <w:iCs/>
          <w:spacing w:val="-4"/>
        </w:rPr>
        <w:t xml:space="preserve">are incorporated </w:t>
      </w:r>
    </w:p>
    <w:p w14:paraId="671CF5EE" w14:textId="66D59442" w:rsidR="001D4052" w:rsidRPr="00A70601" w:rsidRDefault="00AF262B" w:rsidP="001D4052">
      <w:pPr>
        <w:tabs>
          <w:tab w:val="center" w:pos="4680"/>
        </w:tabs>
        <w:suppressAutoHyphens/>
        <w:jc w:val="center"/>
        <w:outlineLvl w:val="0"/>
        <w:rPr>
          <w:rFonts w:ascii="Times New Roman" w:hAnsi="Times New Roman"/>
          <w:b/>
          <w:i/>
          <w:spacing w:val="-4"/>
        </w:rPr>
      </w:pPr>
      <w:r w:rsidRPr="00A70601">
        <w:rPr>
          <w:rFonts w:ascii="Times New Roman" w:hAnsi="Times New Roman"/>
          <w:b/>
          <w:iCs/>
          <w:spacing w:val="-4"/>
        </w:rPr>
        <w:t xml:space="preserve">by reference in </w:t>
      </w:r>
      <w:r w:rsidR="00816329" w:rsidRPr="00A70601">
        <w:rPr>
          <w:rFonts w:ascii="Times New Roman" w:hAnsi="Times New Roman"/>
          <w:b/>
          <w:iCs/>
          <w:spacing w:val="-4"/>
        </w:rPr>
        <w:t>40C-2</w:t>
      </w:r>
      <w:r w:rsidRPr="00A70601">
        <w:rPr>
          <w:rFonts w:ascii="Times New Roman" w:hAnsi="Times New Roman"/>
          <w:b/>
          <w:iCs/>
          <w:spacing w:val="-4"/>
        </w:rPr>
        <w:t>.101(1)</w:t>
      </w:r>
      <w:r w:rsidR="00816329" w:rsidRPr="00A70601">
        <w:rPr>
          <w:rFonts w:ascii="Times New Roman" w:hAnsi="Times New Roman"/>
          <w:b/>
          <w:iCs/>
          <w:spacing w:val="-4"/>
        </w:rPr>
        <w:t>, F.A.C</w:t>
      </w:r>
      <w:r w:rsidR="003239CC" w:rsidRPr="00A70601">
        <w:rPr>
          <w:rFonts w:ascii="Times New Roman" w:hAnsi="Times New Roman"/>
          <w:b/>
          <w:iCs/>
          <w:spacing w:val="-4"/>
        </w:rPr>
        <w:t>.</w:t>
      </w:r>
      <w:r w:rsidRPr="00A70601">
        <w:rPr>
          <w:rFonts w:ascii="Times New Roman" w:hAnsi="Times New Roman"/>
          <w:b/>
          <w:iCs/>
          <w:spacing w:val="-4"/>
        </w:rPr>
        <w:t>)</w:t>
      </w:r>
    </w:p>
    <w:p w14:paraId="5D139A81" w14:textId="77777777" w:rsidR="001D4052" w:rsidRPr="00A70601" w:rsidRDefault="001D4052" w:rsidP="001D4052">
      <w:pPr>
        <w:tabs>
          <w:tab w:val="left" w:pos="-720"/>
        </w:tabs>
        <w:suppressAutoHyphens/>
        <w:jc w:val="center"/>
        <w:rPr>
          <w:rFonts w:ascii="Times New Roman" w:hAnsi="Times New Roman"/>
          <w:b/>
          <w:iCs/>
          <w:spacing w:val="-4"/>
        </w:rPr>
      </w:pPr>
    </w:p>
    <w:p w14:paraId="541B280B" w14:textId="77777777" w:rsidR="001D4052" w:rsidRPr="00A70601" w:rsidRDefault="001D4052" w:rsidP="001D4052">
      <w:pPr>
        <w:tabs>
          <w:tab w:val="left" w:pos="-720"/>
        </w:tabs>
        <w:suppressAutoHyphens/>
        <w:jc w:val="center"/>
        <w:rPr>
          <w:rFonts w:ascii="Times New Roman" w:hAnsi="Times New Roman"/>
          <w:b/>
          <w:iCs/>
          <w:spacing w:val="-4"/>
        </w:rPr>
      </w:pPr>
    </w:p>
    <w:p w14:paraId="30DC1E64" w14:textId="77777777" w:rsidR="001D4052" w:rsidRPr="00A70601" w:rsidRDefault="001D4052" w:rsidP="001D4052">
      <w:pPr>
        <w:tabs>
          <w:tab w:val="left" w:pos="-720"/>
        </w:tabs>
        <w:suppressAutoHyphens/>
        <w:jc w:val="center"/>
        <w:rPr>
          <w:rFonts w:ascii="Times New Roman" w:hAnsi="Times New Roman"/>
          <w:b/>
          <w:iCs/>
          <w:spacing w:val="-4"/>
        </w:rPr>
      </w:pPr>
    </w:p>
    <w:p w14:paraId="0786A77E" w14:textId="77777777" w:rsidR="001D4052" w:rsidRPr="00A70601" w:rsidRDefault="001D4052" w:rsidP="001D4052">
      <w:pPr>
        <w:tabs>
          <w:tab w:val="left" w:pos="-720"/>
        </w:tabs>
        <w:suppressAutoHyphens/>
        <w:jc w:val="center"/>
        <w:rPr>
          <w:rFonts w:ascii="Times New Roman" w:hAnsi="Times New Roman"/>
          <w:b/>
          <w:iCs/>
          <w:spacing w:val="-4"/>
        </w:rPr>
      </w:pPr>
    </w:p>
    <w:p w14:paraId="53D432FC" w14:textId="77777777" w:rsidR="001D4052" w:rsidRPr="00A70601" w:rsidRDefault="001D4052" w:rsidP="001D4052">
      <w:pPr>
        <w:tabs>
          <w:tab w:val="left" w:pos="-720"/>
        </w:tabs>
        <w:suppressAutoHyphens/>
        <w:jc w:val="center"/>
        <w:rPr>
          <w:rFonts w:ascii="Times New Roman" w:hAnsi="Times New Roman"/>
          <w:b/>
          <w:i/>
          <w:spacing w:val="-4"/>
        </w:rPr>
      </w:pPr>
    </w:p>
    <w:p w14:paraId="0EB4DFD1" w14:textId="77777777" w:rsidR="00D275AE" w:rsidRPr="00A70601" w:rsidRDefault="00D275AE">
      <w:pPr>
        <w:jc w:val="center"/>
        <w:rPr>
          <w:rFonts w:ascii="Times New Roman" w:hAnsi="Times New Roman"/>
        </w:rPr>
      </w:pPr>
    </w:p>
    <w:p w14:paraId="4BFB087A" w14:textId="3E2E4890" w:rsidR="00D275AE" w:rsidRPr="00A70601" w:rsidRDefault="00E82819" w:rsidP="005B26B0">
      <w:pPr>
        <w:suppressAutoHyphens/>
        <w:jc w:val="center"/>
        <w:rPr>
          <w:rFonts w:ascii="Times New Roman" w:hAnsi="Times New Roman"/>
          <w:b/>
          <w:spacing w:val="-4"/>
          <w:sz w:val="36"/>
        </w:rPr>
      </w:pPr>
      <w:r>
        <w:rPr>
          <w:rFonts w:ascii="Times New Roman" w:hAnsi="Times New Roman"/>
          <w:b/>
          <w:noProof/>
          <w:spacing w:val="-4"/>
          <w:sz w:val="33"/>
          <w:szCs w:val="33"/>
        </w:rPr>
        <w:drawing>
          <wp:inline distT="0" distB="0" distL="0" distR="0" wp14:anchorId="10A2A49E" wp14:editId="6415B915">
            <wp:extent cx="2359152" cy="2359152"/>
            <wp:effectExtent l="0" t="0" r="3175" b="3175"/>
            <wp:docPr id="306122223" name="Picture 2" descr="A logo of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122223" name="Picture 2" descr="A logo of a riv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59152" cy="2359152"/>
                    </a:xfrm>
                    <a:prstGeom prst="rect">
                      <a:avLst/>
                    </a:prstGeom>
                    <a:noFill/>
                  </pic:spPr>
                </pic:pic>
              </a:graphicData>
            </a:graphic>
          </wp:inline>
        </w:drawing>
      </w:r>
    </w:p>
    <w:p w14:paraId="788108F5" w14:textId="77777777" w:rsidR="001D4052" w:rsidRPr="00A70601" w:rsidRDefault="001D4052" w:rsidP="001D4052">
      <w:pPr>
        <w:tabs>
          <w:tab w:val="center" w:pos="4680"/>
        </w:tabs>
        <w:suppressAutoHyphens/>
        <w:jc w:val="center"/>
        <w:rPr>
          <w:rFonts w:ascii="Times New Roman" w:hAnsi="Times New Roman"/>
          <w:b/>
          <w:spacing w:val="-3"/>
        </w:rPr>
      </w:pPr>
    </w:p>
    <w:p w14:paraId="09419AA4" w14:textId="77777777" w:rsidR="001D4052" w:rsidRPr="00A70601" w:rsidRDefault="001D4052" w:rsidP="001D4052">
      <w:pPr>
        <w:tabs>
          <w:tab w:val="center" w:pos="4680"/>
        </w:tabs>
        <w:suppressAutoHyphens/>
        <w:jc w:val="center"/>
        <w:rPr>
          <w:rFonts w:ascii="Times New Roman" w:hAnsi="Times New Roman"/>
          <w:b/>
          <w:spacing w:val="-3"/>
        </w:rPr>
      </w:pPr>
    </w:p>
    <w:p w14:paraId="34D62DF7" w14:textId="77777777" w:rsidR="001D4052" w:rsidRPr="00A70601" w:rsidRDefault="001D4052" w:rsidP="001D4052">
      <w:pPr>
        <w:tabs>
          <w:tab w:val="center" w:pos="4680"/>
        </w:tabs>
        <w:suppressAutoHyphens/>
        <w:jc w:val="center"/>
        <w:rPr>
          <w:rFonts w:ascii="Times New Roman" w:hAnsi="Times New Roman"/>
          <w:b/>
          <w:spacing w:val="-3"/>
        </w:rPr>
      </w:pPr>
    </w:p>
    <w:p w14:paraId="17AE32E7" w14:textId="77777777" w:rsidR="001D4052" w:rsidRPr="00A70601" w:rsidRDefault="001D4052" w:rsidP="001D4052">
      <w:pPr>
        <w:pStyle w:val="Heading1"/>
        <w:rPr>
          <w:sz w:val="36"/>
        </w:rPr>
      </w:pPr>
    </w:p>
    <w:p w14:paraId="10E3770D" w14:textId="04559A75" w:rsidR="001D4052" w:rsidRPr="00844521" w:rsidRDefault="00844521" w:rsidP="001D4052">
      <w:pPr>
        <w:pStyle w:val="Heading1"/>
        <w:rPr>
          <w:sz w:val="36"/>
        </w:rPr>
      </w:pPr>
      <w:r>
        <w:rPr>
          <w:sz w:val="36"/>
        </w:rPr>
        <w:t>December 2025</w:t>
      </w:r>
    </w:p>
    <w:p w14:paraId="17F10285" w14:textId="18A2B8AE" w:rsidR="001D4052" w:rsidRPr="00A70601" w:rsidRDefault="002D5672" w:rsidP="001D4052">
      <w:pPr>
        <w:tabs>
          <w:tab w:val="center" w:pos="4680"/>
        </w:tabs>
        <w:suppressAutoHyphens/>
        <w:jc w:val="center"/>
        <w:rPr>
          <w:rFonts w:ascii="Times New Roman" w:hAnsi="Times New Roman"/>
          <w:b/>
          <w:spacing w:val="-3"/>
        </w:rPr>
      </w:pPr>
      <w:r>
        <w:rPr>
          <w:rFonts w:ascii="Times New Roman" w:hAnsi="Times New Roman"/>
          <w:b/>
          <w:spacing w:val="-3"/>
        </w:rPr>
        <w:tab/>
      </w:r>
    </w:p>
    <w:p w14:paraId="13FA60D1" w14:textId="77777777" w:rsidR="001D4052" w:rsidRPr="00A70601" w:rsidRDefault="001D4052" w:rsidP="001D4052">
      <w:pPr>
        <w:tabs>
          <w:tab w:val="center" w:pos="4680"/>
        </w:tabs>
        <w:suppressAutoHyphens/>
        <w:rPr>
          <w:rFonts w:ascii="Times New Roman" w:hAnsi="Times New Roman"/>
          <w:b/>
          <w:spacing w:val="-3"/>
        </w:rPr>
      </w:pPr>
    </w:p>
    <w:p w14:paraId="0760EF42" w14:textId="77777777" w:rsidR="001D4052" w:rsidRPr="00A70601" w:rsidRDefault="00AF262B" w:rsidP="001D4052">
      <w:pPr>
        <w:pStyle w:val="Heading1"/>
      </w:pPr>
      <w:r w:rsidRPr="00A70601">
        <w:rPr>
          <w:b w:val="0"/>
        </w:rPr>
        <w:t xml:space="preserve">     </w:t>
      </w:r>
      <w:r w:rsidR="00816329" w:rsidRPr="00A70601">
        <w:t>ST. JOHNS RIVER WATER MANAGEMENT DISTRICT</w:t>
      </w:r>
    </w:p>
    <w:p w14:paraId="2CC77116" w14:textId="77777777" w:rsidR="001D4052" w:rsidRPr="00A70601" w:rsidRDefault="00057779" w:rsidP="005B26B0">
      <w:pPr>
        <w:tabs>
          <w:tab w:val="center" w:pos="4680"/>
        </w:tabs>
        <w:suppressAutoHyphens/>
        <w:ind w:left="90"/>
        <w:jc w:val="center"/>
        <w:rPr>
          <w:rFonts w:ascii="Times New Roman" w:hAnsi="Times New Roman"/>
          <w:b/>
          <w:i/>
          <w:spacing w:val="-3"/>
        </w:rPr>
      </w:pPr>
      <w:r w:rsidRPr="00A70601">
        <w:rPr>
          <w:rFonts w:ascii="Times New Roman" w:hAnsi="Times New Roman"/>
          <w:b/>
          <w:i/>
          <w:szCs w:val="24"/>
        </w:rPr>
        <w:t>sjrwmd</w:t>
      </w:r>
      <w:r w:rsidR="001D4052" w:rsidRPr="00A70601">
        <w:rPr>
          <w:rFonts w:ascii="Times New Roman" w:hAnsi="Times New Roman"/>
          <w:b/>
          <w:i/>
          <w:spacing w:val="-3"/>
        </w:rPr>
        <w:t>.com</w:t>
      </w:r>
    </w:p>
    <w:p w14:paraId="7A4A1A5D" w14:textId="77777777" w:rsidR="001D4052" w:rsidRPr="00A70601" w:rsidRDefault="00816329" w:rsidP="005B26B0">
      <w:pPr>
        <w:tabs>
          <w:tab w:val="center" w:pos="4680"/>
        </w:tabs>
        <w:suppressAutoHyphens/>
        <w:ind w:left="90"/>
        <w:jc w:val="center"/>
        <w:rPr>
          <w:rFonts w:ascii="Times New Roman" w:hAnsi="Times New Roman"/>
          <w:b/>
          <w:spacing w:val="-3"/>
        </w:rPr>
      </w:pPr>
      <w:r w:rsidRPr="00A70601">
        <w:rPr>
          <w:rFonts w:ascii="Times New Roman" w:hAnsi="Times New Roman"/>
          <w:b/>
          <w:spacing w:val="-3"/>
        </w:rPr>
        <w:t>4049 Reid Street</w:t>
      </w:r>
    </w:p>
    <w:p w14:paraId="07E26148" w14:textId="77777777" w:rsidR="001D4052" w:rsidRPr="00A70601" w:rsidRDefault="00816329" w:rsidP="005B26B0">
      <w:pPr>
        <w:tabs>
          <w:tab w:val="center" w:pos="4680"/>
        </w:tabs>
        <w:suppressAutoHyphens/>
        <w:ind w:left="90"/>
        <w:jc w:val="center"/>
        <w:rPr>
          <w:rFonts w:ascii="Times New Roman" w:hAnsi="Times New Roman"/>
          <w:b/>
          <w:spacing w:val="-3"/>
        </w:rPr>
      </w:pPr>
      <w:r w:rsidRPr="00A70601">
        <w:rPr>
          <w:rFonts w:ascii="Times New Roman" w:hAnsi="Times New Roman"/>
          <w:b/>
          <w:spacing w:val="-3"/>
        </w:rPr>
        <w:t>Palatka, FL  32177</w:t>
      </w:r>
    </w:p>
    <w:p w14:paraId="12BAA9DA" w14:textId="688C3724" w:rsidR="001D4052" w:rsidRPr="00A70601" w:rsidRDefault="00816329" w:rsidP="005B26B0">
      <w:pPr>
        <w:tabs>
          <w:tab w:val="center" w:pos="4680"/>
        </w:tabs>
        <w:suppressAutoHyphens/>
        <w:jc w:val="center"/>
        <w:rPr>
          <w:rFonts w:ascii="Times New Roman" w:hAnsi="Times New Roman"/>
          <w:b/>
          <w:spacing w:val="-3"/>
        </w:rPr>
      </w:pPr>
      <w:r w:rsidRPr="00A70601">
        <w:rPr>
          <w:rFonts w:ascii="Times New Roman" w:hAnsi="Times New Roman"/>
          <w:b/>
          <w:spacing w:val="-3"/>
        </w:rPr>
        <w:t>(386) 329-4500</w:t>
      </w:r>
    </w:p>
    <w:p w14:paraId="1E12C77F" w14:textId="77777777" w:rsidR="00EF2119" w:rsidRPr="00A70601" w:rsidRDefault="00EF2119" w:rsidP="00114A38">
      <w:pPr>
        <w:pStyle w:val="Title"/>
        <w:sectPr w:rsidR="00EF2119" w:rsidRPr="00A70601" w:rsidSect="00816329">
          <w:footerReference w:type="default" r:id="rId12"/>
          <w:pgSz w:w="12240" w:h="15840"/>
          <w:pgMar w:top="1440" w:right="1440" w:bottom="1440" w:left="1440" w:header="720" w:footer="720" w:gutter="0"/>
          <w:cols w:space="720"/>
          <w:docGrid w:linePitch="360"/>
        </w:sectPr>
      </w:pPr>
    </w:p>
    <w:p w14:paraId="517C088F" w14:textId="77777777" w:rsidR="00D275AE" w:rsidRPr="00A70601" w:rsidRDefault="00816329">
      <w:pPr>
        <w:pStyle w:val="Title"/>
      </w:pPr>
      <w:r w:rsidRPr="00A70601">
        <w:lastRenderedPageBreak/>
        <w:t>TABLE OF CONTENTS</w:t>
      </w:r>
    </w:p>
    <w:p w14:paraId="1E614359" w14:textId="77777777" w:rsidR="00D275AE" w:rsidRPr="00A70601" w:rsidRDefault="00D275AE">
      <w:pPr>
        <w:tabs>
          <w:tab w:val="left" w:pos="-720"/>
        </w:tabs>
        <w:suppressAutoHyphens/>
        <w:jc w:val="both"/>
        <w:rPr>
          <w:rFonts w:ascii="Times New Roman" w:hAnsi="Times New Roman"/>
          <w:spacing w:val="-3"/>
        </w:rPr>
      </w:pPr>
    </w:p>
    <w:p w14:paraId="1461684E" w14:textId="77777777" w:rsidR="00D275AE" w:rsidRPr="00A70601" w:rsidRDefault="00D275AE">
      <w:pPr>
        <w:tabs>
          <w:tab w:val="left" w:pos="-720"/>
        </w:tabs>
        <w:suppressAutoHyphens/>
        <w:jc w:val="both"/>
        <w:rPr>
          <w:rFonts w:ascii="Times New Roman" w:hAnsi="Times New Roman"/>
          <w:spacing w:val="-3"/>
        </w:rPr>
      </w:pPr>
    </w:p>
    <w:p w14:paraId="77EB29EF" w14:textId="77777777" w:rsidR="00D275AE" w:rsidRPr="00A70601" w:rsidRDefault="00816329">
      <w:pPr>
        <w:tabs>
          <w:tab w:val="left" w:pos="-720"/>
        </w:tabs>
        <w:suppressAutoHyphens/>
        <w:jc w:val="both"/>
        <w:rPr>
          <w:rFonts w:ascii="Times New Roman" w:hAnsi="Times New Roman"/>
          <w:b/>
          <w:spacing w:val="-3"/>
        </w:rPr>
      </w:pPr>
      <w:r w:rsidRPr="00A70601">
        <w:rPr>
          <w:rFonts w:ascii="Times New Roman" w:hAnsi="Times New Roman"/>
          <w:b/>
          <w:spacing w:val="-3"/>
        </w:rPr>
        <w:t xml:space="preserve">PART I – </w:t>
      </w:r>
      <w:r w:rsidR="00B810F7" w:rsidRPr="00A70601">
        <w:rPr>
          <w:rFonts w:ascii="Times New Roman" w:hAnsi="Times New Roman"/>
          <w:b/>
          <w:spacing w:val="-3"/>
        </w:rPr>
        <w:t>Policy and Procedures</w:t>
      </w:r>
    </w:p>
    <w:p w14:paraId="13B4BF78" w14:textId="77777777" w:rsidR="00D275AE" w:rsidRPr="00A70601" w:rsidRDefault="00321B75">
      <w:pPr>
        <w:tabs>
          <w:tab w:val="left" w:pos="-720"/>
        </w:tabs>
        <w:suppressAutoHyphens/>
        <w:jc w:val="both"/>
        <w:rPr>
          <w:rFonts w:ascii="Times New Roman" w:hAnsi="Times New Roman"/>
          <w:b/>
          <w:spacing w:val="-3"/>
        </w:rPr>
      </w:pPr>
      <w:r w:rsidRPr="00A70601">
        <w:rPr>
          <w:rFonts w:ascii="Times New Roman" w:hAnsi="Times New Roman"/>
          <w:spacing w:val="-3"/>
        </w:rPr>
        <w:tab/>
      </w:r>
      <w:r w:rsidRPr="00A70601">
        <w:rPr>
          <w:rFonts w:ascii="Times New Roman" w:hAnsi="Times New Roman"/>
          <w:spacing w:val="-3"/>
        </w:rPr>
        <w:tab/>
      </w:r>
      <w:r w:rsidRPr="00A70601">
        <w:rPr>
          <w:rFonts w:ascii="Times New Roman" w:hAnsi="Times New Roman"/>
          <w:spacing w:val="-3"/>
        </w:rPr>
        <w:tab/>
      </w:r>
      <w:r w:rsidRPr="00A70601">
        <w:rPr>
          <w:rFonts w:ascii="Times New Roman" w:hAnsi="Times New Roman"/>
          <w:spacing w:val="-3"/>
        </w:rPr>
        <w:tab/>
      </w:r>
      <w:r w:rsidRPr="00A70601">
        <w:rPr>
          <w:rFonts w:ascii="Times New Roman" w:hAnsi="Times New Roman"/>
          <w:spacing w:val="-3"/>
        </w:rPr>
        <w:tab/>
      </w:r>
      <w:r w:rsidRPr="00A70601">
        <w:rPr>
          <w:rFonts w:ascii="Times New Roman" w:hAnsi="Times New Roman"/>
          <w:spacing w:val="-3"/>
        </w:rPr>
        <w:tab/>
      </w:r>
      <w:r w:rsidRPr="00A70601">
        <w:rPr>
          <w:rFonts w:ascii="Times New Roman" w:hAnsi="Times New Roman"/>
          <w:spacing w:val="-3"/>
        </w:rPr>
        <w:tab/>
      </w:r>
      <w:r w:rsidRPr="00A70601">
        <w:rPr>
          <w:rFonts w:ascii="Times New Roman" w:hAnsi="Times New Roman"/>
          <w:spacing w:val="-3"/>
        </w:rPr>
        <w:tab/>
      </w:r>
      <w:r w:rsidRPr="00A70601">
        <w:rPr>
          <w:rFonts w:ascii="Times New Roman" w:hAnsi="Times New Roman"/>
          <w:spacing w:val="-3"/>
        </w:rPr>
        <w:tab/>
      </w:r>
      <w:r w:rsidRPr="00A70601">
        <w:rPr>
          <w:rFonts w:ascii="Times New Roman" w:hAnsi="Times New Roman"/>
          <w:spacing w:val="-3"/>
        </w:rPr>
        <w:tab/>
      </w:r>
      <w:r w:rsidRPr="00A70601">
        <w:rPr>
          <w:rFonts w:ascii="Times New Roman" w:hAnsi="Times New Roman"/>
          <w:spacing w:val="-3"/>
        </w:rPr>
        <w:tab/>
      </w:r>
      <w:r w:rsidRPr="00A70601">
        <w:rPr>
          <w:rFonts w:ascii="Times New Roman" w:hAnsi="Times New Roman"/>
          <w:spacing w:val="-3"/>
        </w:rPr>
        <w:tab/>
      </w:r>
      <w:r w:rsidRPr="00A70601">
        <w:rPr>
          <w:rFonts w:ascii="Times New Roman" w:hAnsi="Times New Roman"/>
          <w:b/>
          <w:spacing w:val="-3"/>
        </w:rPr>
        <w:t>Page</w:t>
      </w:r>
    </w:p>
    <w:p w14:paraId="18222BFF" w14:textId="77777777" w:rsidR="001D4052" w:rsidRPr="00A70601" w:rsidRDefault="00816329" w:rsidP="005D279F">
      <w:pPr>
        <w:tabs>
          <w:tab w:val="left" w:pos="540"/>
          <w:tab w:val="right" w:leader="dot" w:pos="9180"/>
        </w:tabs>
        <w:suppressAutoHyphens/>
        <w:jc w:val="both"/>
        <w:rPr>
          <w:rFonts w:ascii="Times New Roman" w:hAnsi="Times New Roman"/>
          <w:spacing w:val="-3"/>
        </w:rPr>
      </w:pPr>
      <w:r w:rsidRPr="00A70601">
        <w:rPr>
          <w:rFonts w:ascii="Times New Roman" w:hAnsi="Times New Roman"/>
          <w:b/>
          <w:spacing w:val="-3"/>
        </w:rPr>
        <w:t>1.0</w:t>
      </w:r>
      <w:r w:rsidR="009E622C" w:rsidRPr="00A70601">
        <w:rPr>
          <w:rFonts w:ascii="Times New Roman" w:hAnsi="Times New Roman"/>
          <w:b/>
          <w:spacing w:val="-3"/>
        </w:rPr>
        <w:tab/>
      </w:r>
      <w:r w:rsidRPr="00A70601">
        <w:rPr>
          <w:rFonts w:ascii="Times New Roman" w:hAnsi="Times New Roman"/>
          <w:b/>
          <w:spacing w:val="-3"/>
        </w:rPr>
        <w:t>General Provisions</w:t>
      </w:r>
      <w:r w:rsidR="005D279F" w:rsidRPr="00A70601">
        <w:rPr>
          <w:rFonts w:ascii="Times New Roman" w:hAnsi="Times New Roman"/>
          <w:spacing w:val="-3"/>
        </w:rPr>
        <w:tab/>
        <w:t>1-1</w:t>
      </w:r>
    </w:p>
    <w:p w14:paraId="71FEA176" w14:textId="77777777"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1.1</w:t>
      </w:r>
      <w:r w:rsidRPr="00A70601">
        <w:rPr>
          <w:rFonts w:ascii="Times New Roman" w:hAnsi="Times New Roman"/>
          <w:spacing w:val="-3"/>
        </w:rPr>
        <w:tab/>
        <w:t>Definitions</w:t>
      </w:r>
      <w:r w:rsidRPr="00A70601">
        <w:rPr>
          <w:rFonts w:ascii="Times New Roman" w:hAnsi="Times New Roman"/>
          <w:spacing w:val="-3"/>
        </w:rPr>
        <w:tab/>
      </w:r>
      <w:r w:rsidR="00D47CBC" w:rsidRPr="00A70601">
        <w:rPr>
          <w:rFonts w:ascii="Times New Roman" w:hAnsi="Times New Roman"/>
          <w:spacing w:val="-3"/>
        </w:rPr>
        <w:t>1-1</w:t>
      </w:r>
    </w:p>
    <w:p w14:paraId="5085252D" w14:textId="3540C35D"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1.2</w:t>
      </w:r>
      <w:r w:rsidRPr="00A70601">
        <w:rPr>
          <w:rFonts w:ascii="Times New Roman" w:hAnsi="Times New Roman"/>
          <w:spacing w:val="-3"/>
        </w:rPr>
        <w:tab/>
        <w:t>Acronyms and Abbreviations</w:t>
      </w:r>
      <w:r w:rsidRPr="00A70601">
        <w:rPr>
          <w:rFonts w:ascii="Times New Roman" w:hAnsi="Times New Roman"/>
          <w:spacing w:val="-3"/>
        </w:rPr>
        <w:tab/>
      </w:r>
      <w:r w:rsidR="00E670F2">
        <w:rPr>
          <w:rFonts w:ascii="Times New Roman" w:hAnsi="Times New Roman"/>
          <w:spacing w:val="-3"/>
        </w:rPr>
        <w:t>1-3</w:t>
      </w:r>
    </w:p>
    <w:p w14:paraId="1EF00C30" w14:textId="77777777"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1.3</w:t>
      </w:r>
      <w:r w:rsidRPr="00A70601">
        <w:rPr>
          <w:rFonts w:ascii="Times New Roman" w:hAnsi="Times New Roman"/>
          <w:spacing w:val="-3"/>
        </w:rPr>
        <w:tab/>
        <w:t>Consumptive Use Permit Program Overview,</w:t>
      </w:r>
    </w:p>
    <w:p w14:paraId="7A1042EF" w14:textId="77777777" w:rsidR="001D4052" w:rsidRPr="00A70601" w:rsidRDefault="00816329" w:rsidP="001D4052">
      <w:pPr>
        <w:tabs>
          <w:tab w:val="left" w:pos="540"/>
          <w:tab w:val="right" w:leader="dot" w:pos="9180"/>
        </w:tabs>
        <w:suppressAutoHyphens/>
        <w:ind w:left="1080" w:hanging="1080"/>
        <w:jc w:val="both"/>
        <w:rPr>
          <w:rFonts w:ascii="Times New Roman" w:hAnsi="Times New Roman"/>
          <w:spacing w:val="-3"/>
        </w:rPr>
      </w:pPr>
      <w:r w:rsidRPr="00A70601">
        <w:rPr>
          <w:rFonts w:ascii="Times New Roman" w:hAnsi="Times New Roman"/>
          <w:spacing w:val="-3"/>
        </w:rPr>
        <w:tab/>
      </w:r>
      <w:r w:rsidR="00EC0F87" w:rsidRPr="00A70601">
        <w:rPr>
          <w:rFonts w:ascii="Times New Roman" w:hAnsi="Times New Roman"/>
          <w:spacing w:val="-3"/>
        </w:rPr>
        <w:tab/>
      </w:r>
      <w:r w:rsidRPr="00A70601">
        <w:rPr>
          <w:rFonts w:ascii="Times New Roman" w:hAnsi="Times New Roman"/>
          <w:spacing w:val="-3"/>
        </w:rPr>
        <w:t>Objectives, Organization, and Authorizations</w:t>
      </w:r>
      <w:r w:rsidRPr="00A70601">
        <w:rPr>
          <w:rFonts w:ascii="Times New Roman" w:hAnsi="Times New Roman"/>
          <w:spacing w:val="-3"/>
        </w:rPr>
        <w:tab/>
      </w:r>
      <w:r w:rsidR="00D47CBC" w:rsidRPr="00A70601">
        <w:rPr>
          <w:rFonts w:ascii="Times New Roman" w:hAnsi="Times New Roman"/>
          <w:spacing w:val="-3"/>
        </w:rPr>
        <w:t>1-4</w:t>
      </w:r>
    </w:p>
    <w:p w14:paraId="5CE4BF30" w14:textId="77777777" w:rsidR="00D275AE" w:rsidRPr="00A70601" w:rsidRDefault="00816329">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1.3.1</w:t>
      </w:r>
      <w:r w:rsidRPr="00A70601">
        <w:rPr>
          <w:rFonts w:ascii="Times New Roman" w:hAnsi="Times New Roman"/>
          <w:spacing w:val="-3"/>
        </w:rPr>
        <w:tab/>
        <w:t>Policy</w:t>
      </w:r>
      <w:r w:rsidRPr="00A70601">
        <w:rPr>
          <w:rFonts w:ascii="Times New Roman" w:hAnsi="Times New Roman"/>
          <w:spacing w:val="-3"/>
        </w:rPr>
        <w:tab/>
      </w:r>
      <w:r w:rsidR="00D47CBC" w:rsidRPr="00A70601">
        <w:rPr>
          <w:rFonts w:ascii="Times New Roman" w:hAnsi="Times New Roman"/>
          <w:spacing w:val="-3"/>
        </w:rPr>
        <w:t>1-4</w:t>
      </w:r>
    </w:p>
    <w:p w14:paraId="4E8771B9" w14:textId="4EEEBBC5" w:rsidR="00D275AE" w:rsidRPr="00A70601" w:rsidRDefault="00816329">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1.3.2</w:t>
      </w:r>
      <w:r w:rsidRPr="00A70601">
        <w:rPr>
          <w:rFonts w:ascii="Times New Roman" w:hAnsi="Times New Roman"/>
          <w:spacing w:val="-3"/>
        </w:rPr>
        <w:tab/>
        <w:t>Purpose</w:t>
      </w:r>
      <w:r w:rsidRPr="00A70601">
        <w:rPr>
          <w:rFonts w:ascii="Times New Roman" w:hAnsi="Times New Roman"/>
          <w:spacing w:val="-3"/>
        </w:rPr>
        <w:tab/>
      </w:r>
      <w:r w:rsidR="00E670F2">
        <w:rPr>
          <w:rFonts w:ascii="Times New Roman" w:hAnsi="Times New Roman"/>
          <w:spacing w:val="-3"/>
        </w:rPr>
        <w:t>1-4</w:t>
      </w:r>
    </w:p>
    <w:p w14:paraId="3D22A584" w14:textId="4FC7A164" w:rsidR="00D275AE" w:rsidRPr="00A70601" w:rsidRDefault="00816329">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1.3.3</w:t>
      </w:r>
      <w:r w:rsidRPr="00A70601">
        <w:rPr>
          <w:rFonts w:ascii="Times New Roman" w:hAnsi="Times New Roman"/>
          <w:spacing w:val="-3"/>
        </w:rPr>
        <w:tab/>
        <w:t>Organization</w:t>
      </w:r>
      <w:r w:rsidRPr="00A70601">
        <w:rPr>
          <w:rFonts w:ascii="Times New Roman" w:hAnsi="Times New Roman"/>
          <w:spacing w:val="-3"/>
        </w:rPr>
        <w:tab/>
      </w:r>
      <w:r w:rsidR="00E670F2">
        <w:rPr>
          <w:rFonts w:ascii="Times New Roman" w:hAnsi="Times New Roman"/>
          <w:spacing w:val="-3"/>
        </w:rPr>
        <w:t>1-4</w:t>
      </w:r>
    </w:p>
    <w:p w14:paraId="75349496" w14:textId="77777777" w:rsidR="00D275AE" w:rsidRPr="00A70601" w:rsidRDefault="00816329">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1.3.4</w:t>
      </w:r>
      <w:r w:rsidRPr="00A70601">
        <w:rPr>
          <w:rFonts w:ascii="Times New Roman" w:hAnsi="Times New Roman"/>
          <w:spacing w:val="-3"/>
        </w:rPr>
        <w:tab/>
        <w:t>Applicable Statutes and Rules</w:t>
      </w:r>
      <w:r w:rsidRPr="00A70601">
        <w:rPr>
          <w:rFonts w:ascii="Times New Roman" w:hAnsi="Times New Roman"/>
          <w:spacing w:val="-3"/>
        </w:rPr>
        <w:tab/>
      </w:r>
      <w:r w:rsidR="00D47CBC" w:rsidRPr="00A70601">
        <w:rPr>
          <w:rFonts w:ascii="Times New Roman" w:hAnsi="Times New Roman"/>
          <w:spacing w:val="-3"/>
        </w:rPr>
        <w:t>1-5</w:t>
      </w:r>
    </w:p>
    <w:p w14:paraId="7D354450" w14:textId="77777777" w:rsidR="00D275AE" w:rsidRPr="00A70601" w:rsidRDefault="00D17737">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1.3.5</w:t>
      </w:r>
      <w:r w:rsidRPr="00A70601">
        <w:rPr>
          <w:rFonts w:ascii="Times New Roman" w:hAnsi="Times New Roman"/>
          <w:spacing w:val="-3"/>
        </w:rPr>
        <w:tab/>
        <w:t>Existing Use/Proposed Use Distinction</w:t>
      </w:r>
      <w:r w:rsidRPr="00A70601">
        <w:rPr>
          <w:rFonts w:ascii="Times New Roman" w:hAnsi="Times New Roman"/>
          <w:spacing w:val="-3"/>
        </w:rPr>
        <w:tab/>
      </w:r>
      <w:r w:rsidR="00D47CBC" w:rsidRPr="00A70601">
        <w:rPr>
          <w:rFonts w:ascii="Times New Roman" w:hAnsi="Times New Roman"/>
          <w:spacing w:val="-3"/>
        </w:rPr>
        <w:t>1-5</w:t>
      </w:r>
    </w:p>
    <w:p w14:paraId="7F8A9AC8" w14:textId="77777777" w:rsidR="00D275AE" w:rsidRPr="00A70601" w:rsidRDefault="00D17737">
      <w:pPr>
        <w:tabs>
          <w:tab w:val="left" w:pos="1710"/>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1.3.5.1</w:t>
      </w:r>
      <w:r w:rsidR="00EC0F87" w:rsidRPr="00A70601">
        <w:rPr>
          <w:rFonts w:ascii="Times New Roman" w:hAnsi="Times New Roman"/>
          <w:spacing w:val="-3"/>
        </w:rPr>
        <w:tab/>
      </w:r>
      <w:r w:rsidRPr="00A70601">
        <w:rPr>
          <w:rFonts w:ascii="Times New Roman" w:hAnsi="Times New Roman"/>
          <w:spacing w:val="-3"/>
        </w:rPr>
        <w:t>Existing Uses</w:t>
      </w:r>
      <w:r w:rsidRPr="00A70601">
        <w:rPr>
          <w:rFonts w:ascii="Times New Roman" w:hAnsi="Times New Roman"/>
          <w:spacing w:val="-3"/>
        </w:rPr>
        <w:tab/>
      </w:r>
      <w:r w:rsidR="00D47CBC" w:rsidRPr="00A70601">
        <w:rPr>
          <w:rFonts w:ascii="Times New Roman" w:hAnsi="Times New Roman"/>
          <w:spacing w:val="-3"/>
        </w:rPr>
        <w:t>1-5</w:t>
      </w:r>
    </w:p>
    <w:p w14:paraId="0360F640" w14:textId="110E3E97" w:rsidR="001D4052" w:rsidRPr="00A70601" w:rsidRDefault="00EC0F87" w:rsidP="001D4052">
      <w:pPr>
        <w:tabs>
          <w:tab w:val="left" w:pos="1440"/>
          <w:tab w:val="left" w:pos="1710"/>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r>
      <w:r w:rsidRPr="00A70601">
        <w:rPr>
          <w:rFonts w:ascii="Times New Roman" w:hAnsi="Times New Roman"/>
          <w:spacing w:val="-3"/>
        </w:rPr>
        <w:tab/>
      </w:r>
      <w:r w:rsidR="00D17737" w:rsidRPr="00A70601">
        <w:rPr>
          <w:rFonts w:ascii="Times New Roman" w:hAnsi="Times New Roman"/>
          <w:spacing w:val="-3"/>
        </w:rPr>
        <w:t>1.3.5.3</w:t>
      </w:r>
      <w:r w:rsidRPr="00A70601">
        <w:rPr>
          <w:rFonts w:ascii="Times New Roman" w:hAnsi="Times New Roman"/>
          <w:spacing w:val="-3"/>
        </w:rPr>
        <w:tab/>
      </w:r>
      <w:r w:rsidR="00D17737" w:rsidRPr="00A70601">
        <w:rPr>
          <w:rFonts w:ascii="Times New Roman" w:hAnsi="Times New Roman"/>
          <w:spacing w:val="-3"/>
        </w:rPr>
        <w:t>Proposed Uses</w:t>
      </w:r>
      <w:r w:rsidR="00D17737" w:rsidRPr="00A70601">
        <w:rPr>
          <w:rFonts w:ascii="Times New Roman" w:hAnsi="Times New Roman"/>
          <w:spacing w:val="-3"/>
        </w:rPr>
        <w:tab/>
      </w:r>
      <w:r w:rsidR="00C9728F">
        <w:rPr>
          <w:rFonts w:ascii="Times New Roman" w:hAnsi="Times New Roman"/>
          <w:spacing w:val="-3"/>
        </w:rPr>
        <w:t>1-5</w:t>
      </w:r>
    </w:p>
    <w:p w14:paraId="39D3B803" w14:textId="77777777" w:rsidR="001D4052" w:rsidRPr="00A70601" w:rsidRDefault="00D17737" w:rsidP="001D4052">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1.3.6</w:t>
      </w:r>
      <w:r w:rsidRPr="00A70601">
        <w:rPr>
          <w:rFonts w:ascii="Times New Roman" w:hAnsi="Times New Roman"/>
          <w:spacing w:val="-3"/>
        </w:rPr>
        <w:tab/>
        <w:t>Criteria for Evaluating Existing Uses</w:t>
      </w:r>
      <w:r w:rsidRPr="00A70601">
        <w:rPr>
          <w:rFonts w:ascii="Times New Roman" w:hAnsi="Times New Roman"/>
          <w:spacing w:val="-3"/>
        </w:rPr>
        <w:tab/>
      </w:r>
      <w:r w:rsidR="00D47CBC" w:rsidRPr="00A70601">
        <w:rPr>
          <w:rFonts w:ascii="Times New Roman" w:hAnsi="Times New Roman"/>
          <w:spacing w:val="-3"/>
        </w:rPr>
        <w:t>1-6</w:t>
      </w:r>
    </w:p>
    <w:p w14:paraId="0A471EDD" w14:textId="77777777" w:rsidR="001D4052" w:rsidRPr="00A70601" w:rsidRDefault="00D17737" w:rsidP="001D4052">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1.3.6.1</w:t>
      </w:r>
      <w:r w:rsidR="00EC0F87" w:rsidRPr="00A70601">
        <w:rPr>
          <w:rFonts w:ascii="Times New Roman" w:hAnsi="Times New Roman"/>
          <w:spacing w:val="-3"/>
        </w:rPr>
        <w:tab/>
      </w:r>
      <w:r w:rsidRPr="00A70601">
        <w:rPr>
          <w:rFonts w:ascii="Times New Roman" w:hAnsi="Times New Roman"/>
          <w:spacing w:val="-3"/>
        </w:rPr>
        <w:t>Reasonable-Beneficial</w:t>
      </w:r>
      <w:r w:rsidRPr="00A70601">
        <w:rPr>
          <w:rFonts w:ascii="Times New Roman" w:hAnsi="Times New Roman"/>
          <w:spacing w:val="-3"/>
        </w:rPr>
        <w:tab/>
      </w:r>
      <w:r w:rsidR="00D47CBC" w:rsidRPr="00A70601">
        <w:rPr>
          <w:rFonts w:ascii="Times New Roman" w:hAnsi="Times New Roman"/>
          <w:spacing w:val="-3"/>
        </w:rPr>
        <w:t>1-6</w:t>
      </w:r>
    </w:p>
    <w:p w14:paraId="6577BA9B" w14:textId="77777777" w:rsidR="001D4052" w:rsidRPr="00A70601" w:rsidRDefault="00D17737" w:rsidP="001D4052">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1.3.6.2</w:t>
      </w:r>
      <w:r w:rsidR="00EC0F87" w:rsidRPr="00A70601">
        <w:rPr>
          <w:rFonts w:ascii="Times New Roman" w:hAnsi="Times New Roman"/>
          <w:spacing w:val="-3"/>
        </w:rPr>
        <w:tab/>
      </w:r>
      <w:r w:rsidRPr="00A70601">
        <w:rPr>
          <w:rFonts w:ascii="Times New Roman" w:hAnsi="Times New Roman"/>
          <w:spacing w:val="-3"/>
        </w:rPr>
        <w:t>Allowable Under the Common Law</w:t>
      </w:r>
      <w:r w:rsidRPr="00A70601">
        <w:rPr>
          <w:rFonts w:ascii="Times New Roman" w:hAnsi="Times New Roman"/>
          <w:spacing w:val="-3"/>
        </w:rPr>
        <w:tab/>
      </w:r>
      <w:r w:rsidR="00D47CBC" w:rsidRPr="00A70601">
        <w:rPr>
          <w:rFonts w:ascii="Times New Roman" w:hAnsi="Times New Roman"/>
          <w:spacing w:val="-3"/>
        </w:rPr>
        <w:t>1-6</w:t>
      </w:r>
    </w:p>
    <w:p w14:paraId="3D3EC099" w14:textId="26ABD372" w:rsidR="001D4052" w:rsidRPr="00A70601" w:rsidRDefault="00D17737" w:rsidP="001D4052">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1.3.7</w:t>
      </w:r>
      <w:r w:rsidRPr="00A70601">
        <w:rPr>
          <w:rFonts w:ascii="Times New Roman" w:hAnsi="Times New Roman"/>
          <w:spacing w:val="-3"/>
        </w:rPr>
        <w:tab/>
        <w:t>Criteria for Evaluating Proposed Uses</w:t>
      </w:r>
      <w:r w:rsidRPr="00A70601">
        <w:rPr>
          <w:rFonts w:ascii="Times New Roman" w:hAnsi="Times New Roman"/>
          <w:spacing w:val="-3"/>
        </w:rPr>
        <w:tab/>
      </w:r>
      <w:r w:rsidR="00E670F2">
        <w:rPr>
          <w:rFonts w:ascii="Times New Roman" w:hAnsi="Times New Roman"/>
          <w:spacing w:val="-3"/>
        </w:rPr>
        <w:t>1-7</w:t>
      </w:r>
    </w:p>
    <w:p w14:paraId="2B6F83D3" w14:textId="4F238A13" w:rsidR="00D275AE" w:rsidRPr="00A70601" w:rsidRDefault="00D17737">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1.3.7.1</w:t>
      </w:r>
      <w:r w:rsidRPr="00A70601">
        <w:rPr>
          <w:rFonts w:ascii="Times New Roman" w:hAnsi="Times New Roman"/>
          <w:spacing w:val="-3"/>
        </w:rPr>
        <w:tab/>
        <w:t>Reasonable-Beneficial</w:t>
      </w:r>
      <w:r w:rsidRPr="00A70601">
        <w:rPr>
          <w:rFonts w:ascii="Times New Roman" w:hAnsi="Times New Roman"/>
          <w:spacing w:val="-3"/>
        </w:rPr>
        <w:tab/>
      </w:r>
      <w:r w:rsidR="00E670F2">
        <w:rPr>
          <w:rFonts w:ascii="Times New Roman" w:hAnsi="Times New Roman"/>
          <w:spacing w:val="-3"/>
        </w:rPr>
        <w:t>1-7</w:t>
      </w:r>
    </w:p>
    <w:p w14:paraId="7021121C" w14:textId="1557F5F0" w:rsidR="00D275AE" w:rsidRPr="00A70601" w:rsidRDefault="00D17737">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1.3.7.2</w:t>
      </w:r>
      <w:r w:rsidRPr="00A70601">
        <w:rPr>
          <w:rFonts w:ascii="Times New Roman" w:hAnsi="Times New Roman"/>
          <w:spacing w:val="-3"/>
        </w:rPr>
        <w:tab/>
        <w:t>Interference with Presently Existing Legal Uses</w:t>
      </w:r>
      <w:r w:rsidRPr="00A70601">
        <w:rPr>
          <w:rFonts w:ascii="Times New Roman" w:hAnsi="Times New Roman"/>
          <w:spacing w:val="-3"/>
        </w:rPr>
        <w:tab/>
      </w:r>
      <w:r w:rsidR="00191B96">
        <w:rPr>
          <w:rFonts w:ascii="Times New Roman" w:hAnsi="Times New Roman"/>
          <w:spacing w:val="-3"/>
        </w:rPr>
        <w:t>1-7</w:t>
      </w:r>
    </w:p>
    <w:p w14:paraId="3FC0C1EB" w14:textId="7A1833E5" w:rsidR="001D4052" w:rsidRPr="00A70601" w:rsidRDefault="00335D7D" w:rsidP="001D4052">
      <w:pPr>
        <w:tabs>
          <w:tab w:val="left" w:pos="2610"/>
          <w:tab w:val="left" w:pos="3600"/>
          <w:tab w:val="right" w:leader="dot" w:pos="9180"/>
        </w:tabs>
        <w:suppressAutoHyphens/>
        <w:ind w:firstLine="1710"/>
        <w:jc w:val="both"/>
        <w:rPr>
          <w:rFonts w:ascii="Times New Roman" w:hAnsi="Times New Roman"/>
          <w:spacing w:val="-3"/>
        </w:rPr>
      </w:pPr>
      <w:r w:rsidRPr="00A70601">
        <w:rPr>
          <w:rFonts w:ascii="Times New Roman" w:hAnsi="Times New Roman"/>
          <w:spacing w:val="-3"/>
        </w:rPr>
        <w:t xml:space="preserve">1.3.7.3 </w:t>
      </w:r>
      <w:r w:rsidRPr="00A70601">
        <w:rPr>
          <w:rFonts w:ascii="Times New Roman" w:hAnsi="Times New Roman"/>
          <w:spacing w:val="-3"/>
        </w:rPr>
        <w:tab/>
        <w:t xml:space="preserve">Public Interest </w:t>
      </w:r>
      <w:r w:rsidRPr="00A70601">
        <w:rPr>
          <w:rFonts w:ascii="Times New Roman" w:hAnsi="Times New Roman"/>
          <w:spacing w:val="-3"/>
        </w:rPr>
        <w:tab/>
      </w:r>
      <w:r w:rsidR="00551AF7" w:rsidRPr="00A70601">
        <w:rPr>
          <w:rFonts w:ascii="Times New Roman" w:hAnsi="Times New Roman"/>
          <w:spacing w:val="-3"/>
        </w:rPr>
        <w:t>1-</w:t>
      </w:r>
      <w:r w:rsidR="003341D5">
        <w:rPr>
          <w:rFonts w:ascii="Times New Roman" w:hAnsi="Times New Roman"/>
          <w:spacing w:val="-3"/>
        </w:rPr>
        <w:t>8</w:t>
      </w:r>
    </w:p>
    <w:p w14:paraId="60DC370D" w14:textId="77777777" w:rsidR="001D4052" w:rsidRPr="00A70601" w:rsidRDefault="00816329" w:rsidP="001D4052">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1.4</w:t>
      </w:r>
      <w:r w:rsidRPr="00A70601">
        <w:rPr>
          <w:rFonts w:ascii="Times New Roman" w:hAnsi="Times New Roman"/>
          <w:spacing w:val="-3"/>
        </w:rPr>
        <w:tab/>
        <w:t>Permitting Procedures</w:t>
      </w:r>
      <w:r w:rsidRPr="00A70601">
        <w:rPr>
          <w:rFonts w:ascii="Times New Roman" w:hAnsi="Times New Roman"/>
          <w:spacing w:val="-3"/>
        </w:rPr>
        <w:tab/>
      </w:r>
      <w:r w:rsidR="00551AF7" w:rsidRPr="00A70601">
        <w:rPr>
          <w:rFonts w:ascii="Times New Roman" w:hAnsi="Times New Roman"/>
          <w:spacing w:val="-3"/>
        </w:rPr>
        <w:t>1-9</w:t>
      </w:r>
    </w:p>
    <w:p w14:paraId="7B38D006" w14:textId="77777777" w:rsidR="001D4052" w:rsidRPr="00A70601" w:rsidRDefault="00816329" w:rsidP="001D4052">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1.4.1</w:t>
      </w:r>
      <w:r w:rsidR="003A4E81" w:rsidRPr="00A70601">
        <w:rPr>
          <w:rFonts w:ascii="Times New Roman" w:hAnsi="Times New Roman"/>
          <w:spacing w:val="-3"/>
        </w:rPr>
        <w:tab/>
      </w:r>
      <w:r w:rsidRPr="00A70601">
        <w:rPr>
          <w:rFonts w:ascii="Times New Roman" w:hAnsi="Times New Roman"/>
          <w:spacing w:val="-3"/>
        </w:rPr>
        <w:t>Implementation Date of the Consumptive Use Permitting Program</w:t>
      </w:r>
      <w:r w:rsidRPr="00A70601">
        <w:rPr>
          <w:rFonts w:ascii="Times New Roman" w:hAnsi="Times New Roman"/>
          <w:spacing w:val="-3"/>
        </w:rPr>
        <w:tab/>
      </w:r>
      <w:r w:rsidR="00551AF7" w:rsidRPr="00A70601">
        <w:rPr>
          <w:rFonts w:ascii="Times New Roman" w:hAnsi="Times New Roman"/>
          <w:spacing w:val="-3"/>
        </w:rPr>
        <w:t>1-9</w:t>
      </w:r>
    </w:p>
    <w:p w14:paraId="4D91825F" w14:textId="77777777" w:rsidR="001D4052" w:rsidRPr="00A70601" w:rsidRDefault="00816329" w:rsidP="001D4052">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1.4.2</w:t>
      </w:r>
      <w:r w:rsidRPr="00A70601">
        <w:rPr>
          <w:rFonts w:ascii="Times New Roman" w:hAnsi="Times New Roman"/>
          <w:spacing w:val="-3"/>
        </w:rPr>
        <w:tab/>
        <w:t>Thresholds</w:t>
      </w:r>
      <w:r w:rsidRPr="00A70601">
        <w:rPr>
          <w:rFonts w:ascii="Times New Roman" w:hAnsi="Times New Roman"/>
          <w:spacing w:val="-3"/>
        </w:rPr>
        <w:tab/>
      </w:r>
      <w:r w:rsidR="00551AF7" w:rsidRPr="00A70601">
        <w:rPr>
          <w:rFonts w:ascii="Times New Roman" w:hAnsi="Times New Roman"/>
          <w:spacing w:val="-3"/>
        </w:rPr>
        <w:t>1-12</w:t>
      </w:r>
    </w:p>
    <w:p w14:paraId="62434AA8" w14:textId="141BC2EB" w:rsidR="001D4052" w:rsidRPr="00A70601" w:rsidRDefault="00816329" w:rsidP="001D4052">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1.4.3</w:t>
      </w:r>
      <w:r w:rsidRPr="00A70601">
        <w:rPr>
          <w:rFonts w:ascii="Times New Roman" w:hAnsi="Times New Roman"/>
          <w:spacing w:val="-3"/>
        </w:rPr>
        <w:tab/>
        <w:t>Permits Required</w:t>
      </w:r>
      <w:r w:rsidRPr="00A70601">
        <w:rPr>
          <w:rFonts w:ascii="Times New Roman" w:hAnsi="Times New Roman"/>
          <w:spacing w:val="-3"/>
        </w:rPr>
        <w:tab/>
      </w:r>
      <w:r w:rsidR="00E670F2">
        <w:rPr>
          <w:rFonts w:ascii="Times New Roman" w:hAnsi="Times New Roman"/>
          <w:spacing w:val="-3"/>
        </w:rPr>
        <w:t>1-13</w:t>
      </w:r>
    </w:p>
    <w:p w14:paraId="4A93E832" w14:textId="77777777" w:rsidR="00D275AE" w:rsidRPr="00A70601" w:rsidRDefault="00816329">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1.4.3.2</w:t>
      </w:r>
      <w:r w:rsidR="003A4E81" w:rsidRPr="00A70601">
        <w:rPr>
          <w:rFonts w:ascii="Times New Roman" w:hAnsi="Times New Roman"/>
          <w:spacing w:val="-3"/>
        </w:rPr>
        <w:tab/>
      </w:r>
      <w:r w:rsidRPr="00A70601">
        <w:rPr>
          <w:rFonts w:ascii="Times New Roman" w:hAnsi="Times New Roman"/>
          <w:spacing w:val="-3"/>
        </w:rPr>
        <w:t>Transfers</w:t>
      </w:r>
      <w:r w:rsidRPr="00A70601">
        <w:rPr>
          <w:rFonts w:ascii="Times New Roman" w:hAnsi="Times New Roman"/>
          <w:spacing w:val="-3"/>
        </w:rPr>
        <w:tab/>
      </w:r>
      <w:r w:rsidR="00551AF7" w:rsidRPr="00A70601">
        <w:rPr>
          <w:rFonts w:ascii="Times New Roman" w:hAnsi="Times New Roman"/>
          <w:spacing w:val="-3"/>
        </w:rPr>
        <w:t>1-14</w:t>
      </w:r>
    </w:p>
    <w:p w14:paraId="59D0FD45" w14:textId="77777777" w:rsidR="00D44E7D" w:rsidRPr="00A70601" w:rsidRDefault="00D44E7D" w:rsidP="00D44E7D">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1.4.3.3</w:t>
      </w:r>
      <w:r w:rsidRPr="00A70601">
        <w:rPr>
          <w:rFonts w:ascii="Times New Roman" w:hAnsi="Times New Roman"/>
          <w:spacing w:val="-3"/>
        </w:rPr>
        <w:tab/>
        <w:t>Modification of Permits</w:t>
      </w:r>
      <w:r w:rsidRPr="00A70601">
        <w:rPr>
          <w:rFonts w:ascii="Times New Roman" w:hAnsi="Times New Roman"/>
          <w:spacing w:val="-3"/>
        </w:rPr>
        <w:tab/>
      </w:r>
      <w:r>
        <w:rPr>
          <w:rFonts w:ascii="Times New Roman" w:hAnsi="Times New Roman"/>
          <w:spacing w:val="-3"/>
        </w:rPr>
        <w:t>1-14</w:t>
      </w:r>
    </w:p>
    <w:p w14:paraId="41911629" w14:textId="77777777" w:rsidR="00D44E7D" w:rsidRPr="00A70601" w:rsidRDefault="00D44E7D" w:rsidP="00D44E7D">
      <w:pPr>
        <w:tabs>
          <w:tab w:val="left" w:pos="2610"/>
          <w:tab w:val="left" w:pos="3690"/>
          <w:tab w:val="right" w:leader="dot" w:pos="9180"/>
        </w:tabs>
        <w:suppressAutoHyphens/>
        <w:jc w:val="both"/>
        <w:rPr>
          <w:rFonts w:ascii="Times New Roman" w:hAnsi="Times New Roman"/>
          <w:spacing w:val="-3"/>
        </w:rPr>
      </w:pPr>
      <w:r w:rsidRPr="00A70601">
        <w:rPr>
          <w:rFonts w:ascii="Times New Roman" w:hAnsi="Times New Roman"/>
          <w:spacing w:val="-3"/>
        </w:rPr>
        <w:tab/>
        <w:t xml:space="preserve">1.4.3.3.1 </w:t>
      </w:r>
      <w:r w:rsidRPr="00A70601">
        <w:rPr>
          <w:rFonts w:ascii="Times New Roman" w:hAnsi="Times New Roman"/>
          <w:spacing w:val="-3"/>
        </w:rPr>
        <w:tab/>
        <w:t>Letter Modification</w:t>
      </w:r>
      <w:r w:rsidRPr="00A70601">
        <w:rPr>
          <w:rFonts w:ascii="Times New Roman" w:hAnsi="Times New Roman"/>
          <w:spacing w:val="-3"/>
        </w:rPr>
        <w:tab/>
      </w:r>
      <w:r>
        <w:rPr>
          <w:rFonts w:ascii="Times New Roman" w:hAnsi="Times New Roman"/>
          <w:spacing w:val="-3"/>
        </w:rPr>
        <w:t>1-16</w:t>
      </w:r>
    </w:p>
    <w:p w14:paraId="760BF16B" w14:textId="3E2BA8A0" w:rsidR="00D44E7D" w:rsidRPr="00A70601" w:rsidRDefault="00D44E7D" w:rsidP="00D44E7D">
      <w:pPr>
        <w:tabs>
          <w:tab w:val="left" w:pos="2610"/>
          <w:tab w:val="left" w:pos="3690"/>
          <w:tab w:val="right" w:leader="dot" w:pos="9180"/>
        </w:tabs>
        <w:suppressAutoHyphens/>
        <w:jc w:val="both"/>
        <w:rPr>
          <w:rFonts w:ascii="Times New Roman" w:hAnsi="Times New Roman"/>
          <w:spacing w:val="-3"/>
        </w:rPr>
      </w:pPr>
      <w:r w:rsidRPr="00A70601">
        <w:rPr>
          <w:rFonts w:ascii="Times New Roman" w:hAnsi="Times New Roman"/>
          <w:spacing w:val="-3"/>
        </w:rPr>
        <w:tab/>
        <w:t xml:space="preserve">1.4.3.3.2 </w:t>
      </w:r>
      <w:r w:rsidRPr="00A70601">
        <w:rPr>
          <w:rFonts w:ascii="Times New Roman" w:hAnsi="Times New Roman"/>
          <w:spacing w:val="-3"/>
        </w:rPr>
        <w:tab/>
        <w:t>Procedure for Renewal of Permits</w:t>
      </w:r>
      <w:r w:rsidRPr="00A70601">
        <w:rPr>
          <w:rFonts w:ascii="Times New Roman" w:hAnsi="Times New Roman"/>
          <w:spacing w:val="-3"/>
        </w:rPr>
        <w:tab/>
      </w:r>
      <w:r>
        <w:rPr>
          <w:rFonts w:ascii="Times New Roman" w:hAnsi="Times New Roman"/>
          <w:spacing w:val="-3"/>
        </w:rPr>
        <w:t>1-</w:t>
      </w:r>
      <w:r w:rsidR="005C428E">
        <w:rPr>
          <w:rFonts w:ascii="Times New Roman" w:hAnsi="Times New Roman"/>
          <w:spacing w:val="-3"/>
        </w:rPr>
        <w:t>19</w:t>
      </w:r>
    </w:p>
    <w:p w14:paraId="43397D7F" w14:textId="77777777" w:rsidR="00D44E7D" w:rsidRPr="00A70601" w:rsidRDefault="00D44E7D" w:rsidP="00D44E7D">
      <w:pPr>
        <w:tabs>
          <w:tab w:val="left" w:pos="2610"/>
          <w:tab w:val="left" w:pos="3690"/>
          <w:tab w:val="right" w:leader="dot" w:pos="9180"/>
        </w:tabs>
        <w:suppressAutoHyphens/>
        <w:jc w:val="both"/>
        <w:rPr>
          <w:rFonts w:ascii="Times New Roman" w:hAnsi="Times New Roman"/>
          <w:spacing w:val="-3"/>
        </w:rPr>
      </w:pPr>
      <w:r w:rsidRPr="00A70601">
        <w:rPr>
          <w:rFonts w:ascii="Times New Roman" w:hAnsi="Times New Roman"/>
          <w:spacing w:val="-3"/>
        </w:rPr>
        <w:tab/>
        <w:t>1.4.3.3.5</w:t>
      </w:r>
      <w:r w:rsidRPr="00A70601">
        <w:rPr>
          <w:rFonts w:ascii="Times New Roman" w:hAnsi="Times New Roman"/>
          <w:spacing w:val="-3"/>
        </w:rPr>
        <w:tab/>
        <w:t>Procedure for Vol</w:t>
      </w:r>
      <w:r>
        <w:rPr>
          <w:rFonts w:ascii="Times New Roman" w:hAnsi="Times New Roman"/>
          <w:spacing w:val="-3"/>
        </w:rPr>
        <w:t>untary Rescission of Permit</w:t>
      </w:r>
      <w:r>
        <w:rPr>
          <w:rFonts w:ascii="Times New Roman" w:hAnsi="Times New Roman"/>
          <w:spacing w:val="-3"/>
        </w:rPr>
        <w:tab/>
        <w:t>1-20</w:t>
      </w:r>
    </w:p>
    <w:p w14:paraId="0F905312" w14:textId="77777777" w:rsidR="00D44E7D" w:rsidRPr="00A70601" w:rsidRDefault="00D44E7D" w:rsidP="00D44E7D">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1.4.4</w:t>
      </w:r>
      <w:r w:rsidRPr="00A70601">
        <w:rPr>
          <w:rFonts w:ascii="Times New Roman" w:hAnsi="Times New Roman"/>
          <w:spacing w:val="-3"/>
        </w:rPr>
        <w:tab/>
        <w:t>Application Preparation</w:t>
      </w:r>
      <w:r w:rsidRPr="00A70601">
        <w:rPr>
          <w:rFonts w:ascii="Times New Roman" w:hAnsi="Times New Roman"/>
          <w:spacing w:val="-3"/>
        </w:rPr>
        <w:tab/>
      </w:r>
      <w:r>
        <w:rPr>
          <w:rFonts w:ascii="Times New Roman" w:hAnsi="Times New Roman"/>
          <w:spacing w:val="-3"/>
        </w:rPr>
        <w:t>1-20</w:t>
      </w:r>
    </w:p>
    <w:p w14:paraId="2ECF9C87" w14:textId="77777777" w:rsidR="00D44E7D" w:rsidRPr="00A70601" w:rsidRDefault="00D44E7D" w:rsidP="00D44E7D">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1.4.4.1</w:t>
      </w:r>
      <w:r w:rsidRPr="00A70601">
        <w:rPr>
          <w:rFonts w:ascii="Times New Roman" w:hAnsi="Times New Roman"/>
          <w:spacing w:val="-3"/>
        </w:rPr>
        <w:tab/>
        <w:t>Pre-Application Conference</w:t>
      </w:r>
      <w:r w:rsidRPr="00A70601">
        <w:rPr>
          <w:rFonts w:ascii="Times New Roman" w:hAnsi="Times New Roman"/>
          <w:spacing w:val="-3"/>
        </w:rPr>
        <w:tab/>
      </w:r>
      <w:r>
        <w:rPr>
          <w:rFonts w:ascii="Times New Roman" w:hAnsi="Times New Roman"/>
          <w:spacing w:val="-3"/>
        </w:rPr>
        <w:t>1-20</w:t>
      </w:r>
    </w:p>
    <w:p w14:paraId="6DB4A95A" w14:textId="513C2F86" w:rsidR="00D44E7D" w:rsidRPr="00A70601" w:rsidRDefault="00D44E7D" w:rsidP="00D44E7D">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1.4.4.2</w:t>
      </w:r>
      <w:r w:rsidRPr="00A70601">
        <w:rPr>
          <w:rFonts w:ascii="Times New Roman" w:hAnsi="Times New Roman"/>
          <w:spacing w:val="-3"/>
        </w:rPr>
        <w:tab/>
        <w:t>Forms and Instructions</w:t>
      </w:r>
      <w:r w:rsidRPr="00A70601">
        <w:rPr>
          <w:rFonts w:ascii="Times New Roman" w:hAnsi="Times New Roman"/>
          <w:spacing w:val="-3"/>
        </w:rPr>
        <w:tab/>
      </w:r>
      <w:r>
        <w:rPr>
          <w:rFonts w:ascii="Times New Roman" w:hAnsi="Times New Roman"/>
          <w:spacing w:val="-3"/>
        </w:rPr>
        <w:t>1-2</w:t>
      </w:r>
      <w:r w:rsidR="005C428E">
        <w:rPr>
          <w:rFonts w:ascii="Times New Roman" w:hAnsi="Times New Roman"/>
          <w:spacing w:val="-3"/>
        </w:rPr>
        <w:t>1</w:t>
      </w:r>
    </w:p>
    <w:p w14:paraId="46D1D862" w14:textId="3525FDFD" w:rsidR="00D44E7D" w:rsidRPr="00A70601" w:rsidRDefault="00D44E7D" w:rsidP="00D44E7D">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1.4.4.3</w:t>
      </w:r>
      <w:r w:rsidRPr="00A70601">
        <w:rPr>
          <w:rFonts w:ascii="Times New Roman" w:hAnsi="Times New Roman"/>
          <w:spacing w:val="-3"/>
        </w:rPr>
        <w:tab/>
        <w:t>Additional Information</w:t>
      </w:r>
      <w:r w:rsidRPr="00A70601">
        <w:rPr>
          <w:rFonts w:ascii="Times New Roman" w:hAnsi="Times New Roman"/>
          <w:spacing w:val="-3"/>
        </w:rPr>
        <w:tab/>
      </w:r>
      <w:r>
        <w:rPr>
          <w:rFonts w:ascii="Times New Roman" w:hAnsi="Times New Roman"/>
          <w:spacing w:val="-3"/>
        </w:rPr>
        <w:t>1-2</w:t>
      </w:r>
      <w:r w:rsidR="00215C7C">
        <w:rPr>
          <w:rFonts w:ascii="Times New Roman" w:hAnsi="Times New Roman"/>
          <w:spacing w:val="-3"/>
        </w:rPr>
        <w:t>2</w:t>
      </w:r>
    </w:p>
    <w:p w14:paraId="7B66F6A6" w14:textId="1045A69F" w:rsidR="00D44E7D" w:rsidRPr="00A70601" w:rsidRDefault="00D44E7D" w:rsidP="00D44E7D">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1.4.4.4</w:t>
      </w:r>
      <w:r w:rsidRPr="00A70601">
        <w:rPr>
          <w:rFonts w:ascii="Times New Roman" w:hAnsi="Times New Roman"/>
          <w:spacing w:val="-3"/>
        </w:rPr>
        <w:tab/>
        <w:t>Permit Processing Fee</w:t>
      </w:r>
      <w:r w:rsidRPr="00A70601">
        <w:rPr>
          <w:rFonts w:ascii="Times New Roman" w:hAnsi="Times New Roman"/>
          <w:spacing w:val="-3"/>
        </w:rPr>
        <w:tab/>
        <w:t>1-2</w:t>
      </w:r>
      <w:r w:rsidR="00215C7C">
        <w:rPr>
          <w:rFonts w:ascii="Times New Roman" w:hAnsi="Times New Roman"/>
          <w:spacing w:val="-3"/>
        </w:rPr>
        <w:t>2</w:t>
      </w:r>
    </w:p>
    <w:p w14:paraId="38113059" w14:textId="77777777" w:rsidR="00D44E7D" w:rsidRPr="00A70601" w:rsidRDefault="00D44E7D" w:rsidP="00D44E7D">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1.4.4.5</w:t>
      </w:r>
      <w:r w:rsidRPr="00A70601">
        <w:rPr>
          <w:rFonts w:ascii="Times New Roman" w:hAnsi="Times New Roman"/>
          <w:spacing w:val="-3"/>
        </w:rPr>
        <w:tab/>
        <w:t>Checklist for Application Completeness</w:t>
      </w:r>
      <w:r w:rsidRPr="00A70601">
        <w:rPr>
          <w:rFonts w:ascii="Times New Roman" w:hAnsi="Times New Roman"/>
          <w:spacing w:val="-3"/>
        </w:rPr>
        <w:tab/>
      </w:r>
      <w:r>
        <w:rPr>
          <w:rFonts w:ascii="Times New Roman" w:hAnsi="Times New Roman"/>
          <w:spacing w:val="-3"/>
        </w:rPr>
        <w:t>1-23</w:t>
      </w:r>
    </w:p>
    <w:p w14:paraId="06788B7F" w14:textId="77777777" w:rsidR="00D44E7D" w:rsidRPr="00A70601" w:rsidRDefault="00D44E7D" w:rsidP="00D44E7D">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1.4.5</w:t>
      </w:r>
      <w:r w:rsidRPr="00A70601">
        <w:rPr>
          <w:rFonts w:ascii="Times New Roman" w:hAnsi="Times New Roman"/>
          <w:spacing w:val="-3"/>
        </w:rPr>
        <w:tab/>
        <w:t>Procedures for Processing</w:t>
      </w:r>
      <w:r w:rsidRPr="00A70601">
        <w:rPr>
          <w:rFonts w:ascii="Times New Roman" w:hAnsi="Times New Roman"/>
          <w:spacing w:val="-3"/>
        </w:rPr>
        <w:tab/>
      </w:r>
      <w:r>
        <w:rPr>
          <w:rFonts w:ascii="Times New Roman" w:hAnsi="Times New Roman"/>
          <w:spacing w:val="-3"/>
        </w:rPr>
        <w:t>1-23</w:t>
      </w:r>
    </w:p>
    <w:p w14:paraId="598C2D59" w14:textId="77777777" w:rsidR="00D44E7D" w:rsidRPr="00A70601" w:rsidRDefault="00D44E7D" w:rsidP="00D44E7D">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1.4.5.1</w:t>
      </w:r>
      <w:r w:rsidRPr="00A70601">
        <w:rPr>
          <w:rFonts w:ascii="Times New Roman" w:hAnsi="Times New Roman"/>
          <w:spacing w:val="-3"/>
        </w:rPr>
        <w:tab/>
        <w:t>Procedures Required</w:t>
      </w:r>
      <w:r w:rsidRPr="00A70601">
        <w:rPr>
          <w:rFonts w:ascii="Times New Roman" w:hAnsi="Times New Roman"/>
          <w:spacing w:val="-3"/>
        </w:rPr>
        <w:tab/>
      </w:r>
      <w:r>
        <w:rPr>
          <w:rFonts w:ascii="Times New Roman" w:hAnsi="Times New Roman"/>
          <w:spacing w:val="-3"/>
        </w:rPr>
        <w:t>1-23</w:t>
      </w:r>
    </w:p>
    <w:p w14:paraId="71B4A198" w14:textId="71AA9F6C" w:rsidR="00D44E7D" w:rsidRPr="00A70601" w:rsidRDefault="00D44E7D" w:rsidP="00D44E7D">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1.4.5.2</w:t>
      </w:r>
      <w:r w:rsidRPr="00A70601">
        <w:rPr>
          <w:rFonts w:ascii="Times New Roman" w:hAnsi="Times New Roman"/>
          <w:spacing w:val="-3"/>
        </w:rPr>
        <w:tab/>
        <w:t>Initial Receipt</w:t>
      </w:r>
      <w:r w:rsidRPr="00A70601">
        <w:rPr>
          <w:rFonts w:ascii="Times New Roman" w:hAnsi="Times New Roman"/>
          <w:spacing w:val="-3"/>
        </w:rPr>
        <w:tab/>
        <w:t>1-2</w:t>
      </w:r>
      <w:r w:rsidR="00215C7C">
        <w:rPr>
          <w:rFonts w:ascii="Times New Roman" w:hAnsi="Times New Roman"/>
          <w:spacing w:val="-3"/>
        </w:rPr>
        <w:t>3</w:t>
      </w:r>
    </w:p>
    <w:p w14:paraId="39A8447F" w14:textId="77777777" w:rsidR="00D44E7D" w:rsidRPr="00A70601" w:rsidRDefault="00D44E7D" w:rsidP="00D44E7D">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1.4.5.3</w:t>
      </w:r>
      <w:r w:rsidRPr="00A70601">
        <w:rPr>
          <w:rFonts w:ascii="Times New Roman" w:hAnsi="Times New Roman"/>
          <w:spacing w:val="-3"/>
        </w:rPr>
        <w:tab/>
        <w:t>Request for Additional Information</w:t>
      </w:r>
      <w:r w:rsidRPr="00A70601">
        <w:rPr>
          <w:rFonts w:ascii="Times New Roman" w:hAnsi="Times New Roman"/>
          <w:spacing w:val="-3"/>
        </w:rPr>
        <w:tab/>
      </w:r>
      <w:r>
        <w:rPr>
          <w:rFonts w:ascii="Times New Roman" w:hAnsi="Times New Roman"/>
          <w:spacing w:val="-3"/>
        </w:rPr>
        <w:t>1-24</w:t>
      </w:r>
    </w:p>
    <w:p w14:paraId="075894C8" w14:textId="1E6DC2A5" w:rsidR="00D44E7D" w:rsidRPr="00A70601" w:rsidRDefault="00D44E7D" w:rsidP="00D44E7D">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1.4.5.4</w:t>
      </w:r>
      <w:r w:rsidRPr="00A70601">
        <w:rPr>
          <w:rFonts w:ascii="Times New Roman" w:hAnsi="Times New Roman"/>
          <w:spacing w:val="-3"/>
        </w:rPr>
        <w:tab/>
        <w:t>Individual Permits With Board Review</w:t>
      </w:r>
      <w:r w:rsidRPr="00A70601">
        <w:rPr>
          <w:rFonts w:ascii="Times New Roman" w:hAnsi="Times New Roman"/>
          <w:spacing w:val="-3"/>
        </w:rPr>
        <w:tab/>
      </w:r>
      <w:r>
        <w:rPr>
          <w:rFonts w:ascii="Times New Roman" w:hAnsi="Times New Roman"/>
          <w:spacing w:val="-3"/>
        </w:rPr>
        <w:t>1-2</w:t>
      </w:r>
      <w:r w:rsidR="00215C7C">
        <w:rPr>
          <w:rFonts w:ascii="Times New Roman" w:hAnsi="Times New Roman"/>
          <w:spacing w:val="-3"/>
        </w:rPr>
        <w:t>5</w:t>
      </w:r>
    </w:p>
    <w:p w14:paraId="6C506B8F" w14:textId="6531E6B5" w:rsidR="00D44E7D" w:rsidRPr="00A70601" w:rsidRDefault="00D44E7D" w:rsidP="00D44E7D">
      <w:pPr>
        <w:tabs>
          <w:tab w:val="left" w:pos="2610"/>
          <w:tab w:val="left" w:pos="3690"/>
          <w:tab w:val="right" w:leader="dot" w:pos="9180"/>
        </w:tabs>
        <w:suppressAutoHyphens/>
        <w:jc w:val="both"/>
        <w:rPr>
          <w:rFonts w:ascii="Times New Roman" w:hAnsi="Times New Roman"/>
          <w:spacing w:val="-3"/>
        </w:rPr>
      </w:pPr>
      <w:r w:rsidRPr="00A70601">
        <w:rPr>
          <w:rFonts w:ascii="Times New Roman" w:hAnsi="Times New Roman"/>
          <w:spacing w:val="-3"/>
        </w:rPr>
        <w:tab/>
        <w:t>1.4.5.4.1</w:t>
      </w:r>
      <w:r w:rsidRPr="00A70601">
        <w:rPr>
          <w:rFonts w:ascii="Times New Roman" w:hAnsi="Times New Roman"/>
          <w:spacing w:val="-3"/>
        </w:rPr>
        <w:tab/>
        <w:t>Staff Evaluation</w:t>
      </w:r>
      <w:r w:rsidRPr="00A70601">
        <w:rPr>
          <w:rFonts w:ascii="Times New Roman" w:hAnsi="Times New Roman"/>
          <w:spacing w:val="-3"/>
        </w:rPr>
        <w:tab/>
      </w:r>
      <w:r>
        <w:rPr>
          <w:rFonts w:ascii="Times New Roman" w:hAnsi="Times New Roman"/>
          <w:spacing w:val="-3"/>
        </w:rPr>
        <w:t>1-2</w:t>
      </w:r>
      <w:r w:rsidR="001876BB">
        <w:rPr>
          <w:rFonts w:ascii="Times New Roman" w:hAnsi="Times New Roman"/>
          <w:spacing w:val="-3"/>
        </w:rPr>
        <w:t>5</w:t>
      </w:r>
    </w:p>
    <w:p w14:paraId="643B41E9" w14:textId="4F2CE646" w:rsidR="00D44E7D" w:rsidRPr="00A70601" w:rsidRDefault="00D44E7D" w:rsidP="00D44E7D">
      <w:pPr>
        <w:tabs>
          <w:tab w:val="left" w:pos="3690"/>
          <w:tab w:val="left" w:pos="4860"/>
          <w:tab w:val="right" w:leader="dot" w:pos="9180"/>
        </w:tabs>
        <w:suppressAutoHyphens/>
        <w:jc w:val="both"/>
        <w:rPr>
          <w:rFonts w:ascii="Times New Roman" w:hAnsi="Times New Roman"/>
          <w:spacing w:val="-3"/>
        </w:rPr>
      </w:pPr>
      <w:r w:rsidRPr="00A70601">
        <w:rPr>
          <w:rFonts w:ascii="Times New Roman" w:hAnsi="Times New Roman"/>
          <w:spacing w:val="-3"/>
        </w:rPr>
        <w:tab/>
        <w:t xml:space="preserve">1.4.5.4.1.5 </w:t>
      </w:r>
      <w:r w:rsidRPr="00A70601">
        <w:rPr>
          <w:rFonts w:ascii="Times New Roman" w:hAnsi="Times New Roman"/>
          <w:spacing w:val="-3"/>
        </w:rPr>
        <w:tab/>
        <w:t>Notification to Public for Input</w:t>
      </w:r>
      <w:r w:rsidRPr="00A70601">
        <w:rPr>
          <w:rFonts w:ascii="Times New Roman" w:hAnsi="Times New Roman"/>
          <w:spacing w:val="-3"/>
        </w:rPr>
        <w:tab/>
      </w:r>
      <w:r>
        <w:rPr>
          <w:rFonts w:ascii="Times New Roman" w:hAnsi="Times New Roman"/>
          <w:spacing w:val="-3"/>
        </w:rPr>
        <w:t>1-2</w:t>
      </w:r>
      <w:r w:rsidR="001876BB">
        <w:rPr>
          <w:rFonts w:ascii="Times New Roman" w:hAnsi="Times New Roman"/>
          <w:spacing w:val="-3"/>
        </w:rPr>
        <w:t>6</w:t>
      </w:r>
    </w:p>
    <w:p w14:paraId="505C7650" w14:textId="55C66000" w:rsidR="00D44E7D" w:rsidRPr="00A70601" w:rsidRDefault="00D44E7D" w:rsidP="00D44E7D">
      <w:pPr>
        <w:tabs>
          <w:tab w:val="left" w:pos="3690"/>
          <w:tab w:val="left" w:pos="4860"/>
          <w:tab w:val="right" w:leader="dot" w:pos="9180"/>
        </w:tabs>
        <w:suppressAutoHyphens/>
        <w:jc w:val="both"/>
        <w:rPr>
          <w:rFonts w:ascii="Times New Roman" w:hAnsi="Times New Roman"/>
          <w:spacing w:val="-3"/>
        </w:rPr>
      </w:pPr>
      <w:r w:rsidRPr="00A70601">
        <w:rPr>
          <w:rFonts w:ascii="Times New Roman" w:hAnsi="Times New Roman"/>
          <w:spacing w:val="-3"/>
        </w:rPr>
        <w:lastRenderedPageBreak/>
        <w:tab/>
        <w:t xml:space="preserve">1.4.5.4.1.6 </w:t>
      </w:r>
      <w:r w:rsidRPr="00A70601">
        <w:rPr>
          <w:rFonts w:ascii="Times New Roman" w:hAnsi="Times New Roman"/>
          <w:spacing w:val="-3"/>
        </w:rPr>
        <w:tab/>
        <w:t>Objections</w:t>
      </w:r>
      <w:r w:rsidRPr="00A70601">
        <w:rPr>
          <w:rFonts w:ascii="Times New Roman" w:hAnsi="Times New Roman"/>
          <w:spacing w:val="-3"/>
        </w:rPr>
        <w:tab/>
        <w:t>1-2</w:t>
      </w:r>
      <w:r w:rsidR="001876BB">
        <w:rPr>
          <w:rFonts w:ascii="Times New Roman" w:hAnsi="Times New Roman"/>
          <w:spacing w:val="-3"/>
        </w:rPr>
        <w:t>6</w:t>
      </w:r>
    </w:p>
    <w:p w14:paraId="0633BFC5" w14:textId="77777777" w:rsidR="00D44E7D" w:rsidRPr="00A70601" w:rsidRDefault="00D44E7D" w:rsidP="00D44E7D">
      <w:pPr>
        <w:tabs>
          <w:tab w:val="left" w:pos="2610"/>
          <w:tab w:val="left" w:pos="3690"/>
          <w:tab w:val="right" w:leader="dot" w:pos="9180"/>
        </w:tabs>
        <w:suppressAutoHyphens/>
        <w:jc w:val="both"/>
        <w:rPr>
          <w:rFonts w:ascii="Times New Roman" w:hAnsi="Times New Roman"/>
          <w:spacing w:val="-3"/>
        </w:rPr>
      </w:pPr>
      <w:r w:rsidRPr="00A70601">
        <w:rPr>
          <w:rFonts w:ascii="Times New Roman" w:hAnsi="Times New Roman"/>
          <w:spacing w:val="-3"/>
        </w:rPr>
        <w:tab/>
        <w:t>1.4.5.4.2</w:t>
      </w:r>
      <w:r w:rsidRPr="00A70601">
        <w:rPr>
          <w:rFonts w:ascii="Times New Roman" w:hAnsi="Times New Roman"/>
          <w:spacing w:val="-3"/>
        </w:rPr>
        <w:tab/>
        <w:t>Regulatory Meeting</w:t>
      </w:r>
      <w:r w:rsidRPr="00A70601">
        <w:rPr>
          <w:rFonts w:ascii="Times New Roman" w:hAnsi="Times New Roman"/>
          <w:spacing w:val="-3"/>
        </w:rPr>
        <w:tab/>
      </w:r>
      <w:r>
        <w:rPr>
          <w:rFonts w:ascii="Times New Roman" w:hAnsi="Times New Roman"/>
          <w:spacing w:val="-3"/>
        </w:rPr>
        <w:t>1-27</w:t>
      </w:r>
    </w:p>
    <w:p w14:paraId="0A50A0D7" w14:textId="4832F64C" w:rsidR="00D44E7D" w:rsidRPr="00A70601" w:rsidRDefault="00D44E7D" w:rsidP="00D44E7D">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1.4.5.5</w:t>
      </w:r>
      <w:r w:rsidRPr="00A70601">
        <w:rPr>
          <w:rFonts w:ascii="Times New Roman" w:hAnsi="Times New Roman"/>
          <w:spacing w:val="-3"/>
        </w:rPr>
        <w:tab/>
        <w:t xml:space="preserve">Staff-Issued Individual Permits </w:t>
      </w:r>
      <w:r w:rsidRPr="00A70601">
        <w:rPr>
          <w:rFonts w:ascii="Times New Roman" w:hAnsi="Times New Roman"/>
          <w:spacing w:val="-3"/>
        </w:rPr>
        <w:tab/>
        <w:t>1-2</w:t>
      </w:r>
      <w:r w:rsidR="001876BB">
        <w:rPr>
          <w:rFonts w:ascii="Times New Roman" w:hAnsi="Times New Roman"/>
          <w:spacing w:val="-3"/>
        </w:rPr>
        <w:t>7</w:t>
      </w:r>
    </w:p>
    <w:p w14:paraId="52371B64" w14:textId="7F6672B4" w:rsidR="00D44E7D" w:rsidRPr="00A70601" w:rsidRDefault="00D44E7D" w:rsidP="00D44E7D">
      <w:pPr>
        <w:tabs>
          <w:tab w:val="left" w:pos="2610"/>
          <w:tab w:val="left" w:pos="3690"/>
          <w:tab w:val="right" w:leader="dot" w:pos="9180"/>
        </w:tabs>
        <w:suppressAutoHyphens/>
        <w:jc w:val="both"/>
        <w:rPr>
          <w:rFonts w:ascii="Times New Roman" w:hAnsi="Times New Roman"/>
          <w:spacing w:val="-3"/>
        </w:rPr>
      </w:pPr>
      <w:r w:rsidRPr="00A70601">
        <w:rPr>
          <w:rFonts w:ascii="Times New Roman" w:hAnsi="Times New Roman"/>
          <w:spacing w:val="-3"/>
        </w:rPr>
        <w:tab/>
        <w:t>1.4.5.5.</w:t>
      </w:r>
      <w:r>
        <w:rPr>
          <w:rFonts w:ascii="Times New Roman" w:hAnsi="Times New Roman"/>
          <w:spacing w:val="-3"/>
        </w:rPr>
        <w:t>1</w:t>
      </w:r>
      <w:r w:rsidRPr="00A70601">
        <w:rPr>
          <w:rFonts w:ascii="Times New Roman" w:hAnsi="Times New Roman"/>
          <w:spacing w:val="-3"/>
        </w:rPr>
        <w:tab/>
        <w:t>Staff Evaluation</w:t>
      </w:r>
      <w:r w:rsidRPr="00A70601">
        <w:rPr>
          <w:rFonts w:ascii="Times New Roman" w:hAnsi="Times New Roman"/>
          <w:spacing w:val="-3"/>
        </w:rPr>
        <w:tab/>
      </w:r>
      <w:r>
        <w:rPr>
          <w:rFonts w:ascii="Times New Roman" w:hAnsi="Times New Roman"/>
          <w:spacing w:val="-3"/>
        </w:rPr>
        <w:t>1-2</w:t>
      </w:r>
      <w:r w:rsidR="00683013">
        <w:rPr>
          <w:rFonts w:ascii="Times New Roman" w:hAnsi="Times New Roman"/>
          <w:spacing w:val="-3"/>
        </w:rPr>
        <w:t>7</w:t>
      </w:r>
    </w:p>
    <w:p w14:paraId="2722A984" w14:textId="67B4E443" w:rsidR="00D44E7D" w:rsidRPr="00A70601" w:rsidRDefault="00D44E7D" w:rsidP="00D44E7D">
      <w:pPr>
        <w:tabs>
          <w:tab w:val="left" w:pos="2610"/>
          <w:tab w:val="left" w:pos="3690"/>
          <w:tab w:val="right" w:leader="dot" w:pos="9180"/>
        </w:tabs>
        <w:suppressAutoHyphens/>
        <w:jc w:val="both"/>
        <w:rPr>
          <w:rFonts w:ascii="Times New Roman" w:hAnsi="Times New Roman"/>
          <w:spacing w:val="-3"/>
        </w:rPr>
      </w:pPr>
      <w:r w:rsidRPr="00A70601">
        <w:rPr>
          <w:rFonts w:ascii="Times New Roman" w:hAnsi="Times New Roman"/>
          <w:spacing w:val="-3"/>
        </w:rPr>
        <w:tab/>
        <w:t>1.4.5.5.</w:t>
      </w:r>
      <w:r>
        <w:rPr>
          <w:rFonts w:ascii="Times New Roman" w:hAnsi="Times New Roman"/>
          <w:spacing w:val="-3"/>
        </w:rPr>
        <w:t>2</w:t>
      </w:r>
      <w:r w:rsidRPr="00A70601">
        <w:rPr>
          <w:rFonts w:ascii="Times New Roman" w:hAnsi="Times New Roman"/>
          <w:spacing w:val="-3"/>
        </w:rPr>
        <w:t xml:space="preserve"> </w:t>
      </w:r>
      <w:r w:rsidRPr="00A70601">
        <w:rPr>
          <w:rFonts w:ascii="Times New Roman" w:hAnsi="Times New Roman"/>
          <w:spacing w:val="-3"/>
        </w:rPr>
        <w:tab/>
        <w:t>Notification to Public for Input</w:t>
      </w:r>
      <w:r w:rsidRPr="00A70601">
        <w:rPr>
          <w:rFonts w:ascii="Times New Roman" w:hAnsi="Times New Roman"/>
          <w:spacing w:val="-3"/>
        </w:rPr>
        <w:tab/>
        <w:t>1-2</w:t>
      </w:r>
      <w:r w:rsidR="001876BB">
        <w:rPr>
          <w:rFonts w:ascii="Times New Roman" w:hAnsi="Times New Roman"/>
          <w:spacing w:val="-3"/>
        </w:rPr>
        <w:t>8</w:t>
      </w:r>
    </w:p>
    <w:p w14:paraId="77CDECCA" w14:textId="72C4B2C3" w:rsidR="00D44E7D" w:rsidRPr="00A70601" w:rsidRDefault="00D44E7D" w:rsidP="00D44E7D">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1.4.6</w:t>
      </w:r>
      <w:r w:rsidRPr="00A70601">
        <w:rPr>
          <w:rFonts w:ascii="Times New Roman" w:hAnsi="Times New Roman"/>
          <w:spacing w:val="-3"/>
        </w:rPr>
        <w:tab/>
        <w:t>Enforcement</w:t>
      </w:r>
      <w:r w:rsidRPr="00A70601">
        <w:rPr>
          <w:rFonts w:ascii="Times New Roman" w:hAnsi="Times New Roman"/>
          <w:spacing w:val="-3"/>
        </w:rPr>
        <w:tab/>
      </w:r>
      <w:r>
        <w:rPr>
          <w:rFonts w:ascii="Times New Roman" w:hAnsi="Times New Roman"/>
          <w:spacing w:val="-3"/>
        </w:rPr>
        <w:t>1-2</w:t>
      </w:r>
      <w:r w:rsidR="001876BB">
        <w:rPr>
          <w:rFonts w:ascii="Times New Roman" w:hAnsi="Times New Roman"/>
          <w:spacing w:val="-3"/>
        </w:rPr>
        <w:t>8</w:t>
      </w:r>
    </w:p>
    <w:p w14:paraId="3201F84C" w14:textId="03B3CE80" w:rsidR="00D44E7D" w:rsidRPr="00A70601" w:rsidRDefault="00D44E7D" w:rsidP="00D44E7D">
      <w:pPr>
        <w:tabs>
          <w:tab w:val="left" w:pos="1080"/>
          <w:tab w:val="left" w:pos="1710"/>
          <w:tab w:val="right" w:leader="dot" w:pos="9180"/>
        </w:tabs>
        <w:suppressAutoHyphens/>
        <w:jc w:val="both"/>
        <w:rPr>
          <w:rFonts w:ascii="Times New Roman" w:hAnsi="Times New Roman"/>
          <w:spacing w:val="-3"/>
        </w:rPr>
      </w:pPr>
      <w:r w:rsidRPr="00A70601">
        <w:rPr>
          <w:rFonts w:ascii="Times New Roman" w:hAnsi="Times New Roman"/>
          <w:spacing w:val="-3"/>
        </w:rPr>
        <w:tab/>
        <w:t>1.4.7</w:t>
      </w:r>
      <w:r w:rsidRPr="00A70601">
        <w:rPr>
          <w:rFonts w:ascii="Times New Roman" w:hAnsi="Times New Roman"/>
          <w:spacing w:val="-3"/>
        </w:rPr>
        <w:tab/>
        <w:t>Evaluation Criteria for Other Types of Applications</w:t>
      </w:r>
      <w:r w:rsidRPr="00A70601">
        <w:rPr>
          <w:rFonts w:ascii="Times New Roman" w:hAnsi="Times New Roman"/>
          <w:spacing w:val="-3"/>
        </w:rPr>
        <w:tab/>
      </w:r>
      <w:r>
        <w:rPr>
          <w:rFonts w:ascii="Times New Roman" w:hAnsi="Times New Roman"/>
          <w:spacing w:val="-3"/>
        </w:rPr>
        <w:t>1-2</w:t>
      </w:r>
      <w:r w:rsidR="005B631A">
        <w:rPr>
          <w:rFonts w:ascii="Times New Roman" w:hAnsi="Times New Roman"/>
          <w:spacing w:val="-3"/>
        </w:rPr>
        <w:t>8</w:t>
      </w:r>
    </w:p>
    <w:p w14:paraId="109F3947" w14:textId="0C302F52" w:rsidR="00D44E7D" w:rsidRPr="00A70601" w:rsidRDefault="00D44E7D" w:rsidP="00D44E7D">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1.4.7.1</w:t>
      </w:r>
      <w:r w:rsidRPr="00A70601">
        <w:rPr>
          <w:rFonts w:ascii="Times New Roman" w:hAnsi="Times New Roman"/>
          <w:spacing w:val="-3"/>
        </w:rPr>
        <w:tab/>
        <w:t>Modification to an Existing Permit</w:t>
      </w:r>
      <w:r w:rsidRPr="00A70601">
        <w:rPr>
          <w:rFonts w:ascii="Times New Roman" w:hAnsi="Times New Roman"/>
          <w:spacing w:val="-3"/>
        </w:rPr>
        <w:tab/>
      </w:r>
      <w:r>
        <w:rPr>
          <w:rFonts w:ascii="Times New Roman" w:hAnsi="Times New Roman"/>
          <w:spacing w:val="-3"/>
        </w:rPr>
        <w:t>1-2</w:t>
      </w:r>
      <w:r w:rsidR="005B631A">
        <w:rPr>
          <w:rFonts w:ascii="Times New Roman" w:hAnsi="Times New Roman"/>
          <w:spacing w:val="-3"/>
        </w:rPr>
        <w:t>8</w:t>
      </w:r>
    </w:p>
    <w:p w14:paraId="47651F13" w14:textId="77777777" w:rsidR="00D44E7D" w:rsidRPr="00A70601" w:rsidRDefault="00D44E7D" w:rsidP="00D44E7D">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1.4.7.2</w:t>
      </w:r>
      <w:r w:rsidRPr="00A70601">
        <w:rPr>
          <w:rFonts w:ascii="Times New Roman" w:hAnsi="Times New Roman"/>
          <w:spacing w:val="-3"/>
        </w:rPr>
        <w:tab/>
        <w:t>Transfer of Permit</w:t>
      </w:r>
      <w:r w:rsidRPr="00A70601">
        <w:rPr>
          <w:rFonts w:ascii="Times New Roman" w:hAnsi="Times New Roman"/>
          <w:spacing w:val="-3"/>
        </w:rPr>
        <w:tab/>
        <w:t>1-2</w:t>
      </w:r>
      <w:r>
        <w:rPr>
          <w:rFonts w:ascii="Times New Roman" w:hAnsi="Times New Roman"/>
          <w:spacing w:val="-3"/>
        </w:rPr>
        <w:t>9</w:t>
      </w:r>
    </w:p>
    <w:p w14:paraId="0D660448" w14:textId="63EBAC58" w:rsidR="00D44E7D" w:rsidRPr="00A70601" w:rsidRDefault="00D44E7D" w:rsidP="00D44E7D">
      <w:pPr>
        <w:tabs>
          <w:tab w:val="left" w:pos="171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1.4.7.3</w:t>
      </w:r>
      <w:r w:rsidRPr="00A70601">
        <w:rPr>
          <w:rFonts w:ascii="Times New Roman" w:hAnsi="Times New Roman"/>
          <w:spacing w:val="-3"/>
        </w:rPr>
        <w:tab/>
        <w:t>Temporary Use</w:t>
      </w:r>
      <w:r w:rsidRPr="00A70601">
        <w:rPr>
          <w:rFonts w:ascii="Times New Roman" w:hAnsi="Times New Roman"/>
          <w:spacing w:val="-3"/>
        </w:rPr>
        <w:tab/>
      </w:r>
      <w:r>
        <w:rPr>
          <w:rFonts w:ascii="Times New Roman" w:hAnsi="Times New Roman"/>
          <w:spacing w:val="-3"/>
        </w:rPr>
        <w:t>1-</w:t>
      </w:r>
      <w:r w:rsidR="00FE2DBA">
        <w:rPr>
          <w:rFonts w:ascii="Times New Roman" w:hAnsi="Times New Roman"/>
          <w:spacing w:val="-3"/>
        </w:rPr>
        <w:t>29</w:t>
      </w:r>
    </w:p>
    <w:p w14:paraId="1DBEF29C" w14:textId="558BDDCB" w:rsidR="00D44E7D" w:rsidRPr="00A70601" w:rsidRDefault="00D44E7D" w:rsidP="00D44E7D">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1.5</w:t>
      </w:r>
      <w:r w:rsidRPr="00A70601">
        <w:rPr>
          <w:rFonts w:ascii="Times New Roman" w:hAnsi="Times New Roman"/>
          <w:spacing w:val="-3"/>
        </w:rPr>
        <w:tab/>
        <w:t>Permit Duration</w:t>
      </w:r>
      <w:r w:rsidRPr="00A70601">
        <w:rPr>
          <w:rFonts w:ascii="Times New Roman" w:hAnsi="Times New Roman"/>
          <w:spacing w:val="-3"/>
        </w:rPr>
        <w:tab/>
      </w:r>
      <w:r>
        <w:rPr>
          <w:rFonts w:ascii="Times New Roman" w:hAnsi="Times New Roman"/>
          <w:spacing w:val="-3"/>
        </w:rPr>
        <w:t>1-</w:t>
      </w:r>
      <w:r w:rsidR="00341E10">
        <w:rPr>
          <w:rFonts w:ascii="Times New Roman" w:hAnsi="Times New Roman"/>
          <w:spacing w:val="-3"/>
        </w:rPr>
        <w:t>29</w:t>
      </w:r>
    </w:p>
    <w:p w14:paraId="416E03D8" w14:textId="5FC39CD3" w:rsidR="00D44E7D" w:rsidRPr="00A70601" w:rsidRDefault="00D44E7D" w:rsidP="00D44E7D">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1.5.1</w:t>
      </w:r>
      <w:r w:rsidRPr="00A70601">
        <w:rPr>
          <w:rFonts w:ascii="Times New Roman" w:hAnsi="Times New Roman"/>
          <w:spacing w:val="-3"/>
        </w:rPr>
        <w:tab/>
        <w:t>20-Year Permits</w:t>
      </w:r>
      <w:r w:rsidRPr="00A70601">
        <w:rPr>
          <w:rFonts w:ascii="Times New Roman" w:hAnsi="Times New Roman"/>
          <w:spacing w:val="-3"/>
        </w:rPr>
        <w:tab/>
      </w:r>
      <w:r>
        <w:rPr>
          <w:rFonts w:ascii="Times New Roman" w:hAnsi="Times New Roman"/>
          <w:spacing w:val="-3"/>
        </w:rPr>
        <w:t>1-</w:t>
      </w:r>
      <w:r w:rsidR="00341E10">
        <w:rPr>
          <w:rFonts w:ascii="Times New Roman" w:hAnsi="Times New Roman"/>
          <w:spacing w:val="-3"/>
        </w:rPr>
        <w:t>29</w:t>
      </w:r>
    </w:p>
    <w:p w14:paraId="34963FA6" w14:textId="7E056787" w:rsidR="00D44E7D" w:rsidRPr="00A70601" w:rsidRDefault="00D44E7D" w:rsidP="00D44E7D">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1.5.2</w:t>
      </w:r>
      <w:r w:rsidRPr="00A70601">
        <w:rPr>
          <w:rFonts w:ascii="Times New Roman" w:hAnsi="Times New Roman"/>
          <w:spacing w:val="-3"/>
        </w:rPr>
        <w:tab/>
        <w:t>Durations other than 20 Years</w:t>
      </w:r>
      <w:r w:rsidRPr="00A70601">
        <w:rPr>
          <w:rFonts w:ascii="Times New Roman" w:hAnsi="Times New Roman"/>
          <w:spacing w:val="-3"/>
        </w:rPr>
        <w:tab/>
      </w:r>
      <w:r>
        <w:rPr>
          <w:rFonts w:ascii="Times New Roman" w:hAnsi="Times New Roman"/>
          <w:spacing w:val="-3"/>
        </w:rPr>
        <w:t>1-</w:t>
      </w:r>
      <w:r w:rsidR="005231EB">
        <w:rPr>
          <w:rFonts w:ascii="Times New Roman" w:hAnsi="Times New Roman"/>
          <w:spacing w:val="-3"/>
        </w:rPr>
        <w:t>29</w:t>
      </w:r>
    </w:p>
    <w:p w14:paraId="03149667" w14:textId="2EF3FC76" w:rsidR="00D44E7D" w:rsidRPr="00A70601" w:rsidRDefault="00D44E7D" w:rsidP="00D44E7D">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1.5.3</w:t>
      </w:r>
      <w:r w:rsidRPr="00A70601">
        <w:rPr>
          <w:rFonts w:ascii="Times New Roman" w:hAnsi="Times New Roman"/>
          <w:spacing w:val="-3"/>
        </w:rPr>
        <w:tab/>
        <w:t>Special Durations Factors</w:t>
      </w:r>
      <w:r w:rsidRPr="00A70601">
        <w:rPr>
          <w:rFonts w:ascii="Times New Roman" w:hAnsi="Times New Roman"/>
          <w:spacing w:val="-3"/>
        </w:rPr>
        <w:tab/>
      </w:r>
      <w:r>
        <w:rPr>
          <w:rFonts w:ascii="Times New Roman" w:hAnsi="Times New Roman"/>
          <w:spacing w:val="-3"/>
        </w:rPr>
        <w:t>1-3</w:t>
      </w:r>
      <w:r w:rsidR="005231EB">
        <w:rPr>
          <w:rFonts w:ascii="Times New Roman" w:hAnsi="Times New Roman"/>
          <w:spacing w:val="-3"/>
        </w:rPr>
        <w:t>1</w:t>
      </w:r>
    </w:p>
    <w:p w14:paraId="47DAB1C1" w14:textId="627E1CD8" w:rsidR="00D44E7D" w:rsidRPr="00A70601" w:rsidRDefault="00D44E7D" w:rsidP="00D44E7D">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1.5.4</w:t>
      </w:r>
      <w:r w:rsidRPr="00A70601">
        <w:rPr>
          <w:rFonts w:ascii="Times New Roman" w:hAnsi="Times New Roman"/>
          <w:spacing w:val="-3"/>
        </w:rPr>
        <w:tab/>
        <w:t>Compliance Reports</w:t>
      </w:r>
      <w:r w:rsidRPr="00A70601">
        <w:rPr>
          <w:rFonts w:ascii="Times New Roman" w:hAnsi="Times New Roman"/>
          <w:spacing w:val="-3"/>
        </w:rPr>
        <w:tab/>
      </w:r>
      <w:r>
        <w:rPr>
          <w:rFonts w:ascii="Times New Roman" w:hAnsi="Times New Roman"/>
          <w:spacing w:val="-3"/>
        </w:rPr>
        <w:t>1-3</w:t>
      </w:r>
      <w:r w:rsidR="00341E10">
        <w:rPr>
          <w:rFonts w:ascii="Times New Roman" w:hAnsi="Times New Roman"/>
          <w:spacing w:val="-3"/>
        </w:rPr>
        <w:t>3</w:t>
      </w:r>
    </w:p>
    <w:p w14:paraId="3A164FE9" w14:textId="77777777" w:rsidR="00D275AE" w:rsidRPr="00A70601" w:rsidRDefault="00D275AE">
      <w:pPr>
        <w:tabs>
          <w:tab w:val="left" w:pos="-720"/>
          <w:tab w:val="left" w:pos="1530"/>
        </w:tabs>
        <w:suppressAutoHyphens/>
        <w:jc w:val="both"/>
        <w:rPr>
          <w:rFonts w:ascii="Times New Roman" w:hAnsi="Times New Roman"/>
          <w:spacing w:val="-3"/>
        </w:rPr>
      </w:pPr>
    </w:p>
    <w:p w14:paraId="050482E0" w14:textId="77777777" w:rsidR="001D4052" w:rsidRPr="00A70601" w:rsidRDefault="00816329" w:rsidP="002E2F76">
      <w:pPr>
        <w:tabs>
          <w:tab w:val="left" w:pos="540"/>
          <w:tab w:val="right" w:pos="936"/>
          <w:tab w:val="right" w:leader="dot" w:pos="9180"/>
        </w:tabs>
        <w:suppressAutoHyphens/>
        <w:jc w:val="both"/>
        <w:rPr>
          <w:rFonts w:ascii="Times New Roman" w:hAnsi="Times New Roman"/>
          <w:spacing w:val="-3"/>
        </w:rPr>
      </w:pPr>
      <w:r w:rsidRPr="00A70601">
        <w:rPr>
          <w:rFonts w:ascii="Times New Roman" w:hAnsi="Times New Roman"/>
          <w:b/>
          <w:spacing w:val="-3"/>
        </w:rPr>
        <w:t>2.0</w:t>
      </w:r>
      <w:r w:rsidRPr="00A70601">
        <w:rPr>
          <w:rFonts w:ascii="Times New Roman" w:hAnsi="Times New Roman"/>
          <w:b/>
          <w:spacing w:val="-3"/>
        </w:rPr>
        <w:tab/>
        <w:t>Demonstration of Water Need, Source(s), and Demand</w:t>
      </w:r>
      <w:r w:rsidR="002E2F76" w:rsidRPr="00A70601">
        <w:rPr>
          <w:rFonts w:ascii="Times New Roman" w:hAnsi="Times New Roman"/>
          <w:spacing w:val="-3"/>
        </w:rPr>
        <w:tab/>
        <w:t>2-1</w:t>
      </w:r>
    </w:p>
    <w:p w14:paraId="191D8E10" w14:textId="77777777" w:rsidR="001D4052" w:rsidRPr="00A70601" w:rsidRDefault="00816329" w:rsidP="001D4052">
      <w:pPr>
        <w:tabs>
          <w:tab w:val="left" w:pos="63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2.1</w:t>
      </w:r>
      <w:r w:rsidR="002C6AE0" w:rsidRPr="00A70601">
        <w:rPr>
          <w:rFonts w:ascii="Times New Roman" w:hAnsi="Times New Roman"/>
          <w:spacing w:val="-3"/>
        </w:rPr>
        <w:tab/>
      </w:r>
      <w:r w:rsidRPr="00A70601">
        <w:rPr>
          <w:rFonts w:ascii="Times New Roman" w:hAnsi="Times New Roman"/>
          <w:spacing w:val="-3"/>
        </w:rPr>
        <w:t>Source Identification</w:t>
      </w:r>
      <w:r w:rsidRPr="00A70601">
        <w:rPr>
          <w:rFonts w:ascii="Times New Roman" w:hAnsi="Times New Roman"/>
          <w:spacing w:val="-3"/>
        </w:rPr>
        <w:tab/>
      </w:r>
      <w:r w:rsidR="002E2F76" w:rsidRPr="00A70601">
        <w:rPr>
          <w:rFonts w:ascii="Times New Roman" w:hAnsi="Times New Roman"/>
          <w:spacing w:val="-3"/>
        </w:rPr>
        <w:t>2-1</w:t>
      </w:r>
    </w:p>
    <w:p w14:paraId="1DDFC89E" w14:textId="77777777" w:rsidR="001D4052" w:rsidRPr="00A70601" w:rsidRDefault="00816329" w:rsidP="001D4052">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2.1.1</w:t>
      </w:r>
      <w:r w:rsidR="0025084C" w:rsidRPr="00A70601">
        <w:rPr>
          <w:rFonts w:ascii="Times New Roman" w:hAnsi="Times New Roman"/>
          <w:spacing w:val="-3"/>
        </w:rPr>
        <w:tab/>
      </w:r>
      <w:r w:rsidRPr="00A70601">
        <w:rPr>
          <w:rFonts w:ascii="Times New Roman" w:hAnsi="Times New Roman"/>
          <w:spacing w:val="-3"/>
        </w:rPr>
        <w:t>Use/Source Classification</w:t>
      </w:r>
      <w:r w:rsidR="00714261" w:rsidRPr="00A70601">
        <w:rPr>
          <w:rFonts w:ascii="Times New Roman" w:hAnsi="Times New Roman"/>
          <w:spacing w:val="-3"/>
        </w:rPr>
        <w:t>s</w:t>
      </w:r>
      <w:r w:rsidRPr="00A70601">
        <w:rPr>
          <w:rFonts w:ascii="Times New Roman" w:hAnsi="Times New Roman"/>
          <w:spacing w:val="-3"/>
        </w:rPr>
        <w:tab/>
      </w:r>
      <w:r w:rsidR="002E2F76" w:rsidRPr="00A70601">
        <w:rPr>
          <w:rFonts w:ascii="Times New Roman" w:hAnsi="Times New Roman"/>
          <w:spacing w:val="-3"/>
        </w:rPr>
        <w:t>2-1</w:t>
      </w:r>
    </w:p>
    <w:p w14:paraId="2D200FD8" w14:textId="77777777" w:rsidR="00D275AE" w:rsidRPr="00A70601" w:rsidRDefault="00816329">
      <w:pPr>
        <w:tabs>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2.1.1.2</w:t>
      </w:r>
      <w:r w:rsidR="00C917C2" w:rsidRPr="00A70601">
        <w:rPr>
          <w:rFonts w:ascii="Times New Roman" w:hAnsi="Times New Roman"/>
          <w:spacing w:val="-3"/>
        </w:rPr>
        <w:t xml:space="preserve">  Source Types</w:t>
      </w:r>
      <w:r w:rsidRPr="00A70601">
        <w:rPr>
          <w:rFonts w:ascii="Times New Roman" w:hAnsi="Times New Roman"/>
          <w:spacing w:val="-3"/>
        </w:rPr>
        <w:tab/>
      </w:r>
      <w:r w:rsidR="002E2F76" w:rsidRPr="00A70601">
        <w:rPr>
          <w:rFonts w:ascii="Times New Roman" w:hAnsi="Times New Roman"/>
          <w:spacing w:val="-3"/>
        </w:rPr>
        <w:t>2-1</w:t>
      </w:r>
      <w:r w:rsidRPr="00A70601">
        <w:rPr>
          <w:rFonts w:ascii="Times New Roman" w:hAnsi="Times New Roman"/>
          <w:spacing w:val="-3"/>
        </w:rPr>
        <w:tab/>
      </w:r>
    </w:p>
    <w:p w14:paraId="420C9F05" w14:textId="77777777" w:rsidR="00D275AE" w:rsidRPr="00A70601" w:rsidRDefault="00816329">
      <w:pPr>
        <w:tabs>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2.1.1.3</w:t>
      </w:r>
      <w:r w:rsidR="00C917C2" w:rsidRPr="00A70601">
        <w:rPr>
          <w:rFonts w:ascii="Times New Roman" w:hAnsi="Times New Roman"/>
          <w:spacing w:val="-3"/>
        </w:rPr>
        <w:t xml:space="preserve">  Use Types</w:t>
      </w:r>
      <w:r w:rsidRPr="00A70601">
        <w:rPr>
          <w:rFonts w:ascii="Times New Roman" w:hAnsi="Times New Roman"/>
          <w:spacing w:val="-3"/>
        </w:rPr>
        <w:tab/>
      </w:r>
      <w:r w:rsidR="002E2F76" w:rsidRPr="00A70601">
        <w:rPr>
          <w:rFonts w:ascii="Times New Roman" w:hAnsi="Times New Roman"/>
          <w:spacing w:val="-3"/>
        </w:rPr>
        <w:t>2-1</w:t>
      </w:r>
      <w:r w:rsidRPr="00A70601">
        <w:rPr>
          <w:rFonts w:ascii="Times New Roman" w:hAnsi="Times New Roman"/>
          <w:spacing w:val="-3"/>
        </w:rPr>
        <w:tab/>
      </w:r>
    </w:p>
    <w:p w14:paraId="793D5C94" w14:textId="77777777"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2.1.2</w:t>
      </w:r>
      <w:r w:rsidR="0025084C" w:rsidRPr="00A70601">
        <w:rPr>
          <w:rFonts w:ascii="Times New Roman" w:hAnsi="Times New Roman"/>
          <w:spacing w:val="-3"/>
        </w:rPr>
        <w:tab/>
      </w:r>
      <w:r w:rsidRPr="00A70601">
        <w:rPr>
          <w:rFonts w:ascii="Times New Roman" w:hAnsi="Times New Roman"/>
          <w:spacing w:val="-3"/>
        </w:rPr>
        <w:t>Water Shortage Procedures</w:t>
      </w:r>
      <w:r w:rsidRPr="00A70601">
        <w:rPr>
          <w:rFonts w:ascii="Times New Roman" w:hAnsi="Times New Roman"/>
          <w:spacing w:val="-3"/>
        </w:rPr>
        <w:tab/>
      </w:r>
      <w:r w:rsidR="002E2F76" w:rsidRPr="00A70601">
        <w:rPr>
          <w:rFonts w:ascii="Times New Roman" w:hAnsi="Times New Roman"/>
          <w:spacing w:val="-3"/>
        </w:rPr>
        <w:t>2-2</w:t>
      </w:r>
    </w:p>
    <w:p w14:paraId="42158AD5" w14:textId="77777777"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2.1.3</w:t>
      </w:r>
      <w:r w:rsidR="0025084C" w:rsidRPr="00A70601">
        <w:rPr>
          <w:rFonts w:ascii="Times New Roman" w:hAnsi="Times New Roman"/>
          <w:spacing w:val="-3"/>
        </w:rPr>
        <w:tab/>
      </w:r>
      <w:r w:rsidRPr="00A70601">
        <w:rPr>
          <w:rFonts w:ascii="Times New Roman" w:hAnsi="Times New Roman"/>
          <w:spacing w:val="-3"/>
        </w:rPr>
        <w:t>Identification Tags</w:t>
      </w:r>
      <w:r w:rsidRPr="00A70601">
        <w:rPr>
          <w:rFonts w:ascii="Times New Roman" w:hAnsi="Times New Roman"/>
          <w:spacing w:val="-3"/>
        </w:rPr>
        <w:tab/>
      </w:r>
      <w:r w:rsidR="002E2F76" w:rsidRPr="00A70601">
        <w:rPr>
          <w:rFonts w:ascii="Times New Roman" w:hAnsi="Times New Roman"/>
          <w:spacing w:val="-3"/>
        </w:rPr>
        <w:t>2-2</w:t>
      </w:r>
    </w:p>
    <w:p w14:paraId="4F7BEAF7" w14:textId="7CAAFC59" w:rsidR="001D4052" w:rsidRPr="00A70601" w:rsidRDefault="00816329" w:rsidP="001D4052">
      <w:pPr>
        <w:tabs>
          <w:tab w:val="left" w:pos="63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r>
      <w:r w:rsidR="000748FE" w:rsidRPr="00A70601">
        <w:rPr>
          <w:rFonts w:ascii="Times New Roman" w:hAnsi="Times New Roman"/>
          <w:spacing w:val="-3"/>
        </w:rPr>
        <w:t>2.2</w:t>
      </w:r>
      <w:r w:rsidR="000748FE" w:rsidRPr="00A70601">
        <w:rPr>
          <w:rFonts w:ascii="Times New Roman" w:hAnsi="Times New Roman"/>
          <w:spacing w:val="-3"/>
        </w:rPr>
        <w:tab/>
        <w:t>Demonstration of Demand (formerly Evaluation of Proposed Use of Water)</w:t>
      </w:r>
      <w:r w:rsidRPr="00A70601">
        <w:rPr>
          <w:rFonts w:ascii="Times New Roman" w:hAnsi="Times New Roman"/>
          <w:spacing w:val="-3"/>
        </w:rPr>
        <w:tab/>
      </w:r>
      <w:r w:rsidR="008313E2">
        <w:rPr>
          <w:rFonts w:ascii="Times New Roman" w:hAnsi="Times New Roman"/>
          <w:spacing w:val="-3"/>
        </w:rPr>
        <w:t>2-</w:t>
      </w:r>
      <w:r w:rsidR="005231EB">
        <w:rPr>
          <w:rFonts w:ascii="Times New Roman" w:hAnsi="Times New Roman"/>
          <w:spacing w:val="-3"/>
        </w:rPr>
        <w:t>3</w:t>
      </w:r>
    </w:p>
    <w:p w14:paraId="5FF1DA8C" w14:textId="77777777"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2.2.1</w:t>
      </w:r>
      <w:r w:rsidR="0025084C" w:rsidRPr="00A70601">
        <w:rPr>
          <w:rFonts w:ascii="Times New Roman" w:hAnsi="Times New Roman"/>
          <w:spacing w:val="-3"/>
        </w:rPr>
        <w:tab/>
      </w:r>
      <w:r w:rsidRPr="00A70601">
        <w:rPr>
          <w:rFonts w:ascii="Times New Roman" w:hAnsi="Times New Roman"/>
          <w:spacing w:val="-3"/>
        </w:rPr>
        <w:t>Allocation</w:t>
      </w:r>
      <w:r w:rsidRPr="00A70601">
        <w:rPr>
          <w:rFonts w:ascii="Times New Roman" w:hAnsi="Times New Roman"/>
          <w:spacing w:val="-3"/>
        </w:rPr>
        <w:tab/>
      </w:r>
      <w:r w:rsidR="002E2F76" w:rsidRPr="00A70601">
        <w:rPr>
          <w:rFonts w:ascii="Times New Roman" w:hAnsi="Times New Roman"/>
          <w:spacing w:val="-3"/>
        </w:rPr>
        <w:t>2-3</w:t>
      </w:r>
    </w:p>
    <w:p w14:paraId="5C5A1E60" w14:textId="77777777"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2.2.2</w:t>
      </w:r>
      <w:r w:rsidR="0025084C" w:rsidRPr="00A70601">
        <w:rPr>
          <w:rFonts w:ascii="Times New Roman" w:hAnsi="Times New Roman"/>
          <w:spacing w:val="-3"/>
        </w:rPr>
        <w:tab/>
      </w:r>
      <w:r w:rsidRPr="00A70601">
        <w:rPr>
          <w:rFonts w:ascii="Times New Roman" w:hAnsi="Times New Roman"/>
          <w:spacing w:val="-3"/>
        </w:rPr>
        <w:t>Public Supply</w:t>
      </w:r>
      <w:r w:rsidR="00024E6B" w:rsidRPr="00A70601">
        <w:rPr>
          <w:rFonts w:ascii="Times New Roman" w:hAnsi="Times New Roman"/>
          <w:spacing w:val="-3"/>
        </w:rPr>
        <w:t xml:space="preserve"> </w:t>
      </w:r>
      <w:r w:rsidRPr="00A70601">
        <w:rPr>
          <w:rFonts w:ascii="Times New Roman" w:hAnsi="Times New Roman"/>
          <w:spacing w:val="-3"/>
        </w:rPr>
        <w:t>Use Type</w:t>
      </w:r>
      <w:r w:rsidRPr="00A70601">
        <w:rPr>
          <w:rFonts w:ascii="Times New Roman" w:hAnsi="Times New Roman"/>
          <w:spacing w:val="-3"/>
        </w:rPr>
        <w:tab/>
      </w:r>
      <w:r w:rsidR="002E2F76" w:rsidRPr="00A70601">
        <w:rPr>
          <w:rFonts w:ascii="Times New Roman" w:hAnsi="Times New Roman"/>
          <w:spacing w:val="-3"/>
        </w:rPr>
        <w:t>2-3</w:t>
      </w:r>
    </w:p>
    <w:p w14:paraId="084C29D6"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2.2.2.1</w:t>
      </w:r>
      <w:r w:rsidR="0025084C" w:rsidRPr="00A70601">
        <w:rPr>
          <w:rFonts w:ascii="Times New Roman" w:hAnsi="Times New Roman"/>
          <w:spacing w:val="-3"/>
        </w:rPr>
        <w:tab/>
      </w:r>
      <w:r w:rsidRPr="00A70601">
        <w:rPr>
          <w:rFonts w:ascii="Times New Roman" w:hAnsi="Times New Roman"/>
          <w:spacing w:val="-3"/>
        </w:rPr>
        <w:t>Population Projections</w:t>
      </w:r>
      <w:r w:rsidRPr="00A70601">
        <w:rPr>
          <w:rFonts w:ascii="Times New Roman" w:hAnsi="Times New Roman"/>
          <w:spacing w:val="-3"/>
        </w:rPr>
        <w:tab/>
      </w:r>
      <w:r w:rsidR="002E2F76" w:rsidRPr="00A70601">
        <w:rPr>
          <w:rFonts w:ascii="Times New Roman" w:hAnsi="Times New Roman"/>
          <w:spacing w:val="-3"/>
        </w:rPr>
        <w:t>2-4</w:t>
      </w:r>
    </w:p>
    <w:p w14:paraId="6CEDABDD"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2.2.2.2</w:t>
      </w:r>
      <w:r w:rsidR="0025084C" w:rsidRPr="00A70601">
        <w:rPr>
          <w:rFonts w:ascii="Times New Roman" w:hAnsi="Times New Roman"/>
          <w:spacing w:val="-3"/>
        </w:rPr>
        <w:tab/>
      </w:r>
      <w:r w:rsidRPr="00A70601">
        <w:rPr>
          <w:rFonts w:ascii="Times New Roman" w:hAnsi="Times New Roman"/>
          <w:spacing w:val="-3"/>
        </w:rPr>
        <w:t>Per Capita Daily Water Use</w:t>
      </w:r>
      <w:r w:rsidRPr="00A70601">
        <w:rPr>
          <w:rFonts w:ascii="Times New Roman" w:hAnsi="Times New Roman"/>
          <w:spacing w:val="-3"/>
        </w:rPr>
        <w:tab/>
      </w:r>
      <w:r w:rsidR="002E2F76" w:rsidRPr="00A70601">
        <w:rPr>
          <w:rFonts w:ascii="Times New Roman" w:hAnsi="Times New Roman"/>
          <w:spacing w:val="-3"/>
        </w:rPr>
        <w:t>2-4</w:t>
      </w:r>
    </w:p>
    <w:p w14:paraId="74E7352B"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2.2.2.3</w:t>
      </w:r>
      <w:r w:rsidR="0025084C" w:rsidRPr="00A70601">
        <w:rPr>
          <w:rFonts w:ascii="Times New Roman" w:hAnsi="Times New Roman"/>
          <w:spacing w:val="-3"/>
        </w:rPr>
        <w:tab/>
      </w:r>
      <w:r w:rsidRPr="00A70601">
        <w:rPr>
          <w:rFonts w:ascii="Times New Roman" w:hAnsi="Times New Roman"/>
          <w:spacing w:val="-3"/>
        </w:rPr>
        <w:t>Service Area</w:t>
      </w:r>
      <w:r w:rsidRPr="00A70601">
        <w:rPr>
          <w:rFonts w:ascii="Times New Roman" w:hAnsi="Times New Roman"/>
          <w:spacing w:val="-3"/>
        </w:rPr>
        <w:tab/>
      </w:r>
      <w:r w:rsidR="002E2F76" w:rsidRPr="00A70601">
        <w:rPr>
          <w:rFonts w:ascii="Times New Roman" w:hAnsi="Times New Roman"/>
          <w:spacing w:val="-3"/>
        </w:rPr>
        <w:t>2-5</w:t>
      </w:r>
    </w:p>
    <w:p w14:paraId="64EFA46F"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2.2.2.4</w:t>
      </w:r>
      <w:r w:rsidR="0025084C" w:rsidRPr="00A70601">
        <w:rPr>
          <w:rFonts w:ascii="Times New Roman" w:hAnsi="Times New Roman"/>
          <w:spacing w:val="-3"/>
        </w:rPr>
        <w:tab/>
      </w:r>
      <w:r w:rsidRPr="00A70601">
        <w:rPr>
          <w:rFonts w:ascii="Times New Roman" w:hAnsi="Times New Roman"/>
          <w:spacing w:val="-3"/>
        </w:rPr>
        <w:t>Maximum Daily Use</w:t>
      </w:r>
      <w:r w:rsidRPr="00A70601">
        <w:rPr>
          <w:rFonts w:ascii="Times New Roman" w:hAnsi="Times New Roman"/>
          <w:spacing w:val="-3"/>
        </w:rPr>
        <w:tab/>
      </w:r>
      <w:r w:rsidR="002E2F76" w:rsidRPr="00A70601">
        <w:rPr>
          <w:rFonts w:ascii="Times New Roman" w:hAnsi="Times New Roman"/>
          <w:spacing w:val="-3"/>
        </w:rPr>
        <w:t>2-6</w:t>
      </w:r>
    </w:p>
    <w:p w14:paraId="5884333A"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2.2.2.5</w:t>
      </w:r>
      <w:r w:rsidR="0025084C" w:rsidRPr="00A70601">
        <w:rPr>
          <w:rFonts w:ascii="Times New Roman" w:hAnsi="Times New Roman"/>
          <w:spacing w:val="-3"/>
        </w:rPr>
        <w:tab/>
      </w:r>
      <w:r w:rsidR="002D49F1" w:rsidRPr="00A70601">
        <w:rPr>
          <w:rFonts w:ascii="Times New Roman" w:hAnsi="Times New Roman"/>
          <w:spacing w:val="-3"/>
        </w:rPr>
        <w:t xml:space="preserve">Public Supply </w:t>
      </w:r>
      <w:r w:rsidRPr="00A70601">
        <w:rPr>
          <w:rFonts w:ascii="Times New Roman" w:hAnsi="Times New Roman"/>
          <w:spacing w:val="-3"/>
        </w:rPr>
        <w:t>Water Conservation Plan</w:t>
      </w:r>
      <w:r w:rsidRPr="00A70601">
        <w:rPr>
          <w:rFonts w:ascii="Times New Roman" w:hAnsi="Times New Roman"/>
          <w:spacing w:val="-3"/>
        </w:rPr>
        <w:tab/>
      </w:r>
      <w:r w:rsidR="002E2F76" w:rsidRPr="00A70601">
        <w:rPr>
          <w:rFonts w:ascii="Times New Roman" w:hAnsi="Times New Roman"/>
          <w:spacing w:val="-3"/>
        </w:rPr>
        <w:t>2-7</w:t>
      </w:r>
    </w:p>
    <w:p w14:paraId="62AE3067" w14:textId="77777777" w:rsidR="001D4052" w:rsidRPr="00A70601" w:rsidRDefault="00816329" w:rsidP="001D4052">
      <w:pPr>
        <w:tabs>
          <w:tab w:val="left" w:pos="2610"/>
          <w:tab w:val="left" w:pos="3690"/>
          <w:tab w:val="right" w:leader="dot" w:pos="9180"/>
        </w:tabs>
        <w:suppressAutoHyphens/>
        <w:jc w:val="both"/>
        <w:rPr>
          <w:rFonts w:ascii="Times New Roman" w:hAnsi="Times New Roman"/>
          <w:spacing w:val="-3"/>
        </w:rPr>
      </w:pPr>
      <w:r w:rsidRPr="00A70601">
        <w:rPr>
          <w:rFonts w:ascii="Times New Roman" w:hAnsi="Times New Roman"/>
          <w:spacing w:val="-3"/>
        </w:rPr>
        <w:tab/>
        <w:t xml:space="preserve">2.2.2.5.1 </w:t>
      </w:r>
      <w:r w:rsidR="002D7019" w:rsidRPr="00A70601">
        <w:rPr>
          <w:rFonts w:ascii="Times New Roman" w:hAnsi="Times New Roman"/>
          <w:spacing w:val="-3"/>
        </w:rPr>
        <w:tab/>
      </w:r>
      <w:r w:rsidR="00876E3E" w:rsidRPr="00A70601">
        <w:rPr>
          <w:rFonts w:ascii="Times New Roman" w:hAnsi="Times New Roman"/>
          <w:spacing w:val="-3"/>
          <w:szCs w:val="24"/>
        </w:rPr>
        <w:t>Public Supply</w:t>
      </w:r>
      <w:r w:rsidR="00034EB7" w:rsidRPr="00A70601">
        <w:rPr>
          <w:rFonts w:ascii="Times New Roman" w:hAnsi="Times New Roman"/>
          <w:b/>
          <w:szCs w:val="24"/>
        </w:rPr>
        <w:t xml:space="preserve"> </w:t>
      </w:r>
      <w:r w:rsidRPr="00A70601">
        <w:rPr>
          <w:rFonts w:ascii="Times New Roman" w:hAnsi="Times New Roman"/>
          <w:spacing w:val="-3"/>
        </w:rPr>
        <w:t>Water Conservation Requirements</w:t>
      </w:r>
      <w:r w:rsidRPr="00A70601">
        <w:rPr>
          <w:rFonts w:ascii="Times New Roman" w:hAnsi="Times New Roman"/>
          <w:spacing w:val="-3"/>
        </w:rPr>
        <w:tab/>
      </w:r>
      <w:r w:rsidR="002E2F76" w:rsidRPr="00A70601">
        <w:rPr>
          <w:rFonts w:ascii="Times New Roman" w:hAnsi="Times New Roman"/>
          <w:spacing w:val="-3"/>
        </w:rPr>
        <w:t>2-7</w:t>
      </w:r>
    </w:p>
    <w:p w14:paraId="4F83D4AE" w14:textId="77777777" w:rsidR="001D4052" w:rsidRPr="00A70601" w:rsidRDefault="00714261" w:rsidP="001D4052">
      <w:pPr>
        <w:tabs>
          <w:tab w:val="left" w:pos="3690"/>
          <w:tab w:val="left" w:pos="4950"/>
          <w:tab w:val="right" w:leader="dot" w:pos="9180"/>
        </w:tabs>
        <w:suppressAutoHyphens/>
        <w:jc w:val="both"/>
        <w:rPr>
          <w:rFonts w:ascii="Times New Roman" w:hAnsi="Times New Roman"/>
          <w:spacing w:val="-3"/>
        </w:rPr>
      </w:pPr>
      <w:r w:rsidRPr="00A70601">
        <w:rPr>
          <w:rFonts w:ascii="Times New Roman" w:hAnsi="Times New Roman"/>
          <w:spacing w:val="-3"/>
        </w:rPr>
        <w:tab/>
      </w:r>
      <w:r w:rsidR="00826C6B" w:rsidRPr="00A70601">
        <w:rPr>
          <w:rFonts w:ascii="Times New Roman" w:hAnsi="Times New Roman"/>
          <w:spacing w:val="-3"/>
        </w:rPr>
        <w:t>2.2.2.5.1.A</w:t>
      </w:r>
      <w:r w:rsidRPr="00A70601">
        <w:rPr>
          <w:rFonts w:ascii="Times New Roman" w:hAnsi="Times New Roman"/>
          <w:spacing w:val="-3"/>
        </w:rPr>
        <w:t xml:space="preserve"> </w:t>
      </w:r>
      <w:r w:rsidRPr="00A70601">
        <w:rPr>
          <w:rFonts w:ascii="Times New Roman" w:hAnsi="Times New Roman"/>
          <w:spacing w:val="-3"/>
        </w:rPr>
        <w:tab/>
        <w:t>Standard Water Conservation Plan</w:t>
      </w:r>
      <w:r w:rsidRPr="00A70601">
        <w:rPr>
          <w:rFonts w:ascii="Times New Roman" w:hAnsi="Times New Roman"/>
          <w:spacing w:val="-3"/>
        </w:rPr>
        <w:tab/>
      </w:r>
      <w:r w:rsidR="002E2F76" w:rsidRPr="00A70601">
        <w:rPr>
          <w:rFonts w:ascii="Times New Roman" w:hAnsi="Times New Roman"/>
          <w:spacing w:val="-3"/>
        </w:rPr>
        <w:t>2-7</w:t>
      </w:r>
    </w:p>
    <w:p w14:paraId="0F82FB52" w14:textId="13D62379" w:rsidR="001D4052" w:rsidRPr="00A70601" w:rsidRDefault="00826C6B" w:rsidP="001D4052">
      <w:pPr>
        <w:tabs>
          <w:tab w:val="left" w:pos="3690"/>
          <w:tab w:val="left" w:pos="4950"/>
          <w:tab w:val="right" w:leader="dot" w:pos="9180"/>
        </w:tabs>
        <w:suppressAutoHyphens/>
        <w:jc w:val="both"/>
        <w:rPr>
          <w:rFonts w:ascii="Times New Roman" w:hAnsi="Times New Roman"/>
          <w:spacing w:val="-3"/>
        </w:rPr>
      </w:pPr>
      <w:r w:rsidRPr="00A70601">
        <w:rPr>
          <w:rFonts w:ascii="Times New Roman" w:hAnsi="Times New Roman"/>
          <w:spacing w:val="-3"/>
        </w:rPr>
        <w:tab/>
        <w:t>2.2.2.5.1.B</w:t>
      </w:r>
      <w:r w:rsidR="00714261" w:rsidRPr="00A70601">
        <w:rPr>
          <w:rFonts w:ascii="Times New Roman" w:hAnsi="Times New Roman"/>
          <w:spacing w:val="-3"/>
        </w:rPr>
        <w:tab/>
        <w:t>Goal-Based Water Conservation Plan</w:t>
      </w:r>
      <w:r w:rsidR="00714261" w:rsidRPr="00A70601">
        <w:rPr>
          <w:rFonts w:ascii="Times New Roman" w:hAnsi="Times New Roman"/>
          <w:spacing w:val="-3"/>
        </w:rPr>
        <w:tab/>
      </w:r>
      <w:r w:rsidR="008313E2">
        <w:rPr>
          <w:rFonts w:ascii="Times New Roman" w:hAnsi="Times New Roman"/>
          <w:spacing w:val="-3"/>
        </w:rPr>
        <w:t>2-1</w:t>
      </w:r>
      <w:r w:rsidR="005B17AD">
        <w:rPr>
          <w:rFonts w:ascii="Times New Roman" w:hAnsi="Times New Roman"/>
          <w:spacing w:val="-3"/>
        </w:rPr>
        <w:t>2</w:t>
      </w:r>
    </w:p>
    <w:p w14:paraId="2EF01FAE" w14:textId="77777777" w:rsidR="001D4052" w:rsidRPr="00A70601" w:rsidRDefault="00816329" w:rsidP="001D4052">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2.2.3</w:t>
      </w:r>
      <w:r w:rsidR="002C6AE0" w:rsidRPr="00A70601">
        <w:rPr>
          <w:rFonts w:ascii="Times New Roman" w:hAnsi="Times New Roman"/>
          <w:spacing w:val="-3"/>
        </w:rPr>
        <w:tab/>
      </w:r>
      <w:r w:rsidRPr="00A70601">
        <w:rPr>
          <w:rFonts w:ascii="Times New Roman" w:hAnsi="Times New Roman"/>
          <w:spacing w:val="-3"/>
        </w:rPr>
        <w:t>Commercial/Industrial/Institutional</w:t>
      </w:r>
      <w:r w:rsidR="00024E6B" w:rsidRPr="00A70601">
        <w:rPr>
          <w:rFonts w:ascii="Times New Roman" w:hAnsi="Times New Roman"/>
          <w:spacing w:val="-3"/>
        </w:rPr>
        <w:t xml:space="preserve"> </w:t>
      </w:r>
      <w:r w:rsidRPr="00A70601">
        <w:rPr>
          <w:rFonts w:ascii="Times New Roman" w:hAnsi="Times New Roman"/>
          <w:spacing w:val="-3"/>
        </w:rPr>
        <w:t>Use Type</w:t>
      </w:r>
      <w:r w:rsidRPr="00A70601">
        <w:rPr>
          <w:rFonts w:ascii="Times New Roman" w:hAnsi="Times New Roman"/>
          <w:spacing w:val="-3"/>
        </w:rPr>
        <w:tab/>
      </w:r>
      <w:r w:rsidR="002E2F76" w:rsidRPr="00A70601">
        <w:rPr>
          <w:rFonts w:ascii="Times New Roman" w:hAnsi="Times New Roman"/>
          <w:spacing w:val="-3"/>
        </w:rPr>
        <w:t>2-12</w:t>
      </w:r>
    </w:p>
    <w:p w14:paraId="4CFC141A"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2.2.3.1</w:t>
      </w:r>
      <w:r w:rsidR="002C6AE0" w:rsidRPr="00A70601">
        <w:rPr>
          <w:rFonts w:ascii="Times New Roman" w:hAnsi="Times New Roman"/>
          <w:spacing w:val="-3"/>
        </w:rPr>
        <w:tab/>
      </w:r>
      <w:r w:rsidR="00024E6B" w:rsidRPr="00A70601">
        <w:rPr>
          <w:rFonts w:ascii="Times New Roman" w:hAnsi="Times New Roman"/>
          <w:spacing w:val="-3"/>
        </w:rPr>
        <w:t xml:space="preserve">Commercial/Industrial/Institutional </w:t>
      </w:r>
      <w:r w:rsidRPr="00A70601">
        <w:rPr>
          <w:rFonts w:ascii="Times New Roman" w:hAnsi="Times New Roman"/>
          <w:spacing w:val="-3"/>
        </w:rPr>
        <w:t>Allocation</w:t>
      </w:r>
      <w:r w:rsidRPr="00A70601">
        <w:rPr>
          <w:rFonts w:ascii="Times New Roman" w:hAnsi="Times New Roman"/>
          <w:spacing w:val="-3"/>
        </w:rPr>
        <w:tab/>
      </w:r>
      <w:r w:rsidR="002E2F76" w:rsidRPr="00A70601">
        <w:rPr>
          <w:rFonts w:ascii="Times New Roman" w:hAnsi="Times New Roman"/>
          <w:spacing w:val="-3"/>
        </w:rPr>
        <w:t>2-12</w:t>
      </w:r>
    </w:p>
    <w:p w14:paraId="7D9C04A1" w14:textId="0AF64126"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2.2.3.2</w:t>
      </w:r>
      <w:r w:rsidR="002C6AE0" w:rsidRPr="00A70601">
        <w:rPr>
          <w:rFonts w:ascii="Times New Roman" w:hAnsi="Times New Roman"/>
          <w:spacing w:val="-3"/>
        </w:rPr>
        <w:tab/>
      </w:r>
      <w:r w:rsidR="002D49F1" w:rsidRPr="00A70601">
        <w:rPr>
          <w:rFonts w:ascii="Times New Roman" w:hAnsi="Times New Roman"/>
          <w:spacing w:val="-3"/>
        </w:rPr>
        <w:t xml:space="preserve">Commercial/Industrial/Institutional </w:t>
      </w:r>
      <w:r w:rsidRPr="00A70601">
        <w:rPr>
          <w:rFonts w:ascii="Times New Roman" w:hAnsi="Times New Roman"/>
          <w:spacing w:val="-3"/>
        </w:rPr>
        <w:t>Water Conservation Plan</w:t>
      </w:r>
      <w:r w:rsidRPr="00A70601">
        <w:rPr>
          <w:rFonts w:ascii="Times New Roman" w:hAnsi="Times New Roman"/>
          <w:spacing w:val="-3"/>
        </w:rPr>
        <w:tab/>
      </w:r>
      <w:r w:rsidR="008313E2">
        <w:rPr>
          <w:rFonts w:ascii="Times New Roman" w:hAnsi="Times New Roman"/>
          <w:spacing w:val="-3"/>
        </w:rPr>
        <w:t>2-1</w:t>
      </w:r>
      <w:r w:rsidR="00167F49">
        <w:rPr>
          <w:rFonts w:ascii="Times New Roman" w:hAnsi="Times New Roman"/>
          <w:spacing w:val="-3"/>
        </w:rPr>
        <w:t>3</w:t>
      </w:r>
    </w:p>
    <w:p w14:paraId="656A96DD" w14:textId="14429405"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2.2.4</w:t>
      </w:r>
      <w:r w:rsidR="002C6AE0" w:rsidRPr="00A70601">
        <w:rPr>
          <w:rFonts w:ascii="Times New Roman" w:hAnsi="Times New Roman"/>
          <w:spacing w:val="-3"/>
        </w:rPr>
        <w:tab/>
      </w:r>
      <w:r w:rsidRPr="00A70601">
        <w:rPr>
          <w:rFonts w:ascii="Times New Roman" w:hAnsi="Times New Roman"/>
          <w:spacing w:val="-3"/>
        </w:rPr>
        <w:t>Mining/Dewatering Use</w:t>
      </w:r>
      <w:r w:rsidR="00024E6B" w:rsidRPr="00A70601">
        <w:rPr>
          <w:rFonts w:ascii="Times New Roman" w:hAnsi="Times New Roman"/>
          <w:spacing w:val="-3"/>
        </w:rPr>
        <w:t xml:space="preserve"> </w:t>
      </w:r>
      <w:r w:rsidRPr="00A70601">
        <w:rPr>
          <w:rFonts w:ascii="Times New Roman" w:hAnsi="Times New Roman"/>
          <w:spacing w:val="-3"/>
        </w:rPr>
        <w:t>Type</w:t>
      </w:r>
      <w:r w:rsidRPr="00A70601">
        <w:rPr>
          <w:rFonts w:ascii="Times New Roman" w:hAnsi="Times New Roman"/>
          <w:spacing w:val="-3"/>
        </w:rPr>
        <w:tab/>
      </w:r>
      <w:r w:rsidR="008313E2">
        <w:rPr>
          <w:rFonts w:ascii="Times New Roman" w:hAnsi="Times New Roman"/>
          <w:spacing w:val="-3"/>
        </w:rPr>
        <w:t>2-1</w:t>
      </w:r>
      <w:r w:rsidR="00167F49">
        <w:rPr>
          <w:rFonts w:ascii="Times New Roman" w:hAnsi="Times New Roman"/>
          <w:spacing w:val="-3"/>
        </w:rPr>
        <w:t>4</w:t>
      </w:r>
    </w:p>
    <w:p w14:paraId="452A7839" w14:textId="77777777"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2.2.5</w:t>
      </w:r>
      <w:r w:rsidRPr="00A70601">
        <w:rPr>
          <w:rFonts w:ascii="Times New Roman" w:hAnsi="Times New Roman"/>
          <w:spacing w:val="-3"/>
        </w:rPr>
        <w:tab/>
        <w:t>Agricultural Use</w:t>
      </w:r>
      <w:r w:rsidR="00024E6B" w:rsidRPr="00A70601">
        <w:rPr>
          <w:rFonts w:ascii="Times New Roman" w:hAnsi="Times New Roman"/>
          <w:spacing w:val="-3"/>
        </w:rPr>
        <w:t xml:space="preserve"> </w:t>
      </w:r>
      <w:r w:rsidRPr="00A70601">
        <w:rPr>
          <w:rFonts w:ascii="Times New Roman" w:hAnsi="Times New Roman"/>
          <w:spacing w:val="-3"/>
        </w:rPr>
        <w:t>Type</w:t>
      </w:r>
      <w:r w:rsidRPr="00A70601">
        <w:rPr>
          <w:rFonts w:ascii="Times New Roman" w:hAnsi="Times New Roman"/>
          <w:spacing w:val="-3"/>
        </w:rPr>
        <w:tab/>
      </w:r>
      <w:r w:rsidR="002E2F76" w:rsidRPr="00A70601">
        <w:rPr>
          <w:rFonts w:ascii="Times New Roman" w:hAnsi="Times New Roman"/>
          <w:spacing w:val="-3"/>
        </w:rPr>
        <w:t>2-14</w:t>
      </w:r>
    </w:p>
    <w:p w14:paraId="0952F7AE"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2.2.5.1</w:t>
      </w:r>
      <w:r w:rsidRPr="00A70601">
        <w:rPr>
          <w:rFonts w:ascii="Times New Roman" w:hAnsi="Times New Roman"/>
          <w:spacing w:val="-3"/>
        </w:rPr>
        <w:tab/>
        <w:t>Supplemental Irrigation Requirement</w:t>
      </w:r>
      <w:r w:rsidRPr="00A70601">
        <w:rPr>
          <w:rFonts w:ascii="Times New Roman" w:hAnsi="Times New Roman"/>
          <w:spacing w:val="-3"/>
        </w:rPr>
        <w:tab/>
      </w:r>
      <w:r w:rsidR="002E2F76" w:rsidRPr="00A70601">
        <w:rPr>
          <w:rFonts w:ascii="Times New Roman" w:hAnsi="Times New Roman"/>
          <w:spacing w:val="-3"/>
        </w:rPr>
        <w:t>2-14</w:t>
      </w:r>
    </w:p>
    <w:p w14:paraId="4EF480F0" w14:textId="6C5FE9D8"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2.2.5.2</w:t>
      </w:r>
      <w:r w:rsidRPr="00A70601">
        <w:rPr>
          <w:rFonts w:ascii="Times New Roman" w:hAnsi="Times New Roman"/>
          <w:spacing w:val="-3"/>
        </w:rPr>
        <w:tab/>
        <w:t>System Efficiency Ratio</w:t>
      </w:r>
      <w:r w:rsidRPr="00A70601">
        <w:rPr>
          <w:rFonts w:ascii="Times New Roman" w:hAnsi="Times New Roman"/>
          <w:spacing w:val="-3"/>
        </w:rPr>
        <w:tab/>
      </w:r>
      <w:r w:rsidR="008313E2">
        <w:rPr>
          <w:rFonts w:ascii="Times New Roman" w:hAnsi="Times New Roman"/>
          <w:spacing w:val="-3"/>
        </w:rPr>
        <w:t>2-1</w:t>
      </w:r>
      <w:r w:rsidR="00167F49">
        <w:rPr>
          <w:rFonts w:ascii="Times New Roman" w:hAnsi="Times New Roman"/>
          <w:spacing w:val="-3"/>
        </w:rPr>
        <w:t>5</w:t>
      </w:r>
    </w:p>
    <w:p w14:paraId="15034FE8"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2.2.5.3</w:t>
      </w:r>
      <w:r w:rsidRPr="00A70601">
        <w:rPr>
          <w:rFonts w:ascii="Times New Roman" w:hAnsi="Times New Roman"/>
          <w:spacing w:val="-3"/>
        </w:rPr>
        <w:tab/>
        <w:t>Livestock</w:t>
      </w:r>
      <w:r w:rsidRPr="00A70601">
        <w:rPr>
          <w:rFonts w:ascii="Times New Roman" w:hAnsi="Times New Roman"/>
          <w:spacing w:val="-3"/>
        </w:rPr>
        <w:tab/>
      </w:r>
      <w:r w:rsidR="002E2F76" w:rsidRPr="00A70601">
        <w:rPr>
          <w:rFonts w:ascii="Times New Roman" w:hAnsi="Times New Roman"/>
          <w:spacing w:val="-3"/>
        </w:rPr>
        <w:t>2-16</w:t>
      </w:r>
    </w:p>
    <w:p w14:paraId="3B1D2D28" w14:textId="70289A6C" w:rsidR="001D4052" w:rsidRPr="00A70601" w:rsidRDefault="00816329" w:rsidP="001D4052">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2.2.5.5</w:t>
      </w:r>
      <w:r w:rsidRPr="00A70601">
        <w:rPr>
          <w:rFonts w:ascii="Times New Roman" w:hAnsi="Times New Roman"/>
          <w:spacing w:val="-3"/>
        </w:rPr>
        <w:tab/>
      </w:r>
      <w:r w:rsidR="006F219F" w:rsidRPr="00A70601">
        <w:rPr>
          <w:rFonts w:ascii="Times New Roman" w:hAnsi="Times New Roman"/>
          <w:spacing w:val="-3"/>
        </w:rPr>
        <w:t xml:space="preserve">Agricultural </w:t>
      </w:r>
      <w:r w:rsidRPr="00A70601">
        <w:rPr>
          <w:rFonts w:ascii="Times New Roman" w:hAnsi="Times New Roman"/>
          <w:spacing w:val="-3"/>
        </w:rPr>
        <w:t>Water Conservation Plan</w:t>
      </w:r>
      <w:r w:rsidRPr="00A70601">
        <w:rPr>
          <w:rFonts w:ascii="Times New Roman" w:hAnsi="Times New Roman"/>
          <w:spacing w:val="-3"/>
        </w:rPr>
        <w:tab/>
      </w:r>
      <w:r w:rsidR="008313E2">
        <w:rPr>
          <w:rFonts w:ascii="Times New Roman" w:hAnsi="Times New Roman"/>
          <w:spacing w:val="-3"/>
        </w:rPr>
        <w:t>2-1</w:t>
      </w:r>
      <w:r w:rsidR="00167F49">
        <w:rPr>
          <w:rFonts w:ascii="Times New Roman" w:hAnsi="Times New Roman"/>
          <w:spacing w:val="-3"/>
        </w:rPr>
        <w:t>7</w:t>
      </w:r>
    </w:p>
    <w:p w14:paraId="695A2202" w14:textId="77777777" w:rsidR="001D4052" w:rsidRPr="00A70601" w:rsidRDefault="00816329" w:rsidP="001D4052">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2.2.6</w:t>
      </w:r>
      <w:r w:rsidRPr="00A70601">
        <w:rPr>
          <w:rFonts w:ascii="Times New Roman" w:hAnsi="Times New Roman"/>
          <w:spacing w:val="-3"/>
        </w:rPr>
        <w:tab/>
        <w:t>Landscape/Recreation/Aesthetic Use</w:t>
      </w:r>
      <w:r w:rsidR="00024E6B" w:rsidRPr="00A70601">
        <w:rPr>
          <w:rFonts w:ascii="Times New Roman" w:hAnsi="Times New Roman"/>
          <w:spacing w:val="-3"/>
        </w:rPr>
        <w:t xml:space="preserve"> </w:t>
      </w:r>
      <w:r w:rsidRPr="00A70601">
        <w:rPr>
          <w:rFonts w:ascii="Times New Roman" w:hAnsi="Times New Roman"/>
          <w:spacing w:val="-3"/>
        </w:rPr>
        <w:t>Type</w:t>
      </w:r>
      <w:r w:rsidRPr="00A70601">
        <w:rPr>
          <w:rFonts w:ascii="Times New Roman" w:hAnsi="Times New Roman"/>
          <w:spacing w:val="-3"/>
        </w:rPr>
        <w:tab/>
      </w:r>
      <w:r w:rsidR="002E2F76" w:rsidRPr="00A70601">
        <w:rPr>
          <w:rFonts w:ascii="Times New Roman" w:hAnsi="Times New Roman"/>
          <w:spacing w:val="-3"/>
        </w:rPr>
        <w:t>2-18</w:t>
      </w:r>
    </w:p>
    <w:p w14:paraId="41D795B2"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2.2.6.1</w:t>
      </w:r>
      <w:r w:rsidR="002C6AE0" w:rsidRPr="00A70601">
        <w:rPr>
          <w:rFonts w:ascii="Times New Roman" w:hAnsi="Times New Roman"/>
          <w:spacing w:val="-3"/>
        </w:rPr>
        <w:tab/>
      </w:r>
      <w:r w:rsidR="006F219F" w:rsidRPr="00A70601">
        <w:rPr>
          <w:rFonts w:ascii="Times New Roman" w:hAnsi="Times New Roman"/>
          <w:spacing w:val="-3"/>
        </w:rPr>
        <w:t xml:space="preserve">Landscape/Recreation/Aesthetic </w:t>
      </w:r>
      <w:r w:rsidRPr="00A70601">
        <w:rPr>
          <w:rFonts w:ascii="Times New Roman" w:hAnsi="Times New Roman"/>
          <w:spacing w:val="-3"/>
        </w:rPr>
        <w:t>Water Conservation Plan</w:t>
      </w:r>
      <w:r w:rsidRPr="00A70601">
        <w:rPr>
          <w:rFonts w:ascii="Times New Roman" w:hAnsi="Times New Roman"/>
          <w:spacing w:val="-3"/>
        </w:rPr>
        <w:tab/>
      </w:r>
      <w:r w:rsidR="00B256C8" w:rsidRPr="00A70601">
        <w:rPr>
          <w:rFonts w:ascii="Times New Roman" w:hAnsi="Times New Roman"/>
          <w:spacing w:val="-3"/>
        </w:rPr>
        <w:t>2-18</w:t>
      </w:r>
    </w:p>
    <w:p w14:paraId="0696A7E2" w14:textId="77777777"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2.2.7</w:t>
      </w:r>
      <w:r w:rsidRPr="00A70601">
        <w:rPr>
          <w:rFonts w:ascii="Times New Roman" w:hAnsi="Times New Roman"/>
          <w:spacing w:val="-3"/>
        </w:rPr>
        <w:tab/>
        <w:t>Other Use Types</w:t>
      </w:r>
      <w:r w:rsidRPr="00A70601">
        <w:rPr>
          <w:rFonts w:ascii="Times New Roman" w:hAnsi="Times New Roman"/>
          <w:spacing w:val="-3"/>
        </w:rPr>
        <w:tab/>
      </w:r>
      <w:r w:rsidR="00B256C8" w:rsidRPr="00A70601">
        <w:rPr>
          <w:rFonts w:ascii="Times New Roman" w:hAnsi="Times New Roman"/>
          <w:spacing w:val="-3"/>
        </w:rPr>
        <w:t>2-19</w:t>
      </w:r>
    </w:p>
    <w:p w14:paraId="5CB330E3" w14:textId="77777777"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lastRenderedPageBreak/>
        <w:tab/>
        <w:t>2.2.8</w:t>
      </w:r>
      <w:r w:rsidRPr="00A70601">
        <w:rPr>
          <w:rFonts w:ascii="Times New Roman" w:hAnsi="Times New Roman"/>
          <w:spacing w:val="-3"/>
        </w:rPr>
        <w:tab/>
        <w:t>Augmentation of Surface Waters</w:t>
      </w:r>
      <w:r w:rsidRPr="00A70601">
        <w:rPr>
          <w:rFonts w:ascii="Times New Roman" w:hAnsi="Times New Roman"/>
          <w:spacing w:val="-3"/>
        </w:rPr>
        <w:tab/>
      </w:r>
      <w:r w:rsidR="00383589" w:rsidRPr="00A70601">
        <w:rPr>
          <w:rFonts w:ascii="Times New Roman" w:hAnsi="Times New Roman"/>
          <w:spacing w:val="-3"/>
        </w:rPr>
        <w:t>2-19</w:t>
      </w:r>
    </w:p>
    <w:p w14:paraId="61675F9C"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2.2.8.1</w:t>
      </w:r>
      <w:r w:rsidRPr="00A70601">
        <w:rPr>
          <w:rFonts w:ascii="Times New Roman" w:hAnsi="Times New Roman"/>
          <w:spacing w:val="-3"/>
        </w:rPr>
        <w:tab/>
        <w:t>Augmentation for Aesthetic Purposes</w:t>
      </w:r>
      <w:r w:rsidRPr="00A70601">
        <w:rPr>
          <w:rFonts w:ascii="Times New Roman" w:hAnsi="Times New Roman"/>
          <w:spacing w:val="-3"/>
        </w:rPr>
        <w:tab/>
      </w:r>
      <w:r w:rsidR="00383589" w:rsidRPr="00A70601">
        <w:rPr>
          <w:rFonts w:ascii="Times New Roman" w:hAnsi="Times New Roman"/>
          <w:spacing w:val="-3"/>
        </w:rPr>
        <w:t>2-19</w:t>
      </w:r>
    </w:p>
    <w:p w14:paraId="55CBDA22"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2.2.8.2</w:t>
      </w:r>
      <w:r w:rsidRPr="00A70601">
        <w:rPr>
          <w:rFonts w:ascii="Times New Roman" w:hAnsi="Times New Roman"/>
          <w:spacing w:val="-3"/>
        </w:rPr>
        <w:tab/>
        <w:t xml:space="preserve">Augmentation </w:t>
      </w:r>
      <w:r w:rsidR="009B5BD3" w:rsidRPr="00A70601">
        <w:rPr>
          <w:rFonts w:ascii="Times New Roman" w:hAnsi="Times New Roman"/>
          <w:spacing w:val="-3"/>
        </w:rPr>
        <w:t>f</w:t>
      </w:r>
      <w:r w:rsidRPr="00A70601">
        <w:rPr>
          <w:rFonts w:ascii="Times New Roman" w:hAnsi="Times New Roman"/>
          <w:spacing w:val="-3"/>
        </w:rPr>
        <w:t>or All Purposes</w:t>
      </w:r>
      <w:r w:rsidRPr="00A70601">
        <w:rPr>
          <w:rFonts w:ascii="Times New Roman" w:hAnsi="Times New Roman"/>
          <w:spacing w:val="-3"/>
        </w:rPr>
        <w:tab/>
      </w:r>
      <w:r w:rsidR="00383589" w:rsidRPr="00A70601">
        <w:rPr>
          <w:rFonts w:ascii="Times New Roman" w:hAnsi="Times New Roman"/>
          <w:spacing w:val="-3"/>
        </w:rPr>
        <w:t>2-19</w:t>
      </w:r>
    </w:p>
    <w:p w14:paraId="087C2ADD" w14:textId="77777777" w:rsidR="001D4052" w:rsidRPr="00A70601" w:rsidRDefault="00816329" w:rsidP="001D4052">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2.2.9</w:t>
      </w:r>
      <w:r w:rsidRPr="00A70601">
        <w:rPr>
          <w:rFonts w:ascii="Times New Roman" w:hAnsi="Times New Roman"/>
          <w:spacing w:val="-3"/>
        </w:rPr>
        <w:tab/>
      </w:r>
      <w:r w:rsidR="005E5EA0" w:rsidRPr="00A70601">
        <w:rPr>
          <w:rFonts w:ascii="Times New Roman" w:hAnsi="Times New Roman"/>
          <w:spacing w:val="-3"/>
        </w:rPr>
        <w:t xml:space="preserve">Supplementation </w:t>
      </w:r>
      <w:r w:rsidRPr="00A70601">
        <w:rPr>
          <w:rFonts w:ascii="Times New Roman" w:hAnsi="Times New Roman"/>
          <w:spacing w:val="-3"/>
        </w:rPr>
        <w:t>for Reclaimed Water</w:t>
      </w:r>
      <w:r w:rsidR="005E5EA0" w:rsidRPr="00A70601">
        <w:rPr>
          <w:rFonts w:ascii="Times New Roman" w:hAnsi="Times New Roman"/>
          <w:spacing w:val="-3"/>
        </w:rPr>
        <w:t xml:space="preserve"> Systems</w:t>
      </w:r>
      <w:r w:rsidRPr="00A70601">
        <w:rPr>
          <w:rFonts w:ascii="Times New Roman" w:hAnsi="Times New Roman"/>
          <w:spacing w:val="-3"/>
        </w:rPr>
        <w:tab/>
      </w:r>
      <w:r w:rsidR="00383589" w:rsidRPr="00A70601">
        <w:rPr>
          <w:rFonts w:ascii="Times New Roman" w:hAnsi="Times New Roman"/>
          <w:spacing w:val="-3"/>
        </w:rPr>
        <w:t>2-20</w:t>
      </w:r>
    </w:p>
    <w:p w14:paraId="1E8511F7" w14:textId="2D9BE161" w:rsidR="001D4052" w:rsidRPr="00A70601" w:rsidRDefault="00816329" w:rsidP="001D4052">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2.3</w:t>
      </w:r>
      <w:r w:rsidR="002C6AE0" w:rsidRPr="00A70601">
        <w:rPr>
          <w:rFonts w:ascii="Times New Roman" w:hAnsi="Times New Roman"/>
          <w:spacing w:val="-3"/>
        </w:rPr>
        <w:tab/>
      </w:r>
      <w:r w:rsidRPr="00A70601">
        <w:rPr>
          <w:rFonts w:ascii="Times New Roman" w:hAnsi="Times New Roman"/>
          <w:spacing w:val="-3"/>
        </w:rPr>
        <w:t xml:space="preserve">Reasonable-Beneficial </w:t>
      </w:r>
      <w:r w:rsidR="00024E6B" w:rsidRPr="00A70601">
        <w:rPr>
          <w:rFonts w:ascii="Times New Roman" w:hAnsi="Times New Roman"/>
          <w:spacing w:val="-3"/>
        </w:rPr>
        <w:t xml:space="preserve">Use </w:t>
      </w:r>
      <w:r w:rsidRPr="00A70601">
        <w:rPr>
          <w:rFonts w:ascii="Times New Roman" w:hAnsi="Times New Roman"/>
          <w:spacing w:val="-3"/>
        </w:rPr>
        <w:t xml:space="preserve">Criteria  </w:t>
      </w:r>
      <w:r w:rsidRPr="00A70601">
        <w:rPr>
          <w:rFonts w:ascii="Times New Roman" w:hAnsi="Times New Roman"/>
          <w:spacing w:val="-3"/>
        </w:rPr>
        <w:tab/>
      </w:r>
      <w:r w:rsidR="00A465AA" w:rsidRPr="00A70601">
        <w:rPr>
          <w:rFonts w:ascii="Times New Roman" w:hAnsi="Times New Roman"/>
          <w:spacing w:val="-3"/>
        </w:rPr>
        <w:t>2-2</w:t>
      </w:r>
      <w:r w:rsidR="00910862">
        <w:rPr>
          <w:rFonts w:ascii="Times New Roman" w:hAnsi="Times New Roman"/>
          <w:spacing w:val="-3"/>
        </w:rPr>
        <w:t>1</w:t>
      </w:r>
    </w:p>
    <w:p w14:paraId="720EF49D" w14:textId="77777777" w:rsidR="00D275AE" w:rsidRPr="00A70601" w:rsidRDefault="00816329">
      <w:pPr>
        <w:tabs>
          <w:tab w:val="left" w:pos="720"/>
          <w:tab w:val="left" w:pos="1440"/>
          <w:tab w:val="right" w:leader="dot" w:pos="9180"/>
        </w:tabs>
        <w:suppressAutoHyphens/>
        <w:jc w:val="both"/>
        <w:rPr>
          <w:rFonts w:ascii="Times New Roman" w:hAnsi="Times New Roman"/>
          <w:spacing w:val="-3"/>
        </w:rPr>
      </w:pPr>
      <w:r w:rsidRPr="00A70601">
        <w:rPr>
          <w:rFonts w:ascii="Times New Roman" w:hAnsi="Times New Roman"/>
          <w:spacing w:val="-3"/>
        </w:rPr>
        <w:tab/>
      </w:r>
    </w:p>
    <w:p w14:paraId="42CB1A9B" w14:textId="77777777" w:rsidR="001D4052" w:rsidRPr="00A70601" w:rsidRDefault="00816329" w:rsidP="002273CC">
      <w:pPr>
        <w:tabs>
          <w:tab w:val="left" w:pos="540"/>
          <w:tab w:val="right" w:leader="dot" w:pos="9180"/>
        </w:tabs>
        <w:suppressAutoHyphens/>
        <w:jc w:val="both"/>
        <w:rPr>
          <w:rFonts w:ascii="Times New Roman" w:hAnsi="Times New Roman"/>
          <w:spacing w:val="-3"/>
        </w:rPr>
      </w:pPr>
      <w:r w:rsidRPr="00A70601">
        <w:rPr>
          <w:rFonts w:ascii="Times New Roman" w:hAnsi="Times New Roman"/>
          <w:b/>
          <w:spacing w:val="-3"/>
        </w:rPr>
        <w:t>3.0</w:t>
      </w:r>
      <w:r w:rsidRPr="00A70601">
        <w:rPr>
          <w:rFonts w:ascii="Times New Roman" w:hAnsi="Times New Roman"/>
          <w:b/>
          <w:spacing w:val="-3"/>
        </w:rPr>
        <w:tab/>
        <w:t>Water Resource Impact Evaluation</w:t>
      </w:r>
      <w:r w:rsidR="00383589" w:rsidRPr="00A70601">
        <w:rPr>
          <w:rFonts w:ascii="Times New Roman" w:hAnsi="Times New Roman"/>
          <w:spacing w:val="-3"/>
        </w:rPr>
        <w:tab/>
      </w:r>
      <w:r w:rsidR="002273CC" w:rsidRPr="00A70601">
        <w:rPr>
          <w:rFonts w:ascii="Times New Roman" w:hAnsi="Times New Roman"/>
          <w:spacing w:val="-3"/>
        </w:rPr>
        <w:t>3-1</w:t>
      </w:r>
      <w:r w:rsidR="00383589" w:rsidRPr="00A70601">
        <w:rPr>
          <w:rFonts w:ascii="Times New Roman" w:hAnsi="Times New Roman"/>
          <w:spacing w:val="-3"/>
        </w:rPr>
        <w:tab/>
      </w:r>
    </w:p>
    <w:p w14:paraId="04C8719F" w14:textId="77777777" w:rsidR="001D4052" w:rsidRPr="00A70601" w:rsidRDefault="00816329" w:rsidP="001D4052">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3.1</w:t>
      </w:r>
      <w:r w:rsidRPr="00A70601">
        <w:rPr>
          <w:rFonts w:ascii="Times New Roman" w:hAnsi="Times New Roman"/>
          <w:spacing w:val="-3"/>
        </w:rPr>
        <w:tab/>
        <w:t>Data Collection, Evaluation, and Modeling</w:t>
      </w:r>
      <w:r w:rsidRPr="00A70601">
        <w:rPr>
          <w:rFonts w:ascii="Times New Roman" w:hAnsi="Times New Roman"/>
          <w:spacing w:val="-3"/>
        </w:rPr>
        <w:tab/>
      </w:r>
      <w:r w:rsidR="002273CC" w:rsidRPr="00A70601">
        <w:rPr>
          <w:rFonts w:ascii="Times New Roman" w:hAnsi="Times New Roman"/>
          <w:spacing w:val="-3"/>
        </w:rPr>
        <w:t>3-1</w:t>
      </w:r>
    </w:p>
    <w:p w14:paraId="18BB94EA" w14:textId="77777777" w:rsidR="001D4052" w:rsidRPr="00A70601" w:rsidRDefault="00816329" w:rsidP="001D4052">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3.1.1</w:t>
      </w:r>
      <w:r w:rsidRPr="00A70601">
        <w:rPr>
          <w:rFonts w:ascii="Times New Roman" w:hAnsi="Times New Roman"/>
          <w:spacing w:val="-3"/>
        </w:rPr>
        <w:tab/>
        <w:t>Hydrologic Testing Program</w:t>
      </w:r>
      <w:r w:rsidRPr="00A70601">
        <w:rPr>
          <w:rFonts w:ascii="Times New Roman" w:hAnsi="Times New Roman"/>
          <w:spacing w:val="-3"/>
        </w:rPr>
        <w:tab/>
      </w:r>
      <w:r w:rsidR="002273CC" w:rsidRPr="00A70601">
        <w:rPr>
          <w:rFonts w:ascii="Times New Roman" w:hAnsi="Times New Roman"/>
          <w:spacing w:val="-3"/>
        </w:rPr>
        <w:t>3-1</w:t>
      </w:r>
    </w:p>
    <w:p w14:paraId="6F4C98AA" w14:textId="77777777"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3.2</w:t>
      </w:r>
      <w:r w:rsidRPr="00A70601">
        <w:rPr>
          <w:rFonts w:ascii="Times New Roman" w:hAnsi="Times New Roman"/>
          <w:spacing w:val="-3"/>
        </w:rPr>
        <w:tab/>
        <w:t>Source Specific Criteria</w:t>
      </w:r>
      <w:r w:rsidR="00A465AA" w:rsidRPr="00A70601">
        <w:rPr>
          <w:rFonts w:ascii="Times New Roman" w:hAnsi="Times New Roman"/>
          <w:spacing w:val="-3"/>
        </w:rPr>
        <w:t xml:space="preserve"> [RESERVED]</w:t>
      </w:r>
      <w:r w:rsidRPr="00A70601">
        <w:rPr>
          <w:rFonts w:ascii="Times New Roman" w:hAnsi="Times New Roman"/>
          <w:spacing w:val="-3"/>
        </w:rPr>
        <w:tab/>
      </w:r>
      <w:r w:rsidR="002273CC" w:rsidRPr="00A70601">
        <w:rPr>
          <w:rFonts w:ascii="Times New Roman" w:hAnsi="Times New Roman"/>
          <w:spacing w:val="-3"/>
        </w:rPr>
        <w:t>3-2</w:t>
      </w:r>
    </w:p>
    <w:p w14:paraId="6889B2C8" w14:textId="77777777"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3.3</w:t>
      </w:r>
      <w:r w:rsidRPr="00A70601">
        <w:rPr>
          <w:rFonts w:ascii="Times New Roman" w:hAnsi="Times New Roman"/>
          <w:spacing w:val="-3"/>
        </w:rPr>
        <w:tab/>
        <w:t>Evaluation of Impacts to Water Resources</w:t>
      </w:r>
      <w:r w:rsidRPr="00A70601">
        <w:rPr>
          <w:rFonts w:ascii="Times New Roman" w:hAnsi="Times New Roman"/>
          <w:spacing w:val="-3"/>
        </w:rPr>
        <w:tab/>
      </w:r>
      <w:r w:rsidR="002273CC" w:rsidRPr="00A70601">
        <w:rPr>
          <w:rFonts w:ascii="Times New Roman" w:hAnsi="Times New Roman"/>
          <w:spacing w:val="-3"/>
        </w:rPr>
        <w:t>3-2</w:t>
      </w:r>
    </w:p>
    <w:p w14:paraId="059C9AC5" w14:textId="77777777"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3.3.</w:t>
      </w:r>
      <w:r w:rsidR="00BB5455" w:rsidRPr="00A70601">
        <w:rPr>
          <w:rFonts w:ascii="Times New Roman" w:hAnsi="Times New Roman"/>
          <w:spacing w:val="-3"/>
        </w:rPr>
        <w:t>1</w:t>
      </w:r>
      <w:r w:rsidRPr="00A70601">
        <w:rPr>
          <w:rFonts w:ascii="Times New Roman" w:hAnsi="Times New Roman"/>
          <w:spacing w:val="-3"/>
        </w:rPr>
        <w:tab/>
        <w:t>Available Water/Competing Application</w:t>
      </w:r>
      <w:r w:rsidR="00EB20F9" w:rsidRPr="00A70601">
        <w:rPr>
          <w:rFonts w:ascii="Times New Roman" w:hAnsi="Times New Roman"/>
          <w:spacing w:val="-3"/>
        </w:rPr>
        <w:t>s</w:t>
      </w:r>
      <w:r w:rsidRPr="00A70601">
        <w:rPr>
          <w:rFonts w:ascii="Times New Roman" w:hAnsi="Times New Roman"/>
          <w:spacing w:val="-3"/>
        </w:rPr>
        <w:tab/>
      </w:r>
      <w:r w:rsidR="002273CC" w:rsidRPr="00A70601">
        <w:rPr>
          <w:rFonts w:ascii="Times New Roman" w:hAnsi="Times New Roman"/>
          <w:spacing w:val="-3"/>
        </w:rPr>
        <w:t>3-2</w:t>
      </w:r>
    </w:p>
    <w:p w14:paraId="63EA318F"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3.3.</w:t>
      </w:r>
      <w:r w:rsidR="00BB5455" w:rsidRPr="00A70601">
        <w:rPr>
          <w:rFonts w:ascii="Times New Roman" w:hAnsi="Times New Roman"/>
          <w:spacing w:val="-3"/>
        </w:rPr>
        <w:t>1</w:t>
      </w:r>
      <w:r w:rsidRPr="00A70601">
        <w:rPr>
          <w:rFonts w:ascii="Times New Roman" w:hAnsi="Times New Roman"/>
          <w:spacing w:val="-3"/>
        </w:rPr>
        <w:t>.1</w:t>
      </w:r>
      <w:r w:rsidRPr="00A70601">
        <w:rPr>
          <w:rFonts w:ascii="Times New Roman" w:hAnsi="Times New Roman"/>
          <w:spacing w:val="-3"/>
        </w:rPr>
        <w:tab/>
        <w:t>Insufficiency of Available Water</w:t>
      </w:r>
      <w:r w:rsidRPr="00A70601">
        <w:rPr>
          <w:rFonts w:ascii="Times New Roman" w:hAnsi="Times New Roman"/>
          <w:spacing w:val="-3"/>
        </w:rPr>
        <w:tab/>
      </w:r>
      <w:r w:rsidR="002273CC" w:rsidRPr="00A70601">
        <w:rPr>
          <w:rFonts w:ascii="Times New Roman" w:hAnsi="Times New Roman"/>
          <w:spacing w:val="-3"/>
        </w:rPr>
        <w:t>3-3</w:t>
      </w:r>
    </w:p>
    <w:p w14:paraId="2A7C2B6B" w14:textId="77777777" w:rsidR="00D275AE" w:rsidRPr="00A70601" w:rsidRDefault="00816329">
      <w:pPr>
        <w:tabs>
          <w:tab w:val="left" w:pos="1800"/>
          <w:tab w:val="left" w:pos="2610"/>
          <w:tab w:val="right" w:leader="dot" w:pos="9180"/>
        </w:tabs>
        <w:suppressAutoHyphens/>
        <w:ind w:left="2610" w:hanging="2610"/>
        <w:jc w:val="both"/>
        <w:rPr>
          <w:rFonts w:ascii="Times New Roman" w:hAnsi="Times New Roman"/>
          <w:spacing w:val="-3"/>
        </w:rPr>
      </w:pPr>
      <w:r w:rsidRPr="00A70601">
        <w:rPr>
          <w:rFonts w:ascii="Times New Roman" w:hAnsi="Times New Roman"/>
          <w:spacing w:val="-3"/>
        </w:rPr>
        <w:tab/>
        <w:t>3.3.</w:t>
      </w:r>
      <w:r w:rsidR="00BB5455" w:rsidRPr="00A70601">
        <w:rPr>
          <w:rFonts w:ascii="Times New Roman" w:hAnsi="Times New Roman"/>
          <w:spacing w:val="-3"/>
        </w:rPr>
        <w:t>1</w:t>
      </w:r>
      <w:r w:rsidRPr="00A70601">
        <w:rPr>
          <w:rFonts w:ascii="Times New Roman" w:hAnsi="Times New Roman"/>
          <w:spacing w:val="-3"/>
        </w:rPr>
        <w:t>.2</w:t>
      </w:r>
      <w:r w:rsidRPr="00A70601">
        <w:rPr>
          <w:rFonts w:ascii="Times New Roman" w:hAnsi="Times New Roman"/>
          <w:spacing w:val="-3"/>
        </w:rPr>
        <w:tab/>
        <w:t>Competing Application</w:t>
      </w:r>
      <w:r w:rsidR="00EB20F9" w:rsidRPr="00A70601">
        <w:rPr>
          <w:rFonts w:ascii="Times New Roman" w:hAnsi="Times New Roman"/>
          <w:spacing w:val="-3"/>
        </w:rPr>
        <w:t>s</w:t>
      </w:r>
      <w:r w:rsidRPr="00A70601">
        <w:rPr>
          <w:rFonts w:ascii="Times New Roman" w:hAnsi="Times New Roman"/>
          <w:spacing w:val="-3"/>
        </w:rPr>
        <w:t xml:space="preserve"> in an Area of Limited Allocable </w:t>
      </w:r>
    </w:p>
    <w:p w14:paraId="789A73FF" w14:textId="77777777" w:rsidR="00D275AE" w:rsidRPr="00A70601" w:rsidRDefault="00EB20F9">
      <w:pPr>
        <w:tabs>
          <w:tab w:val="left" w:pos="1800"/>
          <w:tab w:val="left" w:pos="2610"/>
          <w:tab w:val="right" w:leader="dot" w:pos="9180"/>
        </w:tabs>
        <w:suppressAutoHyphens/>
        <w:ind w:left="2610" w:hanging="2610"/>
        <w:jc w:val="both"/>
        <w:rPr>
          <w:rFonts w:ascii="Times New Roman" w:hAnsi="Times New Roman"/>
          <w:spacing w:val="-3"/>
        </w:rPr>
      </w:pPr>
      <w:r w:rsidRPr="00A70601">
        <w:rPr>
          <w:rFonts w:ascii="Times New Roman" w:hAnsi="Times New Roman"/>
          <w:spacing w:val="-3"/>
        </w:rPr>
        <w:tab/>
      </w:r>
      <w:r w:rsidRPr="00A70601">
        <w:rPr>
          <w:rFonts w:ascii="Times New Roman" w:hAnsi="Times New Roman"/>
          <w:spacing w:val="-3"/>
        </w:rPr>
        <w:tab/>
      </w:r>
      <w:r w:rsidR="00816329" w:rsidRPr="00A70601">
        <w:rPr>
          <w:rFonts w:ascii="Times New Roman" w:hAnsi="Times New Roman"/>
          <w:spacing w:val="-3"/>
        </w:rPr>
        <w:t>Available Water</w:t>
      </w:r>
      <w:r w:rsidR="00816329" w:rsidRPr="00A70601">
        <w:rPr>
          <w:rFonts w:ascii="Times New Roman" w:hAnsi="Times New Roman"/>
          <w:spacing w:val="-3"/>
        </w:rPr>
        <w:tab/>
      </w:r>
      <w:r w:rsidR="002273CC" w:rsidRPr="00A70601">
        <w:rPr>
          <w:rFonts w:ascii="Times New Roman" w:hAnsi="Times New Roman"/>
          <w:spacing w:val="-3"/>
        </w:rPr>
        <w:t>3-3</w:t>
      </w:r>
    </w:p>
    <w:p w14:paraId="5860EC74" w14:textId="77777777" w:rsidR="001D4052" w:rsidRPr="00A70601" w:rsidRDefault="00816329" w:rsidP="001D4052">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3.3.</w:t>
      </w:r>
      <w:r w:rsidR="00BB5455" w:rsidRPr="00A70601">
        <w:rPr>
          <w:rFonts w:ascii="Times New Roman" w:hAnsi="Times New Roman"/>
          <w:spacing w:val="-3"/>
        </w:rPr>
        <w:t>2</w:t>
      </w:r>
      <w:r w:rsidRPr="00A70601">
        <w:rPr>
          <w:rFonts w:ascii="Times New Roman" w:hAnsi="Times New Roman"/>
          <w:spacing w:val="-3"/>
        </w:rPr>
        <w:tab/>
        <w:t>Impact Offsets and Substitution Credits</w:t>
      </w:r>
      <w:r w:rsidRPr="00A70601">
        <w:rPr>
          <w:rFonts w:ascii="Times New Roman" w:hAnsi="Times New Roman"/>
          <w:spacing w:val="-3"/>
        </w:rPr>
        <w:tab/>
      </w:r>
      <w:r w:rsidR="002273CC" w:rsidRPr="00A70601">
        <w:rPr>
          <w:rFonts w:ascii="Times New Roman" w:hAnsi="Times New Roman"/>
          <w:spacing w:val="-3"/>
        </w:rPr>
        <w:t>3-4</w:t>
      </w:r>
    </w:p>
    <w:p w14:paraId="195C10DC" w14:textId="77777777" w:rsidR="00D275AE" w:rsidRPr="00A70601"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3.3.</w:t>
      </w:r>
      <w:r w:rsidR="00BB5455" w:rsidRPr="00A70601">
        <w:rPr>
          <w:rFonts w:ascii="Times New Roman" w:hAnsi="Times New Roman"/>
          <w:spacing w:val="-3"/>
        </w:rPr>
        <w:t>2</w:t>
      </w:r>
      <w:r w:rsidRPr="00A70601">
        <w:rPr>
          <w:rFonts w:ascii="Times New Roman" w:hAnsi="Times New Roman"/>
          <w:spacing w:val="-3"/>
        </w:rPr>
        <w:t>.1</w:t>
      </w:r>
      <w:r w:rsidRPr="00A70601">
        <w:rPr>
          <w:rFonts w:ascii="Times New Roman" w:hAnsi="Times New Roman"/>
          <w:spacing w:val="-3"/>
        </w:rPr>
        <w:tab/>
        <w:t>Impact Offsets</w:t>
      </w:r>
      <w:r w:rsidRPr="00A70601">
        <w:rPr>
          <w:rFonts w:ascii="Times New Roman" w:hAnsi="Times New Roman"/>
          <w:spacing w:val="-3"/>
        </w:rPr>
        <w:tab/>
      </w:r>
      <w:r w:rsidR="002273CC" w:rsidRPr="00A70601">
        <w:rPr>
          <w:rFonts w:ascii="Times New Roman" w:hAnsi="Times New Roman"/>
          <w:spacing w:val="-3"/>
        </w:rPr>
        <w:t>3-4</w:t>
      </w:r>
    </w:p>
    <w:p w14:paraId="7BFF7EEA" w14:textId="5B2C2AAA" w:rsidR="00D275AE" w:rsidRDefault="00816329">
      <w:pPr>
        <w:tabs>
          <w:tab w:val="left" w:pos="1800"/>
          <w:tab w:val="left" w:pos="2610"/>
          <w:tab w:val="right" w:leader="dot" w:pos="9180"/>
        </w:tabs>
        <w:suppressAutoHyphens/>
        <w:jc w:val="both"/>
        <w:rPr>
          <w:rFonts w:ascii="Times New Roman" w:hAnsi="Times New Roman"/>
          <w:spacing w:val="-3"/>
        </w:rPr>
      </w:pPr>
      <w:r w:rsidRPr="00A70601">
        <w:rPr>
          <w:rFonts w:ascii="Times New Roman" w:hAnsi="Times New Roman"/>
          <w:spacing w:val="-3"/>
        </w:rPr>
        <w:tab/>
        <w:t>3.3.</w:t>
      </w:r>
      <w:r w:rsidR="00BB5455" w:rsidRPr="00A70601">
        <w:rPr>
          <w:rFonts w:ascii="Times New Roman" w:hAnsi="Times New Roman"/>
          <w:spacing w:val="-3"/>
        </w:rPr>
        <w:t>2</w:t>
      </w:r>
      <w:r w:rsidRPr="00A70601">
        <w:rPr>
          <w:rFonts w:ascii="Times New Roman" w:hAnsi="Times New Roman"/>
          <w:spacing w:val="-3"/>
        </w:rPr>
        <w:t>.2</w:t>
      </w:r>
      <w:r w:rsidRPr="00A70601">
        <w:rPr>
          <w:rFonts w:ascii="Times New Roman" w:hAnsi="Times New Roman"/>
          <w:spacing w:val="-3"/>
        </w:rPr>
        <w:tab/>
        <w:t>Substitution Credits</w:t>
      </w:r>
      <w:r w:rsidRPr="00A70601">
        <w:rPr>
          <w:rFonts w:ascii="Times New Roman" w:hAnsi="Times New Roman"/>
          <w:spacing w:val="-3"/>
        </w:rPr>
        <w:tab/>
      </w:r>
      <w:r w:rsidR="002273CC" w:rsidRPr="00A70601">
        <w:rPr>
          <w:rFonts w:ascii="Times New Roman" w:hAnsi="Times New Roman"/>
          <w:spacing w:val="-3"/>
        </w:rPr>
        <w:t>3-4</w:t>
      </w:r>
    </w:p>
    <w:p w14:paraId="486DB5AA" w14:textId="40D20C28" w:rsidR="00B74CC8" w:rsidRPr="00A70601" w:rsidRDefault="00B74CC8" w:rsidP="00B74CC8">
      <w:pPr>
        <w:tabs>
          <w:tab w:val="left" w:pos="1800"/>
          <w:tab w:val="left" w:pos="2610"/>
          <w:tab w:val="right" w:leader="dot" w:pos="9180"/>
        </w:tabs>
        <w:suppressAutoHyphens/>
        <w:ind w:left="1080"/>
        <w:jc w:val="both"/>
        <w:rPr>
          <w:rFonts w:ascii="Times New Roman" w:hAnsi="Times New Roman"/>
          <w:spacing w:val="-3"/>
        </w:rPr>
      </w:pPr>
      <w:r w:rsidRPr="00A70601">
        <w:rPr>
          <w:rFonts w:ascii="Times New Roman" w:hAnsi="Times New Roman"/>
          <w:spacing w:val="-3"/>
        </w:rPr>
        <w:t>3.3.</w:t>
      </w:r>
      <w:r>
        <w:rPr>
          <w:rFonts w:ascii="Times New Roman" w:hAnsi="Times New Roman"/>
          <w:spacing w:val="-3"/>
        </w:rPr>
        <w:t>3</w:t>
      </w:r>
      <w:r w:rsidRPr="00A70601">
        <w:rPr>
          <w:rFonts w:ascii="Times New Roman" w:hAnsi="Times New Roman"/>
          <w:spacing w:val="-3"/>
        </w:rPr>
        <w:tab/>
      </w:r>
      <w:r w:rsidRPr="00F92219">
        <w:rPr>
          <w:rFonts w:ascii="Times New Roman" w:hAnsi="Times New Roman"/>
          <w:szCs w:val="24"/>
        </w:rPr>
        <w:t>Supplemental Rules for Silver Springs</w:t>
      </w:r>
      <w:r w:rsidRPr="00A70601">
        <w:rPr>
          <w:rFonts w:ascii="Times New Roman" w:hAnsi="Times New Roman"/>
          <w:spacing w:val="-3"/>
        </w:rPr>
        <w:t xml:space="preserve"> </w:t>
      </w:r>
      <w:r w:rsidRPr="00A70601">
        <w:rPr>
          <w:rFonts w:ascii="Times New Roman" w:hAnsi="Times New Roman"/>
          <w:spacing w:val="-3"/>
        </w:rPr>
        <w:tab/>
        <w:t>3-4</w:t>
      </w:r>
    </w:p>
    <w:p w14:paraId="13B4E3A7" w14:textId="5529242F"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3.4</w:t>
      </w:r>
      <w:r w:rsidRPr="00A70601">
        <w:rPr>
          <w:rFonts w:ascii="Times New Roman" w:hAnsi="Times New Roman"/>
          <w:spacing w:val="-3"/>
        </w:rPr>
        <w:tab/>
        <w:t>Saline Water Intrusion</w:t>
      </w:r>
      <w:r w:rsidRPr="00A70601">
        <w:rPr>
          <w:rFonts w:ascii="Times New Roman" w:hAnsi="Times New Roman"/>
          <w:spacing w:val="-3"/>
        </w:rPr>
        <w:tab/>
      </w:r>
      <w:r w:rsidR="002273CC" w:rsidRPr="00A70601">
        <w:rPr>
          <w:rFonts w:ascii="Times New Roman" w:hAnsi="Times New Roman"/>
          <w:spacing w:val="-3"/>
        </w:rPr>
        <w:t>3-</w:t>
      </w:r>
      <w:r w:rsidR="00EC7B93">
        <w:rPr>
          <w:rFonts w:ascii="Times New Roman" w:hAnsi="Times New Roman"/>
          <w:spacing w:val="-3"/>
        </w:rPr>
        <w:t>10</w:t>
      </w:r>
    </w:p>
    <w:p w14:paraId="1D8E2EE6" w14:textId="265E0E1F"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3.5</w:t>
      </w:r>
      <w:r w:rsidRPr="00A70601">
        <w:rPr>
          <w:rFonts w:ascii="Times New Roman" w:hAnsi="Times New Roman"/>
          <w:spacing w:val="-3"/>
        </w:rPr>
        <w:tab/>
        <w:t>Existing Off</w:t>
      </w:r>
      <w:r w:rsidR="00672DF9" w:rsidRPr="00A70601">
        <w:rPr>
          <w:rFonts w:ascii="Times New Roman" w:hAnsi="Times New Roman"/>
          <w:spacing w:val="-3"/>
        </w:rPr>
        <w:t>-</w:t>
      </w:r>
      <w:r w:rsidRPr="00A70601">
        <w:rPr>
          <w:rFonts w:ascii="Times New Roman" w:hAnsi="Times New Roman"/>
          <w:spacing w:val="-3"/>
        </w:rPr>
        <w:t>site Land Uses</w:t>
      </w:r>
      <w:r w:rsidRPr="00A70601">
        <w:rPr>
          <w:rFonts w:ascii="Times New Roman" w:hAnsi="Times New Roman"/>
          <w:spacing w:val="-3"/>
        </w:rPr>
        <w:tab/>
      </w:r>
      <w:r w:rsidR="002273CC" w:rsidRPr="00A70601">
        <w:rPr>
          <w:rFonts w:ascii="Times New Roman" w:hAnsi="Times New Roman"/>
          <w:spacing w:val="-3"/>
        </w:rPr>
        <w:t>3-</w:t>
      </w:r>
      <w:r w:rsidR="00EC7B93">
        <w:rPr>
          <w:rFonts w:ascii="Times New Roman" w:hAnsi="Times New Roman"/>
          <w:spacing w:val="-3"/>
        </w:rPr>
        <w:t>10</w:t>
      </w:r>
    </w:p>
    <w:p w14:paraId="72A9EDFE" w14:textId="01507616"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3.6</w:t>
      </w:r>
      <w:r w:rsidRPr="00A70601">
        <w:rPr>
          <w:rFonts w:ascii="Times New Roman" w:hAnsi="Times New Roman"/>
          <w:spacing w:val="-3"/>
        </w:rPr>
        <w:tab/>
        <w:t>Interference with Existing Legal Uses</w:t>
      </w:r>
      <w:r w:rsidRPr="00A70601">
        <w:rPr>
          <w:rFonts w:ascii="Times New Roman" w:hAnsi="Times New Roman"/>
          <w:spacing w:val="-3"/>
        </w:rPr>
        <w:tab/>
      </w:r>
      <w:r w:rsidR="002273CC" w:rsidRPr="00A70601">
        <w:rPr>
          <w:rFonts w:ascii="Times New Roman" w:hAnsi="Times New Roman"/>
          <w:spacing w:val="-3"/>
        </w:rPr>
        <w:t>3-</w:t>
      </w:r>
      <w:r w:rsidR="00EC7B93">
        <w:rPr>
          <w:rFonts w:ascii="Times New Roman" w:hAnsi="Times New Roman"/>
          <w:spacing w:val="-3"/>
        </w:rPr>
        <w:t>11</w:t>
      </w:r>
    </w:p>
    <w:p w14:paraId="7C1C0B34" w14:textId="06CECDA9"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3.7</w:t>
      </w:r>
      <w:r w:rsidRPr="00A70601">
        <w:rPr>
          <w:rFonts w:ascii="Times New Roman" w:hAnsi="Times New Roman"/>
          <w:spacing w:val="-3"/>
        </w:rPr>
        <w:tab/>
        <w:t>Otherwise Harmful</w:t>
      </w:r>
      <w:r w:rsidRPr="00A70601">
        <w:rPr>
          <w:rFonts w:ascii="Times New Roman" w:hAnsi="Times New Roman"/>
          <w:spacing w:val="-3"/>
        </w:rPr>
        <w:tab/>
      </w:r>
      <w:r w:rsidR="002273CC" w:rsidRPr="00A70601">
        <w:rPr>
          <w:rFonts w:ascii="Times New Roman" w:hAnsi="Times New Roman"/>
          <w:spacing w:val="-3"/>
        </w:rPr>
        <w:t>3-</w:t>
      </w:r>
      <w:r w:rsidR="00EC7B93">
        <w:rPr>
          <w:rFonts w:ascii="Times New Roman" w:hAnsi="Times New Roman"/>
          <w:spacing w:val="-3"/>
        </w:rPr>
        <w:t>12</w:t>
      </w:r>
    </w:p>
    <w:p w14:paraId="5AE6B350" w14:textId="46B4918E"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3.8</w:t>
      </w:r>
      <w:r w:rsidRPr="00A70601">
        <w:rPr>
          <w:rFonts w:ascii="Times New Roman" w:hAnsi="Times New Roman"/>
          <w:spacing w:val="-3"/>
        </w:rPr>
        <w:tab/>
        <w:t>Minimum Flows and Levels</w:t>
      </w:r>
      <w:r w:rsidRPr="00A70601">
        <w:rPr>
          <w:rFonts w:ascii="Times New Roman" w:hAnsi="Times New Roman"/>
          <w:spacing w:val="-3"/>
        </w:rPr>
        <w:tab/>
      </w:r>
      <w:r w:rsidR="002273CC" w:rsidRPr="00A70601">
        <w:rPr>
          <w:rFonts w:ascii="Times New Roman" w:hAnsi="Times New Roman"/>
          <w:spacing w:val="-3"/>
        </w:rPr>
        <w:t>3-</w:t>
      </w:r>
      <w:r w:rsidR="00EC7B93">
        <w:rPr>
          <w:rFonts w:ascii="Times New Roman" w:hAnsi="Times New Roman"/>
          <w:spacing w:val="-3"/>
        </w:rPr>
        <w:t>13</w:t>
      </w:r>
    </w:p>
    <w:p w14:paraId="5F79F3C7" w14:textId="1840CCAB"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3.9</w:t>
      </w:r>
      <w:r w:rsidRPr="00A70601">
        <w:rPr>
          <w:rFonts w:ascii="Times New Roman" w:hAnsi="Times New Roman"/>
          <w:spacing w:val="-3"/>
        </w:rPr>
        <w:tab/>
        <w:t>Water Reservations</w:t>
      </w:r>
      <w:r w:rsidRPr="00A70601">
        <w:rPr>
          <w:rFonts w:ascii="Times New Roman" w:hAnsi="Times New Roman"/>
          <w:spacing w:val="-3"/>
        </w:rPr>
        <w:tab/>
      </w:r>
      <w:r w:rsidR="002273CC" w:rsidRPr="00A70601">
        <w:rPr>
          <w:rFonts w:ascii="Times New Roman" w:hAnsi="Times New Roman"/>
          <w:spacing w:val="-3"/>
        </w:rPr>
        <w:t>3-</w:t>
      </w:r>
      <w:r w:rsidR="00EC7B93">
        <w:rPr>
          <w:rFonts w:ascii="Times New Roman" w:hAnsi="Times New Roman"/>
          <w:spacing w:val="-3"/>
        </w:rPr>
        <w:t>13</w:t>
      </w:r>
    </w:p>
    <w:p w14:paraId="648A12D3" w14:textId="08F87046" w:rsidR="001D4052" w:rsidRPr="00A70601" w:rsidRDefault="00816329" w:rsidP="001D4052">
      <w:pPr>
        <w:tabs>
          <w:tab w:val="left" w:pos="540"/>
          <w:tab w:val="left" w:pos="99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3.10</w:t>
      </w:r>
      <w:r w:rsidR="002C6AE0" w:rsidRPr="00A70601">
        <w:rPr>
          <w:rFonts w:ascii="Times New Roman" w:hAnsi="Times New Roman"/>
          <w:spacing w:val="-3"/>
        </w:rPr>
        <w:t xml:space="preserve"> </w:t>
      </w:r>
      <w:r w:rsidR="002C6AE0" w:rsidRPr="00A70601">
        <w:rPr>
          <w:rFonts w:ascii="Times New Roman" w:hAnsi="Times New Roman"/>
          <w:spacing w:val="-3"/>
        </w:rPr>
        <w:tab/>
      </w:r>
      <w:r w:rsidRPr="00A70601">
        <w:rPr>
          <w:rFonts w:ascii="Times New Roman" w:hAnsi="Times New Roman"/>
          <w:spacing w:val="-3"/>
        </w:rPr>
        <w:t>Public Interest</w:t>
      </w:r>
      <w:r w:rsidRPr="00A70601">
        <w:rPr>
          <w:rFonts w:ascii="Times New Roman" w:hAnsi="Times New Roman"/>
          <w:spacing w:val="-3"/>
        </w:rPr>
        <w:tab/>
      </w:r>
      <w:r w:rsidR="00237510">
        <w:rPr>
          <w:rFonts w:ascii="Times New Roman" w:hAnsi="Times New Roman"/>
          <w:spacing w:val="-3"/>
        </w:rPr>
        <w:t>3-</w:t>
      </w:r>
      <w:r w:rsidR="00EC7B93">
        <w:rPr>
          <w:rFonts w:ascii="Times New Roman" w:hAnsi="Times New Roman"/>
          <w:spacing w:val="-3"/>
        </w:rPr>
        <w:t>13</w:t>
      </w:r>
    </w:p>
    <w:p w14:paraId="20011A52" w14:textId="77777777" w:rsidR="00D275AE" w:rsidRPr="00A70601" w:rsidRDefault="00D275AE">
      <w:pPr>
        <w:tabs>
          <w:tab w:val="left" w:pos="-720"/>
        </w:tabs>
        <w:suppressAutoHyphens/>
        <w:jc w:val="both"/>
        <w:rPr>
          <w:rFonts w:ascii="Times New Roman" w:hAnsi="Times New Roman"/>
          <w:spacing w:val="-3"/>
        </w:rPr>
      </w:pPr>
    </w:p>
    <w:p w14:paraId="655B8451" w14:textId="77777777" w:rsidR="001D4052" w:rsidRPr="00A70601" w:rsidRDefault="00816329" w:rsidP="001D4052">
      <w:pPr>
        <w:tabs>
          <w:tab w:val="left" w:pos="540"/>
          <w:tab w:val="right" w:leader="dot" w:pos="9180"/>
        </w:tabs>
        <w:suppressAutoHyphens/>
        <w:jc w:val="both"/>
        <w:rPr>
          <w:rFonts w:ascii="Times New Roman" w:hAnsi="Times New Roman"/>
          <w:b/>
          <w:spacing w:val="-3"/>
        </w:rPr>
      </w:pPr>
      <w:r w:rsidRPr="00A70601">
        <w:rPr>
          <w:rFonts w:ascii="Times New Roman" w:hAnsi="Times New Roman"/>
          <w:b/>
          <w:spacing w:val="-3"/>
        </w:rPr>
        <w:t>4.0</w:t>
      </w:r>
      <w:r w:rsidRPr="00A70601">
        <w:rPr>
          <w:rFonts w:ascii="Times New Roman" w:hAnsi="Times New Roman"/>
          <w:b/>
          <w:spacing w:val="-3"/>
        </w:rPr>
        <w:tab/>
        <w:t>Monitoring Requirements</w:t>
      </w:r>
      <w:r w:rsidR="002273CC" w:rsidRPr="00A70601">
        <w:rPr>
          <w:rFonts w:ascii="Times New Roman" w:hAnsi="Times New Roman"/>
          <w:spacing w:val="-3"/>
        </w:rPr>
        <w:tab/>
        <w:t>4-1</w:t>
      </w:r>
    </w:p>
    <w:p w14:paraId="02F0110A" w14:textId="77777777" w:rsidR="001D4052" w:rsidRPr="00A70601" w:rsidRDefault="00816329" w:rsidP="001D4052">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4.1</w:t>
      </w:r>
      <w:r w:rsidR="002C6AE0" w:rsidRPr="00A70601">
        <w:rPr>
          <w:rFonts w:ascii="Times New Roman" w:hAnsi="Times New Roman"/>
          <w:spacing w:val="-3"/>
        </w:rPr>
        <w:tab/>
      </w:r>
      <w:r w:rsidRPr="00A70601">
        <w:rPr>
          <w:rFonts w:ascii="Times New Roman" w:hAnsi="Times New Roman"/>
          <w:spacing w:val="-3"/>
        </w:rPr>
        <w:t>Withdrawal Quantity</w:t>
      </w:r>
      <w:r w:rsidRPr="00A70601">
        <w:rPr>
          <w:rFonts w:ascii="Times New Roman" w:hAnsi="Times New Roman"/>
          <w:spacing w:val="-3"/>
        </w:rPr>
        <w:tab/>
      </w:r>
      <w:r w:rsidR="002273CC" w:rsidRPr="00A70601">
        <w:rPr>
          <w:rFonts w:ascii="Times New Roman" w:hAnsi="Times New Roman"/>
          <w:spacing w:val="-3"/>
        </w:rPr>
        <w:t>4-1</w:t>
      </w:r>
    </w:p>
    <w:p w14:paraId="4ECA588A" w14:textId="77777777" w:rsidR="001D4052" w:rsidRPr="00A70601" w:rsidRDefault="00816329" w:rsidP="001D4052">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4.1.1</w:t>
      </w:r>
      <w:r w:rsidR="002C6AE0" w:rsidRPr="00A70601">
        <w:rPr>
          <w:rFonts w:ascii="Times New Roman" w:hAnsi="Times New Roman"/>
          <w:spacing w:val="-3"/>
        </w:rPr>
        <w:tab/>
      </w:r>
      <w:r w:rsidRPr="00A70601">
        <w:rPr>
          <w:rFonts w:ascii="Times New Roman" w:hAnsi="Times New Roman"/>
          <w:spacing w:val="-3"/>
        </w:rPr>
        <w:t>Uses Initially Permitted On or After July 23, 1991</w:t>
      </w:r>
      <w:r w:rsidRPr="00A70601">
        <w:rPr>
          <w:rFonts w:ascii="Times New Roman" w:hAnsi="Times New Roman"/>
          <w:spacing w:val="-3"/>
        </w:rPr>
        <w:tab/>
      </w:r>
      <w:r w:rsidR="002273CC" w:rsidRPr="00A70601">
        <w:rPr>
          <w:rFonts w:ascii="Times New Roman" w:hAnsi="Times New Roman"/>
          <w:spacing w:val="-3"/>
        </w:rPr>
        <w:t>4-1</w:t>
      </w:r>
    </w:p>
    <w:p w14:paraId="43B390E8" w14:textId="77777777" w:rsidR="00D275AE" w:rsidRPr="00A70601" w:rsidRDefault="00816329">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4.1.2</w:t>
      </w:r>
      <w:r w:rsidRPr="00A70601">
        <w:rPr>
          <w:rFonts w:ascii="Times New Roman" w:hAnsi="Times New Roman"/>
          <w:spacing w:val="-3"/>
        </w:rPr>
        <w:tab/>
        <w:t>Uses Initially Permitted Prior to July 23, 1991</w:t>
      </w:r>
      <w:r w:rsidRPr="00A70601">
        <w:rPr>
          <w:rFonts w:ascii="Times New Roman" w:hAnsi="Times New Roman"/>
          <w:spacing w:val="-3"/>
        </w:rPr>
        <w:tab/>
      </w:r>
      <w:r w:rsidR="002273CC" w:rsidRPr="00A70601">
        <w:rPr>
          <w:rFonts w:ascii="Times New Roman" w:hAnsi="Times New Roman"/>
          <w:spacing w:val="-3"/>
        </w:rPr>
        <w:t>4-2</w:t>
      </w:r>
    </w:p>
    <w:p w14:paraId="5ACAFEE7" w14:textId="77777777" w:rsidR="001D4052" w:rsidRPr="00A70601" w:rsidRDefault="00816329" w:rsidP="001D4052">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4.1.3</w:t>
      </w:r>
      <w:r w:rsidRPr="00A70601">
        <w:rPr>
          <w:rFonts w:ascii="Times New Roman" w:hAnsi="Times New Roman"/>
          <w:spacing w:val="-3"/>
        </w:rPr>
        <w:tab/>
        <w:t>Changes to Uses Initially Permitted Prior to July 23, 1991</w:t>
      </w:r>
      <w:r w:rsidRPr="00A70601">
        <w:rPr>
          <w:rFonts w:ascii="Times New Roman" w:hAnsi="Times New Roman"/>
          <w:spacing w:val="-3"/>
        </w:rPr>
        <w:tab/>
      </w:r>
      <w:r w:rsidR="002273CC" w:rsidRPr="00A70601">
        <w:rPr>
          <w:rFonts w:ascii="Times New Roman" w:hAnsi="Times New Roman"/>
          <w:spacing w:val="-3"/>
        </w:rPr>
        <w:t>4-2</w:t>
      </w:r>
    </w:p>
    <w:p w14:paraId="38A1CFF7" w14:textId="77777777" w:rsidR="001D4052" w:rsidRPr="00A70601" w:rsidRDefault="00816329" w:rsidP="001D4052">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4.2</w:t>
      </w:r>
      <w:r w:rsidRPr="00A70601">
        <w:rPr>
          <w:rFonts w:ascii="Times New Roman" w:hAnsi="Times New Roman"/>
          <w:spacing w:val="-3"/>
        </w:rPr>
        <w:tab/>
        <w:t xml:space="preserve"> Compliance Monitoring</w:t>
      </w:r>
      <w:r w:rsidRPr="00A70601">
        <w:rPr>
          <w:rFonts w:ascii="Times New Roman" w:hAnsi="Times New Roman"/>
          <w:spacing w:val="-3"/>
        </w:rPr>
        <w:tab/>
      </w:r>
      <w:r w:rsidR="002273CC" w:rsidRPr="00A70601">
        <w:rPr>
          <w:rFonts w:ascii="Times New Roman" w:hAnsi="Times New Roman"/>
          <w:spacing w:val="-3"/>
        </w:rPr>
        <w:t>4-3</w:t>
      </w:r>
    </w:p>
    <w:p w14:paraId="32B40DB9" w14:textId="77777777" w:rsidR="001D4052" w:rsidRPr="00A70601" w:rsidRDefault="00816329" w:rsidP="001D4052">
      <w:pPr>
        <w:tabs>
          <w:tab w:val="left" w:pos="1080"/>
          <w:tab w:val="left" w:pos="1800"/>
          <w:tab w:val="right" w:leader="dot" w:pos="9180"/>
        </w:tabs>
        <w:suppressAutoHyphens/>
        <w:jc w:val="both"/>
        <w:rPr>
          <w:rFonts w:ascii="Times New Roman" w:hAnsi="Times New Roman"/>
          <w:spacing w:val="-3"/>
        </w:rPr>
      </w:pPr>
      <w:r w:rsidRPr="00A70601">
        <w:rPr>
          <w:rFonts w:ascii="Times New Roman" w:hAnsi="Times New Roman"/>
          <w:spacing w:val="-3"/>
        </w:rPr>
        <w:tab/>
        <w:t>4.2.1</w:t>
      </w:r>
      <w:r w:rsidRPr="00A70601">
        <w:rPr>
          <w:rFonts w:ascii="Times New Roman" w:hAnsi="Times New Roman"/>
          <w:spacing w:val="-3"/>
        </w:rPr>
        <w:tab/>
        <w:t>Recording and Reporting Water Use</w:t>
      </w:r>
      <w:r w:rsidRPr="00A70601">
        <w:rPr>
          <w:rFonts w:ascii="Times New Roman" w:hAnsi="Times New Roman"/>
          <w:spacing w:val="-3"/>
        </w:rPr>
        <w:tab/>
      </w:r>
      <w:r w:rsidR="002273CC" w:rsidRPr="00A70601">
        <w:rPr>
          <w:rFonts w:ascii="Times New Roman" w:hAnsi="Times New Roman"/>
          <w:spacing w:val="-3"/>
        </w:rPr>
        <w:t>4-3</w:t>
      </w:r>
    </w:p>
    <w:p w14:paraId="407F47A0" w14:textId="77777777" w:rsidR="00D275AE" w:rsidRPr="00A70601" w:rsidRDefault="00D275AE">
      <w:pPr>
        <w:tabs>
          <w:tab w:val="left" w:pos="-720"/>
        </w:tabs>
        <w:suppressAutoHyphens/>
        <w:jc w:val="both"/>
        <w:rPr>
          <w:rFonts w:ascii="Times New Roman" w:hAnsi="Times New Roman"/>
          <w:spacing w:val="-3"/>
        </w:rPr>
      </w:pPr>
    </w:p>
    <w:p w14:paraId="6DEBA1A9" w14:textId="77777777" w:rsidR="001D4052" w:rsidRPr="00A70601" w:rsidRDefault="00816329" w:rsidP="00306812">
      <w:pPr>
        <w:tabs>
          <w:tab w:val="left" w:pos="-720"/>
          <w:tab w:val="left" w:pos="540"/>
          <w:tab w:val="right" w:leader="dot" w:pos="9180"/>
        </w:tabs>
        <w:suppressAutoHyphens/>
        <w:jc w:val="both"/>
        <w:rPr>
          <w:rFonts w:ascii="Times New Roman" w:hAnsi="Times New Roman"/>
          <w:spacing w:val="-3"/>
        </w:rPr>
      </w:pPr>
      <w:r w:rsidRPr="00A70601">
        <w:rPr>
          <w:rFonts w:ascii="Times New Roman" w:hAnsi="Times New Roman"/>
          <w:b/>
          <w:spacing w:val="-3"/>
        </w:rPr>
        <w:t>5.0</w:t>
      </w:r>
      <w:r w:rsidRPr="00A70601">
        <w:rPr>
          <w:rFonts w:ascii="Times New Roman" w:hAnsi="Times New Roman"/>
          <w:b/>
          <w:spacing w:val="-3"/>
        </w:rPr>
        <w:tab/>
        <w:t>Permit Limiting Conditions</w:t>
      </w:r>
      <w:r w:rsidR="002273CC" w:rsidRPr="00A70601">
        <w:rPr>
          <w:rFonts w:ascii="Times New Roman" w:hAnsi="Times New Roman"/>
          <w:spacing w:val="-3"/>
        </w:rPr>
        <w:tab/>
      </w:r>
      <w:r w:rsidR="00306812" w:rsidRPr="00A70601">
        <w:rPr>
          <w:rFonts w:ascii="Times New Roman" w:hAnsi="Times New Roman"/>
          <w:spacing w:val="-3"/>
        </w:rPr>
        <w:t>5-1</w:t>
      </w:r>
    </w:p>
    <w:p w14:paraId="03A5B6C0" w14:textId="77777777"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5.1</w:t>
      </w:r>
      <w:r w:rsidRPr="00A70601">
        <w:rPr>
          <w:rFonts w:ascii="Times New Roman" w:hAnsi="Times New Roman"/>
          <w:spacing w:val="-3"/>
        </w:rPr>
        <w:tab/>
        <w:t xml:space="preserve">Standard </w:t>
      </w:r>
      <w:r w:rsidR="00EB20F9" w:rsidRPr="00A70601">
        <w:rPr>
          <w:rFonts w:ascii="Times New Roman" w:hAnsi="Times New Roman"/>
          <w:spacing w:val="-3"/>
        </w:rPr>
        <w:t xml:space="preserve">Limiting </w:t>
      </w:r>
      <w:r w:rsidRPr="00A70601">
        <w:rPr>
          <w:rFonts w:ascii="Times New Roman" w:hAnsi="Times New Roman"/>
          <w:spacing w:val="-3"/>
        </w:rPr>
        <w:t>Conditions</w:t>
      </w:r>
      <w:r w:rsidRPr="00A70601">
        <w:rPr>
          <w:rFonts w:ascii="Times New Roman" w:hAnsi="Times New Roman"/>
          <w:spacing w:val="-3"/>
        </w:rPr>
        <w:tab/>
      </w:r>
      <w:r w:rsidR="00306812" w:rsidRPr="00A70601">
        <w:rPr>
          <w:rFonts w:ascii="Times New Roman" w:hAnsi="Times New Roman"/>
          <w:spacing w:val="-3"/>
        </w:rPr>
        <w:t>5-1</w:t>
      </w:r>
    </w:p>
    <w:p w14:paraId="07609C06" w14:textId="77777777" w:rsidR="00D275AE" w:rsidRPr="00A70601" w:rsidRDefault="00816329">
      <w:pPr>
        <w:tabs>
          <w:tab w:val="left" w:pos="540"/>
          <w:tab w:val="left" w:pos="1080"/>
          <w:tab w:val="right" w:leader="dot" w:pos="9180"/>
        </w:tabs>
        <w:suppressAutoHyphens/>
        <w:jc w:val="both"/>
        <w:rPr>
          <w:rFonts w:ascii="Times New Roman" w:hAnsi="Times New Roman"/>
          <w:spacing w:val="-3"/>
        </w:rPr>
      </w:pPr>
      <w:r w:rsidRPr="00A70601">
        <w:rPr>
          <w:rFonts w:ascii="Times New Roman" w:hAnsi="Times New Roman"/>
          <w:spacing w:val="-3"/>
        </w:rPr>
        <w:tab/>
        <w:t>5.2</w:t>
      </w:r>
      <w:r w:rsidRPr="00A70601">
        <w:rPr>
          <w:rFonts w:ascii="Times New Roman" w:hAnsi="Times New Roman"/>
          <w:spacing w:val="-3"/>
        </w:rPr>
        <w:tab/>
        <w:t>Special Conditions</w:t>
      </w:r>
      <w:r w:rsidRPr="00A70601">
        <w:rPr>
          <w:rFonts w:ascii="Times New Roman" w:hAnsi="Times New Roman"/>
          <w:spacing w:val="-3"/>
        </w:rPr>
        <w:tab/>
      </w:r>
      <w:r w:rsidR="00306812" w:rsidRPr="00A70601">
        <w:rPr>
          <w:rFonts w:ascii="Times New Roman" w:hAnsi="Times New Roman"/>
          <w:spacing w:val="-3"/>
        </w:rPr>
        <w:t>5-3</w:t>
      </w:r>
    </w:p>
    <w:p w14:paraId="204E5578" w14:textId="22A6C9D4" w:rsidR="001D4052" w:rsidRPr="00A70601" w:rsidRDefault="00816329" w:rsidP="001D4052">
      <w:pPr>
        <w:tabs>
          <w:tab w:val="left" w:pos="1080"/>
          <w:tab w:val="left" w:pos="1800"/>
          <w:tab w:val="right" w:leader="dot" w:pos="9180"/>
        </w:tabs>
        <w:suppressAutoHyphens/>
        <w:ind w:firstLine="540"/>
        <w:jc w:val="both"/>
        <w:rPr>
          <w:rFonts w:ascii="Times New Roman" w:hAnsi="Times New Roman"/>
          <w:spacing w:val="-3"/>
        </w:rPr>
      </w:pPr>
      <w:r w:rsidRPr="00A70601">
        <w:rPr>
          <w:rFonts w:ascii="Times New Roman" w:hAnsi="Times New Roman"/>
          <w:spacing w:val="-3"/>
        </w:rPr>
        <w:t>5.</w:t>
      </w:r>
      <w:r w:rsidR="00410810" w:rsidRPr="00A70601">
        <w:rPr>
          <w:rFonts w:ascii="Times New Roman" w:hAnsi="Times New Roman"/>
          <w:spacing w:val="-3"/>
        </w:rPr>
        <w:t>3</w:t>
      </w:r>
      <w:r w:rsidRPr="00A70601">
        <w:rPr>
          <w:rFonts w:ascii="Times New Roman" w:hAnsi="Times New Roman"/>
          <w:spacing w:val="-3"/>
        </w:rPr>
        <w:tab/>
        <w:t>Other Conditions</w:t>
      </w:r>
      <w:r w:rsidRPr="00A70601">
        <w:rPr>
          <w:rFonts w:ascii="Times New Roman" w:hAnsi="Times New Roman"/>
          <w:spacing w:val="-3"/>
        </w:rPr>
        <w:tab/>
      </w:r>
      <w:r w:rsidR="00306812" w:rsidRPr="00A70601">
        <w:rPr>
          <w:rFonts w:ascii="Times New Roman" w:hAnsi="Times New Roman"/>
          <w:spacing w:val="-3"/>
        </w:rPr>
        <w:t>5-</w:t>
      </w:r>
      <w:r w:rsidR="004A253B">
        <w:rPr>
          <w:rFonts w:ascii="Times New Roman" w:hAnsi="Times New Roman"/>
          <w:spacing w:val="-3"/>
        </w:rPr>
        <w:t>3</w:t>
      </w:r>
    </w:p>
    <w:p w14:paraId="7831946A" w14:textId="77777777" w:rsidR="00D275AE" w:rsidRPr="00A70601" w:rsidRDefault="00D275AE">
      <w:pPr>
        <w:tabs>
          <w:tab w:val="left" w:pos="720"/>
          <w:tab w:val="left" w:pos="1440"/>
          <w:tab w:val="right" w:leader="dot" w:pos="9180"/>
        </w:tabs>
        <w:suppressAutoHyphens/>
        <w:jc w:val="both"/>
        <w:rPr>
          <w:rFonts w:ascii="Times New Roman" w:hAnsi="Times New Roman"/>
          <w:spacing w:val="-3"/>
        </w:rPr>
      </w:pPr>
    </w:p>
    <w:p w14:paraId="21178CB6" w14:textId="77777777" w:rsidR="00D275AE" w:rsidRPr="00A70601" w:rsidRDefault="00D275AE">
      <w:pPr>
        <w:tabs>
          <w:tab w:val="left" w:pos="720"/>
          <w:tab w:val="left" w:pos="1440"/>
          <w:tab w:val="right" w:leader="dot" w:pos="9180"/>
        </w:tabs>
        <w:suppressAutoHyphens/>
        <w:jc w:val="both"/>
        <w:rPr>
          <w:rFonts w:ascii="Times New Roman" w:hAnsi="Times New Roman"/>
          <w:spacing w:val="-3"/>
        </w:rPr>
      </w:pPr>
    </w:p>
    <w:p w14:paraId="1F7DF2AB" w14:textId="77777777" w:rsidR="001D4052" w:rsidRPr="00A70601" w:rsidRDefault="00816329" w:rsidP="001D4052">
      <w:pPr>
        <w:pStyle w:val="Heading1"/>
        <w:tabs>
          <w:tab w:val="clear" w:pos="4680"/>
          <w:tab w:val="left" w:pos="-720"/>
        </w:tabs>
        <w:jc w:val="left"/>
      </w:pPr>
      <w:r w:rsidRPr="00A70601">
        <w:t>PART II</w:t>
      </w:r>
      <w:r w:rsidR="00810549" w:rsidRPr="00A70601">
        <w:t xml:space="preserve"> </w:t>
      </w:r>
      <w:r w:rsidRPr="00A70601">
        <w:t xml:space="preserve"> </w:t>
      </w:r>
      <w:r w:rsidR="00810549" w:rsidRPr="00A70601">
        <w:t>–</w:t>
      </w:r>
      <w:r w:rsidRPr="00A70601">
        <w:t xml:space="preserve"> </w:t>
      </w:r>
      <w:r w:rsidR="00810549" w:rsidRPr="00A70601">
        <w:t xml:space="preserve"> </w:t>
      </w:r>
      <w:r w:rsidRPr="00A70601">
        <w:t>APPENDICES</w:t>
      </w:r>
    </w:p>
    <w:p w14:paraId="3DD347B6" w14:textId="77777777" w:rsidR="00D275AE" w:rsidRPr="00A70601" w:rsidRDefault="00D275AE">
      <w:pPr>
        <w:tabs>
          <w:tab w:val="left" w:pos="720"/>
          <w:tab w:val="left" w:pos="1440"/>
          <w:tab w:val="right" w:leader="dot" w:pos="9180"/>
        </w:tabs>
        <w:suppressAutoHyphens/>
        <w:jc w:val="both"/>
        <w:rPr>
          <w:rFonts w:ascii="Times New Roman" w:hAnsi="Times New Roman"/>
          <w:spacing w:val="-3"/>
        </w:rPr>
      </w:pPr>
    </w:p>
    <w:p w14:paraId="6D72F6CB" w14:textId="77777777" w:rsidR="001D4052" w:rsidRPr="00A70601" w:rsidRDefault="00816329" w:rsidP="001D4052">
      <w:pPr>
        <w:tabs>
          <w:tab w:val="left" w:pos="360"/>
          <w:tab w:val="left" w:pos="1620"/>
          <w:tab w:val="right" w:leader="dot" w:pos="9180"/>
        </w:tabs>
        <w:suppressAutoHyphens/>
        <w:jc w:val="both"/>
        <w:rPr>
          <w:rFonts w:ascii="Times New Roman" w:hAnsi="Times New Roman"/>
          <w:spacing w:val="-3"/>
        </w:rPr>
      </w:pPr>
      <w:r w:rsidRPr="00A70601">
        <w:rPr>
          <w:rFonts w:ascii="Times New Roman" w:hAnsi="Times New Roman"/>
          <w:spacing w:val="-3"/>
        </w:rPr>
        <w:t>Appendix A</w:t>
      </w:r>
      <w:r w:rsidR="009618CC" w:rsidRPr="00A70601">
        <w:rPr>
          <w:rFonts w:ascii="Times New Roman" w:hAnsi="Times New Roman"/>
          <w:spacing w:val="-3"/>
        </w:rPr>
        <w:t xml:space="preserve">  </w:t>
      </w:r>
      <w:r w:rsidR="00D206CC" w:rsidRPr="00A70601">
        <w:rPr>
          <w:rFonts w:ascii="Times New Roman" w:hAnsi="Times New Roman"/>
          <w:spacing w:val="-3"/>
        </w:rPr>
        <w:t>–</w:t>
      </w:r>
      <w:r w:rsidRPr="00A70601">
        <w:rPr>
          <w:rFonts w:ascii="Times New Roman" w:hAnsi="Times New Roman"/>
          <w:spacing w:val="-3"/>
        </w:rPr>
        <w:t xml:space="preserve"> </w:t>
      </w:r>
      <w:r w:rsidR="009618CC" w:rsidRPr="00A70601">
        <w:rPr>
          <w:rFonts w:ascii="Times New Roman" w:hAnsi="Times New Roman"/>
          <w:spacing w:val="-3"/>
        </w:rPr>
        <w:t xml:space="preserve"> </w:t>
      </w:r>
      <w:r w:rsidR="009618CC" w:rsidRPr="00A70601">
        <w:rPr>
          <w:rFonts w:ascii="Times New Roman" w:hAnsi="Times New Roman"/>
          <w:spacing w:val="-3"/>
        </w:rPr>
        <w:tab/>
      </w:r>
      <w:r w:rsidRPr="00A70601">
        <w:rPr>
          <w:rFonts w:ascii="Times New Roman" w:hAnsi="Times New Roman"/>
          <w:spacing w:val="-3"/>
        </w:rPr>
        <w:t>Chapter 40C-1, F.A.C</w:t>
      </w:r>
      <w:r w:rsidR="00DB3EAD" w:rsidRPr="00A70601">
        <w:rPr>
          <w:rFonts w:ascii="Times New Roman" w:hAnsi="Times New Roman"/>
          <w:spacing w:val="-3"/>
        </w:rPr>
        <w:t>.</w:t>
      </w:r>
    </w:p>
    <w:p w14:paraId="6E72B63D" w14:textId="77777777" w:rsidR="001D4052" w:rsidRPr="00A70601" w:rsidRDefault="00816329" w:rsidP="001D4052">
      <w:pPr>
        <w:tabs>
          <w:tab w:val="left" w:pos="360"/>
          <w:tab w:val="left" w:pos="1620"/>
          <w:tab w:val="right" w:leader="dot" w:pos="9180"/>
        </w:tabs>
        <w:suppressAutoHyphens/>
        <w:jc w:val="both"/>
        <w:rPr>
          <w:rFonts w:ascii="Times New Roman" w:hAnsi="Times New Roman"/>
          <w:spacing w:val="-3"/>
        </w:rPr>
      </w:pPr>
      <w:r w:rsidRPr="00A70601">
        <w:rPr>
          <w:rFonts w:ascii="Times New Roman" w:hAnsi="Times New Roman"/>
          <w:spacing w:val="-3"/>
        </w:rPr>
        <w:t xml:space="preserve">Appendix </w:t>
      </w:r>
      <w:r w:rsidR="00D206CC" w:rsidRPr="00A70601">
        <w:rPr>
          <w:rFonts w:ascii="Times New Roman" w:hAnsi="Times New Roman"/>
          <w:spacing w:val="-3"/>
        </w:rPr>
        <w:t>B</w:t>
      </w:r>
      <w:r w:rsidR="009618CC" w:rsidRPr="00A70601">
        <w:rPr>
          <w:rFonts w:ascii="Times New Roman" w:hAnsi="Times New Roman"/>
          <w:spacing w:val="-3"/>
        </w:rPr>
        <w:t xml:space="preserve">  </w:t>
      </w:r>
      <w:r w:rsidR="00D206CC" w:rsidRPr="00A70601">
        <w:rPr>
          <w:rFonts w:ascii="Times New Roman" w:hAnsi="Times New Roman"/>
          <w:spacing w:val="-3"/>
        </w:rPr>
        <w:t>–</w:t>
      </w:r>
      <w:r w:rsidR="009618CC" w:rsidRPr="00A70601">
        <w:rPr>
          <w:rFonts w:ascii="Times New Roman" w:hAnsi="Times New Roman"/>
          <w:spacing w:val="-3"/>
        </w:rPr>
        <w:t xml:space="preserve">  </w:t>
      </w:r>
      <w:r w:rsidR="009618CC" w:rsidRPr="00A70601">
        <w:rPr>
          <w:rFonts w:ascii="Times New Roman" w:hAnsi="Times New Roman"/>
          <w:spacing w:val="-3"/>
        </w:rPr>
        <w:tab/>
      </w:r>
      <w:r w:rsidRPr="00A70601">
        <w:rPr>
          <w:rFonts w:ascii="Times New Roman" w:hAnsi="Times New Roman"/>
          <w:spacing w:val="-3"/>
        </w:rPr>
        <w:t>Chapter 40C-2, F.A.C</w:t>
      </w:r>
      <w:r w:rsidR="00DB3EAD" w:rsidRPr="00A70601">
        <w:rPr>
          <w:rFonts w:ascii="Times New Roman" w:hAnsi="Times New Roman"/>
          <w:spacing w:val="-3"/>
        </w:rPr>
        <w:t>.</w:t>
      </w:r>
    </w:p>
    <w:p w14:paraId="41C642F6" w14:textId="77777777" w:rsidR="00306812" w:rsidRPr="00A70601" w:rsidRDefault="00306812" w:rsidP="001D4052">
      <w:pPr>
        <w:tabs>
          <w:tab w:val="left" w:pos="360"/>
          <w:tab w:val="left" w:pos="1620"/>
          <w:tab w:val="left" w:pos="1980"/>
          <w:tab w:val="right" w:leader="dot" w:pos="9180"/>
        </w:tabs>
        <w:suppressAutoHyphens/>
        <w:jc w:val="both"/>
        <w:rPr>
          <w:rFonts w:ascii="Times New Roman" w:hAnsi="Times New Roman"/>
          <w:spacing w:val="-3"/>
        </w:rPr>
      </w:pPr>
    </w:p>
    <w:p w14:paraId="6E03BA7F" w14:textId="77777777" w:rsidR="001D4052" w:rsidRPr="00A70601" w:rsidRDefault="00816329" w:rsidP="001D4052">
      <w:pPr>
        <w:tabs>
          <w:tab w:val="left" w:pos="360"/>
          <w:tab w:val="left" w:pos="1620"/>
          <w:tab w:val="left" w:pos="1980"/>
          <w:tab w:val="right" w:leader="dot" w:pos="9180"/>
        </w:tabs>
        <w:suppressAutoHyphens/>
        <w:jc w:val="both"/>
        <w:rPr>
          <w:rFonts w:ascii="Times New Roman" w:hAnsi="Times New Roman"/>
          <w:spacing w:val="-3"/>
        </w:rPr>
      </w:pPr>
      <w:r w:rsidRPr="00A70601">
        <w:rPr>
          <w:rFonts w:ascii="Times New Roman" w:hAnsi="Times New Roman"/>
          <w:spacing w:val="-3"/>
        </w:rPr>
        <w:lastRenderedPageBreak/>
        <w:t>Appendix C</w:t>
      </w:r>
      <w:r w:rsidR="009618CC" w:rsidRPr="00A70601">
        <w:rPr>
          <w:rFonts w:ascii="Times New Roman" w:hAnsi="Times New Roman"/>
          <w:spacing w:val="-3"/>
        </w:rPr>
        <w:t xml:space="preserve">  </w:t>
      </w:r>
      <w:r w:rsidR="00D206CC" w:rsidRPr="00A70601">
        <w:rPr>
          <w:rFonts w:ascii="Times New Roman" w:hAnsi="Times New Roman"/>
          <w:spacing w:val="-3"/>
        </w:rPr>
        <w:t>–</w:t>
      </w:r>
      <w:r w:rsidR="009618CC" w:rsidRPr="00A70601">
        <w:rPr>
          <w:rFonts w:ascii="Times New Roman" w:hAnsi="Times New Roman"/>
          <w:spacing w:val="-3"/>
        </w:rPr>
        <w:tab/>
      </w:r>
      <w:r w:rsidRPr="00A70601">
        <w:rPr>
          <w:rFonts w:ascii="Times New Roman" w:hAnsi="Times New Roman"/>
          <w:spacing w:val="-3"/>
        </w:rPr>
        <w:t>Applications Forms</w:t>
      </w:r>
      <w:r w:rsidR="00DB3EAD" w:rsidRPr="00A70601">
        <w:rPr>
          <w:rFonts w:ascii="Times New Roman" w:hAnsi="Times New Roman"/>
          <w:spacing w:val="-3"/>
        </w:rPr>
        <w:t>:</w:t>
      </w:r>
    </w:p>
    <w:p w14:paraId="20167FE4" w14:textId="77777777" w:rsidR="001D4052" w:rsidRPr="00A70601" w:rsidRDefault="00816329" w:rsidP="001D4052">
      <w:pPr>
        <w:tabs>
          <w:tab w:val="left" w:pos="360"/>
          <w:tab w:val="left" w:pos="1620"/>
          <w:tab w:val="left" w:pos="1980"/>
          <w:tab w:val="right" w:leader="dot" w:pos="9180"/>
        </w:tabs>
        <w:suppressAutoHyphens/>
        <w:ind w:left="1260" w:firstLine="360"/>
        <w:jc w:val="both"/>
        <w:rPr>
          <w:rFonts w:ascii="Times New Roman" w:hAnsi="Times New Roman"/>
          <w:spacing w:val="-3"/>
        </w:rPr>
      </w:pPr>
      <w:r w:rsidRPr="00A70601">
        <w:rPr>
          <w:rFonts w:ascii="Times New Roman" w:hAnsi="Times New Roman"/>
          <w:spacing w:val="-3"/>
        </w:rPr>
        <w:t xml:space="preserve">Individual Consumptive Use Permit Application Form Numbers 40C-2.900(1), </w:t>
      </w:r>
    </w:p>
    <w:p w14:paraId="1A351B15" w14:textId="77777777" w:rsidR="001D4052" w:rsidRPr="00A70601" w:rsidRDefault="009618CC" w:rsidP="001D4052">
      <w:pPr>
        <w:tabs>
          <w:tab w:val="left" w:pos="1620"/>
        </w:tabs>
        <w:suppressAutoHyphens/>
        <w:ind w:left="1620" w:hanging="1620"/>
        <w:jc w:val="both"/>
        <w:rPr>
          <w:rFonts w:ascii="Times New Roman" w:hAnsi="Times New Roman"/>
          <w:spacing w:val="-3"/>
        </w:rPr>
      </w:pPr>
      <w:r w:rsidRPr="00A70601">
        <w:rPr>
          <w:rFonts w:ascii="Times New Roman" w:hAnsi="Times New Roman"/>
          <w:spacing w:val="-3"/>
        </w:rPr>
        <w:tab/>
      </w:r>
      <w:r w:rsidR="00816329" w:rsidRPr="00A70601">
        <w:rPr>
          <w:rFonts w:ascii="Times New Roman" w:hAnsi="Times New Roman"/>
          <w:spacing w:val="-3"/>
        </w:rPr>
        <w:t>40C-2.900(2), and 40C-2.900(3)</w:t>
      </w:r>
      <w:r w:rsidR="00816329" w:rsidRPr="00A70601">
        <w:rPr>
          <w:rFonts w:ascii="Times New Roman" w:hAnsi="Times New Roman"/>
          <w:spacing w:val="-3"/>
        </w:rPr>
        <w:tab/>
      </w:r>
    </w:p>
    <w:p w14:paraId="025CB286" w14:textId="77777777" w:rsidR="001D4052" w:rsidRPr="00A70601" w:rsidRDefault="00816329" w:rsidP="001D4052">
      <w:pPr>
        <w:tabs>
          <w:tab w:val="left" w:pos="360"/>
          <w:tab w:val="left" w:pos="1620"/>
          <w:tab w:val="right" w:leader="dot" w:pos="9180"/>
        </w:tabs>
        <w:suppressAutoHyphens/>
        <w:jc w:val="both"/>
        <w:rPr>
          <w:rFonts w:ascii="Times New Roman" w:hAnsi="Times New Roman"/>
          <w:spacing w:val="-3"/>
        </w:rPr>
      </w:pPr>
      <w:r w:rsidRPr="00A70601">
        <w:rPr>
          <w:rFonts w:ascii="Times New Roman" w:hAnsi="Times New Roman"/>
          <w:spacing w:val="-3"/>
        </w:rPr>
        <w:t>Appendix D</w:t>
      </w:r>
      <w:r w:rsidR="009618CC" w:rsidRPr="00A70601">
        <w:rPr>
          <w:rFonts w:ascii="Times New Roman" w:hAnsi="Times New Roman"/>
          <w:spacing w:val="-3"/>
        </w:rPr>
        <w:t xml:space="preserve">  </w:t>
      </w:r>
      <w:r w:rsidR="00D206CC" w:rsidRPr="00A70601">
        <w:rPr>
          <w:rFonts w:ascii="Times New Roman" w:hAnsi="Times New Roman"/>
          <w:spacing w:val="-3"/>
        </w:rPr>
        <w:t>–</w:t>
      </w:r>
      <w:r w:rsidR="009618CC" w:rsidRPr="00A70601">
        <w:rPr>
          <w:rFonts w:ascii="Times New Roman" w:hAnsi="Times New Roman"/>
          <w:spacing w:val="-3"/>
        </w:rPr>
        <w:tab/>
      </w:r>
      <w:r w:rsidRPr="00A70601">
        <w:rPr>
          <w:rFonts w:ascii="Times New Roman" w:hAnsi="Times New Roman"/>
          <w:spacing w:val="-3"/>
        </w:rPr>
        <w:t xml:space="preserve">Guidelines for </w:t>
      </w:r>
      <w:r w:rsidR="00510411" w:rsidRPr="00A70601">
        <w:rPr>
          <w:rFonts w:ascii="Times New Roman" w:hAnsi="Times New Roman"/>
          <w:spacing w:val="-3"/>
        </w:rPr>
        <w:t xml:space="preserve">Developing and </w:t>
      </w:r>
      <w:r w:rsidRPr="00A70601">
        <w:rPr>
          <w:rFonts w:ascii="Times New Roman" w:hAnsi="Times New Roman"/>
          <w:spacing w:val="-3"/>
        </w:rPr>
        <w:t xml:space="preserve">Conducting an Aquifer Performance </w:t>
      </w:r>
    </w:p>
    <w:p w14:paraId="39397381" w14:textId="77777777" w:rsidR="001D4052" w:rsidRPr="00A70601" w:rsidRDefault="009618CC" w:rsidP="001D4052">
      <w:pPr>
        <w:tabs>
          <w:tab w:val="left" w:pos="1620"/>
          <w:tab w:val="right" w:leader="dot" w:pos="9180"/>
        </w:tabs>
        <w:suppressAutoHyphens/>
        <w:ind w:left="1980" w:hanging="1260"/>
        <w:jc w:val="both"/>
        <w:rPr>
          <w:rFonts w:ascii="Times New Roman" w:hAnsi="Times New Roman"/>
          <w:spacing w:val="-3"/>
        </w:rPr>
      </w:pPr>
      <w:r w:rsidRPr="00A70601">
        <w:rPr>
          <w:rFonts w:ascii="Times New Roman" w:hAnsi="Times New Roman"/>
          <w:spacing w:val="-3"/>
        </w:rPr>
        <w:tab/>
      </w:r>
      <w:r w:rsidR="00816329" w:rsidRPr="00A70601">
        <w:rPr>
          <w:rFonts w:ascii="Times New Roman" w:hAnsi="Times New Roman"/>
          <w:spacing w:val="-3"/>
        </w:rPr>
        <w:t>Testing</w:t>
      </w:r>
      <w:r w:rsidR="00D206CC" w:rsidRPr="00A70601">
        <w:rPr>
          <w:rFonts w:ascii="Times New Roman" w:hAnsi="Times New Roman"/>
          <w:spacing w:val="-3"/>
        </w:rPr>
        <w:t xml:space="preserve"> </w:t>
      </w:r>
      <w:r w:rsidR="00816329" w:rsidRPr="00A70601">
        <w:rPr>
          <w:rFonts w:ascii="Times New Roman" w:hAnsi="Times New Roman"/>
          <w:spacing w:val="-3"/>
        </w:rPr>
        <w:t>Program</w:t>
      </w:r>
    </w:p>
    <w:p w14:paraId="6C10F7E0" w14:textId="77777777" w:rsidR="001D4052" w:rsidRPr="00A70601" w:rsidRDefault="00816329" w:rsidP="001D4052">
      <w:pPr>
        <w:tabs>
          <w:tab w:val="left" w:pos="1620"/>
        </w:tabs>
        <w:suppressAutoHyphens/>
        <w:ind w:right="180"/>
        <w:jc w:val="both"/>
        <w:rPr>
          <w:rFonts w:ascii="Times New Roman" w:hAnsi="Times New Roman"/>
          <w:spacing w:val="-3"/>
        </w:rPr>
      </w:pPr>
      <w:r w:rsidRPr="00A70601">
        <w:rPr>
          <w:rFonts w:ascii="Times New Roman" w:hAnsi="Times New Roman"/>
          <w:spacing w:val="-3"/>
        </w:rPr>
        <w:t>Appendix E</w:t>
      </w:r>
      <w:r w:rsidR="009618CC" w:rsidRPr="00A70601">
        <w:rPr>
          <w:rFonts w:ascii="Times New Roman" w:hAnsi="Times New Roman"/>
          <w:spacing w:val="-3"/>
        </w:rPr>
        <w:t xml:space="preserve">  </w:t>
      </w:r>
      <w:r w:rsidR="00D206CC" w:rsidRPr="00A70601">
        <w:rPr>
          <w:rFonts w:ascii="Times New Roman" w:hAnsi="Times New Roman"/>
          <w:spacing w:val="-3"/>
        </w:rPr>
        <w:t>–</w:t>
      </w:r>
      <w:r w:rsidR="009618CC" w:rsidRPr="00A70601">
        <w:rPr>
          <w:rFonts w:ascii="Times New Roman" w:hAnsi="Times New Roman"/>
          <w:spacing w:val="-3"/>
        </w:rPr>
        <w:tab/>
      </w:r>
      <w:r w:rsidRPr="00A70601">
        <w:rPr>
          <w:rFonts w:ascii="Times New Roman" w:hAnsi="Times New Roman"/>
          <w:spacing w:val="-3"/>
        </w:rPr>
        <w:t>Compliance Form Numbers 40C-2.900(4</w:t>
      </w:r>
      <w:r w:rsidR="00A92CD7" w:rsidRPr="00A70601">
        <w:rPr>
          <w:rFonts w:ascii="Times New Roman" w:hAnsi="Times New Roman"/>
          <w:spacing w:val="-3"/>
        </w:rPr>
        <w:t>)-(14</w:t>
      </w:r>
      <w:r w:rsidR="00B43275" w:rsidRPr="00A70601">
        <w:rPr>
          <w:rFonts w:ascii="Times New Roman" w:hAnsi="Times New Roman"/>
          <w:spacing w:val="-3"/>
        </w:rPr>
        <w:t xml:space="preserve">) </w:t>
      </w:r>
    </w:p>
    <w:p w14:paraId="62023F50" w14:textId="77777777" w:rsidR="00D275AE" w:rsidRPr="00A70601" w:rsidRDefault="00816329">
      <w:pPr>
        <w:tabs>
          <w:tab w:val="right" w:leader="dot" w:pos="9180"/>
        </w:tabs>
        <w:suppressAutoHyphens/>
        <w:ind w:left="360" w:firstLine="180"/>
        <w:jc w:val="both"/>
        <w:rPr>
          <w:rFonts w:ascii="Times New Roman" w:hAnsi="Times New Roman"/>
          <w:spacing w:val="-3"/>
        </w:rPr>
      </w:pPr>
      <w:r w:rsidRPr="00A70601">
        <w:rPr>
          <w:rFonts w:ascii="Times New Roman" w:hAnsi="Times New Roman"/>
          <w:noProof/>
        </w:rPr>
        <w:t>Water Use/Pumpage Report Form (EN-50), Form Number 40C-2.900(4)</w:t>
      </w:r>
    </w:p>
    <w:p w14:paraId="0B43D27B" w14:textId="77777777" w:rsidR="00D275AE" w:rsidRPr="00A70601" w:rsidRDefault="00816329">
      <w:pPr>
        <w:tabs>
          <w:tab w:val="right" w:leader="dot" w:pos="9180"/>
        </w:tabs>
        <w:suppressAutoHyphens/>
        <w:ind w:left="360" w:firstLine="180"/>
        <w:jc w:val="both"/>
        <w:rPr>
          <w:rFonts w:ascii="Times New Roman" w:hAnsi="Times New Roman"/>
          <w:spacing w:val="-3"/>
        </w:rPr>
      </w:pPr>
      <w:r w:rsidRPr="00A70601">
        <w:rPr>
          <w:rFonts w:ascii="Times New Roman" w:hAnsi="Times New Roman"/>
          <w:noProof/>
        </w:rPr>
        <w:t>Flow Meter Accuracy Report Form (EN-51), Form Number 40C-2.900(5)</w:t>
      </w:r>
    </w:p>
    <w:p w14:paraId="43EE7A2C" w14:textId="77777777" w:rsidR="00D275AE" w:rsidRPr="00A70601" w:rsidRDefault="00816329">
      <w:pPr>
        <w:tabs>
          <w:tab w:val="right" w:leader="dot" w:pos="9180"/>
        </w:tabs>
        <w:suppressAutoHyphens/>
        <w:ind w:left="360" w:firstLine="180"/>
        <w:jc w:val="both"/>
        <w:rPr>
          <w:rFonts w:ascii="Times New Roman" w:hAnsi="Times New Roman"/>
          <w:spacing w:val="-3"/>
        </w:rPr>
      </w:pPr>
      <w:r w:rsidRPr="00A70601">
        <w:rPr>
          <w:rFonts w:ascii="Times New Roman" w:hAnsi="Times New Roman"/>
          <w:noProof/>
        </w:rPr>
        <w:t>Annual Statement of Continuing Use, Form Number 40C-2.900(6)</w:t>
      </w:r>
    </w:p>
    <w:p w14:paraId="2ED1BA62" w14:textId="77777777" w:rsidR="00D275AE" w:rsidRPr="00A70601" w:rsidRDefault="00816329">
      <w:pPr>
        <w:tabs>
          <w:tab w:val="right" w:leader="dot" w:pos="9180"/>
        </w:tabs>
        <w:suppressAutoHyphens/>
        <w:ind w:left="360" w:firstLine="180"/>
        <w:jc w:val="both"/>
        <w:rPr>
          <w:rFonts w:ascii="Times New Roman" w:hAnsi="Times New Roman"/>
          <w:spacing w:val="-3"/>
        </w:rPr>
      </w:pPr>
      <w:r w:rsidRPr="00A70601">
        <w:rPr>
          <w:rFonts w:ascii="Times New Roman" w:hAnsi="Times New Roman"/>
          <w:noProof/>
          <w:color w:val="000000"/>
        </w:rPr>
        <w:t xml:space="preserve">Water Audit Form and Instructions, </w:t>
      </w:r>
      <w:r w:rsidRPr="00A70601">
        <w:rPr>
          <w:rFonts w:ascii="Times New Roman" w:hAnsi="Times New Roman"/>
          <w:noProof/>
        </w:rPr>
        <w:t xml:space="preserve">Form Number </w:t>
      </w:r>
      <w:r w:rsidRPr="00A70601">
        <w:rPr>
          <w:rFonts w:ascii="Times New Roman" w:hAnsi="Times New Roman"/>
          <w:noProof/>
          <w:color w:val="000000"/>
        </w:rPr>
        <w:t>40C-2.900(7)</w:t>
      </w:r>
    </w:p>
    <w:p w14:paraId="3EE8179F" w14:textId="77777777" w:rsidR="00D275AE" w:rsidRPr="00A70601" w:rsidRDefault="00816329">
      <w:pPr>
        <w:tabs>
          <w:tab w:val="right" w:leader="dot" w:pos="9180"/>
        </w:tabs>
        <w:suppressAutoHyphens/>
        <w:ind w:left="360" w:firstLine="180"/>
        <w:jc w:val="both"/>
        <w:rPr>
          <w:rFonts w:ascii="Times New Roman" w:hAnsi="Times New Roman"/>
          <w:spacing w:val="-3"/>
        </w:rPr>
      </w:pPr>
      <w:r w:rsidRPr="00A70601">
        <w:rPr>
          <w:rFonts w:ascii="Times New Roman" w:hAnsi="Times New Roman"/>
          <w:noProof/>
          <w:color w:val="000000"/>
        </w:rPr>
        <w:t>Alternative Method Flow Verification Report Form,</w:t>
      </w:r>
      <w:r w:rsidRPr="00A70601">
        <w:rPr>
          <w:rFonts w:ascii="Times New Roman" w:hAnsi="Times New Roman"/>
          <w:noProof/>
        </w:rPr>
        <w:t xml:space="preserve"> Form Number </w:t>
      </w:r>
      <w:r w:rsidRPr="00A70601">
        <w:rPr>
          <w:rFonts w:ascii="Times New Roman" w:hAnsi="Times New Roman"/>
          <w:noProof/>
          <w:color w:val="000000"/>
        </w:rPr>
        <w:t>40C-2.900(8)</w:t>
      </w:r>
    </w:p>
    <w:p w14:paraId="68DEF651" w14:textId="77777777" w:rsidR="00D275AE" w:rsidRPr="00A70601" w:rsidRDefault="00816329">
      <w:pPr>
        <w:tabs>
          <w:tab w:val="right" w:leader="dot" w:pos="9180"/>
        </w:tabs>
        <w:suppressAutoHyphens/>
        <w:ind w:left="360" w:firstLine="180"/>
        <w:jc w:val="both"/>
        <w:rPr>
          <w:rFonts w:ascii="Times New Roman" w:hAnsi="Times New Roman"/>
          <w:spacing w:val="-3"/>
        </w:rPr>
      </w:pPr>
      <w:r w:rsidRPr="00A70601">
        <w:rPr>
          <w:rFonts w:ascii="Times New Roman" w:hAnsi="Times New Roman"/>
          <w:noProof/>
          <w:color w:val="000000"/>
        </w:rPr>
        <w:t xml:space="preserve">Annual Crop Summary Report Form, </w:t>
      </w:r>
      <w:r w:rsidRPr="00A70601">
        <w:rPr>
          <w:rFonts w:ascii="Times New Roman" w:hAnsi="Times New Roman"/>
          <w:noProof/>
        </w:rPr>
        <w:t xml:space="preserve">Form Number </w:t>
      </w:r>
      <w:r w:rsidRPr="00A70601">
        <w:rPr>
          <w:rFonts w:ascii="Times New Roman" w:hAnsi="Times New Roman"/>
          <w:noProof/>
          <w:color w:val="000000"/>
        </w:rPr>
        <w:t>40C-2.900(9)</w:t>
      </w:r>
    </w:p>
    <w:p w14:paraId="4C9C6D2C" w14:textId="77777777" w:rsidR="00D275AE" w:rsidRPr="00A70601" w:rsidRDefault="00816329">
      <w:pPr>
        <w:tabs>
          <w:tab w:val="right" w:leader="dot" w:pos="9180"/>
        </w:tabs>
        <w:suppressAutoHyphens/>
        <w:ind w:left="360" w:firstLine="180"/>
        <w:jc w:val="both"/>
        <w:rPr>
          <w:rFonts w:ascii="Times New Roman" w:hAnsi="Times New Roman"/>
          <w:spacing w:val="-3"/>
        </w:rPr>
      </w:pPr>
      <w:r w:rsidRPr="00A70601">
        <w:rPr>
          <w:rFonts w:ascii="Times New Roman" w:hAnsi="Times New Roman"/>
          <w:noProof/>
          <w:color w:val="000000"/>
        </w:rPr>
        <w:t xml:space="preserve">Crop Protection Report Form, </w:t>
      </w:r>
      <w:r w:rsidRPr="00A70601">
        <w:rPr>
          <w:rFonts w:ascii="Times New Roman" w:hAnsi="Times New Roman"/>
          <w:noProof/>
        </w:rPr>
        <w:t xml:space="preserve">Form Number </w:t>
      </w:r>
      <w:r w:rsidRPr="00A70601">
        <w:rPr>
          <w:rFonts w:ascii="Times New Roman" w:hAnsi="Times New Roman"/>
          <w:noProof/>
          <w:color w:val="000000"/>
        </w:rPr>
        <w:t>40C-2.900(10)</w:t>
      </w:r>
    </w:p>
    <w:p w14:paraId="28151278" w14:textId="77777777" w:rsidR="00D275AE" w:rsidRPr="00A70601" w:rsidRDefault="00816329">
      <w:pPr>
        <w:tabs>
          <w:tab w:val="right" w:leader="dot" w:pos="9180"/>
        </w:tabs>
        <w:suppressAutoHyphens/>
        <w:ind w:left="360" w:firstLine="180"/>
        <w:jc w:val="both"/>
        <w:rPr>
          <w:rFonts w:ascii="Times New Roman" w:hAnsi="Times New Roman"/>
          <w:spacing w:val="-3"/>
        </w:rPr>
      </w:pPr>
      <w:r w:rsidRPr="00A70601">
        <w:rPr>
          <w:rFonts w:ascii="Times New Roman" w:hAnsi="Times New Roman"/>
          <w:noProof/>
          <w:color w:val="000000"/>
        </w:rPr>
        <w:t xml:space="preserve">Water Quality Report Form, </w:t>
      </w:r>
      <w:r w:rsidRPr="00A70601">
        <w:rPr>
          <w:rFonts w:ascii="Times New Roman" w:hAnsi="Times New Roman"/>
          <w:noProof/>
        </w:rPr>
        <w:t xml:space="preserve">Form Number </w:t>
      </w:r>
      <w:r w:rsidRPr="00A70601">
        <w:rPr>
          <w:rFonts w:ascii="Times New Roman" w:hAnsi="Times New Roman"/>
          <w:noProof/>
          <w:color w:val="000000"/>
        </w:rPr>
        <w:t>40C-2.900(11)</w:t>
      </w:r>
    </w:p>
    <w:p w14:paraId="4B724522" w14:textId="77777777" w:rsidR="00B2629B" w:rsidRPr="00A70601" w:rsidRDefault="00816329">
      <w:pPr>
        <w:suppressAutoHyphens/>
        <w:ind w:left="360" w:firstLine="180"/>
        <w:jc w:val="both"/>
        <w:rPr>
          <w:rFonts w:ascii="Times New Roman" w:hAnsi="Times New Roman"/>
          <w:spacing w:val="-3"/>
          <w:szCs w:val="24"/>
        </w:rPr>
      </w:pPr>
      <w:r w:rsidRPr="00A70601">
        <w:rPr>
          <w:rFonts w:ascii="Times New Roman" w:hAnsi="Times New Roman"/>
          <w:spacing w:val="-3"/>
          <w:szCs w:val="24"/>
        </w:rPr>
        <w:t>Notice to District of Dewatering Activity (RDS-50)</w:t>
      </w:r>
      <w:r w:rsidR="00880755" w:rsidRPr="00A70601">
        <w:rPr>
          <w:rFonts w:ascii="Times New Roman" w:hAnsi="Times New Roman"/>
          <w:spacing w:val="-3"/>
          <w:szCs w:val="24"/>
        </w:rPr>
        <w:t>,</w:t>
      </w:r>
      <w:r w:rsidRPr="00A70601">
        <w:rPr>
          <w:rFonts w:ascii="Times New Roman" w:hAnsi="Times New Roman"/>
          <w:spacing w:val="-3"/>
          <w:szCs w:val="24"/>
        </w:rPr>
        <w:t xml:space="preserve"> Form Number </w:t>
      </w:r>
      <w:r w:rsidR="008555E1" w:rsidRPr="00A70601">
        <w:rPr>
          <w:rFonts w:ascii="Times New Roman" w:hAnsi="Times New Roman"/>
          <w:spacing w:val="-3"/>
          <w:szCs w:val="24"/>
        </w:rPr>
        <w:t>40C-2.900(12)</w:t>
      </w:r>
    </w:p>
    <w:p w14:paraId="79D30463" w14:textId="77777777" w:rsidR="00880755" w:rsidRPr="00A70601" w:rsidRDefault="00880755">
      <w:pPr>
        <w:suppressAutoHyphens/>
        <w:ind w:left="360" w:firstLine="180"/>
        <w:jc w:val="both"/>
        <w:rPr>
          <w:rFonts w:ascii="Times New Roman" w:hAnsi="Times New Roman"/>
          <w:spacing w:val="-3"/>
          <w:szCs w:val="24"/>
        </w:rPr>
      </w:pPr>
      <w:r w:rsidRPr="00A70601">
        <w:rPr>
          <w:rFonts w:ascii="Times New Roman" w:hAnsi="Times New Roman"/>
          <w:spacing w:val="-3"/>
          <w:szCs w:val="24"/>
        </w:rPr>
        <w:t xml:space="preserve">Voluntary Rescission of Consumptive Use Permit, </w:t>
      </w:r>
      <w:r w:rsidRPr="00A70601">
        <w:rPr>
          <w:rFonts w:ascii="Times New Roman" w:hAnsi="Times New Roman"/>
          <w:szCs w:val="24"/>
        </w:rPr>
        <w:t xml:space="preserve">Form </w:t>
      </w:r>
      <w:r w:rsidRPr="00A70601">
        <w:rPr>
          <w:rFonts w:ascii="Times New Roman" w:hAnsi="Times New Roman"/>
          <w:spacing w:val="-3"/>
          <w:szCs w:val="24"/>
        </w:rPr>
        <w:t>Number</w:t>
      </w:r>
      <w:r w:rsidRPr="00A70601">
        <w:rPr>
          <w:rFonts w:ascii="Times New Roman" w:hAnsi="Times New Roman"/>
          <w:szCs w:val="24"/>
        </w:rPr>
        <w:t xml:space="preserve"> 40C-2.900(13)</w:t>
      </w:r>
    </w:p>
    <w:p w14:paraId="2F5C3E68" w14:textId="77777777" w:rsidR="00880755" w:rsidRPr="00A70601" w:rsidRDefault="00880755">
      <w:pPr>
        <w:suppressAutoHyphens/>
        <w:ind w:left="360" w:firstLine="180"/>
        <w:jc w:val="both"/>
        <w:rPr>
          <w:rFonts w:ascii="Times New Roman" w:hAnsi="Times New Roman"/>
          <w:spacing w:val="-3"/>
          <w:szCs w:val="24"/>
        </w:rPr>
      </w:pPr>
      <w:r w:rsidRPr="00A70601">
        <w:rPr>
          <w:rFonts w:ascii="Times New Roman" w:hAnsi="Times New Roman"/>
          <w:spacing w:val="-3"/>
          <w:szCs w:val="24"/>
        </w:rPr>
        <w:t>Consumptive Use Permit Transfer Request, Form Number 40C-2.900(14)</w:t>
      </w:r>
    </w:p>
    <w:p w14:paraId="00D2D9C0" w14:textId="77777777" w:rsidR="001D4052" w:rsidRPr="00A70601" w:rsidRDefault="00816329" w:rsidP="001D4052">
      <w:pPr>
        <w:tabs>
          <w:tab w:val="left" w:pos="1620"/>
          <w:tab w:val="left" w:pos="1980"/>
        </w:tabs>
        <w:suppressAutoHyphens/>
        <w:jc w:val="both"/>
        <w:rPr>
          <w:rFonts w:ascii="Times New Roman" w:hAnsi="Times New Roman"/>
          <w:spacing w:val="-3"/>
        </w:rPr>
      </w:pPr>
      <w:r w:rsidRPr="00A70601">
        <w:rPr>
          <w:rFonts w:ascii="Times New Roman" w:hAnsi="Times New Roman"/>
          <w:spacing w:val="-3"/>
        </w:rPr>
        <w:t>Appendix F</w:t>
      </w:r>
      <w:r w:rsidR="00AB54D1" w:rsidRPr="00A70601">
        <w:rPr>
          <w:rFonts w:ascii="Times New Roman" w:hAnsi="Times New Roman"/>
          <w:spacing w:val="-3"/>
        </w:rPr>
        <w:t xml:space="preserve">  </w:t>
      </w:r>
      <w:r w:rsidR="00D206CC" w:rsidRPr="00A70601">
        <w:rPr>
          <w:rFonts w:ascii="Times New Roman" w:hAnsi="Times New Roman"/>
          <w:spacing w:val="-3"/>
        </w:rPr>
        <w:t>–</w:t>
      </w:r>
      <w:r w:rsidR="009618CC" w:rsidRPr="00A70601">
        <w:rPr>
          <w:rFonts w:ascii="Times New Roman" w:hAnsi="Times New Roman"/>
          <w:spacing w:val="-3"/>
        </w:rPr>
        <w:tab/>
      </w:r>
      <w:r w:rsidRPr="00A70601">
        <w:rPr>
          <w:rFonts w:ascii="Times New Roman" w:hAnsi="Times New Roman"/>
          <w:spacing w:val="-3"/>
        </w:rPr>
        <w:t xml:space="preserve">Water Saving </w:t>
      </w:r>
      <w:r w:rsidR="00E86CC1" w:rsidRPr="00A70601">
        <w:rPr>
          <w:rFonts w:ascii="Times New Roman" w:hAnsi="Times New Roman"/>
          <w:spacing w:val="-3"/>
        </w:rPr>
        <w:t xml:space="preserve">Practices </w:t>
      </w:r>
      <w:r w:rsidRPr="00A70601">
        <w:rPr>
          <w:rFonts w:ascii="Times New Roman" w:hAnsi="Times New Roman"/>
          <w:spacing w:val="-3"/>
        </w:rPr>
        <w:t>for Water Conservation Plans</w:t>
      </w:r>
    </w:p>
    <w:p w14:paraId="33F8568B" w14:textId="77777777" w:rsidR="001D4052" w:rsidRPr="00A70601" w:rsidRDefault="00816329" w:rsidP="001D4052">
      <w:pPr>
        <w:tabs>
          <w:tab w:val="left" w:pos="1620"/>
          <w:tab w:val="left" w:pos="1710"/>
          <w:tab w:val="left" w:pos="1980"/>
        </w:tabs>
        <w:suppressAutoHyphens/>
        <w:jc w:val="both"/>
        <w:rPr>
          <w:rFonts w:ascii="Times New Roman" w:hAnsi="Times New Roman"/>
          <w:spacing w:val="-3"/>
        </w:rPr>
      </w:pPr>
      <w:r w:rsidRPr="00A70601">
        <w:rPr>
          <w:rFonts w:ascii="Times New Roman" w:hAnsi="Times New Roman"/>
          <w:spacing w:val="-3"/>
        </w:rPr>
        <w:t>Appendix G</w:t>
      </w:r>
      <w:r w:rsidR="00E345AE" w:rsidRPr="00A70601">
        <w:rPr>
          <w:rFonts w:ascii="Times New Roman" w:hAnsi="Times New Roman"/>
          <w:spacing w:val="-3"/>
        </w:rPr>
        <w:t xml:space="preserve"> </w:t>
      </w:r>
      <w:r w:rsidR="00D2341A" w:rsidRPr="00A70601">
        <w:rPr>
          <w:rFonts w:ascii="Times New Roman" w:hAnsi="Times New Roman"/>
          <w:spacing w:val="-3"/>
        </w:rPr>
        <w:t xml:space="preserve"> </w:t>
      </w:r>
      <w:r w:rsidRPr="00A70601">
        <w:rPr>
          <w:rFonts w:ascii="Times New Roman" w:hAnsi="Times New Roman"/>
          <w:spacing w:val="-3"/>
        </w:rPr>
        <w:t>–</w:t>
      </w:r>
      <w:r w:rsidR="00D2341A" w:rsidRPr="00A70601">
        <w:rPr>
          <w:rFonts w:ascii="Times New Roman" w:hAnsi="Times New Roman"/>
          <w:spacing w:val="-3"/>
        </w:rPr>
        <w:tab/>
      </w:r>
      <w:r w:rsidRPr="00A70601">
        <w:rPr>
          <w:rFonts w:ascii="Times New Roman" w:hAnsi="Times New Roman"/>
          <w:spacing w:val="-3"/>
        </w:rPr>
        <w:t>Rule 62-40.416</w:t>
      </w:r>
      <w:r w:rsidR="006F219F" w:rsidRPr="00A70601">
        <w:rPr>
          <w:rFonts w:ascii="Times New Roman" w:hAnsi="Times New Roman"/>
          <w:spacing w:val="-3"/>
        </w:rPr>
        <w:t>(7)-(8)</w:t>
      </w:r>
      <w:r w:rsidRPr="00A70601">
        <w:rPr>
          <w:rFonts w:ascii="Times New Roman" w:hAnsi="Times New Roman"/>
          <w:spacing w:val="-3"/>
        </w:rPr>
        <w:t>, F.A.C</w:t>
      </w:r>
    </w:p>
    <w:p w14:paraId="591CEA63" w14:textId="77777777" w:rsidR="001D4052" w:rsidRPr="00A70601" w:rsidRDefault="00816329" w:rsidP="001D4052">
      <w:pPr>
        <w:tabs>
          <w:tab w:val="left" w:pos="360"/>
          <w:tab w:val="left" w:pos="1620"/>
          <w:tab w:val="left" w:pos="1710"/>
          <w:tab w:val="left" w:pos="1980"/>
        </w:tabs>
        <w:suppressAutoHyphens/>
        <w:jc w:val="both"/>
        <w:rPr>
          <w:rFonts w:ascii="Times New Roman" w:hAnsi="Times New Roman"/>
          <w:spacing w:val="-3"/>
        </w:rPr>
      </w:pPr>
      <w:r w:rsidRPr="00A70601">
        <w:rPr>
          <w:rFonts w:ascii="Times New Roman" w:hAnsi="Times New Roman"/>
          <w:spacing w:val="-3"/>
        </w:rPr>
        <w:t>Appendix H</w:t>
      </w:r>
      <w:r w:rsidR="00D2341A" w:rsidRPr="00A70601">
        <w:rPr>
          <w:rFonts w:ascii="Times New Roman" w:hAnsi="Times New Roman"/>
          <w:spacing w:val="-3"/>
        </w:rPr>
        <w:t xml:space="preserve">  </w:t>
      </w:r>
      <w:r w:rsidR="00D206CC" w:rsidRPr="00A70601">
        <w:rPr>
          <w:rFonts w:ascii="Times New Roman" w:hAnsi="Times New Roman"/>
          <w:spacing w:val="-3"/>
        </w:rPr>
        <w:t>–</w:t>
      </w:r>
      <w:r w:rsidR="00D2341A" w:rsidRPr="00A70601">
        <w:rPr>
          <w:rFonts w:ascii="Times New Roman" w:hAnsi="Times New Roman"/>
          <w:spacing w:val="-3"/>
        </w:rPr>
        <w:tab/>
      </w:r>
      <w:r w:rsidRPr="00A70601">
        <w:rPr>
          <w:rFonts w:ascii="Times New Roman" w:hAnsi="Times New Roman"/>
          <w:spacing w:val="-3"/>
        </w:rPr>
        <w:t>Chapter 40C-8, F.A.C., Minimum Flows and Levels</w:t>
      </w:r>
    </w:p>
    <w:p w14:paraId="4558BFC7" w14:textId="77777777" w:rsidR="001D4052" w:rsidRPr="00A70601" w:rsidRDefault="001D4052" w:rsidP="001D4052">
      <w:pPr>
        <w:tabs>
          <w:tab w:val="left" w:pos="1620"/>
          <w:tab w:val="left" w:pos="1710"/>
          <w:tab w:val="left" w:pos="1980"/>
        </w:tabs>
        <w:jc w:val="both"/>
        <w:rPr>
          <w:rFonts w:ascii="Times New Roman" w:hAnsi="Times New Roman"/>
          <w:szCs w:val="24"/>
        </w:rPr>
      </w:pPr>
      <w:r w:rsidRPr="00A70601">
        <w:rPr>
          <w:rFonts w:ascii="Times New Roman" w:hAnsi="Times New Roman"/>
          <w:szCs w:val="24"/>
        </w:rPr>
        <w:t>Appendix I</w:t>
      </w:r>
      <w:r w:rsidR="00D2341A" w:rsidRPr="00A70601">
        <w:rPr>
          <w:rFonts w:ascii="Times New Roman" w:hAnsi="Times New Roman"/>
          <w:szCs w:val="24"/>
        </w:rPr>
        <w:t xml:space="preserve">  </w:t>
      </w:r>
      <w:r w:rsidR="00AB54D1" w:rsidRPr="00A70601">
        <w:rPr>
          <w:rFonts w:ascii="Times New Roman" w:hAnsi="Times New Roman"/>
          <w:szCs w:val="24"/>
        </w:rPr>
        <w:t xml:space="preserve"> </w:t>
      </w:r>
      <w:r w:rsidR="00D206CC" w:rsidRPr="00A70601">
        <w:rPr>
          <w:rFonts w:ascii="Times New Roman" w:hAnsi="Times New Roman"/>
          <w:spacing w:val="-3"/>
        </w:rPr>
        <w:t>–</w:t>
      </w:r>
      <w:r w:rsidR="00D2341A" w:rsidRPr="00A70601">
        <w:rPr>
          <w:rFonts w:ascii="Times New Roman" w:hAnsi="Times New Roman"/>
          <w:spacing w:val="-3"/>
        </w:rPr>
        <w:tab/>
      </w:r>
      <w:r w:rsidR="00B63F15" w:rsidRPr="00A70601">
        <w:rPr>
          <w:rFonts w:ascii="Times New Roman" w:hAnsi="Times New Roman"/>
          <w:szCs w:val="24"/>
        </w:rPr>
        <w:t>Limiting Conditions for Rule 40C-2.042(9)</w:t>
      </w:r>
      <w:r w:rsidR="00A465AA" w:rsidRPr="00A70601">
        <w:rPr>
          <w:rFonts w:ascii="Times New Roman" w:hAnsi="Times New Roman"/>
          <w:szCs w:val="24"/>
        </w:rPr>
        <w:t>,</w:t>
      </w:r>
      <w:r w:rsidR="00B63F15" w:rsidRPr="00A70601">
        <w:rPr>
          <w:rFonts w:ascii="Times New Roman" w:hAnsi="Times New Roman"/>
          <w:szCs w:val="24"/>
        </w:rPr>
        <w:t xml:space="preserve"> Dewatering General Permit </w:t>
      </w:r>
    </w:p>
    <w:p w14:paraId="78C21559" w14:textId="77777777" w:rsidR="001D4052" w:rsidRDefault="00D206CC" w:rsidP="001D4052">
      <w:pPr>
        <w:ind w:left="1620"/>
        <w:jc w:val="both"/>
        <w:rPr>
          <w:rFonts w:ascii="Times New Roman" w:hAnsi="Times New Roman"/>
          <w:szCs w:val="24"/>
        </w:rPr>
      </w:pPr>
      <w:r w:rsidRPr="00A70601">
        <w:rPr>
          <w:rFonts w:ascii="Times New Roman" w:hAnsi="Times New Roman"/>
          <w:szCs w:val="24"/>
        </w:rPr>
        <w:t>B</w:t>
      </w:r>
      <w:r w:rsidR="00B63F15" w:rsidRPr="00A70601">
        <w:rPr>
          <w:rFonts w:ascii="Times New Roman" w:hAnsi="Times New Roman"/>
          <w:szCs w:val="24"/>
        </w:rPr>
        <w:t>y</w:t>
      </w:r>
      <w:r w:rsidRPr="00A70601">
        <w:rPr>
          <w:rFonts w:ascii="Times New Roman" w:hAnsi="Times New Roman"/>
          <w:szCs w:val="24"/>
        </w:rPr>
        <w:t xml:space="preserve"> </w:t>
      </w:r>
      <w:r w:rsidR="00B63F15" w:rsidRPr="00A70601">
        <w:rPr>
          <w:rFonts w:ascii="Times New Roman" w:hAnsi="Times New Roman"/>
          <w:szCs w:val="24"/>
        </w:rPr>
        <w:t>Rule</w:t>
      </w:r>
    </w:p>
    <w:p w14:paraId="35598663" w14:textId="05DBAC32" w:rsidR="00D611EB" w:rsidRPr="00D611EB" w:rsidRDefault="00D611EB" w:rsidP="00D611EB">
      <w:pPr>
        <w:jc w:val="both"/>
        <w:rPr>
          <w:rFonts w:ascii="Times New Roman" w:hAnsi="Times New Roman"/>
          <w:szCs w:val="24"/>
        </w:rPr>
      </w:pPr>
      <w:r w:rsidRPr="00D611EB">
        <w:rPr>
          <w:rFonts w:ascii="Times New Roman" w:hAnsi="Times New Roman"/>
          <w:szCs w:val="24"/>
        </w:rPr>
        <w:t>Appendix J  –</w:t>
      </w:r>
      <w:r w:rsidRPr="00D611EB">
        <w:rPr>
          <w:rFonts w:ascii="Times New Roman" w:hAnsi="Times New Roman"/>
          <w:szCs w:val="24"/>
        </w:rPr>
        <w:tab/>
        <w:t xml:space="preserve">  Rules 62-41.400</w:t>
      </w:r>
      <w:r>
        <w:rPr>
          <w:rFonts w:ascii="Times New Roman" w:hAnsi="Times New Roman"/>
          <w:szCs w:val="24"/>
        </w:rPr>
        <w:t xml:space="preserve">, </w:t>
      </w:r>
      <w:r w:rsidRPr="00D611EB">
        <w:rPr>
          <w:rFonts w:ascii="Times New Roman" w:hAnsi="Times New Roman"/>
          <w:szCs w:val="24"/>
        </w:rPr>
        <w:t>62-41.40</w:t>
      </w:r>
      <w:r>
        <w:rPr>
          <w:rFonts w:ascii="Times New Roman" w:hAnsi="Times New Roman"/>
          <w:szCs w:val="24"/>
        </w:rPr>
        <w:t>1, and</w:t>
      </w:r>
      <w:r w:rsidRPr="00D611EB">
        <w:rPr>
          <w:rFonts w:ascii="Times New Roman" w:hAnsi="Times New Roman"/>
          <w:szCs w:val="24"/>
        </w:rPr>
        <w:t xml:space="preserve"> 62-41.402, F.A.C</w:t>
      </w:r>
    </w:p>
    <w:p w14:paraId="5FE298E6" w14:textId="77777777" w:rsidR="00D611EB" w:rsidRPr="00A70601" w:rsidRDefault="00D611EB" w:rsidP="00D611EB">
      <w:pPr>
        <w:jc w:val="both"/>
        <w:rPr>
          <w:rFonts w:ascii="Times New Roman" w:hAnsi="Times New Roman"/>
          <w:szCs w:val="24"/>
        </w:rPr>
      </w:pPr>
    </w:p>
    <w:p w14:paraId="48B9F24A" w14:textId="77777777" w:rsidR="00D275AE" w:rsidRPr="00A70601" w:rsidRDefault="00D275AE">
      <w:pPr>
        <w:tabs>
          <w:tab w:val="left" w:pos="720"/>
          <w:tab w:val="left" w:pos="1440"/>
          <w:tab w:val="right" w:leader="dot" w:pos="9180"/>
        </w:tabs>
        <w:suppressAutoHyphens/>
        <w:jc w:val="both"/>
        <w:rPr>
          <w:rFonts w:ascii="Times New Roman" w:hAnsi="Times New Roman"/>
          <w:spacing w:val="-3"/>
        </w:rPr>
      </w:pPr>
    </w:p>
    <w:p w14:paraId="2090DD92" w14:textId="77777777" w:rsidR="00D275AE" w:rsidRPr="00A70601" w:rsidRDefault="00D275AE">
      <w:pPr>
        <w:tabs>
          <w:tab w:val="left" w:pos="720"/>
          <w:tab w:val="left" w:pos="1440"/>
          <w:tab w:val="right" w:leader="dot" w:pos="9180"/>
        </w:tabs>
        <w:suppressAutoHyphens/>
        <w:jc w:val="both"/>
        <w:rPr>
          <w:rFonts w:ascii="Times New Roman" w:hAnsi="Times New Roman"/>
          <w:spacing w:val="-3"/>
        </w:rPr>
      </w:pPr>
    </w:p>
    <w:p w14:paraId="7090F7F6" w14:textId="77777777" w:rsidR="00EF2119" w:rsidRPr="00A70601" w:rsidRDefault="00EF2119" w:rsidP="00114A38">
      <w:pPr>
        <w:pStyle w:val="Heading1"/>
        <w:sectPr w:rsidR="00EF2119" w:rsidRPr="00A70601" w:rsidSect="00945BE3">
          <w:footerReference w:type="default" r:id="rId13"/>
          <w:pgSz w:w="12240" w:h="15840"/>
          <w:pgMar w:top="1440" w:right="1440" w:bottom="1440" w:left="1440" w:header="720" w:footer="720" w:gutter="0"/>
          <w:pgNumType w:fmt="lowerRoman" w:start="1"/>
          <w:cols w:space="720"/>
          <w:docGrid w:linePitch="360"/>
        </w:sectPr>
      </w:pPr>
    </w:p>
    <w:p w14:paraId="048594FA" w14:textId="77777777" w:rsidR="00D275AE" w:rsidRPr="00A70601" w:rsidRDefault="00D20EBF">
      <w:pPr>
        <w:pStyle w:val="Heading1"/>
      </w:pPr>
      <w:r w:rsidRPr="00A70601">
        <w:lastRenderedPageBreak/>
        <w:t>PART I</w:t>
      </w:r>
    </w:p>
    <w:p w14:paraId="13B0F0FF" w14:textId="77777777" w:rsidR="00D275AE" w:rsidRPr="00A70601" w:rsidRDefault="00D275AE">
      <w:pPr>
        <w:tabs>
          <w:tab w:val="left" w:pos="-720"/>
        </w:tabs>
        <w:suppressAutoHyphens/>
        <w:jc w:val="both"/>
        <w:rPr>
          <w:rFonts w:ascii="Times New Roman" w:hAnsi="Times New Roman"/>
          <w:bCs/>
          <w:spacing w:val="-3"/>
        </w:rPr>
      </w:pPr>
    </w:p>
    <w:p w14:paraId="061A26A1" w14:textId="77777777" w:rsidR="00D275AE" w:rsidRPr="00A70601" w:rsidRDefault="00D20EBF">
      <w:pPr>
        <w:pStyle w:val="Heading1"/>
      </w:pPr>
      <w:r w:rsidRPr="00A70601">
        <w:t>POLICY AND PROCEDURES</w:t>
      </w:r>
    </w:p>
    <w:p w14:paraId="3448A69C" w14:textId="77777777" w:rsidR="00D275AE" w:rsidRPr="00A70601" w:rsidRDefault="00D275AE">
      <w:pPr>
        <w:tabs>
          <w:tab w:val="left" w:pos="-720"/>
        </w:tabs>
        <w:suppressAutoHyphens/>
        <w:jc w:val="both"/>
        <w:rPr>
          <w:rFonts w:ascii="Times New Roman" w:hAnsi="Times New Roman"/>
          <w:spacing w:val="-3"/>
        </w:rPr>
      </w:pPr>
    </w:p>
    <w:p w14:paraId="622C8A62" w14:textId="77777777" w:rsidR="00D275AE" w:rsidRPr="00A70601" w:rsidRDefault="00D275AE">
      <w:pPr>
        <w:tabs>
          <w:tab w:val="left" w:pos="-720"/>
        </w:tabs>
        <w:suppressAutoHyphens/>
        <w:jc w:val="both"/>
        <w:rPr>
          <w:rFonts w:ascii="Times New Roman" w:hAnsi="Times New Roman"/>
          <w:spacing w:val="-3"/>
        </w:rPr>
      </w:pPr>
    </w:p>
    <w:p w14:paraId="61C5B807" w14:textId="77777777" w:rsidR="00D275AE" w:rsidRPr="00A70601" w:rsidRDefault="00D20EBF">
      <w:pPr>
        <w:tabs>
          <w:tab w:val="left" w:pos="-720"/>
          <w:tab w:val="left" w:pos="720"/>
        </w:tabs>
        <w:suppressAutoHyphens/>
        <w:jc w:val="both"/>
        <w:rPr>
          <w:rFonts w:ascii="Times New Roman" w:hAnsi="Times New Roman"/>
          <w:spacing w:val="-3"/>
        </w:rPr>
      </w:pPr>
      <w:r w:rsidRPr="00A70601">
        <w:rPr>
          <w:rFonts w:ascii="Times New Roman" w:hAnsi="Times New Roman"/>
          <w:b/>
          <w:spacing w:val="-3"/>
        </w:rPr>
        <w:t>1.0</w:t>
      </w:r>
      <w:r w:rsidRPr="00A70601">
        <w:rPr>
          <w:rFonts w:ascii="Times New Roman" w:hAnsi="Times New Roman"/>
          <w:b/>
          <w:spacing w:val="-3"/>
        </w:rPr>
        <w:tab/>
        <w:t>General Provisions</w:t>
      </w:r>
    </w:p>
    <w:p w14:paraId="7931C9FE" w14:textId="77777777" w:rsidR="00D275AE" w:rsidRPr="00A70601" w:rsidRDefault="00D275AE">
      <w:pPr>
        <w:tabs>
          <w:tab w:val="left" w:pos="-720"/>
        </w:tabs>
        <w:suppressAutoHyphens/>
        <w:jc w:val="both"/>
        <w:rPr>
          <w:rFonts w:ascii="Times New Roman" w:hAnsi="Times New Roman"/>
          <w:spacing w:val="-3"/>
        </w:rPr>
      </w:pPr>
    </w:p>
    <w:p w14:paraId="061F133B" w14:textId="77777777" w:rsidR="00D275AE" w:rsidRPr="00A70601" w:rsidRDefault="00D20EBF">
      <w:pPr>
        <w:tabs>
          <w:tab w:val="left" w:pos="720"/>
        </w:tabs>
        <w:suppressAutoHyphens/>
        <w:ind w:left="720" w:hanging="720"/>
        <w:jc w:val="both"/>
        <w:rPr>
          <w:rFonts w:ascii="Times New Roman" w:hAnsi="Times New Roman"/>
          <w:spacing w:val="-3"/>
        </w:rPr>
      </w:pPr>
      <w:r w:rsidRPr="00A70601">
        <w:rPr>
          <w:rFonts w:ascii="Times New Roman" w:hAnsi="Times New Roman"/>
          <w:b/>
          <w:spacing w:val="-3"/>
        </w:rPr>
        <w:tab/>
      </w:r>
      <w:r w:rsidRPr="00A70601">
        <w:rPr>
          <w:rFonts w:ascii="Times New Roman" w:hAnsi="Times New Roman"/>
          <w:spacing w:val="-3"/>
        </w:rPr>
        <w:t xml:space="preserve">Chapter 373, Florida Statutes (F.S.), enables and directs the District to regulate the use of water within its jurisdictional boundaries.  The purpose of the consumptive use regulatory program is to ensure that those water uses permitted by the District are reasonable-beneficial, will not interfere with any presently existing legal uses of water, and are consistent with the public interest pursuant to Section 373.223, F.S. The District has adopted rules for regulating the consumptive use of water, which are set forth in Chapter 40C-2, Florida Administrative Code (F.A.C.).  The Applicant’s Handbook is incorporated by reference into Chapter 40C-2, F.A.C., and these documents must be read in conjunction, as applicable. </w:t>
      </w:r>
      <w:r w:rsidR="00C3705A" w:rsidRPr="00A70601">
        <w:rPr>
          <w:rFonts w:ascii="Times New Roman" w:hAnsi="Times New Roman"/>
          <w:spacing w:val="-3"/>
        </w:rPr>
        <w:t xml:space="preserve"> In the event of a conflict between Chapter 40C-2 and the Applicant’s Handbook, Chapter 40C-2 will control.</w:t>
      </w:r>
    </w:p>
    <w:p w14:paraId="71317EF2" w14:textId="77777777" w:rsidR="00D275AE" w:rsidRPr="00A70601" w:rsidRDefault="00D275AE">
      <w:pPr>
        <w:tabs>
          <w:tab w:val="left" w:pos="720"/>
        </w:tabs>
        <w:suppressAutoHyphens/>
        <w:ind w:left="720" w:hanging="720"/>
        <w:jc w:val="both"/>
        <w:rPr>
          <w:rFonts w:ascii="Times New Roman" w:hAnsi="Times New Roman"/>
          <w:spacing w:val="-3"/>
        </w:rPr>
      </w:pPr>
    </w:p>
    <w:p w14:paraId="12DFF2D1" w14:textId="52D3BB76" w:rsidR="00D275AE" w:rsidRPr="00A70601" w:rsidRDefault="00D20EBF">
      <w:pPr>
        <w:pStyle w:val="BodyTextIndent2"/>
        <w:tabs>
          <w:tab w:val="clear" w:pos="-720"/>
          <w:tab w:val="clear" w:pos="0"/>
          <w:tab w:val="clear" w:pos="1440"/>
          <w:tab w:val="clear" w:pos="2160"/>
        </w:tabs>
        <w:rPr>
          <w:i/>
        </w:rPr>
      </w:pPr>
      <w:r w:rsidRPr="00A70601">
        <w:rPr>
          <w:b/>
        </w:rPr>
        <w:t>1.1</w:t>
      </w:r>
      <w:r w:rsidRPr="00A70601">
        <w:rPr>
          <w:b/>
        </w:rPr>
        <w:tab/>
        <w:t>Definitions</w:t>
      </w:r>
      <w:r w:rsidR="00187E0D" w:rsidRPr="00A70601">
        <w:rPr>
          <w:b/>
        </w:rPr>
        <w:t xml:space="preserve">  </w:t>
      </w:r>
      <w:r w:rsidR="00187E0D" w:rsidRPr="00A70601">
        <w:rPr>
          <w:i/>
        </w:rPr>
        <w:t>Revised</w:t>
      </w:r>
      <w:r w:rsidR="00187E0D" w:rsidRPr="00A70601">
        <w:rPr>
          <w:b/>
          <w:i/>
        </w:rPr>
        <w:t xml:space="preserve"> </w:t>
      </w:r>
      <w:r w:rsidR="00187E0D" w:rsidRPr="00A70601">
        <w:rPr>
          <w:i/>
        </w:rPr>
        <w:t xml:space="preserve">11/3/15, </w:t>
      </w:r>
      <w:r w:rsidR="00A70601" w:rsidRPr="00A70601">
        <w:rPr>
          <w:i/>
        </w:rPr>
        <w:t>7/1/18</w:t>
      </w:r>
    </w:p>
    <w:p w14:paraId="3472FACB" w14:textId="091306C8" w:rsidR="00D275AE" w:rsidRPr="00A70601" w:rsidRDefault="00A70601" w:rsidP="00A70601">
      <w:pPr>
        <w:tabs>
          <w:tab w:val="left" w:pos="2320"/>
        </w:tabs>
        <w:suppressAutoHyphens/>
        <w:ind w:left="2160" w:hanging="2160"/>
        <w:jc w:val="both"/>
        <w:rPr>
          <w:rFonts w:ascii="Times New Roman" w:hAnsi="Times New Roman"/>
          <w:spacing w:val="-3"/>
        </w:rPr>
      </w:pPr>
      <w:r w:rsidRPr="00A70601">
        <w:rPr>
          <w:rFonts w:ascii="Times New Roman" w:hAnsi="Times New Roman"/>
          <w:spacing w:val="-3"/>
        </w:rPr>
        <w:tab/>
      </w:r>
    </w:p>
    <w:p w14:paraId="3A0C006F" w14:textId="77777777" w:rsidR="00D275AE" w:rsidRPr="00A70601" w:rsidRDefault="00D20EBF">
      <w:pPr>
        <w:tabs>
          <w:tab w:val="left" w:pos="720"/>
        </w:tabs>
        <w:suppressAutoHyphens/>
        <w:ind w:left="1260" w:hanging="540"/>
        <w:jc w:val="both"/>
        <w:rPr>
          <w:rFonts w:ascii="Times New Roman" w:hAnsi="Times New Roman"/>
          <w:spacing w:val="-3"/>
        </w:rPr>
      </w:pPr>
      <w:r w:rsidRPr="00A70601">
        <w:rPr>
          <w:rFonts w:ascii="Times New Roman" w:hAnsi="Times New Roman"/>
          <w:spacing w:val="-3"/>
        </w:rPr>
        <w:t>(a)</w:t>
      </w:r>
      <w:r w:rsidRPr="00A70601">
        <w:rPr>
          <w:rFonts w:ascii="Times New Roman" w:hAnsi="Times New Roman"/>
          <w:spacing w:val="-3"/>
        </w:rPr>
        <w:tab/>
        <w:t xml:space="preserve">Aquifer </w:t>
      </w:r>
      <w:r w:rsidR="009B1801" w:rsidRPr="00A70601">
        <w:rPr>
          <w:rFonts w:ascii="Times New Roman" w:hAnsi="Times New Roman"/>
          <w:spacing w:val="-3"/>
        </w:rPr>
        <w:t>–</w:t>
      </w:r>
      <w:r w:rsidRPr="00A70601">
        <w:rPr>
          <w:rFonts w:ascii="Times New Roman" w:hAnsi="Times New Roman"/>
          <w:spacing w:val="-3"/>
        </w:rPr>
        <w:t xml:space="preserve"> A geologic formation, group of formations, or part of a formation that contains sufficient saturated permeable material to yield useful quantities of groundwater to wells and springs.</w:t>
      </w:r>
    </w:p>
    <w:p w14:paraId="79796F1F" w14:textId="77777777" w:rsidR="00D275AE" w:rsidRPr="00A70601" w:rsidRDefault="00D275AE">
      <w:pPr>
        <w:tabs>
          <w:tab w:val="left" w:pos="-720"/>
          <w:tab w:val="left" w:pos="0"/>
          <w:tab w:val="left" w:pos="720"/>
        </w:tabs>
        <w:suppressAutoHyphens/>
        <w:ind w:left="1260" w:hanging="540"/>
        <w:jc w:val="both"/>
        <w:rPr>
          <w:rFonts w:ascii="Times New Roman" w:hAnsi="Times New Roman"/>
          <w:spacing w:val="-3"/>
        </w:rPr>
      </w:pPr>
    </w:p>
    <w:p w14:paraId="42A8FF6F" w14:textId="77777777" w:rsidR="00D275AE" w:rsidRPr="00A70601" w:rsidRDefault="00D20EBF">
      <w:pPr>
        <w:tabs>
          <w:tab w:val="left" w:pos="72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b</w:t>
      </w:r>
      <w:r w:rsidRPr="00A70601">
        <w:rPr>
          <w:rFonts w:ascii="Times New Roman" w:hAnsi="Times New Roman"/>
          <w:spacing w:val="-3"/>
        </w:rPr>
        <w:t>)</w:t>
      </w:r>
      <w:r w:rsidRPr="00A70601">
        <w:rPr>
          <w:rFonts w:ascii="Times New Roman" w:hAnsi="Times New Roman"/>
          <w:spacing w:val="-3"/>
        </w:rPr>
        <w:tab/>
        <w:t>Back-</w:t>
      </w:r>
      <w:r w:rsidR="00CC14E7" w:rsidRPr="00A70601">
        <w:rPr>
          <w:rFonts w:ascii="Times New Roman" w:hAnsi="Times New Roman"/>
          <w:spacing w:val="-3"/>
        </w:rPr>
        <w:t>U</w:t>
      </w:r>
      <w:r w:rsidRPr="00A70601">
        <w:rPr>
          <w:rFonts w:ascii="Times New Roman" w:hAnsi="Times New Roman"/>
          <w:spacing w:val="-3"/>
        </w:rPr>
        <w:t xml:space="preserve">p </w:t>
      </w:r>
      <w:r w:rsidR="00CC14E7" w:rsidRPr="00A70601">
        <w:rPr>
          <w:rFonts w:ascii="Times New Roman" w:hAnsi="Times New Roman"/>
          <w:spacing w:val="-3"/>
        </w:rPr>
        <w:t>A</w:t>
      </w:r>
      <w:r w:rsidRPr="00A70601">
        <w:rPr>
          <w:rFonts w:ascii="Times New Roman" w:hAnsi="Times New Roman"/>
          <w:spacing w:val="-3"/>
        </w:rPr>
        <w:t>llocation</w:t>
      </w:r>
      <w:r w:rsidR="009B1801" w:rsidRPr="00A70601">
        <w:rPr>
          <w:rFonts w:ascii="Times New Roman" w:hAnsi="Times New Roman"/>
          <w:spacing w:val="-3"/>
        </w:rPr>
        <w:t xml:space="preserve"> –</w:t>
      </w:r>
      <w:r w:rsidRPr="00A70601">
        <w:rPr>
          <w:rFonts w:ascii="Times New Roman" w:hAnsi="Times New Roman"/>
          <w:spacing w:val="-3"/>
        </w:rPr>
        <w:t xml:space="preserve"> </w:t>
      </w:r>
      <w:r w:rsidR="00DE5267" w:rsidRPr="00A70601">
        <w:rPr>
          <w:rFonts w:ascii="Times New Roman" w:hAnsi="Times New Roman"/>
          <w:spacing w:val="-3"/>
        </w:rPr>
        <w:t>A</w:t>
      </w:r>
      <w:r w:rsidRPr="00A70601">
        <w:rPr>
          <w:rFonts w:ascii="Times New Roman" w:hAnsi="Times New Roman"/>
          <w:spacing w:val="-3"/>
        </w:rPr>
        <w:t>n allocation of water authorized for use during periods when the primary source becomes unavailable.</w:t>
      </w:r>
    </w:p>
    <w:p w14:paraId="685C12DF" w14:textId="77777777" w:rsidR="00D275AE" w:rsidRPr="00A70601" w:rsidRDefault="00D275AE">
      <w:pPr>
        <w:tabs>
          <w:tab w:val="left" w:pos="-720"/>
        </w:tabs>
        <w:suppressAutoHyphens/>
        <w:ind w:left="1260" w:hanging="540"/>
        <w:jc w:val="both"/>
        <w:rPr>
          <w:rFonts w:ascii="Times New Roman" w:hAnsi="Times New Roman"/>
          <w:spacing w:val="-3"/>
        </w:rPr>
      </w:pPr>
    </w:p>
    <w:p w14:paraId="2F4CF524" w14:textId="77777777" w:rsidR="00D275AE" w:rsidRPr="00A70601" w:rsidRDefault="00D20EBF">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c</w:t>
      </w:r>
      <w:r w:rsidRPr="00A70601">
        <w:rPr>
          <w:rFonts w:ascii="Times New Roman" w:hAnsi="Times New Roman"/>
          <w:spacing w:val="-3"/>
        </w:rPr>
        <w:t>)</w:t>
      </w:r>
      <w:r w:rsidRPr="00A70601">
        <w:rPr>
          <w:rFonts w:ascii="Times New Roman" w:hAnsi="Times New Roman"/>
          <w:spacing w:val="-3"/>
        </w:rPr>
        <w:tab/>
        <w:t>Chemigation</w:t>
      </w:r>
      <w:r w:rsidR="009B1801" w:rsidRPr="00A70601">
        <w:rPr>
          <w:rFonts w:ascii="Times New Roman" w:hAnsi="Times New Roman"/>
          <w:spacing w:val="-3"/>
        </w:rPr>
        <w:t xml:space="preserve"> – </w:t>
      </w:r>
      <w:r w:rsidRPr="00A70601">
        <w:rPr>
          <w:rFonts w:ascii="Times New Roman" w:hAnsi="Times New Roman"/>
          <w:spacing w:val="-3"/>
        </w:rPr>
        <w:t>The application of pesticides through an irrigation system.</w:t>
      </w:r>
    </w:p>
    <w:p w14:paraId="366530C8" w14:textId="77777777" w:rsidR="00D275AE" w:rsidRPr="00A70601" w:rsidRDefault="00D275AE">
      <w:pPr>
        <w:tabs>
          <w:tab w:val="left" w:pos="-720"/>
        </w:tabs>
        <w:suppressAutoHyphens/>
        <w:ind w:left="1260" w:hanging="540"/>
        <w:jc w:val="both"/>
        <w:rPr>
          <w:rFonts w:ascii="Times New Roman" w:hAnsi="Times New Roman"/>
          <w:spacing w:val="-3"/>
        </w:rPr>
      </w:pPr>
    </w:p>
    <w:p w14:paraId="630D462A" w14:textId="77777777" w:rsidR="00D275AE" w:rsidRPr="00A70601" w:rsidRDefault="00D20EBF">
      <w:pPr>
        <w:tabs>
          <w:tab w:val="left" w:pos="720"/>
          <w:tab w:val="left" w:pos="144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d</w:t>
      </w:r>
      <w:r w:rsidRPr="00A70601">
        <w:rPr>
          <w:rFonts w:ascii="Times New Roman" w:hAnsi="Times New Roman"/>
          <w:spacing w:val="-3"/>
        </w:rPr>
        <w:t>)</w:t>
      </w:r>
      <w:r w:rsidRPr="00A70601">
        <w:rPr>
          <w:rFonts w:ascii="Times New Roman" w:hAnsi="Times New Roman"/>
          <w:spacing w:val="-3"/>
        </w:rPr>
        <w:tab/>
        <w:t xml:space="preserve">Consumptive Use </w:t>
      </w:r>
      <w:r w:rsidR="009B1801" w:rsidRPr="00A70601">
        <w:rPr>
          <w:rFonts w:ascii="Times New Roman" w:hAnsi="Times New Roman"/>
          <w:spacing w:val="-3"/>
        </w:rPr>
        <w:t xml:space="preserve">– </w:t>
      </w:r>
      <w:r w:rsidRPr="00A70601">
        <w:rPr>
          <w:rFonts w:ascii="Times New Roman" w:hAnsi="Times New Roman"/>
          <w:spacing w:val="-3"/>
        </w:rPr>
        <w:t>Any use of water which reduces the supply from which it is withdrawn or diverted.</w:t>
      </w:r>
    </w:p>
    <w:p w14:paraId="0F49AD7A"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1890CA3C" w14:textId="77777777" w:rsidR="00D275AE" w:rsidRPr="00A70601" w:rsidRDefault="00D20EBF">
      <w:pPr>
        <w:tabs>
          <w:tab w:val="left" w:pos="720"/>
          <w:tab w:val="left" w:pos="144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e</w:t>
      </w:r>
      <w:r w:rsidRPr="00A70601">
        <w:rPr>
          <w:rFonts w:ascii="Times New Roman" w:hAnsi="Times New Roman"/>
          <w:spacing w:val="-3"/>
        </w:rPr>
        <w:t>)</w:t>
      </w:r>
      <w:r w:rsidRPr="00A70601">
        <w:rPr>
          <w:rFonts w:ascii="Times New Roman" w:hAnsi="Times New Roman"/>
          <w:spacing w:val="-3"/>
        </w:rPr>
        <w:tab/>
        <w:t>Facility</w:t>
      </w:r>
      <w:r w:rsidR="009B1801" w:rsidRPr="00A70601">
        <w:rPr>
          <w:rFonts w:ascii="Times New Roman" w:hAnsi="Times New Roman"/>
          <w:spacing w:val="-3"/>
        </w:rPr>
        <w:t xml:space="preserve"> – </w:t>
      </w:r>
      <w:r w:rsidRPr="00A70601">
        <w:rPr>
          <w:rFonts w:ascii="Times New Roman" w:hAnsi="Times New Roman"/>
          <w:spacing w:val="-3"/>
        </w:rPr>
        <w:t>Equipment used for the withdrawal of water from a particular source. Facilities may be, but are not limited to, wells, pumps, pipelines, flumes, canals, ditches, swales, artificial ponds, etc.</w:t>
      </w:r>
    </w:p>
    <w:p w14:paraId="05AB1A05" w14:textId="77777777" w:rsidR="00D275AE" w:rsidRPr="00A70601" w:rsidRDefault="00D275AE">
      <w:pPr>
        <w:tabs>
          <w:tab w:val="left" w:pos="720"/>
          <w:tab w:val="left" w:pos="1440"/>
          <w:tab w:val="left" w:pos="2160"/>
        </w:tabs>
        <w:suppressAutoHyphens/>
        <w:ind w:left="1260" w:hanging="540"/>
        <w:jc w:val="both"/>
        <w:rPr>
          <w:rFonts w:ascii="Times New Roman" w:hAnsi="Times New Roman"/>
          <w:spacing w:val="-3"/>
        </w:rPr>
      </w:pPr>
    </w:p>
    <w:p w14:paraId="1011EA77" w14:textId="77777777" w:rsidR="00D275AE" w:rsidRPr="00A70601" w:rsidRDefault="00D20EBF">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f</w:t>
      </w:r>
      <w:r w:rsidRPr="00A70601">
        <w:rPr>
          <w:rFonts w:ascii="Times New Roman" w:hAnsi="Times New Roman"/>
          <w:spacing w:val="-3"/>
        </w:rPr>
        <w:t>)</w:t>
      </w:r>
      <w:r w:rsidRPr="00A70601">
        <w:rPr>
          <w:rFonts w:ascii="Times New Roman" w:hAnsi="Times New Roman"/>
          <w:spacing w:val="-3"/>
        </w:rPr>
        <w:tab/>
        <w:t xml:space="preserve">Fertigation </w:t>
      </w:r>
      <w:r w:rsidR="009B1801" w:rsidRPr="00A70601">
        <w:rPr>
          <w:rFonts w:ascii="Times New Roman" w:hAnsi="Times New Roman"/>
          <w:spacing w:val="-3"/>
        </w:rPr>
        <w:t xml:space="preserve">– </w:t>
      </w:r>
      <w:r w:rsidRPr="00A70601">
        <w:rPr>
          <w:rFonts w:ascii="Times New Roman" w:hAnsi="Times New Roman"/>
          <w:spacing w:val="-3"/>
        </w:rPr>
        <w:t>The application of fertilizers through an irrigation system.</w:t>
      </w:r>
    </w:p>
    <w:p w14:paraId="1A5C96FF"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6D197E37" w14:textId="77777777" w:rsidR="00D275AE" w:rsidRPr="00A70601" w:rsidRDefault="00D20EBF">
      <w:pPr>
        <w:tabs>
          <w:tab w:val="left" w:pos="720"/>
          <w:tab w:val="left" w:pos="144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g</w:t>
      </w:r>
      <w:r w:rsidRPr="00A70601">
        <w:rPr>
          <w:rFonts w:ascii="Times New Roman" w:hAnsi="Times New Roman"/>
          <w:spacing w:val="-3"/>
        </w:rPr>
        <w:t>)</w:t>
      </w:r>
      <w:r w:rsidRPr="00A70601">
        <w:rPr>
          <w:rFonts w:ascii="Times New Roman" w:hAnsi="Times New Roman"/>
          <w:spacing w:val="-3"/>
        </w:rPr>
        <w:tab/>
        <w:t>Flow Meter</w:t>
      </w:r>
      <w:r w:rsidR="009B1801" w:rsidRPr="00A70601">
        <w:rPr>
          <w:rFonts w:ascii="Times New Roman" w:hAnsi="Times New Roman"/>
          <w:spacing w:val="-3"/>
        </w:rPr>
        <w:t xml:space="preserve"> – </w:t>
      </w:r>
      <w:r w:rsidRPr="00A70601">
        <w:rPr>
          <w:rFonts w:ascii="Times New Roman" w:hAnsi="Times New Roman"/>
          <w:spacing w:val="-3"/>
        </w:rPr>
        <w:t>An instrument used for the precise measurement of water flow through a closed pipe.</w:t>
      </w:r>
    </w:p>
    <w:p w14:paraId="060BEC0F"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126BBA78" w14:textId="77777777" w:rsidR="00D275AE" w:rsidRPr="00A70601" w:rsidRDefault="00D20EBF">
      <w:pPr>
        <w:tabs>
          <w:tab w:val="left" w:pos="-720"/>
          <w:tab w:val="left" w:pos="720"/>
          <w:tab w:val="left" w:pos="144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h</w:t>
      </w:r>
      <w:r w:rsidRPr="00A70601">
        <w:rPr>
          <w:rFonts w:ascii="Times New Roman" w:hAnsi="Times New Roman"/>
          <w:spacing w:val="-3"/>
        </w:rPr>
        <w:t>)</w:t>
      </w:r>
      <w:r w:rsidRPr="00A70601">
        <w:rPr>
          <w:rFonts w:ascii="Times New Roman" w:hAnsi="Times New Roman"/>
          <w:spacing w:val="-3"/>
        </w:rPr>
        <w:tab/>
        <w:t xml:space="preserve">Impact Offset </w:t>
      </w:r>
      <w:r w:rsidR="009B1801" w:rsidRPr="00A70601">
        <w:rPr>
          <w:rFonts w:ascii="Times New Roman" w:hAnsi="Times New Roman"/>
          <w:spacing w:val="-3"/>
        </w:rPr>
        <w:t>–</w:t>
      </w:r>
      <w:r w:rsidRPr="00A70601">
        <w:rPr>
          <w:rFonts w:ascii="Times New Roman" w:hAnsi="Times New Roman"/>
          <w:spacing w:val="-3"/>
        </w:rPr>
        <w:t xml:space="preserve"> </w:t>
      </w:r>
      <w:r w:rsidR="000711C1" w:rsidRPr="00A70601">
        <w:rPr>
          <w:rFonts w:ascii="Times New Roman" w:hAnsi="Times New Roman"/>
          <w:spacing w:val="-3"/>
        </w:rPr>
        <w:t>T</w:t>
      </w:r>
      <w:r w:rsidRPr="00A70601">
        <w:rPr>
          <w:rFonts w:ascii="Times New Roman" w:hAnsi="Times New Roman"/>
          <w:spacing w:val="-3"/>
        </w:rPr>
        <w:t>he use of reclaimed water to reduce or eliminate a harmful impact that has occurred or would otherwise occur as a result of other surface water or groundwater withdrawals.</w:t>
      </w:r>
    </w:p>
    <w:p w14:paraId="49DD37DA" w14:textId="77777777" w:rsidR="00D275AE" w:rsidRPr="00A70601" w:rsidRDefault="00D275AE">
      <w:pPr>
        <w:tabs>
          <w:tab w:val="left" w:pos="-720"/>
          <w:tab w:val="left" w:pos="720"/>
          <w:tab w:val="left" w:pos="1440"/>
        </w:tabs>
        <w:suppressAutoHyphens/>
        <w:ind w:left="1260" w:hanging="540"/>
        <w:jc w:val="both"/>
        <w:rPr>
          <w:rFonts w:ascii="Times New Roman" w:hAnsi="Times New Roman"/>
          <w:spacing w:val="-3"/>
        </w:rPr>
      </w:pPr>
    </w:p>
    <w:p w14:paraId="46B4911E" w14:textId="77777777" w:rsidR="00D275AE" w:rsidRPr="00A70601" w:rsidRDefault="00D20EBF">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i</w:t>
      </w:r>
      <w:r w:rsidRPr="00A70601">
        <w:rPr>
          <w:rFonts w:ascii="Times New Roman" w:hAnsi="Times New Roman"/>
          <w:spacing w:val="-3"/>
        </w:rPr>
        <w:t>)</w:t>
      </w:r>
      <w:r w:rsidRPr="00A70601">
        <w:rPr>
          <w:rFonts w:ascii="Times New Roman" w:hAnsi="Times New Roman"/>
          <w:spacing w:val="-3"/>
        </w:rPr>
        <w:tab/>
        <w:t xml:space="preserve">Irrigation </w:t>
      </w:r>
      <w:r w:rsidR="00A247E2" w:rsidRPr="00A70601">
        <w:rPr>
          <w:rFonts w:ascii="Times New Roman" w:hAnsi="Times New Roman"/>
          <w:spacing w:val="-3"/>
        </w:rPr>
        <w:t>–</w:t>
      </w:r>
      <w:r w:rsidRPr="00A70601">
        <w:rPr>
          <w:rFonts w:ascii="Times New Roman" w:hAnsi="Times New Roman"/>
          <w:spacing w:val="-3"/>
        </w:rPr>
        <w:t xml:space="preserve"> The process of artificially applying water to plant growth media or directly to living plant material.</w:t>
      </w:r>
    </w:p>
    <w:p w14:paraId="18300D75"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06810804" w14:textId="77777777" w:rsidR="00D275AE" w:rsidRPr="00A70601" w:rsidRDefault="00D20EBF">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j</w:t>
      </w:r>
      <w:r w:rsidRPr="00A70601">
        <w:rPr>
          <w:rFonts w:ascii="Times New Roman" w:hAnsi="Times New Roman"/>
          <w:spacing w:val="-3"/>
        </w:rPr>
        <w:t>)</w:t>
      </w:r>
      <w:r w:rsidRPr="00A70601">
        <w:rPr>
          <w:rFonts w:ascii="Times New Roman" w:hAnsi="Times New Roman"/>
          <w:spacing w:val="-3"/>
        </w:rPr>
        <w:tab/>
        <w:t xml:space="preserve">Landscape Irrigation </w:t>
      </w:r>
      <w:r w:rsidR="00A247E2" w:rsidRPr="00A70601">
        <w:rPr>
          <w:rFonts w:ascii="Times New Roman" w:hAnsi="Times New Roman"/>
          <w:spacing w:val="-3"/>
        </w:rPr>
        <w:t>–</w:t>
      </w:r>
      <w:r w:rsidRPr="00A70601">
        <w:rPr>
          <w:rFonts w:ascii="Times New Roman" w:hAnsi="Times New Roman"/>
          <w:spacing w:val="-3"/>
        </w:rPr>
        <w:t xml:space="preserve"> The outside watering of shrubbery, trees, lawns, grass, ground covers, plants, vines, gardens and other such flora that are situated in such diverse locations as residential and recreation areas, cemeteries, public, commercial and industrial establishments, and public medians and rights of way.</w:t>
      </w:r>
    </w:p>
    <w:p w14:paraId="1F1D3202"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3E14452D" w14:textId="77777777" w:rsidR="00D275AE" w:rsidRPr="00A70601" w:rsidRDefault="00D20EBF">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k</w:t>
      </w:r>
      <w:r w:rsidRPr="00A70601">
        <w:rPr>
          <w:rFonts w:ascii="Times New Roman" w:hAnsi="Times New Roman"/>
          <w:spacing w:val="-3"/>
        </w:rPr>
        <w:t>)</w:t>
      </w:r>
      <w:r w:rsidRPr="00A70601">
        <w:rPr>
          <w:rFonts w:ascii="Times New Roman" w:hAnsi="Times New Roman"/>
          <w:spacing w:val="-3"/>
        </w:rPr>
        <w:tab/>
        <w:t>Micro-</w:t>
      </w:r>
      <w:r w:rsidR="00CC14E7" w:rsidRPr="00A70601">
        <w:rPr>
          <w:rFonts w:ascii="Times New Roman" w:hAnsi="Times New Roman"/>
          <w:spacing w:val="-3"/>
        </w:rPr>
        <w:t>I</w:t>
      </w:r>
      <w:r w:rsidRPr="00A70601">
        <w:rPr>
          <w:rFonts w:ascii="Times New Roman" w:hAnsi="Times New Roman"/>
          <w:spacing w:val="-3"/>
        </w:rPr>
        <w:t xml:space="preserve">rrigation </w:t>
      </w:r>
      <w:r w:rsidR="00A247E2" w:rsidRPr="00A70601">
        <w:rPr>
          <w:rFonts w:ascii="Times New Roman" w:hAnsi="Times New Roman"/>
          <w:spacing w:val="-3"/>
        </w:rPr>
        <w:t>–</w:t>
      </w:r>
      <w:r w:rsidRPr="00A70601">
        <w:rPr>
          <w:rFonts w:ascii="Times New Roman" w:hAnsi="Times New Roman"/>
          <w:spacing w:val="-3"/>
        </w:rPr>
        <w:t xml:space="preserve"> The frequent application of small quantities of water on or below the soil surface as drops or tiny streams of spray through emitters or applicators placed along a water delivery line. Micro-irrigation includes a number of methods or concepts such as bubbler, drip, trickle, mist or microspray, and subsurface irrigation.</w:t>
      </w:r>
    </w:p>
    <w:p w14:paraId="2AAEB002"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0AA2FC58" w14:textId="77777777" w:rsidR="00D275AE" w:rsidRPr="00A70601" w:rsidRDefault="00D20EBF">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l</w:t>
      </w:r>
      <w:r w:rsidRPr="00A70601">
        <w:rPr>
          <w:rFonts w:ascii="Times New Roman" w:hAnsi="Times New Roman"/>
          <w:spacing w:val="-3"/>
        </w:rPr>
        <w:t>)</w:t>
      </w:r>
      <w:r w:rsidRPr="00A70601">
        <w:rPr>
          <w:rFonts w:ascii="Times New Roman" w:hAnsi="Times New Roman"/>
          <w:spacing w:val="-3"/>
        </w:rPr>
        <w:tab/>
        <w:t>Off-</w:t>
      </w:r>
      <w:r w:rsidR="00CC14E7" w:rsidRPr="00A70601">
        <w:rPr>
          <w:rFonts w:ascii="Times New Roman" w:hAnsi="Times New Roman"/>
          <w:spacing w:val="-3"/>
        </w:rPr>
        <w:t>S</w:t>
      </w:r>
      <w:r w:rsidRPr="00A70601">
        <w:rPr>
          <w:rFonts w:ascii="Times New Roman" w:hAnsi="Times New Roman"/>
          <w:spacing w:val="-3"/>
        </w:rPr>
        <w:t xml:space="preserve">ite </w:t>
      </w:r>
      <w:r w:rsidR="00CC14E7" w:rsidRPr="00A70601">
        <w:rPr>
          <w:rFonts w:ascii="Times New Roman" w:hAnsi="Times New Roman"/>
          <w:spacing w:val="-3"/>
        </w:rPr>
        <w:t>L</w:t>
      </w:r>
      <w:r w:rsidR="00DE5267" w:rsidRPr="00A70601">
        <w:rPr>
          <w:rFonts w:ascii="Times New Roman" w:hAnsi="Times New Roman"/>
          <w:spacing w:val="-3"/>
        </w:rPr>
        <w:t xml:space="preserve">and </w:t>
      </w:r>
      <w:r w:rsidR="00CC14E7" w:rsidRPr="00A70601">
        <w:rPr>
          <w:rFonts w:ascii="Times New Roman" w:hAnsi="Times New Roman"/>
          <w:spacing w:val="-3"/>
        </w:rPr>
        <w:t>U</w:t>
      </w:r>
      <w:r w:rsidR="00DE5267" w:rsidRPr="00A70601">
        <w:rPr>
          <w:rFonts w:ascii="Times New Roman" w:hAnsi="Times New Roman"/>
          <w:spacing w:val="-3"/>
        </w:rPr>
        <w:t>ses</w:t>
      </w:r>
      <w:r w:rsidR="00A247E2" w:rsidRPr="00A70601">
        <w:rPr>
          <w:rFonts w:ascii="Times New Roman" w:hAnsi="Times New Roman"/>
          <w:spacing w:val="-3"/>
        </w:rPr>
        <w:t xml:space="preserve"> </w:t>
      </w:r>
      <w:r w:rsidR="00DE5267" w:rsidRPr="00A70601">
        <w:rPr>
          <w:rFonts w:ascii="Times New Roman" w:hAnsi="Times New Roman"/>
          <w:spacing w:val="-3"/>
        </w:rPr>
        <w:t>–</w:t>
      </w:r>
      <w:r w:rsidRPr="00A70601">
        <w:rPr>
          <w:rFonts w:ascii="Times New Roman" w:hAnsi="Times New Roman"/>
          <w:spacing w:val="-3"/>
        </w:rPr>
        <w:t xml:space="preserve"> </w:t>
      </w:r>
      <w:r w:rsidR="00DE5267" w:rsidRPr="00A70601">
        <w:rPr>
          <w:rFonts w:ascii="Times New Roman" w:hAnsi="Times New Roman"/>
          <w:spacing w:val="-3"/>
        </w:rPr>
        <w:t xml:space="preserve">Uses on </w:t>
      </w:r>
      <w:r w:rsidRPr="00A70601">
        <w:rPr>
          <w:rFonts w:ascii="Times New Roman" w:hAnsi="Times New Roman"/>
          <w:spacing w:val="-3"/>
        </w:rPr>
        <w:t>real property that is not owned by the applicant or permittee.</w:t>
      </w:r>
    </w:p>
    <w:p w14:paraId="29B7779D"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7E748BFC" w14:textId="77777777" w:rsidR="00D275AE" w:rsidRPr="00A70601" w:rsidRDefault="00D20EBF">
      <w:pPr>
        <w:tabs>
          <w:tab w:val="left" w:pos="-720"/>
          <w:tab w:val="left" w:pos="720"/>
          <w:tab w:val="left" w:pos="1440"/>
        </w:tabs>
        <w:suppressAutoHyphens/>
        <w:ind w:left="1260" w:hanging="540"/>
        <w:jc w:val="both"/>
        <w:rPr>
          <w:rFonts w:ascii="Times New Roman" w:hAnsi="Times New Roman"/>
          <w:bCs/>
          <w:i/>
          <w:spacing w:val="-3"/>
        </w:rPr>
      </w:pPr>
      <w:r w:rsidRPr="00A70601">
        <w:rPr>
          <w:rFonts w:ascii="Times New Roman" w:hAnsi="Times New Roman"/>
          <w:bCs/>
          <w:spacing w:val="-3"/>
        </w:rPr>
        <w:t>(</w:t>
      </w:r>
      <w:r w:rsidR="00D46D79" w:rsidRPr="00A70601">
        <w:rPr>
          <w:rFonts w:ascii="Times New Roman" w:hAnsi="Times New Roman"/>
          <w:bCs/>
          <w:spacing w:val="-3"/>
        </w:rPr>
        <w:t>m</w:t>
      </w:r>
      <w:r w:rsidRPr="00A70601">
        <w:rPr>
          <w:rFonts w:ascii="Times New Roman" w:hAnsi="Times New Roman"/>
          <w:bCs/>
          <w:spacing w:val="-3"/>
        </w:rPr>
        <w:t>)</w:t>
      </w:r>
      <w:r w:rsidRPr="00A70601">
        <w:rPr>
          <w:rFonts w:ascii="Times New Roman" w:hAnsi="Times New Roman"/>
          <w:bCs/>
          <w:spacing w:val="-3"/>
        </w:rPr>
        <w:tab/>
        <w:t xml:space="preserve">Public Supply Utility – Any municipality, county, regional water supply authority, special district, public or privately owned water utility, or multijurisdictional water supply authority, that provides water for use by the general public.  </w:t>
      </w:r>
    </w:p>
    <w:p w14:paraId="582B4D76"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10479F15" w14:textId="77777777" w:rsidR="00D275AE" w:rsidRPr="00A70601" w:rsidRDefault="00D20EBF">
      <w:pPr>
        <w:tabs>
          <w:tab w:val="left" w:pos="720"/>
          <w:tab w:val="left" w:pos="1440"/>
        </w:tabs>
        <w:suppressAutoHyphens/>
        <w:ind w:left="1260" w:hanging="540"/>
        <w:rPr>
          <w:rFonts w:ascii="Times New Roman" w:hAnsi="Times New Roman"/>
          <w:spacing w:val="-3"/>
          <w:szCs w:val="24"/>
        </w:rPr>
      </w:pPr>
      <w:r w:rsidRPr="00A70601">
        <w:rPr>
          <w:rFonts w:ascii="Times New Roman" w:hAnsi="Times New Roman"/>
          <w:spacing w:val="-3"/>
        </w:rPr>
        <w:t>(</w:t>
      </w:r>
      <w:r w:rsidR="00D46D79" w:rsidRPr="00A70601">
        <w:rPr>
          <w:rFonts w:ascii="Times New Roman" w:hAnsi="Times New Roman"/>
          <w:spacing w:val="-3"/>
        </w:rPr>
        <w:t>n</w:t>
      </w:r>
      <w:r w:rsidRPr="00A70601">
        <w:rPr>
          <w:rFonts w:ascii="Times New Roman" w:hAnsi="Times New Roman"/>
          <w:spacing w:val="-3"/>
        </w:rPr>
        <w:t>)</w:t>
      </w:r>
      <w:r w:rsidRPr="00A70601">
        <w:rPr>
          <w:rFonts w:ascii="Times New Roman" w:hAnsi="Times New Roman"/>
          <w:spacing w:val="-3"/>
        </w:rPr>
        <w:tab/>
      </w:r>
      <w:r w:rsidR="00B63F15" w:rsidRPr="00A70601">
        <w:rPr>
          <w:rFonts w:ascii="Times New Roman" w:hAnsi="Times New Roman"/>
          <w:spacing w:val="-3"/>
          <w:szCs w:val="24"/>
        </w:rPr>
        <w:t>Reasonable-Beneficial Use</w:t>
      </w:r>
      <w:r w:rsidRPr="00A70601">
        <w:rPr>
          <w:rFonts w:ascii="Times New Roman" w:hAnsi="Times New Roman"/>
          <w:spacing w:val="-3"/>
          <w:szCs w:val="24"/>
        </w:rPr>
        <w:t xml:space="preserve"> – </w:t>
      </w:r>
      <w:r w:rsidR="004427BB" w:rsidRPr="00A70601">
        <w:rPr>
          <w:rFonts w:ascii="Times New Roman" w:hAnsi="Times New Roman"/>
          <w:spacing w:val="-3"/>
          <w:szCs w:val="24"/>
        </w:rPr>
        <w:t>T</w:t>
      </w:r>
      <w:r w:rsidRPr="00A70601">
        <w:rPr>
          <w:rFonts w:ascii="Times New Roman" w:hAnsi="Times New Roman"/>
          <w:spacing w:val="-3"/>
          <w:szCs w:val="24"/>
        </w:rPr>
        <w:t>he use of water in such quantity as is necessary for economic and efficient utilization for a purpose and in a manner which is both reasonable and consistent with the public interest.</w:t>
      </w:r>
    </w:p>
    <w:p w14:paraId="26AE9BBB" w14:textId="77777777" w:rsidR="00D275AE" w:rsidRPr="00A70601" w:rsidRDefault="00D275AE">
      <w:pPr>
        <w:tabs>
          <w:tab w:val="left" w:pos="720"/>
          <w:tab w:val="left" w:pos="1440"/>
          <w:tab w:val="left" w:pos="2160"/>
        </w:tabs>
        <w:suppressAutoHyphens/>
        <w:ind w:left="1260" w:hanging="540"/>
        <w:jc w:val="both"/>
        <w:rPr>
          <w:rFonts w:ascii="Times New Roman" w:hAnsi="Times New Roman"/>
          <w:spacing w:val="-3"/>
        </w:rPr>
      </w:pPr>
    </w:p>
    <w:p w14:paraId="13992A21" w14:textId="77777777" w:rsidR="00D275AE" w:rsidRPr="00A70601" w:rsidRDefault="00D20EBF">
      <w:pPr>
        <w:tabs>
          <w:tab w:val="left" w:pos="720"/>
          <w:tab w:val="left" w:pos="1440"/>
          <w:tab w:val="left" w:pos="2160"/>
        </w:tabs>
        <w:suppressAutoHyphens/>
        <w:ind w:left="1260" w:hanging="540"/>
        <w:jc w:val="both"/>
        <w:rPr>
          <w:rFonts w:ascii="Times New Roman" w:hAnsi="Times New Roman"/>
          <w:i/>
          <w:spacing w:val="-3"/>
        </w:rPr>
      </w:pPr>
      <w:r w:rsidRPr="00A70601">
        <w:rPr>
          <w:rFonts w:ascii="Times New Roman" w:hAnsi="Times New Roman"/>
          <w:spacing w:val="-3"/>
        </w:rPr>
        <w:t>(</w:t>
      </w:r>
      <w:r w:rsidR="00D46D79" w:rsidRPr="00A70601">
        <w:rPr>
          <w:rFonts w:ascii="Times New Roman" w:hAnsi="Times New Roman"/>
          <w:spacing w:val="-3"/>
        </w:rPr>
        <w:t>o</w:t>
      </w:r>
      <w:r w:rsidRPr="00A70601">
        <w:rPr>
          <w:rFonts w:ascii="Times New Roman" w:hAnsi="Times New Roman"/>
          <w:spacing w:val="-3"/>
        </w:rPr>
        <w:t>)</w:t>
      </w:r>
      <w:r w:rsidRPr="00A70601">
        <w:rPr>
          <w:rFonts w:ascii="Times New Roman" w:hAnsi="Times New Roman"/>
          <w:spacing w:val="-3"/>
        </w:rPr>
        <w:tab/>
        <w:t xml:space="preserve">Reclaimed Water </w:t>
      </w:r>
      <w:r w:rsidR="00A247E2" w:rsidRPr="00A70601">
        <w:rPr>
          <w:rFonts w:ascii="Times New Roman" w:hAnsi="Times New Roman"/>
          <w:spacing w:val="-3"/>
        </w:rPr>
        <w:t>–</w:t>
      </w:r>
      <w:r w:rsidRPr="00A70601">
        <w:rPr>
          <w:rFonts w:ascii="Times New Roman" w:hAnsi="Times New Roman"/>
          <w:spacing w:val="-3"/>
        </w:rPr>
        <w:t xml:space="preserve"> Water that has received at least secondary treatment and basic disinfection, and is reused after flowing out of a domestic wastewater treatment facility.</w:t>
      </w:r>
    </w:p>
    <w:p w14:paraId="75F1FB9E"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5F4ECF1D" w14:textId="77777777" w:rsidR="00D275AE" w:rsidRPr="00A70601" w:rsidRDefault="00D20EBF">
      <w:pPr>
        <w:tabs>
          <w:tab w:val="left" w:pos="-720"/>
          <w:tab w:val="left" w:pos="72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p</w:t>
      </w:r>
      <w:r w:rsidRPr="00A70601">
        <w:rPr>
          <w:rFonts w:ascii="Times New Roman" w:hAnsi="Times New Roman"/>
          <w:spacing w:val="-3"/>
        </w:rPr>
        <w:t>)</w:t>
      </w:r>
      <w:r w:rsidRPr="00A70601">
        <w:rPr>
          <w:rFonts w:ascii="Times New Roman" w:hAnsi="Times New Roman"/>
          <w:spacing w:val="-3"/>
        </w:rPr>
        <w:tab/>
        <w:t>Presently Existing Legal Use of Water – Those legal uses which exist at the time of receipt of the application for the consumptive use permit.</w:t>
      </w:r>
    </w:p>
    <w:p w14:paraId="6D6C68F8"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7303DF56" w14:textId="77777777" w:rsidR="00D275AE" w:rsidRPr="00A70601" w:rsidRDefault="00D20EBF">
      <w:pPr>
        <w:tabs>
          <w:tab w:val="left" w:pos="720"/>
        </w:tabs>
        <w:suppressAutoHyphens/>
        <w:ind w:left="1260" w:hanging="540"/>
        <w:jc w:val="both"/>
        <w:rPr>
          <w:rFonts w:ascii="Times New Roman" w:hAnsi="Times New Roman"/>
          <w:spacing w:val="-3"/>
        </w:rPr>
      </w:pPr>
      <w:r w:rsidRPr="00A70601">
        <w:rPr>
          <w:rFonts w:ascii="Times New Roman" w:hAnsi="Times New Roman"/>
          <w:spacing w:val="-3"/>
        </w:rPr>
        <w:t>(</w:t>
      </w:r>
      <w:r w:rsidR="00D46D79" w:rsidRPr="00A70601">
        <w:rPr>
          <w:rFonts w:ascii="Times New Roman" w:hAnsi="Times New Roman"/>
          <w:spacing w:val="-3"/>
        </w:rPr>
        <w:t>q</w:t>
      </w:r>
      <w:r w:rsidRPr="00A70601">
        <w:rPr>
          <w:rFonts w:ascii="Times New Roman" w:hAnsi="Times New Roman"/>
          <w:spacing w:val="-3"/>
        </w:rPr>
        <w:t>)</w:t>
      </w:r>
      <w:r w:rsidRPr="00A70601">
        <w:rPr>
          <w:rFonts w:ascii="Times New Roman" w:hAnsi="Times New Roman"/>
          <w:spacing w:val="-3"/>
        </w:rPr>
        <w:tab/>
        <w:t xml:space="preserve">Reuse </w:t>
      </w:r>
      <w:r w:rsidR="00A247E2" w:rsidRPr="00A70601">
        <w:rPr>
          <w:rFonts w:ascii="Times New Roman" w:hAnsi="Times New Roman"/>
          <w:spacing w:val="-3"/>
        </w:rPr>
        <w:t>–</w:t>
      </w:r>
      <w:r w:rsidRPr="00A70601">
        <w:rPr>
          <w:rFonts w:ascii="Times New Roman" w:hAnsi="Times New Roman"/>
          <w:spacing w:val="-3"/>
        </w:rPr>
        <w:t xml:space="preserve"> The deliberate application of reclaimed water, in compliance with Department and District rules, for a beneficial purpose.</w:t>
      </w:r>
    </w:p>
    <w:p w14:paraId="769BE026" w14:textId="77777777" w:rsidR="00D275AE" w:rsidRPr="00A70601" w:rsidRDefault="007E7491">
      <w:pPr>
        <w:tabs>
          <w:tab w:val="left" w:pos="-720"/>
          <w:tab w:val="left" w:pos="720"/>
        </w:tabs>
        <w:suppressAutoHyphens/>
        <w:ind w:left="1260" w:hanging="540"/>
        <w:jc w:val="both"/>
        <w:rPr>
          <w:rFonts w:ascii="Times New Roman" w:hAnsi="Times New Roman"/>
          <w:i/>
          <w:spacing w:val="-3"/>
        </w:rPr>
      </w:pPr>
      <w:r w:rsidRPr="00A70601">
        <w:rPr>
          <w:rFonts w:ascii="Times New Roman" w:hAnsi="Times New Roman"/>
          <w:spacing w:val="-3"/>
        </w:rPr>
        <w:tab/>
      </w:r>
    </w:p>
    <w:p w14:paraId="54F30006" w14:textId="77777777" w:rsidR="007E7491" w:rsidRPr="00A70601" w:rsidRDefault="007E7491">
      <w:pPr>
        <w:tabs>
          <w:tab w:val="left" w:pos="-720"/>
          <w:tab w:val="left" w:pos="720"/>
        </w:tabs>
        <w:suppressAutoHyphens/>
        <w:ind w:left="1260" w:hanging="540"/>
        <w:jc w:val="both"/>
        <w:rPr>
          <w:rFonts w:ascii="Times New Roman" w:hAnsi="Times New Roman"/>
          <w:spacing w:val="-3"/>
        </w:rPr>
      </w:pPr>
      <w:r w:rsidRPr="00A70601">
        <w:rPr>
          <w:rFonts w:ascii="Times New Roman" w:hAnsi="Times New Roman"/>
          <w:spacing w:val="-3"/>
        </w:rPr>
        <w:t>(r)</w:t>
      </w:r>
      <w:r w:rsidRPr="00A70601">
        <w:rPr>
          <w:rFonts w:ascii="Times New Roman" w:hAnsi="Times New Roman"/>
          <w:spacing w:val="-3"/>
        </w:rPr>
        <w:tab/>
        <w:t>Reuse Utility – A utility that produces reclaimed water or distributes reclaimed water to end users and includes other reclaimed water facilities.</w:t>
      </w:r>
      <w:r w:rsidR="009104CA" w:rsidRPr="00A70601">
        <w:rPr>
          <w:rFonts w:ascii="Times New Roman" w:hAnsi="Times New Roman"/>
          <w:spacing w:val="-3"/>
        </w:rPr>
        <w:t xml:space="preserve"> </w:t>
      </w:r>
      <w:r w:rsidR="00A228E8" w:rsidRPr="00A70601">
        <w:rPr>
          <w:rFonts w:ascii="Times New Roman" w:hAnsi="Times New Roman"/>
          <w:i/>
          <w:spacing w:val="-3"/>
        </w:rPr>
        <w:t>New 11/</w:t>
      </w:r>
      <w:r w:rsidR="00146A92" w:rsidRPr="00A70601">
        <w:rPr>
          <w:rFonts w:ascii="Times New Roman" w:hAnsi="Times New Roman"/>
          <w:i/>
          <w:spacing w:val="-3"/>
        </w:rPr>
        <w:t>3</w:t>
      </w:r>
      <w:r w:rsidR="009104CA" w:rsidRPr="00A70601">
        <w:rPr>
          <w:rFonts w:ascii="Times New Roman" w:hAnsi="Times New Roman"/>
          <w:i/>
          <w:spacing w:val="-3"/>
        </w:rPr>
        <w:t>/15</w:t>
      </w:r>
    </w:p>
    <w:p w14:paraId="0954C784" w14:textId="77777777" w:rsidR="0006454C" w:rsidRPr="00A70601" w:rsidRDefault="0006454C">
      <w:pPr>
        <w:tabs>
          <w:tab w:val="left" w:pos="-720"/>
          <w:tab w:val="left" w:pos="720"/>
        </w:tabs>
        <w:suppressAutoHyphens/>
        <w:ind w:left="1260" w:hanging="540"/>
        <w:jc w:val="both"/>
        <w:rPr>
          <w:rFonts w:ascii="Times New Roman" w:hAnsi="Times New Roman"/>
          <w:spacing w:val="-3"/>
        </w:rPr>
      </w:pPr>
    </w:p>
    <w:p w14:paraId="1476C48F" w14:textId="77777777" w:rsidR="00D275AE" w:rsidRPr="00A70601" w:rsidRDefault="002627C3">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06454C" w:rsidRPr="00A70601">
        <w:rPr>
          <w:rFonts w:ascii="Times New Roman" w:hAnsi="Times New Roman"/>
          <w:spacing w:val="-3"/>
        </w:rPr>
        <w:t>s</w:t>
      </w:r>
      <w:r w:rsidRPr="00A70601">
        <w:rPr>
          <w:rFonts w:ascii="Times New Roman" w:hAnsi="Times New Roman"/>
          <w:spacing w:val="-3"/>
        </w:rPr>
        <w:t>)</w:t>
      </w:r>
      <w:r w:rsidRPr="00A70601">
        <w:rPr>
          <w:rFonts w:ascii="Times New Roman" w:hAnsi="Times New Roman"/>
          <w:spacing w:val="-3"/>
        </w:rPr>
        <w:tab/>
        <w:t>Seawater –</w:t>
      </w:r>
      <w:r w:rsidR="00270622" w:rsidRPr="00A70601">
        <w:rPr>
          <w:rFonts w:ascii="Times New Roman" w:hAnsi="Times New Roman"/>
          <w:spacing w:val="-3"/>
        </w:rPr>
        <w:t xml:space="preserve"> W</w:t>
      </w:r>
      <w:r w:rsidRPr="00A70601">
        <w:rPr>
          <w:rFonts w:ascii="Times New Roman" w:hAnsi="Times New Roman"/>
          <w:spacing w:val="-3"/>
        </w:rPr>
        <w:t xml:space="preserve">ater from the sea, gulf, or ocean </w:t>
      </w:r>
      <w:r w:rsidR="00270622" w:rsidRPr="00A70601">
        <w:rPr>
          <w:rFonts w:ascii="Times New Roman" w:hAnsi="Times New Roman"/>
          <w:spacing w:val="-3"/>
        </w:rPr>
        <w:t>(</w:t>
      </w:r>
      <w:r w:rsidRPr="00A70601">
        <w:rPr>
          <w:rFonts w:ascii="Times New Roman" w:hAnsi="Times New Roman"/>
          <w:spacing w:val="-3"/>
        </w:rPr>
        <w:t>excluding estuaries, lagoons, rivers, streams, and intracoastal waters</w:t>
      </w:r>
      <w:r w:rsidR="00270622" w:rsidRPr="00A70601">
        <w:rPr>
          <w:rFonts w:ascii="Times New Roman" w:hAnsi="Times New Roman"/>
          <w:spacing w:val="-3"/>
        </w:rPr>
        <w:t>)</w:t>
      </w:r>
      <w:r w:rsidRPr="00A70601">
        <w:rPr>
          <w:rFonts w:ascii="Times New Roman" w:hAnsi="Times New Roman"/>
          <w:spacing w:val="-3"/>
        </w:rPr>
        <w:t>, which has chloride concentrations at or above 19,000 milligrams per liter (mg/L).</w:t>
      </w:r>
    </w:p>
    <w:p w14:paraId="2B5F5EDE" w14:textId="77777777" w:rsidR="00D275AE" w:rsidRPr="00A70601" w:rsidRDefault="00D275AE">
      <w:pPr>
        <w:tabs>
          <w:tab w:val="left" w:pos="720"/>
          <w:tab w:val="left" w:pos="1440"/>
          <w:tab w:val="left" w:pos="2160"/>
        </w:tabs>
        <w:suppressAutoHyphens/>
        <w:ind w:left="1260" w:hanging="540"/>
        <w:jc w:val="both"/>
        <w:rPr>
          <w:rFonts w:ascii="Times New Roman" w:hAnsi="Times New Roman"/>
          <w:spacing w:val="-3"/>
        </w:rPr>
      </w:pPr>
    </w:p>
    <w:p w14:paraId="4E2D8847" w14:textId="0050D3E4" w:rsidR="00D275AE" w:rsidRPr="00A70601" w:rsidRDefault="00187E0D">
      <w:pPr>
        <w:tabs>
          <w:tab w:val="left" w:pos="720"/>
        </w:tabs>
        <w:suppressAutoHyphens/>
        <w:ind w:left="1260" w:hanging="540"/>
        <w:jc w:val="both"/>
        <w:rPr>
          <w:rFonts w:ascii="Times New Roman" w:hAnsi="Times New Roman"/>
          <w:spacing w:val="-3"/>
        </w:rPr>
      </w:pPr>
      <w:r w:rsidRPr="00A70601" w:rsidDel="00187E0D">
        <w:rPr>
          <w:rFonts w:ascii="Times New Roman" w:hAnsi="Times New Roman"/>
          <w:spacing w:val="-3"/>
        </w:rPr>
        <w:t xml:space="preserve"> </w:t>
      </w:r>
      <w:r w:rsidR="00D20EBF" w:rsidRPr="00A70601">
        <w:rPr>
          <w:rFonts w:ascii="Times New Roman" w:hAnsi="Times New Roman"/>
          <w:spacing w:val="-3"/>
        </w:rPr>
        <w:t>(</w:t>
      </w:r>
      <w:r w:rsidRPr="00A70601">
        <w:rPr>
          <w:rFonts w:ascii="Times New Roman" w:hAnsi="Times New Roman"/>
          <w:spacing w:val="-3"/>
        </w:rPr>
        <w:t>t</w:t>
      </w:r>
      <w:r w:rsidR="00D20EBF" w:rsidRPr="00A70601">
        <w:rPr>
          <w:rFonts w:ascii="Times New Roman" w:hAnsi="Times New Roman"/>
          <w:spacing w:val="-3"/>
        </w:rPr>
        <w:t>)</w:t>
      </w:r>
      <w:r w:rsidR="00D20EBF" w:rsidRPr="00A70601">
        <w:rPr>
          <w:rFonts w:ascii="Times New Roman" w:hAnsi="Times New Roman"/>
          <w:spacing w:val="-3"/>
        </w:rPr>
        <w:tab/>
        <w:t xml:space="preserve">Service Connection </w:t>
      </w:r>
      <w:r w:rsidR="00A247E2" w:rsidRPr="00A70601">
        <w:rPr>
          <w:rFonts w:ascii="Times New Roman" w:hAnsi="Times New Roman"/>
          <w:spacing w:val="-3"/>
        </w:rPr>
        <w:t>–</w:t>
      </w:r>
      <w:r w:rsidR="00D20EBF" w:rsidRPr="00A70601">
        <w:rPr>
          <w:rFonts w:ascii="Times New Roman" w:hAnsi="Times New Roman"/>
          <w:spacing w:val="-3"/>
        </w:rPr>
        <w:t xml:space="preserve"> The point of transfer of potable water or reclaimed water from a water supply distribution pipe to an individual user or separate occupancy unit (i.e. house, mobile home, apartment, condominium, commercial or industrial park unit, shopping center store, etc</w:t>
      </w:r>
      <w:r w:rsidR="00603976">
        <w:rPr>
          <w:rFonts w:ascii="Times New Roman" w:hAnsi="Times New Roman"/>
          <w:spacing w:val="-3"/>
        </w:rPr>
        <w:t>.</w:t>
      </w:r>
      <w:r w:rsidR="00D20EBF" w:rsidRPr="00A70601">
        <w:rPr>
          <w:rFonts w:ascii="Times New Roman" w:hAnsi="Times New Roman"/>
          <w:spacing w:val="-3"/>
        </w:rPr>
        <w:t>).</w:t>
      </w:r>
    </w:p>
    <w:p w14:paraId="43D1E82E"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66C50520" w14:textId="11CD2D3B" w:rsidR="00D275AE" w:rsidRPr="00A70601" w:rsidRDefault="002627C3">
      <w:pPr>
        <w:tabs>
          <w:tab w:val="left" w:pos="-720"/>
          <w:tab w:val="left" w:pos="720"/>
          <w:tab w:val="left" w:pos="1440"/>
        </w:tabs>
        <w:suppressAutoHyphens/>
        <w:ind w:left="1260" w:hanging="540"/>
        <w:jc w:val="both"/>
        <w:rPr>
          <w:rFonts w:ascii="Times New Roman" w:hAnsi="Times New Roman"/>
          <w:spacing w:val="-3"/>
        </w:rPr>
      </w:pPr>
      <w:r w:rsidRPr="00A70601">
        <w:rPr>
          <w:rFonts w:ascii="Times New Roman" w:hAnsi="Times New Roman"/>
          <w:spacing w:val="-3"/>
        </w:rPr>
        <w:t>(</w:t>
      </w:r>
      <w:r w:rsidR="00187E0D" w:rsidRPr="00A70601">
        <w:rPr>
          <w:rFonts w:ascii="Times New Roman" w:hAnsi="Times New Roman"/>
          <w:spacing w:val="-3"/>
        </w:rPr>
        <w:t>u</w:t>
      </w:r>
      <w:r w:rsidRPr="00A70601">
        <w:rPr>
          <w:rFonts w:ascii="Times New Roman" w:hAnsi="Times New Roman"/>
          <w:spacing w:val="-3"/>
        </w:rPr>
        <w:t>)</w:t>
      </w:r>
      <w:r w:rsidRPr="00A70601">
        <w:rPr>
          <w:rFonts w:ascii="Times New Roman" w:hAnsi="Times New Roman"/>
          <w:spacing w:val="-3"/>
        </w:rPr>
        <w:tab/>
      </w:r>
      <w:r w:rsidR="00D20EBF" w:rsidRPr="00A70601">
        <w:rPr>
          <w:rFonts w:ascii="Times New Roman" w:hAnsi="Times New Roman"/>
          <w:spacing w:val="-3"/>
        </w:rPr>
        <w:t xml:space="preserve">Substitution Credit – </w:t>
      </w:r>
      <w:r w:rsidR="000711C1" w:rsidRPr="00A70601">
        <w:rPr>
          <w:rFonts w:ascii="Times New Roman" w:hAnsi="Times New Roman"/>
          <w:spacing w:val="-3"/>
        </w:rPr>
        <w:t>T</w:t>
      </w:r>
      <w:r w:rsidR="00D20EBF" w:rsidRPr="00A70601">
        <w:rPr>
          <w:rFonts w:ascii="Times New Roman" w:hAnsi="Times New Roman"/>
          <w:spacing w:val="-3"/>
        </w:rPr>
        <w:t>he use of reclaimed water to replace all or a portion of an existing permitted use of resource-limited surface water or groundwater, allowing a different user to use to initiate a withdrawal or increase its withdrawal from the same resource-</w:t>
      </w:r>
      <w:r w:rsidR="00D20EBF" w:rsidRPr="00A70601">
        <w:rPr>
          <w:rFonts w:ascii="Times New Roman" w:hAnsi="Times New Roman"/>
          <w:spacing w:val="-3"/>
        </w:rPr>
        <w:lastRenderedPageBreak/>
        <w:t xml:space="preserve">limited surface water or groundwater source provided that the withdrawal creates no net adverse impact on the limited water resource or creates a net positive impact if required by district rule as part of a strategy to protect or recover a water resource. </w:t>
      </w:r>
    </w:p>
    <w:p w14:paraId="2F62835A" w14:textId="77777777" w:rsidR="00D275AE" w:rsidRPr="00A70601" w:rsidRDefault="00D275AE">
      <w:pPr>
        <w:tabs>
          <w:tab w:val="left" w:pos="-720"/>
          <w:tab w:val="left" w:pos="720"/>
          <w:tab w:val="left" w:pos="1440"/>
        </w:tabs>
        <w:suppressAutoHyphens/>
        <w:ind w:left="1260" w:hanging="540"/>
        <w:jc w:val="both"/>
        <w:rPr>
          <w:rFonts w:ascii="Times New Roman" w:hAnsi="Times New Roman"/>
          <w:spacing w:val="-3"/>
        </w:rPr>
      </w:pPr>
    </w:p>
    <w:p w14:paraId="7155EEA8" w14:textId="074CE928" w:rsidR="00D275AE" w:rsidRPr="00A70601" w:rsidRDefault="00D20EBF">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187E0D" w:rsidRPr="00A70601">
        <w:rPr>
          <w:rFonts w:ascii="Times New Roman" w:hAnsi="Times New Roman"/>
          <w:spacing w:val="-3"/>
        </w:rPr>
        <w:t>v</w:t>
      </w:r>
      <w:r w:rsidRPr="00A70601">
        <w:rPr>
          <w:rFonts w:ascii="Times New Roman" w:hAnsi="Times New Roman"/>
          <w:spacing w:val="-3"/>
        </w:rPr>
        <w:t>)</w:t>
      </w:r>
      <w:r w:rsidRPr="00A70601">
        <w:rPr>
          <w:rFonts w:ascii="Times New Roman" w:hAnsi="Times New Roman"/>
          <w:spacing w:val="-3"/>
        </w:rPr>
        <w:tab/>
        <w:t xml:space="preserve">Two in Ten Year Drought </w:t>
      </w:r>
      <w:r w:rsidR="00A247E2" w:rsidRPr="00A70601">
        <w:rPr>
          <w:rFonts w:ascii="Times New Roman" w:hAnsi="Times New Roman"/>
          <w:spacing w:val="-3"/>
        </w:rPr>
        <w:t>–</w:t>
      </w:r>
      <w:r w:rsidRPr="00A70601">
        <w:rPr>
          <w:rFonts w:ascii="Times New Roman" w:hAnsi="Times New Roman"/>
          <w:spacing w:val="-3"/>
        </w:rPr>
        <w:t xml:space="preserve"> A drought, the severity of which statistically may be expected on the average of two years in a ten year period.</w:t>
      </w:r>
    </w:p>
    <w:p w14:paraId="08B19081"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1F0166E1" w14:textId="2C996A44" w:rsidR="00D275AE" w:rsidRPr="00A70601" w:rsidRDefault="00D20EBF">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187E0D" w:rsidRPr="00A70601">
        <w:rPr>
          <w:rFonts w:ascii="Times New Roman" w:hAnsi="Times New Roman"/>
          <w:spacing w:val="-3"/>
        </w:rPr>
        <w:t>w</w:t>
      </w:r>
      <w:r w:rsidRPr="00A70601">
        <w:rPr>
          <w:rFonts w:ascii="Times New Roman" w:hAnsi="Times New Roman"/>
          <w:spacing w:val="-3"/>
        </w:rPr>
        <w:t>)</w:t>
      </w:r>
      <w:r w:rsidRPr="00A70601">
        <w:rPr>
          <w:rFonts w:ascii="Times New Roman" w:hAnsi="Times New Roman"/>
          <w:spacing w:val="-3"/>
        </w:rPr>
        <w:tab/>
        <w:t xml:space="preserve">Water Audit </w:t>
      </w:r>
      <w:r w:rsidR="00A247E2" w:rsidRPr="00A70601">
        <w:rPr>
          <w:rFonts w:ascii="Times New Roman" w:hAnsi="Times New Roman"/>
          <w:spacing w:val="-3"/>
        </w:rPr>
        <w:t>–</w:t>
      </w:r>
      <w:r w:rsidRPr="00A70601">
        <w:rPr>
          <w:rFonts w:ascii="Times New Roman" w:hAnsi="Times New Roman"/>
          <w:spacing w:val="-3"/>
        </w:rPr>
        <w:t xml:space="preserve"> An accounting of all water into and out of a use facility as well as an in-depth record and field examination of the distribution system that carries the water, with the intent to determine the operational efficiency of the system and identify sources of water loss and revenue loss.</w:t>
      </w:r>
    </w:p>
    <w:p w14:paraId="13D47A31" w14:textId="77777777" w:rsidR="00D275AE" w:rsidRPr="00A70601" w:rsidRDefault="00D275AE">
      <w:pPr>
        <w:tabs>
          <w:tab w:val="left" w:pos="720"/>
          <w:tab w:val="left" w:pos="1440"/>
          <w:tab w:val="left" w:pos="2160"/>
        </w:tabs>
        <w:suppressAutoHyphens/>
        <w:ind w:left="1260" w:hanging="540"/>
        <w:jc w:val="both"/>
        <w:rPr>
          <w:rFonts w:ascii="Times New Roman" w:hAnsi="Times New Roman"/>
          <w:spacing w:val="-3"/>
        </w:rPr>
      </w:pPr>
    </w:p>
    <w:p w14:paraId="596062F8" w14:textId="148E782A" w:rsidR="00D275AE" w:rsidRPr="00A70601" w:rsidRDefault="00D20EBF">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187E0D" w:rsidRPr="00A70601">
        <w:rPr>
          <w:rFonts w:ascii="Times New Roman" w:hAnsi="Times New Roman"/>
          <w:spacing w:val="-3"/>
        </w:rPr>
        <w:t>x</w:t>
      </w:r>
      <w:r w:rsidR="009104CA" w:rsidRPr="00A70601">
        <w:rPr>
          <w:rFonts w:ascii="Times New Roman" w:hAnsi="Times New Roman"/>
          <w:spacing w:val="-3"/>
        </w:rPr>
        <w:t>)</w:t>
      </w:r>
      <w:r w:rsidRPr="00A70601">
        <w:rPr>
          <w:rFonts w:ascii="Times New Roman" w:hAnsi="Times New Roman"/>
          <w:spacing w:val="-3"/>
        </w:rPr>
        <w:tab/>
        <w:t xml:space="preserve">Water Conservation Plan </w:t>
      </w:r>
      <w:r w:rsidR="00A247E2" w:rsidRPr="00A70601">
        <w:rPr>
          <w:rFonts w:ascii="Times New Roman" w:hAnsi="Times New Roman"/>
          <w:spacing w:val="-3"/>
        </w:rPr>
        <w:t>–</w:t>
      </w:r>
      <w:r w:rsidRPr="00A70601">
        <w:rPr>
          <w:rFonts w:ascii="Times New Roman" w:hAnsi="Times New Roman"/>
          <w:spacing w:val="-3"/>
        </w:rPr>
        <w:t xml:space="preserve"> A formal document containing a combination of goals, objectives and methods, and an implementation schedule of actions specifically designed to maximize water conservation and water use efficiency.</w:t>
      </w:r>
    </w:p>
    <w:p w14:paraId="61C1B4A2"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5F3BA44F" w14:textId="38A4A558" w:rsidR="00D275AE" w:rsidRPr="00A70601" w:rsidRDefault="00D20EBF">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187E0D" w:rsidRPr="00A70601">
        <w:rPr>
          <w:rFonts w:ascii="Times New Roman" w:hAnsi="Times New Roman"/>
          <w:spacing w:val="-3"/>
        </w:rPr>
        <w:t>y</w:t>
      </w:r>
      <w:r w:rsidRPr="00A70601">
        <w:rPr>
          <w:rFonts w:ascii="Times New Roman" w:hAnsi="Times New Roman"/>
          <w:spacing w:val="-3"/>
        </w:rPr>
        <w:t>)</w:t>
      </w:r>
      <w:r w:rsidRPr="00A70601">
        <w:rPr>
          <w:rFonts w:ascii="Times New Roman" w:hAnsi="Times New Roman"/>
          <w:spacing w:val="-3"/>
        </w:rPr>
        <w:tab/>
        <w:t>Water Conservation Promoting Rate Structure - A water supply utility rate structure designed to encourage the utility’s water customers to reduce discretionary water use by providing financial incentives to the customers to conserve water.</w:t>
      </w:r>
    </w:p>
    <w:p w14:paraId="0E1B5567"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349C8EB6" w14:textId="1A1B1D76" w:rsidR="00D275AE" w:rsidRPr="00A70601" w:rsidRDefault="00D20EBF">
      <w:pPr>
        <w:tabs>
          <w:tab w:val="left" w:pos="720"/>
          <w:tab w:val="left" w:pos="1440"/>
          <w:tab w:val="left" w:pos="2160"/>
        </w:tabs>
        <w:suppressAutoHyphens/>
        <w:ind w:left="1260" w:hanging="540"/>
        <w:jc w:val="both"/>
        <w:rPr>
          <w:rFonts w:ascii="Times New Roman" w:hAnsi="Times New Roman"/>
          <w:spacing w:val="-3"/>
        </w:rPr>
      </w:pPr>
      <w:r w:rsidRPr="00A70601">
        <w:rPr>
          <w:rFonts w:ascii="Times New Roman" w:hAnsi="Times New Roman"/>
          <w:spacing w:val="-3"/>
        </w:rPr>
        <w:t>(</w:t>
      </w:r>
      <w:r w:rsidR="00187E0D" w:rsidRPr="00A70601">
        <w:rPr>
          <w:rFonts w:ascii="Times New Roman" w:hAnsi="Times New Roman"/>
          <w:spacing w:val="-3"/>
        </w:rPr>
        <w:t>z</w:t>
      </w:r>
      <w:r w:rsidRPr="00A70601">
        <w:rPr>
          <w:rFonts w:ascii="Times New Roman" w:hAnsi="Times New Roman"/>
          <w:spacing w:val="-3"/>
        </w:rPr>
        <w:t>)</w:t>
      </w:r>
      <w:r w:rsidRPr="00A70601">
        <w:rPr>
          <w:rFonts w:ascii="Times New Roman" w:hAnsi="Times New Roman"/>
          <w:spacing w:val="-3"/>
        </w:rPr>
        <w:tab/>
        <w:t xml:space="preserve">Water Table </w:t>
      </w:r>
      <w:r w:rsidR="00A247E2" w:rsidRPr="00A70601">
        <w:rPr>
          <w:rFonts w:ascii="Times New Roman" w:hAnsi="Times New Roman"/>
          <w:spacing w:val="-3"/>
        </w:rPr>
        <w:t>–</w:t>
      </w:r>
      <w:r w:rsidRPr="00A70601">
        <w:rPr>
          <w:rFonts w:ascii="Times New Roman" w:hAnsi="Times New Roman"/>
          <w:spacing w:val="-3"/>
        </w:rPr>
        <w:t xml:space="preserve"> That surface of a body of unconfined groundwater at which the pressure is equal to that of the atmosphere; defined by the level at which water within an unconfined aquifer stands in a well that penetrates the aquifer far enough to hold standing water.</w:t>
      </w:r>
    </w:p>
    <w:p w14:paraId="751BBC79" w14:textId="77777777" w:rsidR="00D275AE" w:rsidRPr="00A70601" w:rsidRDefault="00D275AE">
      <w:pPr>
        <w:tabs>
          <w:tab w:val="left" w:pos="-720"/>
          <w:tab w:val="left" w:pos="720"/>
        </w:tabs>
        <w:suppressAutoHyphens/>
        <w:ind w:left="1260" w:hanging="540"/>
        <w:jc w:val="both"/>
        <w:rPr>
          <w:rFonts w:ascii="Times New Roman" w:hAnsi="Times New Roman"/>
          <w:spacing w:val="-3"/>
        </w:rPr>
      </w:pPr>
    </w:p>
    <w:p w14:paraId="441A5E6D" w14:textId="1D45F35D" w:rsidR="00D275AE" w:rsidRPr="00A70601" w:rsidRDefault="00D20EBF">
      <w:pPr>
        <w:tabs>
          <w:tab w:val="left" w:pos="-720"/>
          <w:tab w:val="left" w:pos="720"/>
          <w:tab w:val="left" w:pos="1440"/>
        </w:tabs>
        <w:suppressAutoHyphens/>
        <w:ind w:left="1260" w:hanging="540"/>
        <w:jc w:val="both"/>
        <w:rPr>
          <w:rFonts w:ascii="Times New Roman" w:hAnsi="Times New Roman"/>
          <w:spacing w:val="-3"/>
        </w:rPr>
      </w:pPr>
      <w:r w:rsidRPr="00A70601">
        <w:rPr>
          <w:rFonts w:ascii="Times New Roman" w:hAnsi="Times New Roman"/>
          <w:spacing w:val="-3"/>
        </w:rPr>
        <w:t>(</w:t>
      </w:r>
      <w:r w:rsidR="00187E0D" w:rsidRPr="00A70601">
        <w:rPr>
          <w:rFonts w:ascii="Times New Roman" w:hAnsi="Times New Roman"/>
          <w:spacing w:val="-3"/>
        </w:rPr>
        <w:t>aa</w:t>
      </w:r>
      <w:r w:rsidRPr="00A70601">
        <w:rPr>
          <w:rFonts w:ascii="Times New Roman" w:hAnsi="Times New Roman"/>
          <w:spacing w:val="-3"/>
        </w:rPr>
        <w:t>)</w:t>
      </w:r>
      <w:r w:rsidRPr="00A70601">
        <w:rPr>
          <w:rFonts w:ascii="Times New Roman" w:hAnsi="Times New Roman"/>
          <w:spacing w:val="-3"/>
        </w:rPr>
        <w:tab/>
        <w:t xml:space="preserve">Well </w:t>
      </w:r>
      <w:r w:rsidR="00A247E2" w:rsidRPr="00A70601">
        <w:rPr>
          <w:rFonts w:ascii="Times New Roman" w:hAnsi="Times New Roman"/>
          <w:spacing w:val="-3"/>
        </w:rPr>
        <w:t xml:space="preserve">– </w:t>
      </w:r>
      <w:r w:rsidRPr="00A70601">
        <w:rPr>
          <w:rFonts w:ascii="Times New Roman" w:hAnsi="Times New Roman"/>
          <w:spacing w:val="-3"/>
        </w:rPr>
        <w:t>Any excavation that is drilled, cored, bored, washed, driven, dug, jetted, or otherwise constructed when the intended use of such excavation is for the location, acquisition, development or artificial recharge of groundwater, but such term does not include any well for the purpose of obtaining or prospecting for oil, natural gas, minerals, or products of mining or quarrying, for inserting media to dispose of oil brines or to repressure oil-bearing or natural gas-bearing formation, or for storing petroleum, natural gas, or other products, or for temporary dewatering of subsurface formations for mining, quarrying, or construction purposes.</w:t>
      </w:r>
    </w:p>
    <w:p w14:paraId="423909B6" w14:textId="77777777" w:rsidR="00187E0D" w:rsidRPr="00A70601" w:rsidRDefault="00187E0D">
      <w:pPr>
        <w:tabs>
          <w:tab w:val="left" w:pos="-720"/>
          <w:tab w:val="left" w:pos="720"/>
        </w:tabs>
        <w:suppressAutoHyphens/>
        <w:ind w:left="1440" w:hanging="1440"/>
        <w:jc w:val="both"/>
        <w:rPr>
          <w:rFonts w:ascii="Times New Roman" w:hAnsi="Times New Roman"/>
          <w:spacing w:val="-3"/>
        </w:rPr>
      </w:pPr>
    </w:p>
    <w:p w14:paraId="213661E3" w14:textId="77777777" w:rsidR="001D4052" w:rsidRPr="00A70601" w:rsidRDefault="00D20EBF" w:rsidP="001D4052">
      <w:pPr>
        <w:tabs>
          <w:tab w:val="left" w:pos="0"/>
        </w:tabs>
        <w:suppressAutoHyphens/>
        <w:jc w:val="both"/>
        <w:rPr>
          <w:rFonts w:ascii="Times New Roman" w:hAnsi="Times New Roman"/>
          <w:b/>
          <w:spacing w:val="-3"/>
        </w:rPr>
      </w:pPr>
      <w:r w:rsidRPr="00A70601">
        <w:rPr>
          <w:rFonts w:ascii="Times New Roman" w:hAnsi="Times New Roman"/>
          <w:b/>
          <w:spacing w:val="-3"/>
        </w:rPr>
        <w:t>1.2</w:t>
      </w:r>
      <w:r w:rsidRPr="00A70601">
        <w:rPr>
          <w:rFonts w:ascii="Times New Roman" w:hAnsi="Times New Roman"/>
          <w:b/>
          <w:spacing w:val="-3"/>
        </w:rPr>
        <w:tab/>
        <w:t xml:space="preserve">Acronyms and Abbreviations </w:t>
      </w:r>
    </w:p>
    <w:p w14:paraId="3E5601FB" w14:textId="77777777" w:rsidR="00D275AE" w:rsidRPr="00A70601" w:rsidRDefault="00D275AE">
      <w:pPr>
        <w:tabs>
          <w:tab w:val="left" w:pos="-720"/>
        </w:tabs>
        <w:suppressAutoHyphens/>
        <w:jc w:val="both"/>
        <w:rPr>
          <w:rFonts w:ascii="Times New Roman" w:hAnsi="Times New Roman"/>
          <w:spacing w:val="-3"/>
        </w:rPr>
      </w:pPr>
    </w:p>
    <w:p w14:paraId="0496BCB9" w14:textId="77777777" w:rsidR="00D275AE" w:rsidRPr="00A70601" w:rsidRDefault="00D20EBF">
      <w:pPr>
        <w:pStyle w:val="BodyTextIndent2"/>
        <w:tabs>
          <w:tab w:val="clear" w:pos="-720"/>
          <w:tab w:val="clear" w:pos="0"/>
          <w:tab w:val="clear" w:pos="720"/>
          <w:tab w:val="clear" w:pos="2160"/>
          <w:tab w:val="left" w:pos="2880"/>
        </w:tabs>
        <w:ind w:left="720" w:firstLine="90"/>
        <w:rPr>
          <w:spacing w:val="0"/>
        </w:rPr>
      </w:pPr>
      <w:r w:rsidRPr="00A70601">
        <w:t>The following acronyms and abbreviations are used in the Applicant’s Handbook:</w:t>
      </w:r>
    </w:p>
    <w:p w14:paraId="25D2C413" w14:textId="77777777" w:rsidR="00D275AE" w:rsidRPr="00A70601" w:rsidRDefault="00D275AE">
      <w:pPr>
        <w:pStyle w:val="BodyTextIndent2"/>
        <w:tabs>
          <w:tab w:val="clear" w:pos="-720"/>
          <w:tab w:val="clear" w:pos="0"/>
          <w:tab w:val="clear" w:pos="720"/>
          <w:tab w:val="clear" w:pos="2160"/>
          <w:tab w:val="left" w:pos="2880"/>
        </w:tabs>
        <w:ind w:left="720" w:firstLine="90"/>
      </w:pPr>
    </w:p>
    <w:p w14:paraId="21B8CF97" w14:textId="77777777" w:rsidR="00D275AE" w:rsidRPr="00A70601" w:rsidRDefault="00D20EBF">
      <w:pPr>
        <w:tabs>
          <w:tab w:val="left" w:pos="2160"/>
        </w:tabs>
        <w:ind w:left="810"/>
        <w:rPr>
          <w:rFonts w:ascii="Times New Roman" w:hAnsi="Times New Roman"/>
          <w:szCs w:val="24"/>
        </w:rPr>
      </w:pPr>
      <w:r w:rsidRPr="00A70601">
        <w:rPr>
          <w:rFonts w:ascii="Times New Roman" w:hAnsi="Times New Roman"/>
          <w:szCs w:val="24"/>
        </w:rPr>
        <w:t>APT</w:t>
      </w:r>
      <w:r w:rsidRPr="00A70601">
        <w:rPr>
          <w:rFonts w:ascii="Times New Roman" w:hAnsi="Times New Roman"/>
          <w:szCs w:val="24"/>
        </w:rPr>
        <w:tab/>
        <w:t>aquifer performance test</w:t>
      </w:r>
    </w:p>
    <w:p w14:paraId="4A00A0A8" w14:textId="77777777" w:rsidR="00D275AE" w:rsidRPr="00A70601" w:rsidRDefault="00D20EBF">
      <w:pPr>
        <w:tabs>
          <w:tab w:val="left" w:pos="1980"/>
          <w:tab w:val="left" w:pos="2160"/>
        </w:tabs>
        <w:ind w:left="810"/>
        <w:rPr>
          <w:rFonts w:ascii="Times New Roman" w:hAnsi="Times New Roman"/>
          <w:szCs w:val="24"/>
        </w:rPr>
      </w:pPr>
      <w:r w:rsidRPr="00A70601">
        <w:rPr>
          <w:rFonts w:ascii="Times New Roman" w:hAnsi="Times New Roman"/>
          <w:szCs w:val="24"/>
        </w:rPr>
        <w:t>ASR</w:t>
      </w:r>
      <w:r w:rsidRPr="00A70601">
        <w:rPr>
          <w:rFonts w:ascii="Times New Roman" w:hAnsi="Times New Roman"/>
          <w:szCs w:val="24"/>
        </w:rPr>
        <w:tab/>
      </w:r>
      <w:r w:rsidRPr="00A70601">
        <w:rPr>
          <w:rFonts w:ascii="Times New Roman" w:hAnsi="Times New Roman"/>
          <w:szCs w:val="24"/>
        </w:rPr>
        <w:tab/>
        <w:t>aquifer storage and recovery</w:t>
      </w:r>
    </w:p>
    <w:p w14:paraId="15202DD7" w14:textId="77777777" w:rsidR="00D275AE" w:rsidRPr="00A70601" w:rsidRDefault="00D20EBF">
      <w:pPr>
        <w:tabs>
          <w:tab w:val="left" w:pos="2160"/>
        </w:tabs>
        <w:ind w:left="810"/>
        <w:rPr>
          <w:rFonts w:ascii="Times New Roman" w:hAnsi="Times New Roman"/>
          <w:szCs w:val="24"/>
        </w:rPr>
      </w:pPr>
      <w:r w:rsidRPr="00A70601">
        <w:rPr>
          <w:rFonts w:ascii="Times New Roman" w:hAnsi="Times New Roman"/>
          <w:szCs w:val="24"/>
        </w:rPr>
        <w:t>BEBR</w:t>
      </w:r>
      <w:r w:rsidRPr="00A70601">
        <w:rPr>
          <w:rFonts w:ascii="Times New Roman" w:hAnsi="Times New Roman"/>
          <w:szCs w:val="24"/>
        </w:rPr>
        <w:tab/>
        <w:t>University of Florida Bureau of Economics and Business Research</w:t>
      </w:r>
    </w:p>
    <w:p w14:paraId="0E8B5EA9"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t>CUP</w:t>
      </w:r>
      <w:r w:rsidRPr="00A70601">
        <w:rPr>
          <w:rFonts w:ascii="Times New Roman" w:hAnsi="Times New Roman"/>
          <w:szCs w:val="24"/>
        </w:rPr>
        <w:tab/>
        <w:t>consumptive use permit</w:t>
      </w:r>
    </w:p>
    <w:p w14:paraId="13BB2CCC"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t>F.A.C.</w:t>
      </w:r>
      <w:r w:rsidRPr="00A70601">
        <w:rPr>
          <w:rFonts w:ascii="Times New Roman" w:hAnsi="Times New Roman"/>
          <w:szCs w:val="24"/>
        </w:rPr>
        <w:tab/>
        <w:t>Florida Administrative Code</w:t>
      </w:r>
    </w:p>
    <w:p w14:paraId="0EB258D1"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t>F.S.</w:t>
      </w:r>
      <w:r w:rsidRPr="00A70601">
        <w:rPr>
          <w:rFonts w:ascii="Times New Roman" w:hAnsi="Times New Roman"/>
          <w:szCs w:val="24"/>
        </w:rPr>
        <w:tab/>
        <w:t>Florida Statutes</w:t>
      </w:r>
    </w:p>
    <w:p w14:paraId="6B060112"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t>GPCD</w:t>
      </w:r>
      <w:r w:rsidRPr="00A70601">
        <w:rPr>
          <w:rFonts w:ascii="Times New Roman" w:hAnsi="Times New Roman"/>
          <w:szCs w:val="24"/>
        </w:rPr>
        <w:tab/>
        <w:t>gallons per capita day</w:t>
      </w:r>
    </w:p>
    <w:p w14:paraId="606403C0"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t>GPD</w:t>
      </w:r>
      <w:r w:rsidRPr="00A70601">
        <w:rPr>
          <w:rFonts w:ascii="Times New Roman" w:hAnsi="Times New Roman"/>
          <w:szCs w:val="24"/>
        </w:rPr>
        <w:tab/>
        <w:t>gallons per day</w:t>
      </w:r>
    </w:p>
    <w:p w14:paraId="77F0D276"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lastRenderedPageBreak/>
        <w:t>IFAS</w:t>
      </w:r>
      <w:r w:rsidRPr="00A70601">
        <w:rPr>
          <w:rFonts w:ascii="Times New Roman" w:hAnsi="Times New Roman"/>
          <w:szCs w:val="24"/>
        </w:rPr>
        <w:tab/>
        <w:t>University of Florida, Institute of Food and Agricultural Sciences</w:t>
      </w:r>
    </w:p>
    <w:p w14:paraId="6CC6E06A"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t>MFL</w:t>
      </w:r>
      <w:r w:rsidRPr="00A70601">
        <w:rPr>
          <w:rFonts w:ascii="Times New Roman" w:hAnsi="Times New Roman"/>
          <w:szCs w:val="24"/>
        </w:rPr>
        <w:tab/>
        <w:t>minimum flow and level</w:t>
      </w:r>
    </w:p>
    <w:p w14:paraId="249C43E9"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t>mg/L</w:t>
      </w:r>
      <w:r w:rsidRPr="00A70601">
        <w:rPr>
          <w:rFonts w:ascii="Times New Roman" w:hAnsi="Times New Roman"/>
          <w:szCs w:val="24"/>
        </w:rPr>
        <w:tab/>
        <w:t>milligrams per liter</w:t>
      </w:r>
    </w:p>
    <w:p w14:paraId="19E60FCC"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t>MG</w:t>
      </w:r>
      <w:r w:rsidRPr="00A70601">
        <w:rPr>
          <w:rFonts w:ascii="Times New Roman" w:hAnsi="Times New Roman"/>
          <w:szCs w:val="24"/>
        </w:rPr>
        <w:tab/>
        <w:t>million gallons</w:t>
      </w:r>
    </w:p>
    <w:p w14:paraId="29F8C9E5"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t>PSC</w:t>
      </w:r>
      <w:r w:rsidRPr="00A70601">
        <w:rPr>
          <w:rFonts w:ascii="Times New Roman" w:hAnsi="Times New Roman"/>
          <w:szCs w:val="24"/>
        </w:rPr>
        <w:tab/>
        <w:t>Public Service Commission</w:t>
      </w:r>
    </w:p>
    <w:p w14:paraId="4866264A"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t>RPC</w:t>
      </w:r>
      <w:r w:rsidRPr="00A70601">
        <w:rPr>
          <w:rFonts w:ascii="Times New Roman" w:hAnsi="Times New Roman"/>
          <w:szCs w:val="24"/>
        </w:rPr>
        <w:tab/>
        <w:t>Regional Planning Council</w:t>
      </w:r>
    </w:p>
    <w:p w14:paraId="11D7C565" w14:textId="77777777" w:rsidR="00D275AE" w:rsidRPr="00A70601" w:rsidRDefault="00D20EBF">
      <w:pPr>
        <w:tabs>
          <w:tab w:val="left" w:pos="2160"/>
          <w:tab w:val="left" w:pos="2880"/>
        </w:tabs>
        <w:ind w:left="810"/>
        <w:rPr>
          <w:rFonts w:ascii="Times New Roman" w:hAnsi="Times New Roman"/>
          <w:szCs w:val="24"/>
        </w:rPr>
      </w:pPr>
      <w:r w:rsidRPr="00A70601">
        <w:rPr>
          <w:rFonts w:ascii="Times New Roman" w:hAnsi="Times New Roman"/>
          <w:szCs w:val="24"/>
        </w:rPr>
        <w:t xml:space="preserve">SWM </w:t>
      </w:r>
      <w:r w:rsidRPr="00A70601">
        <w:rPr>
          <w:rFonts w:ascii="Times New Roman" w:hAnsi="Times New Roman"/>
          <w:szCs w:val="24"/>
        </w:rPr>
        <w:tab/>
        <w:t xml:space="preserve">surface water management </w:t>
      </w:r>
    </w:p>
    <w:p w14:paraId="1DBC655F" w14:textId="77777777" w:rsidR="00D275AE" w:rsidRPr="00A70601" w:rsidRDefault="00D275AE">
      <w:pPr>
        <w:pStyle w:val="BodyTextIndent"/>
        <w:rPr>
          <w:rFonts w:ascii="Times New Roman" w:hAnsi="Times New Roman"/>
        </w:rPr>
      </w:pPr>
    </w:p>
    <w:p w14:paraId="5F89B165" w14:textId="77777777" w:rsidR="001D4052" w:rsidRPr="00A70601" w:rsidRDefault="00D20EBF" w:rsidP="001D4052">
      <w:pPr>
        <w:suppressAutoHyphens/>
        <w:ind w:left="720" w:hanging="720"/>
        <w:jc w:val="both"/>
        <w:rPr>
          <w:rFonts w:ascii="Times New Roman" w:hAnsi="Times New Roman"/>
          <w:b/>
          <w:spacing w:val="-3"/>
        </w:rPr>
      </w:pPr>
      <w:r w:rsidRPr="00A70601">
        <w:rPr>
          <w:rFonts w:ascii="Times New Roman" w:hAnsi="Times New Roman"/>
          <w:b/>
          <w:spacing w:val="-3"/>
        </w:rPr>
        <w:t>1.3</w:t>
      </w:r>
      <w:r w:rsidRPr="00A70601">
        <w:rPr>
          <w:rFonts w:ascii="Times New Roman" w:hAnsi="Times New Roman"/>
          <w:b/>
          <w:spacing w:val="-3"/>
        </w:rPr>
        <w:tab/>
        <w:t>Consumptive Use Permit Program Overview, Objectives, Organization, and Authorizations</w:t>
      </w:r>
    </w:p>
    <w:p w14:paraId="40675F43" w14:textId="77777777" w:rsidR="00D275AE" w:rsidRPr="00A70601" w:rsidRDefault="00D275AE">
      <w:pPr>
        <w:tabs>
          <w:tab w:val="left" w:pos="-720"/>
        </w:tabs>
        <w:suppressAutoHyphens/>
        <w:jc w:val="both"/>
        <w:rPr>
          <w:rFonts w:ascii="Times New Roman" w:hAnsi="Times New Roman"/>
          <w:spacing w:val="-3"/>
        </w:rPr>
      </w:pPr>
    </w:p>
    <w:p w14:paraId="58BE5293" w14:textId="77777777" w:rsidR="001D4052" w:rsidRPr="00A70601" w:rsidRDefault="00D20EBF" w:rsidP="001D4052">
      <w:pPr>
        <w:tabs>
          <w:tab w:val="left" w:pos="-720"/>
        </w:tabs>
        <w:suppressAutoHyphens/>
        <w:ind w:left="720"/>
        <w:jc w:val="both"/>
        <w:rPr>
          <w:rFonts w:ascii="Times New Roman" w:hAnsi="Times New Roman"/>
          <w:spacing w:val="-3"/>
        </w:rPr>
      </w:pPr>
      <w:r w:rsidRPr="00A70601">
        <w:rPr>
          <w:rFonts w:ascii="Times New Roman" w:hAnsi="Times New Roman"/>
          <w:spacing w:val="-3"/>
        </w:rPr>
        <w:t>The objective of the Applicant’s Handbook is to identify the general procedures and information used by District staff for review of consumptive use permit applications.  In addition, procedures for processing consumptive use permit applications are set forth in Chapters 40C-1 and 40C-2, F.A.C.  Rule 40C-1.610, F.A.C., provides procedures for permit renewals and Rule 40C-</w:t>
      </w:r>
      <w:r w:rsidR="00463B87" w:rsidRPr="00A70601">
        <w:rPr>
          <w:rFonts w:ascii="Times New Roman" w:hAnsi="Times New Roman"/>
          <w:spacing w:val="-3"/>
        </w:rPr>
        <w:t>1</w:t>
      </w:r>
      <w:r w:rsidRPr="00A70601">
        <w:rPr>
          <w:rFonts w:ascii="Times New Roman" w:hAnsi="Times New Roman"/>
          <w:spacing w:val="-3"/>
        </w:rPr>
        <w:t xml:space="preserve">.612, F.A.C., sets forth procedures for permit transfers.  </w:t>
      </w:r>
    </w:p>
    <w:p w14:paraId="1872A4F3" w14:textId="77777777" w:rsidR="00D275AE" w:rsidRPr="00A70601" w:rsidRDefault="00D275AE">
      <w:pPr>
        <w:pStyle w:val="Default"/>
        <w:rPr>
          <w:spacing w:val="-3"/>
        </w:rPr>
      </w:pPr>
    </w:p>
    <w:p w14:paraId="012EC610" w14:textId="77777777" w:rsidR="001D4052" w:rsidRPr="00A70601" w:rsidRDefault="00D20EBF" w:rsidP="001D4052">
      <w:pPr>
        <w:pStyle w:val="BodyTextIndent2"/>
        <w:tabs>
          <w:tab w:val="clear" w:pos="-720"/>
          <w:tab w:val="clear" w:pos="0"/>
        </w:tabs>
        <w:ind w:hanging="1440"/>
        <w:rPr>
          <w:b/>
        </w:rPr>
      </w:pPr>
      <w:r w:rsidRPr="00A70601">
        <w:rPr>
          <w:b/>
        </w:rPr>
        <w:t>1.3.1</w:t>
      </w:r>
      <w:r w:rsidRPr="00A70601">
        <w:rPr>
          <w:b/>
        </w:rPr>
        <w:tab/>
        <w:t>Policy</w:t>
      </w:r>
    </w:p>
    <w:p w14:paraId="7A7107BC" w14:textId="77777777" w:rsidR="00D275AE" w:rsidRPr="00A70601" w:rsidRDefault="00D275AE">
      <w:pPr>
        <w:pStyle w:val="BodyTextIndent2"/>
        <w:tabs>
          <w:tab w:val="clear" w:pos="-720"/>
          <w:tab w:val="clear" w:pos="0"/>
          <w:tab w:val="clear" w:pos="720"/>
        </w:tabs>
      </w:pPr>
    </w:p>
    <w:p w14:paraId="5D42B2C7" w14:textId="77777777" w:rsidR="00D275AE" w:rsidRPr="00A70601" w:rsidRDefault="00D20EBF">
      <w:pPr>
        <w:pStyle w:val="BodyTextIndent2"/>
        <w:tabs>
          <w:tab w:val="clear" w:pos="-720"/>
          <w:tab w:val="clear" w:pos="0"/>
          <w:tab w:val="clear" w:pos="2160"/>
        </w:tabs>
        <w:ind w:left="1440" w:hanging="1440"/>
      </w:pPr>
      <w:r w:rsidRPr="00A70601">
        <w:tab/>
      </w:r>
      <w:r w:rsidRPr="00A70601">
        <w:tab/>
        <w:t xml:space="preserve">In implementing the consumptive use permitting program established by Chapter 40C-2, F.A.C., a policy of the District is to assist those affected in understanding the program and in completing applications. </w:t>
      </w:r>
    </w:p>
    <w:p w14:paraId="62D16EDB" w14:textId="77777777" w:rsidR="00D275AE" w:rsidRPr="00A70601" w:rsidRDefault="00D275AE">
      <w:pPr>
        <w:tabs>
          <w:tab w:val="left" w:pos="2160"/>
        </w:tabs>
        <w:suppressAutoHyphens/>
        <w:ind w:left="2160" w:hanging="2160"/>
        <w:jc w:val="both"/>
        <w:rPr>
          <w:rFonts w:ascii="Times New Roman" w:hAnsi="Times New Roman"/>
          <w:spacing w:val="-3"/>
        </w:rPr>
      </w:pPr>
    </w:p>
    <w:p w14:paraId="25F3DD2E" w14:textId="77777777" w:rsidR="001D4052" w:rsidRPr="00A70601" w:rsidRDefault="00D20EBF" w:rsidP="001D4052">
      <w:pPr>
        <w:tabs>
          <w:tab w:val="left" w:pos="720"/>
          <w:tab w:val="left" w:pos="1440"/>
          <w:tab w:val="left" w:pos="2160"/>
        </w:tabs>
        <w:suppressAutoHyphens/>
        <w:ind w:left="2160" w:hanging="1440"/>
        <w:jc w:val="both"/>
        <w:rPr>
          <w:rFonts w:ascii="Times New Roman" w:hAnsi="Times New Roman"/>
          <w:b/>
          <w:spacing w:val="-3"/>
        </w:rPr>
      </w:pPr>
      <w:r w:rsidRPr="00A70601">
        <w:rPr>
          <w:rFonts w:ascii="Times New Roman" w:hAnsi="Times New Roman"/>
          <w:b/>
          <w:spacing w:val="-3"/>
        </w:rPr>
        <w:t>1.3.2</w:t>
      </w:r>
      <w:r w:rsidRPr="00A70601">
        <w:rPr>
          <w:rFonts w:ascii="Times New Roman" w:hAnsi="Times New Roman"/>
          <w:b/>
          <w:spacing w:val="-3"/>
        </w:rPr>
        <w:tab/>
        <w:t>Purpose</w:t>
      </w:r>
    </w:p>
    <w:p w14:paraId="1778EE3A" w14:textId="77777777" w:rsidR="00D275AE" w:rsidRPr="00A70601" w:rsidRDefault="00D275AE">
      <w:pPr>
        <w:tabs>
          <w:tab w:val="left" w:pos="1440"/>
          <w:tab w:val="left" w:pos="2160"/>
        </w:tabs>
        <w:suppressAutoHyphens/>
        <w:ind w:left="2160" w:hanging="2160"/>
        <w:jc w:val="both"/>
        <w:rPr>
          <w:rFonts w:ascii="Times New Roman" w:hAnsi="Times New Roman"/>
          <w:b/>
          <w:spacing w:val="-3"/>
        </w:rPr>
      </w:pPr>
    </w:p>
    <w:p w14:paraId="1557E99C" w14:textId="77777777" w:rsidR="00D275AE" w:rsidRPr="00A70601" w:rsidRDefault="00D20EBF">
      <w:pPr>
        <w:suppressAutoHyphens/>
        <w:ind w:left="1440"/>
        <w:jc w:val="both"/>
        <w:rPr>
          <w:rFonts w:ascii="Times New Roman" w:hAnsi="Times New Roman"/>
        </w:rPr>
      </w:pPr>
      <w:r w:rsidRPr="00A70601">
        <w:rPr>
          <w:rFonts w:ascii="Times New Roman" w:hAnsi="Times New Roman"/>
        </w:rPr>
        <w:t>It is the purpose of this Handbook to provide the applicants, potential applicants, and others interested with information regarding the consumptive use permitting program.</w:t>
      </w:r>
      <w:r w:rsidR="00463B87" w:rsidRPr="00A70601">
        <w:rPr>
          <w:rFonts w:ascii="Times New Roman" w:hAnsi="Times New Roman"/>
        </w:rPr>
        <w:t xml:space="preserve">  </w:t>
      </w:r>
      <w:r w:rsidR="00463B87" w:rsidRPr="00A70601">
        <w:rPr>
          <w:rFonts w:ascii="Times New Roman" w:hAnsi="Times New Roman"/>
          <w:spacing w:val="-3"/>
        </w:rPr>
        <w:t>The criteria which are explained in Part I of this Handbook are those which have been approved by the Governing Board for use by District staff in evaluating consumptive use permit applications. The staff recommendation on permit approval or denial will be based upon the criteria for evaluation.</w:t>
      </w:r>
    </w:p>
    <w:p w14:paraId="68A9C489" w14:textId="77777777" w:rsidR="00D275AE" w:rsidRPr="00A70601" w:rsidRDefault="00D275AE">
      <w:pPr>
        <w:suppressAutoHyphens/>
        <w:ind w:left="1440" w:hanging="1440"/>
        <w:jc w:val="both"/>
        <w:rPr>
          <w:rFonts w:ascii="Times New Roman" w:hAnsi="Times New Roman"/>
          <w:spacing w:val="-3"/>
        </w:rPr>
      </w:pPr>
    </w:p>
    <w:p w14:paraId="53E5A4D1" w14:textId="77777777" w:rsidR="001D4052" w:rsidRPr="00A70601" w:rsidRDefault="00D20EBF" w:rsidP="001D4052">
      <w:pPr>
        <w:ind w:firstLine="720"/>
        <w:rPr>
          <w:rFonts w:ascii="Times New Roman" w:hAnsi="Times New Roman"/>
          <w:b/>
          <w:spacing w:val="-3"/>
        </w:rPr>
      </w:pPr>
      <w:r w:rsidRPr="00A70601">
        <w:rPr>
          <w:rFonts w:ascii="Times New Roman" w:hAnsi="Times New Roman"/>
          <w:b/>
          <w:spacing w:val="-3"/>
        </w:rPr>
        <w:t>1.3.3</w:t>
      </w:r>
      <w:r w:rsidRPr="00A70601">
        <w:rPr>
          <w:rFonts w:ascii="Times New Roman" w:hAnsi="Times New Roman"/>
          <w:b/>
          <w:spacing w:val="-3"/>
        </w:rPr>
        <w:tab/>
        <w:t>Organization</w:t>
      </w:r>
    </w:p>
    <w:p w14:paraId="2BF0D918" w14:textId="77777777" w:rsidR="00D275AE" w:rsidRPr="00A70601" w:rsidRDefault="00D275AE">
      <w:pPr>
        <w:suppressAutoHyphens/>
        <w:ind w:left="1440" w:hanging="1440"/>
        <w:jc w:val="both"/>
        <w:rPr>
          <w:rFonts w:ascii="Times New Roman" w:hAnsi="Times New Roman"/>
          <w:spacing w:val="-3"/>
        </w:rPr>
      </w:pPr>
    </w:p>
    <w:p w14:paraId="51C52829" w14:textId="77777777" w:rsidR="00D275AE" w:rsidRPr="00A70601" w:rsidRDefault="00D20EBF">
      <w:pPr>
        <w:tabs>
          <w:tab w:val="left" w:pos="720"/>
        </w:tabs>
        <w:suppressAutoHyphens/>
        <w:ind w:left="1440"/>
        <w:jc w:val="both"/>
        <w:rPr>
          <w:rFonts w:ascii="Times New Roman" w:hAnsi="Times New Roman"/>
          <w:spacing w:val="-3"/>
        </w:rPr>
      </w:pPr>
      <w:r w:rsidRPr="00A70601">
        <w:rPr>
          <w:rFonts w:ascii="Times New Roman" w:hAnsi="Times New Roman"/>
          <w:spacing w:val="-3"/>
        </w:rPr>
        <w:t xml:space="preserve">This Handbook is divided into two parts </w:t>
      </w:r>
      <w:r w:rsidR="00463B87" w:rsidRPr="00A70601">
        <w:rPr>
          <w:rFonts w:ascii="Times New Roman" w:hAnsi="Times New Roman"/>
          <w:spacing w:val="-3"/>
        </w:rPr>
        <w:t xml:space="preserve">that </w:t>
      </w:r>
      <w:r w:rsidRPr="00A70601">
        <w:rPr>
          <w:rFonts w:ascii="Times New Roman" w:hAnsi="Times New Roman"/>
          <w:spacing w:val="-3"/>
        </w:rPr>
        <w:t>provide information regarding the permitting process and criteria (Part I) and supplemental materials such as relevant rules</w:t>
      </w:r>
      <w:r w:rsidR="00463B87" w:rsidRPr="00A70601">
        <w:rPr>
          <w:rFonts w:ascii="Times New Roman" w:hAnsi="Times New Roman"/>
          <w:spacing w:val="-3"/>
        </w:rPr>
        <w:t xml:space="preserve"> and forms</w:t>
      </w:r>
      <w:r w:rsidRPr="00A70601">
        <w:rPr>
          <w:rFonts w:ascii="Times New Roman" w:hAnsi="Times New Roman"/>
          <w:spacing w:val="-3"/>
        </w:rPr>
        <w:t xml:space="preserve"> (Part II).</w:t>
      </w:r>
    </w:p>
    <w:p w14:paraId="13A2A0D0" w14:textId="77777777" w:rsidR="00D275AE" w:rsidRPr="00A70601" w:rsidRDefault="00D275AE">
      <w:pPr>
        <w:tabs>
          <w:tab w:val="left" w:pos="-720"/>
          <w:tab w:val="left" w:pos="720"/>
        </w:tabs>
        <w:suppressAutoHyphens/>
        <w:ind w:left="1440"/>
        <w:jc w:val="both"/>
        <w:rPr>
          <w:rFonts w:ascii="Times New Roman" w:hAnsi="Times New Roman"/>
          <w:spacing w:val="-3"/>
        </w:rPr>
      </w:pPr>
    </w:p>
    <w:p w14:paraId="60FFFEF6" w14:textId="0797F7A0" w:rsidR="00D275AE" w:rsidRPr="00A70601" w:rsidRDefault="00D20EBF">
      <w:pPr>
        <w:tabs>
          <w:tab w:val="left" w:pos="720"/>
        </w:tabs>
        <w:suppressAutoHyphens/>
        <w:ind w:left="1440"/>
        <w:jc w:val="both"/>
        <w:rPr>
          <w:rFonts w:ascii="Times New Roman" w:hAnsi="Times New Roman"/>
          <w:spacing w:val="-3"/>
        </w:rPr>
      </w:pPr>
      <w:r w:rsidRPr="00A70601">
        <w:rPr>
          <w:rFonts w:ascii="Times New Roman" w:hAnsi="Times New Roman"/>
          <w:spacing w:val="-3"/>
        </w:rPr>
        <w:t>Additional information may be obtained by</w:t>
      </w:r>
      <w:r w:rsidR="00BF229A" w:rsidRPr="00A70601">
        <w:rPr>
          <w:rFonts w:ascii="Times New Roman" w:hAnsi="Times New Roman"/>
          <w:spacing w:val="-3"/>
        </w:rPr>
        <w:t xml:space="preserve"> going to </w:t>
      </w:r>
      <w:hyperlink r:id="rId14" w:history="1">
        <w:r w:rsidR="00810E26" w:rsidRPr="00A70601">
          <w:rPr>
            <w:rStyle w:val="Hyperlink"/>
            <w:rFonts w:ascii="Times New Roman" w:hAnsi="Times New Roman"/>
            <w:i/>
            <w:szCs w:val="24"/>
          </w:rPr>
          <w:t>sjrwmd</w:t>
        </w:r>
        <w:r w:rsidR="00BF229A" w:rsidRPr="00A70601">
          <w:rPr>
            <w:rStyle w:val="Hyperlink"/>
            <w:rFonts w:ascii="Times New Roman" w:hAnsi="Times New Roman"/>
            <w:i/>
            <w:spacing w:val="-3"/>
          </w:rPr>
          <w:t>.com</w:t>
        </w:r>
      </w:hyperlink>
      <w:r w:rsidR="00BF229A" w:rsidRPr="00A70601">
        <w:rPr>
          <w:rFonts w:ascii="Times New Roman" w:hAnsi="Times New Roman"/>
          <w:spacing w:val="-3"/>
        </w:rPr>
        <w:t xml:space="preserve"> or</w:t>
      </w:r>
      <w:r w:rsidRPr="00A70601">
        <w:rPr>
          <w:rFonts w:ascii="Times New Roman" w:hAnsi="Times New Roman"/>
          <w:spacing w:val="-3"/>
        </w:rPr>
        <w:t xml:space="preserve"> contacting:</w:t>
      </w:r>
    </w:p>
    <w:p w14:paraId="57E5146F" w14:textId="77777777" w:rsidR="00D275AE" w:rsidRPr="00A70601" w:rsidRDefault="00D275AE">
      <w:pPr>
        <w:tabs>
          <w:tab w:val="left" w:pos="-720"/>
          <w:tab w:val="left" w:pos="720"/>
        </w:tabs>
        <w:suppressAutoHyphens/>
        <w:ind w:left="1440"/>
        <w:jc w:val="both"/>
        <w:rPr>
          <w:rFonts w:ascii="Times New Roman" w:hAnsi="Times New Roman"/>
          <w:spacing w:val="-3"/>
        </w:rPr>
      </w:pPr>
    </w:p>
    <w:p w14:paraId="0A4DC3D7" w14:textId="77777777" w:rsidR="00D275AE" w:rsidRPr="00A70601" w:rsidRDefault="00D20EBF">
      <w:pPr>
        <w:tabs>
          <w:tab w:val="left" w:pos="720"/>
        </w:tabs>
        <w:suppressAutoHyphens/>
        <w:ind w:left="1440"/>
        <w:jc w:val="both"/>
        <w:rPr>
          <w:rFonts w:ascii="Times New Roman" w:hAnsi="Times New Roman"/>
          <w:spacing w:val="-3"/>
        </w:rPr>
      </w:pPr>
      <w:r w:rsidRPr="00A70601">
        <w:rPr>
          <w:rFonts w:ascii="Times New Roman" w:hAnsi="Times New Roman"/>
          <w:spacing w:val="-3"/>
        </w:rPr>
        <w:tab/>
        <w:t>Bureau of Water Use Regulation</w:t>
      </w:r>
    </w:p>
    <w:p w14:paraId="645EB697" w14:textId="77777777" w:rsidR="00D275AE" w:rsidRPr="00A70601" w:rsidRDefault="00D20EBF">
      <w:pPr>
        <w:tabs>
          <w:tab w:val="left" w:pos="720"/>
        </w:tabs>
        <w:suppressAutoHyphens/>
        <w:ind w:left="1440"/>
        <w:jc w:val="both"/>
        <w:rPr>
          <w:rFonts w:ascii="Times New Roman" w:hAnsi="Times New Roman"/>
          <w:spacing w:val="-3"/>
        </w:rPr>
      </w:pPr>
      <w:r w:rsidRPr="00A70601">
        <w:rPr>
          <w:rFonts w:ascii="Times New Roman" w:hAnsi="Times New Roman"/>
          <w:spacing w:val="-3"/>
        </w:rPr>
        <w:tab/>
        <w:t>4049 Reid Street</w:t>
      </w:r>
    </w:p>
    <w:p w14:paraId="208FB47F" w14:textId="77777777" w:rsidR="00D275AE" w:rsidRPr="00A70601" w:rsidRDefault="00D20EBF">
      <w:pPr>
        <w:tabs>
          <w:tab w:val="left" w:pos="720"/>
        </w:tabs>
        <w:suppressAutoHyphens/>
        <w:ind w:left="1440"/>
        <w:jc w:val="both"/>
        <w:rPr>
          <w:rFonts w:ascii="Times New Roman" w:hAnsi="Times New Roman"/>
          <w:spacing w:val="-3"/>
        </w:rPr>
      </w:pPr>
      <w:r w:rsidRPr="00A70601">
        <w:rPr>
          <w:rFonts w:ascii="Times New Roman" w:hAnsi="Times New Roman"/>
          <w:spacing w:val="-3"/>
        </w:rPr>
        <w:tab/>
        <w:t>Palatka, Florida 32177-2529</w:t>
      </w:r>
    </w:p>
    <w:p w14:paraId="440C265B" w14:textId="77777777" w:rsidR="00D275AE" w:rsidRPr="00A70601" w:rsidRDefault="00D20EBF">
      <w:pPr>
        <w:tabs>
          <w:tab w:val="left" w:pos="720"/>
        </w:tabs>
        <w:suppressAutoHyphens/>
        <w:ind w:left="1440"/>
        <w:jc w:val="both"/>
        <w:rPr>
          <w:rFonts w:ascii="Times New Roman" w:hAnsi="Times New Roman"/>
          <w:spacing w:val="-3"/>
        </w:rPr>
      </w:pPr>
      <w:r w:rsidRPr="00A70601">
        <w:rPr>
          <w:rFonts w:ascii="Times New Roman" w:hAnsi="Times New Roman"/>
          <w:spacing w:val="-3"/>
        </w:rPr>
        <w:tab/>
        <w:t xml:space="preserve">(386) 329-4500 </w:t>
      </w:r>
    </w:p>
    <w:p w14:paraId="21285012" w14:textId="77777777" w:rsidR="00D275AE" w:rsidRPr="00A70601" w:rsidRDefault="00D275AE">
      <w:pPr>
        <w:tabs>
          <w:tab w:val="left" w:pos="720"/>
        </w:tabs>
        <w:suppressAutoHyphens/>
        <w:ind w:left="1440"/>
        <w:jc w:val="both"/>
        <w:rPr>
          <w:rFonts w:ascii="Times New Roman" w:hAnsi="Times New Roman"/>
          <w:spacing w:val="-3"/>
        </w:rPr>
      </w:pPr>
    </w:p>
    <w:p w14:paraId="53210011" w14:textId="77777777" w:rsidR="005570D0" w:rsidRDefault="005570D0">
      <w:pPr>
        <w:rPr>
          <w:rFonts w:ascii="Times New Roman" w:hAnsi="Times New Roman"/>
          <w:b/>
          <w:spacing w:val="-3"/>
        </w:rPr>
      </w:pPr>
      <w:r>
        <w:rPr>
          <w:rFonts w:ascii="Times New Roman" w:hAnsi="Times New Roman"/>
          <w:b/>
          <w:spacing w:val="-3"/>
        </w:rPr>
        <w:br w:type="page"/>
      </w:r>
    </w:p>
    <w:p w14:paraId="2294824E" w14:textId="5F36C499" w:rsidR="00D275AE" w:rsidRPr="00A70601" w:rsidRDefault="00D20EBF">
      <w:pPr>
        <w:tabs>
          <w:tab w:val="left" w:pos="720"/>
          <w:tab w:val="left" w:pos="1440"/>
        </w:tabs>
        <w:suppressAutoHyphens/>
        <w:ind w:left="1440" w:hanging="720"/>
        <w:jc w:val="both"/>
        <w:rPr>
          <w:rFonts w:ascii="Times New Roman" w:hAnsi="Times New Roman"/>
          <w:spacing w:val="-3"/>
        </w:rPr>
      </w:pPr>
      <w:r w:rsidRPr="00A70601">
        <w:rPr>
          <w:rFonts w:ascii="Times New Roman" w:hAnsi="Times New Roman"/>
          <w:b/>
          <w:spacing w:val="-3"/>
        </w:rPr>
        <w:lastRenderedPageBreak/>
        <w:t>1.3.4</w:t>
      </w:r>
      <w:r w:rsidRPr="00A70601">
        <w:rPr>
          <w:rFonts w:ascii="Times New Roman" w:hAnsi="Times New Roman"/>
          <w:b/>
          <w:spacing w:val="-3"/>
        </w:rPr>
        <w:tab/>
        <w:t>Applicable Statutes and Rules</w:t>
      </w:r>
    </w:p>
    <w:p w14:paraId="3657B3EB" w14:textId="77777777" w:rsidR="00D275AE" w:rsidRPr="00A70601" w:rsidRDefault="00D275AE">
      <w:pPr>
        <w:tabs>
          <w:tab w:val="left" w:pos="-720"/>
          <w:tab w:val="left" w:pos="720"/>
        </w:tabs>
        <w:suppressAutoHyphens/>
        <w:ind w:left="1440"/>
        <w:jc w:val="both"/>
        <w:rPr>
          <w:rFonts w:ascii="Times New Roman" w:hAnsi="Times New Roman"/>
          <w:spacing w:val="-3"/>
        </w:rPr>
      </w:pPr>
    </w:p>
    <w:p w14:paraId="5D9E0015" w14:textId="77777777" w:rsidR="00D20EBF" w:rsidRPr="00A70601" w:rsidRDefault="00463B87" w:rsidP="00114A38">
      <w:pPr>
        <w:pStyle w:val="BodyTextIndent2"/>
        <w:tabs>
          <w:tab w:val="clear" w:pos="-720"/>
          <w:tab w:val="clear" w:pos="0"/>
          <w:tab w:val="clear" w:pos="1440"/>
          <w:tab w:val="clear" w:pos="2160"/>
        </w:tabs>
        <w:ind w:left="1440" w:firstLine="0"/>
      </w:pPr>
      <w:r w:rsidRPr="00A70601">
        <w:rPr>
          <w:rFonts w:eastAsia="Calibri"/>
        </w:rPr>
        <w:t>The criteria for evaluation of consumptive use permits have been developed from guidelines established in Chapter 373, F.S., (Water Resource Act of 1972)</w:t>
      </w:r>
      <w:r w:rsidR="00D42664" w:rsidRPr="00A70601">
        <w:rPr>
          <w:rFonts w:eastAsia="Calibri"/>
        </w:rPr>
        <w:t>;</w:t>
      </w:r>
      <w:r w:rsidRPr="00A70601">
        <w:rPr>
          <w:rFonts w:eastAsia="Calibri"/>
        </w:rPr>
        <w:t xml:space="preserve"> Chapter 62-40, F.A.C., (</w:t>
      </w:r>
      <w:r w:rsidR="00E90AE9" w:rsidRPr="00A70601">
        <w:rPr>
          <w:rFonts w:eastAsia="Calibri"/>
          <w:szCs w:val="24"/>
        </w:rPr>
        <w:t>W</w:t>
      </w:r>
      <w:r w:rsidR="001D4052" w:rsidRPr="00A70601">
        <w:rPr>
          <w:noProof/>
          <w:color w:val="000000"/>
          <w:szCs w:val="24"/>
        </w:rPr>
        <w:t>ater Resource Implementation Rule</w:t>
      </w:r>
      <w:r w:rsidR="00E90AE9" w:rsidRPr="00A70601">
        <w:rPr>
          <w:rFonts w:eastAsia="Calibri"/>
          <w:szCs w:val="24"/>
        </w:rPr>
        <w:t>)</w:t>
      </w:r>
      <w:r w:rsidR="00D42664" w:rsidRPr="00A70601">
        <w:rPr>
          <w:rFonts w:eastAsia="Calibri"/>
          <w:szCs w:val="24"/>
        </w:rPr>
        <w:t>;</w:t>
      </w:r>
      <w:r w:rsidRPr="00A70601">
        <w:rPr>
          <w:rFonts w:eastAsia="Calibri"/>
        </w:rPr>
        <w:t xml:space="preserve"> and Governing Board policy as stated in Chapter 40C-2, F.A.C., (Consumptive Uses of Water), in this Handbook, and in permitting decisions. </w:t>
      </w:r>
      <w:r w:rsidR="00D20EBF" w:rsidRPr="00A70601">
        <w:t xml:space="preserve">The consumptive use permit application process is governed by Chapter 373 and Chapter 120, F.S., and Chapters 28-106, 28-107, 40C-1, and 40C-2, F.A.C. </w:t>
      </w:r>
      <w:r w:rsidR="00D804B6" w:rsidRPr="00A70601">
        <w:t xml:space="preserve"> Links to </w:t>
      </w:r>
      <w:r w:rsidR="000711C1" w:rsidRPr="00A70601">
        <w:t>C</w:t>
      </w:r>
      <w:r w:rsidR="00D20EBF" w:rsidRPr="00A70601">
        <w:t xml:space="preserve">hapters 40C-1 and 40C-2 are </w:t>
      </w:r>
      <w:r w:rsidR="00E73FB6" w:rsidRPr="00A70601">
        <w:t xml:space="preserve">available in </w:t>
      </w:r>
      <w:r w:rsidR="0061214D" w:rsidRPr="00A70601">
        <w:t>Appendices A and B</w:t>
      </w:r>
      <w:r w:rsidR="00D20EBF" w:rsidRPr="00A70601">
        <w:t xml:space="preserve"> in </w:t>
      </w:r>
      <w:r w:rsidR="0061214D" w:rsidRPr="00A70601">
        <w:t xml:space="preserve">Part II of </w:t>
      </w:r>
      <w:r w:rsidR="00D20EBF" w:rsidRPr="00A70601">
        <w:t>this Handbook</w:t>
      </w:r>
      <w:r w:rsidR="0061214D" w:rsidRPr="00A70601">
        <w:t>,</w:t>
      </w:r>
      <w:r w:rsidR="00D20EBF" w:rsidRPr="00A70601">
        <w:t xml:space="preserve"> and should be consulted for a comprehensive understanding of the application process.</w:t>
      </w:r>
    </w:p>
    <w:p w14:paraId="11760AEF" w14:textId="77777777" w:rsidR="00D275AE" w:rsidRPr="00A70601" w:rsidRDefault="00D275AE">
      <w:pPr>
        <w:pStyle w:val="BodyTextIndent2"/>
        <w:tabs>
          <w:tab w:val="clear" w:pos="-720"/>
          <w:tab w:val="clear" w:pos="0"/>
          <w:tab w:val="clear" w:pos="720"/>
          <w:tab w:val="clear" w:pos="1440"/>
        </w:tabs>
      </w:pPr>
    </w:p>
    <w:p w14:paraId="788E3C7A" w14:textId="77777777" w:rsidR="001D4052" w:rsidRPr="00A70601" w:rsidRDefault="00882C41" w:rsidP="001D4052">
      <w:pPr>
        <w:tabs>
          <w:tab w:val="left" w:pos="720"/>
          <w:tab w:val="left" w:pos="1440"/>
        </w:tabs>
        <w:suppressAutoHyphens/>
        <w:ind w:left="2160" w:hanging="2160"/>
        <w:jc w:val="both"/>
        <w:rPr>
          <w:rFonts w:ascii="Times New Roman" w:hAnsi="Times New Roman"/>
          <w:b/>
          <w:spacing w:val="-3"/>
        </w:rPr>
      </w:pPr>
      <w:r w:rsidRPr="00A70601">
        <w:rPr>
          <w:rFonts w:ascii="Times New Roman" w:hAnsi="Times New Roman"/>
          <w:b/>
          <w:spacing w:val="-3"/>
          <w:szCs w:val="24"/>
        </w:rPr>
        <w:tab/>
        <w:t>1.3.5</w:t>
      </w:r>
      <w:r w:rsidRPr="00A70601">
        <w:rPr>
          <w:rFonts w:ascii="Times New Roman" w:hAnsi="Times New Roman"/>
          <w:b/>
          <w:spacing w:val="-3"/>
        </w:rPr>
        <w:tab/>
        <w:t>Existing Use/Proposed Use Distinction</w:t>
      </w:r>
    </w:p>
    <w:p w14:paraId="03B3035E" w14:textId="77777777" w:rsidR="00D275AE" w:rsidRPr="00A70601" w:rsidRDefault="00D275AE">
      <w:pPr>
        <w:tabs>
          <w:tab w:val="left" w:pos="720"/>
          <w:tab w:val="left" w:pos="2160"/>
        </w:tabs>
        <w:suppressAutoHyphens/>
        <w:ind w:left="2160" w:hanging="2160"/>
        <w:jc w:val="both"/>
        <w:rPr>
          <w:rFonts w:ascii="Times New Roman" w:hAnsi="Times New Roman"/>
          <w:i/>
          <w:spacing w:val="-3"/>
          <w:szCs w:val="24"/>
        </w:rPr>
      </w:pPr>
    </w:p>
    <w:p w14:paraId="0594E81F" w14:textId="77777777" w:rsidR="001D4052" w:rsidRPr="00A70601" w:rsidRDefault="00882C41" w:rsidP="001D4052">
      <w:pPr>
        <w:tabs>
          <w:tab w:val="left" w:pos="1440"/>
          <w:tab w:val="left" w:pos="2340"/>
        </w:tabs>
        <w:suppressAutoHyphens/>
        <w:ind w:left="2340" w:hanging="2340"/>
        <w:jc w:val="both"/>
        <w:rPr>
          <w:rFonts w:ascii="Times New Roman" w:hAnsi="Times New Roman"/>
          <w:b/>
          <w:spacing w:val="-3"/>
        </w:rPr>
      </w:pPr>
      <w:r w:rsidRPr="00A70601">
        <w:rPr>
          <w:rFonts w:ascii="Times New Roman" w:hAnsi="Times New Roman"/>
          <w:b/>
          <w:spacing w:val="-3"/>
        </w:rPr>
        <w:tab/>
        <w:t>1.3.5.1</w:t>
      </w:r>
      <w:r w:rsidRPr="00A70601">
        <w:rPr>
          <w:rFonts w:ascii="Times New Roman" w:hAnsi="Times New Roman"/>
          <w:b/>
          <w:spacing w:val="-3"/>
        </w:rPr>
        <w:tab/>
        <w:t>Existing Uses</w:t>
      </w:r>
    </w:p>
    <w:p w14:paraId="3C999EDD" w14:textId="77777777" w:rsidR="00D275AE" w:rsidRPr="00A70601" w:rsidRDefault="00D275AE">
      <w:pPr>
        <w:tabs>
          <w:tab w:val="left" w:pos="720"/>
          <w:tab w:val="left" w:pos="2160"/>
        </w:tabs>
        <w:suppressAutoHyphens/>
        <w:ind w:left="2160" w:hanging="2160"/>
        <w:jc w:val="both"/>
        <w:rPr>
          <w:rFonts w:ascii="Times New Roman" w:hAnsi="Times New Roman"/>
          <w:b/>
          <w:spacing w:val="-3"/>
        </w:rPr>
      </w:pPr>
    </w:p>
    <w:p w14:paraId="6C706790" w14:textId="77777777" w:rsidR="001D4052" w:rsidRPr="00A70601" w:rsidRDefault="00882C41" w:rsidP="001D4052">
      <w:pPr>
        <w:suppressAutoHyphens/>
        <w:ind w:left="2340"/>
        <w:jc w:val="both"/>
        <w:rPr>
          <w:rFonts w:ascii="Times New Roman" w:hAnsi="Times New Roman"/>
          <w:spacing w:val="-3"/>
        </w:rPr>
      </w:pPr>
      <w:r w:rsidRPr="00A70601">
        <w:rPr>
          <w:rFonts w:ascii="Times New Roman" w:hAnsi="Times New Roman"/>
          <w:spacing w:val="-3"/>
        </w:rPr>
        <w:t>In establishing the consumptive use permitting program, the Water Resources Act of 1972 (Chapter 373, F.S.) provided that uses which are existing on the effective date of implementation of Chapter 40C-2, F.A.C., are to be evaluated according to whether the use is:</w:t>
      </w:r>
    </w:p>
    <w:p w14:paraId="2F41F301" w14:textId="77777777" w:rsidR="00D275AE" w:rsidRPr="00A70601" w:rsidRDefault="00D275AE">
      <w:pPr>
        <w:tabs>
          <w:tab w:val="left" w:pos="-720"/>
        </w:tabs>
        <w:suppressAutoHyphens/>
        <w:ind w:left="2340"/>
        <w:jc w:val="both"/>
        <w:rPr>
          <w:rFonts w:ascii="Times New Roman" w:hAnsi="Times New Roman"/>
          <w:spacing w:val="-3"/>
        </w:rPr>
      </w:pPr>
    </w:p>
    <w:p w14:paraId="1014323A" w14:textId="77777777" w:rsidR="00D275AE" w:rsidRPr="00A70601" w:rsidRDefault="00882C41">
      <w:pPr>
        <w:tabs>
          <w:tab w:val="left" w:pos="2880"/>
        </w:tabs>
        <w:suppressAutoHyphens/>
        <w:ind w:left="2340"/>
        <w:jc w:val="both"/>
        <w:rPr>
          <w:rFonts w:ascii="Times New Roman" w:hAnsi="Times New Roman"/>
          <w:spacing w:val="-3"/>
        </w:rPr>
      </w:pPr>
      <w:r w:rsidRPr="00A70601">
        <w:rPr>
          <w:rFonts w:ascii="Times New Roman" w:hAnsi="Times New Roman"/>
          <w:spacing w:val="-3"/>
        </w:rPr>
        <w:t>(a)</w:t>
      </w:r>
      <w:r w:rsidRPr="00A70601">
        <w:rPr>
          <w:rFonts w:ascii="Times New Roman" w:hAnsi="Times New Roman"/>
          <w:spacing w:val="-3"/>
        </w:rPr>
        <w:tab/>
      </w:r>
      <w:r w:rsidR="00B6744A" w:rsidRPr="00A70601">
        <w:rPr>
          <w:rFonts w:ascii="Times New Roman" w:hAnsi="Times New Roman"/>
          <w:spacing w:val="-3"/>
        </w:rPr>
        <w:t>R</w:t>
      </w:r>
      <w:r w:rsidRPr="00A70601">
        <w:rPr>
          <w:rFonts w:ascii="Times New Roman" w:hAnsi="Times New Roman"/>
          <w:spacing w:val="-3"/>
        </w:rPr>
        <w:t>easonable-beneficial; and</w:t>
      </w:r>
    </w:p>
    <w:p w14:paraId="71D78BC5" w14:textId="77777777" w:rsidR="00D275AE" w:rsidRPr="00A70601" w:rsidRDefault="00D275AE">
      <w:pPr>
        <w:tabs>
          <w:tab w:val="left" w:pos="2880"/>
        </w:tabs>
        <w:suppressAutoHyphens/>
        <w:ind w:left="2340"/>
        <w:jc w:val="both"/>
        <w:rPr>
          <w:rFonts w:ascii="Times New Roman" w:hAnsi="Times New Roman"/>
          <w:spacing w:val="-3"/>
        </w:rPr>
      </w:pPr>
    </w:p>
    <w:p w14:paraId="751A0750" w14:textId="77777777" w:rsidR="00D275AE" w:rsidRPr="00A70601" w:rsidRDefault="00882C41">
      <w:pPr>
        <w:tabs>
          <w:tab w:val="left" w:pos="2880"/>
        </w:tabs>
        <w:suppressAutoHyphens/>
        <w:ind w:left="2340"/>
        <w:jc w:val="both"/>
        <w:rPr>
          <w:rFonts w:ascii="Times New Roman" w:hAnsi="Times New Roman"/>
          <w:spacing w:val="-3"/>
        </w:rPr>
      </w:pPr>
      <w:r w:rsidRPr="00A70601">
        <w:rPr>
          <w:rFonts w:ascii="Times New Roman" w:hAnsi="Times New Roman"/>
          <w:spacing w:val="-3"/>
        </w:rPr>
        <w:t>(b)</w:t>
      </w:r>
      <w:r w:rsidRPr="00A70601">
        <w:rPr>
          <w:rFonts w:ascii="Times New Roman" w:hAnsi="Times New Roman"/>
          <w:spacing w:val="-3"/>
        </w:rPr>
        <w:tab/>
      </w:r>
      <w:r w:rsidR="00B6744A" w:rsidRPr="00A70601">
        <w:rPr>
          <w:rFonts w:ascii="Times New Roman" w:hAnsi="Times New Roman"/>
          <w:spacing w:val="-3"/>
        </w:rPr>
        <w:t>A</w:t>
      </w:r>
      <w:r w:rsidRPr="00A70601">
        <w:rPr>
          <w:rFonts w:ascii="Times New Roman" w:hAnsi="Times New Roman"/>
          <w:spacing w:val="-3"/>
        </w:rPr>
        <w:t>llowable under the common law of the State of Florida.</w:t>
      </w:r>
    </w:p>
    <w:p w14:paraId="029786EC" w14:textId="77777777" w:rsidR="00D275AE" w:rsidRPr="00A70601" w:rsidRDefault="00D275AE">
      <w:pPr>
        <w:tabs>
          <w:tab w:val="left" w:pos="2880"/>
        </w:tabs>
        <w:suppressAutoHyphens/>
        <w:ind w:left="2340"/>
        <w:jc w:val="both"/>
        <w:rPr>
          <w:rFonts w:ascii="Times New Roman" w:hAnsi="Times New Roman"/>
          <w:spacing w:val="-3"/>
        </w:rPr>
      </w:pPr>
    </w:p>
    <w:p w14:paraId="0A1FACC8" w14:textId="77777777" w:rsidR="00D275AE" w:rsidRPr="00A70601" w:rsidRDefault="00882C41">
      <w:pPr>
        <w:tabs>
          <w:tab w:val="left" w:pos="2880"/>
        </w:tabs>
        <w:suppressAutoHyphens/>
        <w:ind w:left="2340"/>
        <w:jc w:val="both"/>
        <w:rPr>
          <w:rFonts w:ascii="Times New Roman" w:hAnsi="Times New Roman"/>
          <w:spacing w:val="-3"/>
        </w:rPr>
      </w:pPr>
      <w:r w:rsidRPr="00A70601">
        <w:rPr>
          <w:rFonts w:ascii="Times New Roman" w:hAnsi="Times New Roman"/>
          <w:spacing w:val="-3"/>
        </w:rPr>
        <w:t>(See Section 1.3.6 of this Handbook.)</w:t>
      </w:r>
    </w:p>
    <w:p w14:paraId="7C342C1A" w14:textId="77777777" w:rsidR="00D275AE" w:rsidRPr="00A70601" w:rsidRDefault="00D275AE">
      <w:pPr>
        <w:tabs>
          <w:tab w:val="left" w:pos="-720"/>
        </w:tabs>
        <w:suppressAutoHyphens/>
        <w:ind w:left="2340"/>
        <w:jc w:val="both"/>
        <w:rPr>
          <w:rFonts w:ascii="Times New Roman" w:hAnsi="Times New Roman"/>
          <w:spacing w:val="-3"/>
        </w:rPr>
      </w:pPr>
    </w:p>
    <w:p w14:paraId="788CE229" w14:textId="77777777" w:rsidR="00D275AE" w:rsidRPr="00A70601" w:rsidRDefault="00882C41">
      <w:pPr>
        <w:suppressAutoHyphens/>
        <w:ind w:left="2340"/>
        <w:jc w:val="both"/>
        <w:rPr>
          <w:rFonts w:ascii="Times New Roman" w:hAnsi="Times New Roman"/>
          <w:spacing w:val="-3"/>
        </w:rPr>
      </w:pPr>
      <w:r w:rsidRPr="00A70601">
        <w:rPr>
          <w:rFonts w:ascii="Times New Roman" w:hAnsi="Times New Roman"/>
          <w:spacing w:val="-3"/>
        </w:rPr>
        <w:t>Such users must file an application within two years of the effective date of implementation in an area in order to preserve their status as an existing user. Otherwise, the use will not be considered as an existing legal use, and upon application for a permit will be considered a proposed new use.</w:t>
      </w:r>
    </w:p>
    <w:p w14:paraId="4FCD3235" w14:textId="77777777" w:rsidR="00D275AE" w:rsidRPr="00A70601" w:rsidRDefault="00D275AE">
      <w:pPr>
        <w:tabs>
          <w:tab w:val="left" w:pos="-720"/>
        </w:tabs>
        <w:suppressAutoHyphens/>
        <w:jc w:val="both"/>
        <w:rPr>
          <w:rFonts w:ascii="Times New Roman" w:hAnsi="Times New Roman"/>
          <w:spacing w:val="-3"/>
        </w:rPr>
      </w:pPr>
    </w:p>
    <w:p w14:paraId="0E0C0A14" w14:textId="4BB4A629" w:rsidR="001D4052" w:rsidRDefault="00882C41" w:rsidP="001D4052">
      <w:pPr>
        <w:tabs>
          <w:tab w:val="left" w:pos="1440"/>
          <w:tab w:val="left" w:pos="2340"/>
        </w:tabs>
        <w:suppressAutoHyphens/>
        <w:ind w:left="2340" w:hanging="900"/>
        <w:jc w:val="both"/>
        <w:rPr>
          <w:rFonts w:ascii="Times New Roman" w:hAnsi="Times New Roman"/>
          <w:spacing w:val="-3"/>
        </w:rPr>
      </w:pPr>
      <w:r w:rsidRPr="00A70601">
        <w:rPr>
          <w:rFonts w:ascii="Times New Roman" w:hAnsi="Times New Roman"/>
          <w:b/>
          <w:spacing w:val="-3"/>
        </w:rPr>
        <w:t>1.3.5.2</w:t>
      </w:r>
      <w:r w:rsidRPr="00A70601">
        <w:rPr>
          <w:rFonts w:ascii="Times New Roman" w:hAnsi="Times New Roman"/>
          <w:spacing w:val="-3"/>
        </w:rPr>
        <w:tab/>
        <w:t>Failure to apply for a permit when the use requires a permit under Rule 40C-2.041, F.A.C., within two years of the effective date of implementation (see Subsection 1.4.</w:t>
      </w:r>
      <w:r w:rsidR="00710DE0" w:rsidRPr="00A70601">
        <w:rPr>
          <w:rFonts w:ascii="Times New Roman" w:hAnsi="Times New Roman"/>
          <w:spacing w:val="-3"/>
        </w:rPr>
        <w:t>1</w:t>
      </w:r>
      <w:r w:rsidRPr="00A70601">
        <w:rPr>
          <w:rFonts w:ascii="Times New Roman" w:hAnsi="Times New Roman"/>
          <w:spacing w:val="-3"/>
        </w:rPr>
        <w:t xml:space="preserve">.1 of this Handbook) will create a presumption that the use has been abandoned. If the user intends to make further use of the water, </w:t>
      </w:r>
      <w:r w:rsidR="006C3163" w:rsidRPr="00A70601">
        <w:rPr>
          <w:rFonts w:ascii="Times New Roman" w:hAnsi="Times New Roman"/>
          <w:spacing w:val="-3"/>
        </w:rPr>
        <w:t>the user</w:t>
      </w:r>
      <w:r w:rsidRPr="00A70601">
        <w:rPr>
          <w:rFonts w:ascii="Times New Roman" w:hAnsi="Times New Roman"/>
          <w:spacing w:val="-3"/>
        </w:rPr>
        <w:t xml:space="preserve"> will be required to submit an application which will be evaluated using the criteria established for a proposed use (see Subsection 1.3.5.3 of this Handbook).</w:t>
      </w:r>
    </w:p>
    <w:p w14:paraId="7EEB472D" w14:textId="77777777" w:rsidR="00D275AE" w:rsidRPr="00A70601" w:rsidRDefault="00D275AE">
      <w:pPr>
        <w:tabs>
          <w:tab w:val="left" w:pos="720"/>
          <w:tab w:val="left" w:pos="2160"/>
        </w:tabs>
        <w:suppressAutoHyphens/>
        <w:jc w:val="both"/>
        <w:rPr>
          <w:rFonts w:ascii="Times New Roman" w:hAnsi="Times New Roman"/>
          <w:spacing w:val="-3"/>
        </w:rPr>
      </w:pPr>
    </w:p>
    <w:p w14:paraId="2316861B" w14:textId="77777777" w:rsidR="001D4052" w:rsidRPr="00A70601" w:rsidRDefault="00882C41" w:rsidP="001D4052">
      <w:pPr>
        <w:tabs>
          <w:tab w:val="left" w:pos="2340"/>
        </w:tabs>
        <w:suppressAutoHyphens/>
        <w:ind w:left="2340" w:hanging="900"/>
        <w:jc w:val="both"/>
        <w:rPr>
          <w:rFonts w:ascii="Times New Roman" w:hAnsi="Times New Roman"/>
          <w:b/>
          <w:spacing w:val="-3"/>
        </w:rPr>
      </w:pPr>
      <w:r w:rsidRPr="00A70601">
        <w:rPr>
          <w:rFonts w:ascii="Times New Roman" w:hAnsi="Times New Roman"/>
          <w:b/>
          <w:spacing w:val="-3"/>
        </w:rPr>
        <w:t>1.3.5.3</w:t>
      </w:r>
      <w:r w:rsidRPr="00A70601">
        <w:rPr>
          <w:rFonts w:ascii="Times New Roman" w:hAnsi="Times New Roman"/>
          <w:b/>
          <w:spacing w:val="-3"/>
        </w:rPr>
        <w:tab/>
        <w:t>Proposed Uses</w:t>
      </w:r>
    </w:p>
    <w:p w14:paraId="32237DEB" w14:textId="77777777" w:rsidR="00D275AE" w:rsidRPr="00A70601" w:rsidRDefault="00D275AE">
      <w:pPr>
        <w:tabs>
          <w:tab w:val="left" w:pos="-720"/>
        </w:tabs>
        <w:suppressAutoHyphens/>
        <w:jc w:val="both"/>
        <w:rPr>
          <w:rFonts w:ascii="Times New Roman" w:hAnsi="Times New Roman"/>
          <w:spacing w:val="-3"/>
        </w:rPr>
      </w:pPr>
    </w:p>
    <w:p w14:paraId="16A27E7C" w14:textId="77777777" w:rsidR="001D4052" w:rsidRPr="00A70601" w:rsidRDefault="00882C41" w:rsidP="001D4052">
      <w:pPr>
        <w:suppressAutoHyphens/>
        <w:ind w:left="2340"/>
        <w:jc w:val="both"/>
        <w:rPr>
          <w:rFonts w:ascii="Times New Roman" w:hAnsi="Times New Roman"/>
          <w:spacing w:val="-3"/>
        </w:rPr>
      </w:pPr>
      <w:r w:rsidRPr="00A70601">
        <w:rPr>
          <w:rFonts w:ascii="Times New Roman" w:hAnsi="Times New Roman"/>
          <w:spacing w:val="-3"/>
        </w:rPr>
        <w:t>Chapter 373, F.S., also provides that, in order to receive a permit, an applicant must establish that a proposed use of water:</w:t>
      </w:r>
    </w:p>
    <w:p w14:paraId="72DB13EA" w14:textId="77777777" w:rsidR="00D275AE" w:rsidRPr="00A70601" w:rsidRDefault="00D275AE">
      <w:pPr>
        <w:tabs>
          <w:tab w:val="left" w:pos="-720"/>
          <w:tab w:val="left" w:pos="2340"/>
        </w:tabs>
        <w:suppressAutoHyphens/>
        <w:jc w:val="both"/>
        <w:rPr>
          <w:rFonts w:ascii="Times New Roman" w:hAnsi="Times New Roman"/>
          <w:spacing w:val="-3"/>
        </w:rPr>
      </w:pPr>
    </w:p>
    <w:p w14:paraId="5997F30A" w14:textId="77777777" w:rsidR="001D4052" w:rsidRPr="00A70601" w:rsidRDefault="00882C41" w:rsidP="001D4052">
      <w:pPr>
        <w:tabs>
          <w:tab w:val="left" w:pos="2340"/>
          <w:tab w:val="left" w:pos="2880"/>
        </w:tabs>
        <w:suppressAutoHyphens/>
        <w:ind w:firstLine="2340"/>
        <w:jc w:val="both"/>
        <w:rPr>
          <w:rFonts w:ascii="Times New Roman" w:hAnsi="Times New Roman"/>
          <w:spacing w:val="-3"/>
        </w:rPr>
      </w:pPr>
      <w:r w:rsidRPr="00A70601">
        <w:rPr>
          <w:rFonts w:ascii="Times New Roman" w:hAnsi="Times New Roman"/>
          <w:spacing w:val="-3"/>
        </w:rPr>
        <w:t>(a)</w:t>
      </w:r>
      <w:r w:rsidRPr="00A70601">
        <w:rPr>
          <w:rFonts w:ascii="Times New Roman" w:hAnsi="Times New Roman"/>
          <w:spacing w:val="-3"/>
        </w:rPr>
        <w:tab/>
      </w:r>
      <w:r w:rsidR="00B6744A" w:rsidRPr="00A70601">
        <w:rPr>
          <w:rFonts w:ascii="Times New Roman" w:hAnsi="Times New Roman"/>
          <w:spacing w:val="-3"/>
        </w:rPr>
        <w:t>I</w:t>
      </w:r>
      <w:r w:rsidRPr="00A70601">
        <w:rPr>
          <w:rFonts w:ascii="Times New Roman" w:hAnsi="Times New Roman"/>
          <w:spacing w:val="-3"/>
        </w:rPr>
        <w:t>s reasonable-beneficial;</w:t>
      </w:r>
    </w:p>
    <w:p w14:paraId="3553AA5D" w14:textId="77777777" w:rsidR="00D275AE" w:rsidRPr="00A70601" w:rsidRDefault="00D275AE">
      <w:pPr>
        <w:tabs>
          <w:tab w:val="left" w:pos="2340"/>
          <w:tab w:val="left" w:pos="2880"/>
        </w:tabs>
        <w:suppressAutoHyphens/>
        <w:ind w:left="2880" w:firstLine="2340"/>
        <w:jc w:val="both"/>
        <w:rPr>
          <w:rFonts w:ascii="Times New Roman" w:hAnsi="Times New Roman"/>
          <w:spacing w:val="-3"/>
        </w:rPr>
      </w:pPr>
    </w:p>
    <w:p w14:paraId="65BB828E" w14:textId="77777777" w:rsidR="001D4052" w:rsidRPr="00A70601" w:rsidRDefault="00882C41" w:rsidP="001D4052">
      <w:pPr>
        <w:tabs>
          <w:tab w:val="left" w:pos="2340"/>
          <w:tab w:val="left" w:pos="2880"/>
        </w:tabs>
        <w:suppressAutoHyphens/>
        <w:ind w:firstLine="2340"/>
        <w:jc w:val="both"/>
        <w:rPr>
          <w:rFonts w:ascii="Times New Roman" w:hAnsi="Times New Roman"/>
          <w:spacing w:val="-3"/>
        </w:rPr>
      </w:pPr>
      <w:r w:rsidRPr="00A70601">
        <w:rPr>
          <w:rFonts w:ascii="Times New Roman" w:hAnsi="Times New Roman"/>
          <w:spacing w:val="-3"/>
        </w:rPr>
        <w:t>(b)</w:t>
      </w:r>
      <w:r w:rsidRPr="00A70601">
        <w:rPr>
          <w:rFonts w:ascii="Times New Roman" w:hAnsi="Times New Roman"/>
          <w:spacing w:val="-3"/>
        </w:rPr>
        <w:tab/>
      </w:r>
      <w:r w:rsidR="00B6744A" w:rsidRPr="00A70601">
        <w:rPr>
          <w:rFonts w:ascii="Times New Roman" w:hAnsi="Times New Roman"/>
          <w:spacing w:val="-3"/>
        </w:rPr>
        <w:t>W</w:t>
      </w:r>
      <w:r w:rsidRPr="00A70601">
        <w:rPr>
          <w:rFonts w:ascii="Times New Roman" w:hAnsi="Times New Roman"/>
          <w:spacing w:val="-3"/>
        </w:rPr>
        <w:t>ill not interfere with any presently existing legal use of water; and</w:t>
      </w:r>
    </w:p>
    <w:p w14:paraId="658C7A71" w14:textId="77777777" w:rsidR="00D275AE" w:rsidRPr="00A70601" w:rsidRDefault="00D275AE">
      <w:pPr>
        <w:tabs>
          <w:tab w:val="left" w:pos="2340"/>
          <w:tab w:val="left" w:pos="2880"/>
        </w:tabs>
        <w:suppressAutoHyphens/>
        <w:ind w:left="2880" w:firstLine="2340"/>
        <w:jc w:val="both"/>
        <w:rPr>
          <w:rFonts w:ascii="Times New Roman" w:hAnsi="Times New Roman"/>
          <w:spacing w:val="-3"/>
        </w:rPr>
      </w:pPr>
    </w:p>
    <w:p w14:paraId="594240BA" w14:textId="77777777" w:rsidR="001D4052" w:rsidRPr="00A70601" w:rsidRDefault="00882C41" w:rsidP="001D4052">
      <w:pPr>
        <w:tabs>
          <w:tab w:val="left" w:pos="2340"/>
          <w:tab w:val="left" w:pos="2880"/>
        </w:tabs>
        <w:suppressAutoHyphens/>
        <w:ind w:firstLine="2340"/>
        <w:jc w:val="both"/>
        <w:rPr>
          <w:rFonts w:ascii="Times New Roman" w:hAnsi="Times New Roman"/>
          <w:spacing w:val="-3"/>
        </w:rPr>
      </w:pPr>
      <w:r w:rsidRPr="00A70601">
        <w:rPr>
          <w:rFonts w:ascii="Times New Roman" w:hAnsi="Times New Roman"/>
          <w:spacing w:val="-3"/>
        </w:rPr>
        <w:t>(c)</w:t>
      </w:r>
      <w:r w:rsidRPr="00A70601">
        <w:rPr>
          <w:rFonts w:ascii="Times New Roman" w:hAnsi="Times New Roman"/>
          <w:spacing w:val="-3"/>
        </w:rPr>
        <w:tab/>
      </w:r>
      <w:r w:rsidR="00B6744A" w:rsidRPr="00A70601">
        <w:rPr>
          <w:rFonts w:ascii="Times New Roman" w:hAnsi="Times New Roman"/>
          <w:spacing w:val="-3"/>
        </w:rPr>
        <w:t>I</w:t>
      </w:r>
      <w:r w:rsidRPr="00A70601">
        <w:rPr>
          <w:rFonts w:ascii="Times New Roman" w:hAnsi="Times New Roman"/>
          <w:spacing w:val="-3"/>
        </w:rPr>
        <w:t>s consistent with the public interest.</w:t>
      </w:r>
    </w:p>
    <w:p w14:paraId="5DBA0D30" w14:textId="77777777" w:rsidR="00D275AE" w:rsidRPr="00A70601" w:rsidRDefault="00D275AE">
      <w:pPr>
        <w:tabs>
          <w:tab w:val="left" w:pos="2340"/>
          <w:tab w:val="left" w:pos="2880"/>
        </w:tabs>
        <w:suppressAutoHyphens/>
        <w:ind w:left="2880"/>
        <w:jc w:val="both"/>
        <w:rPr>
          <w:rFonts w:ascii="Times New Roman" w:hAnsi="Times New Roman"/>
          <w:spacing w:val="-3"/>
        </w:rPr>
      </w:pPr>
    </w:p>
    <w:p w14:paraId="4598E0AD" w14:textId="77777777" w:rsidR="001D4052" w:rsidRPr="00A70601" w:rsidRDefault="00882C41" w:rsidP="001D4052">
      <w:pPr>
        <w:tabs>
          <w:tab w:val="left" w:pos="2340"/>
          <w:tab w:val="left" w:pos="2880"/>
        </w:tabs>
        <w:suppressAutoHyphens/>
        <w:ind w:firstLine="2340"/>
        <w:jc w:val="both"/>
        <w:rPr>
          <w:rFonts w:ascii="Times New Roman" w:hAnsi="Times New Roman"/>
          <w:spacing w:val="-3"/>
        </w:rPr>
      </w:pPr>
      <w:r w:rsidRPr="00A70601">
        <w:rPr>
          <w:rFonts w:ascii="Times New Roman" w:hAnsi="Times New Roman"/>
          <w:spacing w:val="-3"/>
        </w:rPr>
        <w:t>(See Section 1.3.7 of this Handbook.)</w:t>
      </w:r>
    </w:p>
    <w:p w14:paraId="14F01874" w14:textId="77777777" w:rsidR="00D275AE" w:rsidRPr="00A70601" w:rsidRDefault="00D275AE">
      <w:pPr>
        <w:rPr>
          <w:rFonts w:ascii="Times New Roman" w:hAnsi="Times New Roman"/>
        </w:rPr>
      </w:pPr>
    </w:p>
    <w:p w14:paraId="59E6D82E" w14:textId="77777777" w:rsidR="001D4052" w:rsidRPr="00A70601" w:rsidRDefault="00882C41" w:rsidP="001D4052">
      <w:pPr>
        <w:tabs>
          <w:tab w:val="left" w:pos="1440"/>
        </w:tabs>
        <w:suppressAutoHyphens/>
        <w:ind w:firstLine="720"/>
        <w:jc w:val="both"/>
        <w:rPr>
          <w:rFonts w:ascii="Times New Roman" w:hAnsi="Times New Roman"/>
          <w:b/>
          <w:spacing w:val="-3"/>
        </w:rPr>
      </w:pPr>
      <w:r w:rsidRPr="00A70601">
        <w:rPr>
          <w:rFonts w:ascii="Times New Roman" w:hAnsi="Times New Roman"/>
          <w:b/>
          <w:spacing w:val="-3"/>
        </w:rPr>
        <w:t>1.3.6</w:t>
      </w:r>
      <w:r w:rsidRPr="00A70601">
        <w:rPr>
          <w:rFonts w:ascii="Times New Roman" w:hAnsi="Times New Roman"/>
          <w:b/>
          <w:spacing w:val="-3"/>
        </w:rPr>
        <w:tab/>
        <w:t>Criteria for Evaluating Existing Uses</w:t>
      </w:r>
    </w:p>
    <w:p w14:paraId="080045D7" w14:textId="77777777" w:rsidR="00D275AE" w:rsidRPr="00A70601" w:rsidRDefault="00D275AE">
      <w:pPr>
        <w:tabs>
          <w:tab w:val="left" w:pos="-720"/>
        </w:tabs>
        <w:suppressAutoHyphens/>
        <w:jc w:val="both"/>
        <w:rPr>
          <w:rFonts w:ascii="Times New Roman" w:hAnsi="Times New Roman"/>
          <w:spacing w:val="-3"/>
        </w:rPr>
      </w:pPr>
    </w:p>
    <w:p w14:paraId="0D83F684" w14:textId="77777777" w:rsidR="001D4052" w:rsidRPr="00A70601" w:rsidRDefault="00882C41" w:rsidP="001D4052">
      <w:pPr>
        <w:suppressAutoHyphens/>
        <w:ind w:left="1440"/>
        <w:jc w:val="both"/>
        <w:rPr>
          <w:rFonts w:ascii="Times New Roman" w:hAnsi="Times New Roman"/>
          <w:spacing w:val="-3"/>
        </w:rPr>
      </w:pPr>
      <w:r w:rsidRPr="00A70601">
        <w:rPr>
          <w:rFonts w:ascii="Times New Roman" w:hAnsi="Times New Roman"/>
          <w:spacing w:val="-3"/>
        </w:rPr>
        <w:t>Section 373.226, F.S., provides a two-prong test for evaluating uses which are existing on the effective date of implementation: (1) it must be reasonable-beneficial; and (2) it must be allowable under the common law of the State.</w:t>
      </w:r>
    </w:p>
    <w:p w14:paraId="1A94DC47" w14:textId="77777777" w:rsidR="00D275AE" w:rsidRPr="00A70601" w:rsidRDefault="00D275AE">
      <w:pPr>
        <w:tabs>
          <w:tab w:val="left" w:pos="-720"/>
        </w:tabs>
        <w:suppressAutoHyphens/>
        <w:jc w:val="both"/>
        <w:rPr>
          <w:rFonts w:ascii="Times New Roman" w:hAnsi="Times New Roman"/>
          <w:spacing w:val="-3"/>
        </w:rPr>
      </w:pPr>
    </w:p>
    <w:p w14:paraId="5BD35DB8" w14:textId="77777777" w:rsidR="001D4052" w:rsidRPr="00A70601" w:rsidRDefault="00882C41" w:rsidP="001D4052">
      <w:pPr>
        <w:tabs>
          <w:tab w:val="left" w:pos="2340"/>
        </w:tabs>
        <w:suppressAutoHyphens/>
        <w:ind w:left="1440" w:hanging="1440"/>
        <w:jc w:val="both"/>
        <w:rPr>
          <w:rFonts w:ascii="Times New Roman" w:hAnsi="Times New Roman"/>
          <w:b/>
          <w:spacing w:val="-3"/>
        </w:rPr>
      </w:pPr>
      <w:r w:rsidRPr="00A70601">
        <w:rPr>
          <w:rFonts w:ascii="Times New Roman" w:hAnsi="Times New Roman"/>
          <w:b/>
          <w:spacing w:val="-3"/>
        </w:rPr>
        <w:tab/>
        <w:t>1.3.6.1</w:t>
      </w:r>
      <w:r w:rsidRPr="00A70601">
        <w:rPr>
          <w:rFonts w:ascii="Times New Roman" w:hAnsi="Times New Roman"/>
          <w:b/>
          <w:spacing w:val="-3"/>
        </w:rPr>
        <w:tab/>
        <w:t>Reasonable-Beneficial</w:t>
      </w:r>
    </w:p>
    <w:p w14:paraId="56BF3216" w14:textId="77777777" w:rsidR="00D275AE" w:rsidRPr="00A70601" w:rsidRDefault="00D275AE">
      <w:pPr>
        <w:tabs>
          <w:tab w:val="left" w:pos="-720"/>
        </w:tabs>
        <w:suppressAutoHyphens/>
        <w:jc w:val="both"/>
        <w:rPr>
          <w:rFonts w:ascii="Times New Roman" w:hAnsi="Times New Roman"/>
          <w:spacing w:val="-3"/>
        </w:rPr>
      </w:pPr>
    </w:p>
    <w:p w14:paraId="7FF15273" w14:textId="77777777" w:rsidR="001D4052" w:rsidRPr="00A70601" w:rsidRDefault="00882C41" w:rsidP="001D4052">
      <w:pPr>
        <w:suppressAutoHyphens/>
        <w:ind w:left="2340"/>
        <w:jc w:val="both"/>
        <w:rPr>
          <w:rFonts w:ascii="Times New Roman" w:hAnsi="Times New Roman"/>
          <w:spacing w:val="-3"/>
        </w:rPr>
      </w:pPr>
      <w:r w:rsidRPr="00A70601">
        <w:rPr>
          <w:rFonts w:ascii="Times New Roman" w:hAnsi="Times New Roman"/>
          <w:spacing w:val="-3"/>
        </w:rPr>
        <w:t>The District will utilize the criteria established in Subsection 40C-2.301(2), F.A.C. and explained in Section 2.3 of this Handbook to determine whether a use is reasonable-beneficial.</w:t>
      </w:r>
    </w:p>
    <w:p w14:paraId="67F50B86" w14:textId="77777777" w:rsidR="00D275AE" w:rsidRPr="00A70601" w:rsidRDefault="00D275AE">
      <w:pPr>
        <w:tabs>
          <w:tab w:val="left" w:pos="-720"/>
        </w:tabs>
        <w:suppressAutoHyphens/>
        <w:jc w:val="both"/>
        <w:rPr>
          <w:rFonts w:ascii="Times New Roman" w:hAnsi="Times New Roman"/>
          <w:spacing w:val="-3"/>
        </w:rPr>
      </w:pPr>
    </w:p>
    <w:p w14:paraId="3EC7F65C" w14:textId="77777777" w:rsidR="001D4052" w:rsidRPr="00A70601" w:rsidRDefault="00882C41" w:rsidP="001D4052">
      <w:pPr>
        <w:tabs>
          <w:tab w:val="left" w:pos="2340"/>
        </w:tabs>
        <w:suppressAutoHyphens/>
        <w:ind w:left="1440"/>
        <w:jc w:val="both"/>
        <w:rPr>
          <w:rFonts w:ascii="Times New Roman" w:hAnsi="Times New Roman"/>
          <w:b/>
          <w:spacing w:val="-3"/>
        </w:rPr>
      </w:pPr>
      <w:r w:rsidRPr="00A70601">
        <w:rPr>
          <w:rFonts w:ascii="Times New Roman" w:hAnsi="Times New Roman"/>
          <w:b/>
          <w:spacing w:val="-3"/>
        </w:rPr>
        <w:t>1.3.6.2</w:t>
      </w:r>
      <w:r w:rsidRPr="00A70601">
        <w:rPr>
          <w:rFonts w:ascii="Times New Roman" w:hAnsi="Times New Roman"/>
          <w:b/>
          <w:spacing w:val="-3"/>
        </w:rPr>
        <w:tab/>
        <w:t>Allowable Under the Common Law</w:t>
      </w:r>
    </w:p>
    <w:p w14:paraId="184309BB" w14:textId="77777777" w:rsidR="00D275AE" w:rsidRPr="00A70601" w:rsidRDefault="00D275AE">
      <w:pPr>
        <w:tabs>
          <w:tab w:val="left" w:pos="-720"/>
        </w:tabs>
        <w:suppressAutoHyphens/>
        <w:jc w:val="both"/>
        <w:rPr>
          <w:rFonts w:ascii="Times New Roman" w:hAnsi="Times New Roman"/>
          <w:spacing w:val="-3"/>
        </w:rPr>
      </w:pPr>
    </w:p>
    <w:p w14:paraId="5ED90A65" w14:textId="77777777" w:rsidR="001D4052" w:rsidRPr="00A70601" w:rsidRDefault="00882C41" w:rsidP="001D4052">
      <w:pPr>
        <w:tabs>
          <w:tab w:val="left" w:pos="3240"/>
        </w:tabs>
        <w:suppressAutoHyphens/>
        <w:ind w:left="3240" w:hanging="1080"/>
        <w:jc w:val="both"/>
        <w:rPr>
          <w:rFonts w:ascii="Times New Roman" w:hAnsi="Times New Roman"/>
          <w:spacing w:val="-3"/>
        </w:rPr>
      </w:pPr>
      <w:r w:rsidRPr="00A70601">
        <w:rPr>
          <w:rFonts w:ascii="Times New Roman" w:hAnsi="Times New Roman"/>
          <w:b/>
          <w:spacing w:val="-3"/>
        </w:rPr>
        <w:t>1.3.6.2.1</w:t>
      </w:r>
      <w:r w:rsidRPr="00A70601">
        <w:rPr>
          <w:rFonts w:ascii="Times New Roman" w:hAnsi="Times New Roman"/>
          <w:spacing w:val="-3"/>
        </w:rPr>
        <w:tab/>
        <w:t>Common law provided for situation-specific judicial resolution of conflict between water users. Utilizing the common law doctrine of riparian rights or reasonable use, a court makes a determination between two competing water users, as to which one is to be preferred over another or whether one water use would be allowed to the preclusion of another. In making such a determination, a court utilizes a number of judicially created factors. The factors used by courts have evolved over the last two centuries and have been more or less universally accepted throughout the eastern United States in deciding water rights. The District will examine the common law in determining whether an existing use (see Subsection 1.3.5.1) is allowable under the common law of the State. Existing uses, to be continued following implementation, must be reasonable-beneficial and must be allowable under the common law of the State.</w:t>
      </w:r>
    </w:p>
    <w:p w14:paraId="4770BF20" w14:textId="77777777" w:rsidR="00D275AE" w:rsidRPr="00A70601" w:rsidRDefault="00D275AE">
      <w:pPr>
        <w:tabs>
          <w:tab w:val="left" w:pos="720"/>
          <w:tab w:val="left" w:pos="2160"/>
        </w:tabs>
        <w:suppressAutoHyphens/>
        <w:jc w:val="both"/>
        <w:rPr>
          <w:rFonts w:ascii="Times New Roman" w:hAnsi="Times New Roman"/>
          <w:spacing w:val="-3"/>
        </w:rPr>
      </w:pPr>
    </w:p>
    <w:p w14:paraId="4B6100D2" w14:textId="77777777" w:rsidR="001D4052" w:rsidRPr="00A70601" w:rsidRDefault="00882C41" w:rsidP="001D4052">
      <w:pPr>
        <w:tabs>
          <w:tab w:val="left" w:pos="3240"/>
        </w:tabs>
        <w:suppressAutoHyphens/>
        <w:ind w:left="3240" w:hanging="1080"/>
        <w:jc w:val="both"/>
        <w:rPr>
          <w:rFonts w:ascii="Times New Roman" w:hAnsi="Times New Roman"/>
          <w:spacing w:val="-3"/>
        </w:rPr>
      </w:pPr>
      <w:r w:rsidRPr="00A70601">
        <w:rPr>
          <w:rFonts w:ascii="Times New Roman" w:hAnsi="Times New Roman"/>
          <w:b/>
          <w:spacing w:val="-3"/>
        </w:rPr>
        <w:t>1.3.6.2.2</w:t>
      </w:r>
      <w:r w:rsidRPr="00A70601">
        <w:rPr>
          <w:rFonts w:ascii="Times New Roman" w:hAnsi="Times New Roman"/>
          <w:spacing w:val="-3"/>
        </w:rPr>
        <w:tab/>
        <w:t>Florida's common law for water is primarily based upon the riparian doctrine. Essentially, this doctrine provides that all qualified users have equal right to the reasonable use of surface water and groundwater. Nine factors have been identified as being important in determining whether a use is "reasonable":</w:t>
      </w:r>
    </w:p>
    <w:p w14:paraId="63695C17" w14:textId="77777777" w:rsidR="00D275AE" w:rsidRPr="00A70601" w:rsidRDefault="00D275AE">
      <w:pPr>
        <w:tabs>
          <w:tab w:val="left" w:pos="-720"/>
          <w:tab w:val="left" w:pos="1710"/>
          <w:tab w:val="left" w:pos="2880"/>
        </w:tabs>
        <w:suppressAutoHyphens/>
        <w:ind w:left="2880" w:hanging="2880"/>
        <w:jc w:val="both"/>
        <w:rPr>
          <w:rFonts w:ascii="Times New Roman" w:hAnsi="Times New Roman"/>
          <w:spacing w:val="-3"/>
        </w:rPr>
      </w:pPr>
    </w:p>
    <w:p w14:paraId="5BFEDC75" w14:textId="77777777" w:rsidR="00D275AE" w:rsidRPr="00A70601" w:rsidRDefault="00882C41">
      <w:pPr>
        <w:tabs>
          <w:tab w:val="left" w:pos="3870"/>
        </w:tabs>
        <w:suppressAutoHyphens/>
        <w:ind w:left="3240"/>
        <w:jc w:val="both"/>
        <w:rPr>
          <w:rFonts w:ascii="Times New Roman" w:hAnsi="Times New Roman"/>
          <w:spacing w:val="-3"/>
        </w:rPr>
      </w:pPr>
      <w:r w:rsidRPr="00A70601">
        <w:rPr>
          <w:rFonts w:ascii="Times New Roman" w:hAnsi="Times New Roman"/>
          <w:spacing w:val="-3"/>
        </w:rPr>
        <w:t>(a)</w:t>
      </w:r>
      <w:r w:rsidRPr="00A70601">
        <w:rPr>
          <w:rFonts w:ascii="Times New Roman" w:hAnsi="Times New Roman"/>
          <w:spacing w:val="-3"/>
        </w:rPr>
        <w:tab/>
      </w:r>
      <w:r w:rsidR="002427A3" w:rsidRPr="00A70601">
        <w:rPr>
          <w:rFonts w:ascii="Times New Roman" w:hAnsi="Times New Roman"/>
          <w:spacing w:val="-3"/>
        </w:rPr>
        <w:t>T</w:t>
      </w:r>
      <w:r w:rsidRPr="00A70601">
        <w:rPr>
          <w:rFonts w:ascii="Times New Roman" w:hAnsi="Times New Roman"/>
          <w:spacing w:val="-3"/>
        </w:rPr>
        <w:t>he purpose of the respective use;</w:t>
      </w:r>
    </w:p>
    <w:p w14:paraId="5B5C693E" w14:textId="77777777" w:rsidR="00D275AE" w:rsidRPr="00A70601" w:rsidRDefault="00D275AE">
      <w:pPr>
        <w:tabs>
          <w:tab w:val="left" w:pos="3870"/>
        </w:tabs>
        <w:suppressAutoHyphens/>
        <w:ind w:left="3240"/>
        <w:jc w:val="both"/>
        <w:rPr>
          <w:rFonts w:ascii="Times New Roman" w:hAnsi="Times New Roman"/>
          <w:spacing w:val="-3"/>
        </w:rPr>
      </w:pPr>
    </w:p>
    <w:p w14:paraId="033E4937" w14:textId="77777777" w:rsidR="00D275AE" w:rsidRPr="00A70601" w:rsidRDefault="00882C41">
      <w:pPr>
        <w:tabs>
          <w:tab w:val="left" w:pos="3870"/>
        </w:tabs>
        <w:suppressAutoHyphens/>
        <w:ind w:left="3240"/>
        <w:jc w:val="both"/>
        <w:rPr>
          <w:rFonts w:ascii="Times New Roman" w:hAnsi="Times New Roman"/>
          <w:spacing w:val="-3"/>
        </w:rPr>
      </w:pPr>
      <w:r w:rsidRPr="00A70601">
        <w:rPr>
          <w:rFonts w:ascii="Times New Roman" w:hAnsi="Times New Roman"/>
          <w:spacing w:val="-3"/>
        </w:rPr>
        <w:t>(b)</w:t>
      </w:r>
      <w:r w:rsidRPr="00A70601">
        <w:rPr>
          <w:rFonts w:ascii="Times New Roman" w:hAnsi="Times New Roman"/>
          <w:spacing w:val="-3"/>
        </w:rPr>
        <w:tab/>
      </w:r>
      <w:r w:rsidR="002427A3" w:rsidRPr="00A70601">
        <w:rPr>
          <w:rFonts w:ascii="Times New Roman" w:hAnsi="Times New Roman"/>
          <w:spacing w:val="-3"/>
        </w:rPr>
        <w:t>T</w:t>
      </w:r>
      <w:r w:rsidRPr="00A70601">
        <w:rPr>
          <w:rFonts w:ascii="Times New Roman" w:hAnsi="Times New Roman"/>
          <w:spacing w:val="-3"/>
        </w:rPr>
        <w:t>he suitability of the use to the watercourse or lake;</w:t>
      </w:r>
    </w:p>
    <w:p w14:paraId="078B86B8" w14:textId="77777777" w:rsidR="00D275AE" w:rsidRPr="00A70601" w:rsidRDefault="00D275AE">
      <w:pPr>
        <w:tabs>
          <w:tab w:val="left" w:pos="3870"/>
        </w:tabs>
        <w:suppressAutoHyphens/>
        <w:ind w:left="3240"/>
        <w:jc w:val="both"/>
        <w:rPr>
          <w:rFonts w:ascii="Times New Roman" w:hAnsi="Times New Roman"/>
          <w:spacing w:val="-3"/>
        </w:rPr>
      </w:pPr>
    </w:p>
    <w:p w14:paraId="0EBBFC1E" w14:textId="77777777" w:rsidR="00D275AE" w:rsidRPr="00A70601" w:rsidRDefault="00882C41">
      <w:pPr>
        <w:tabs>
          <w:tab w:val="left" w:pos="3870"/>
        </w:tabs>
        <w:suppressAutoHyphens/>
        <w:ind w:left="3240"/>
        <w:jc w:val="both"/>
        <w:rPr>
          <w:rFonts w:ascii="Times New Roman" w:hAnsi="Times New Roman"/>
          <w:spacing w:val="-3"/>
        </w:rPr>
      </w:pPr>
      <w:r w:rsidRPr="00A70601">
        <w:rPr>
          <w:rFonts w:ascii="Times New Roman" w:hAnsi="Times New Roman"/>
          <w:spacing w:val="-3"/>
        </w:rPr>
        <w:t>(c)</w:t>
      </w:r>
      <w:r w:rsidRPr="00A70601">
        <w:rPr>
          <w:rFonts w:ascii="Times New Roman" w:hAnsi="Times New Roman"/>
          <w:spacing w:val="-3"/>
        </w:rPr>
        <w:tab/>
      </w:r>
      <w:r w:rsidR="002427A3" w:rsidRPr="00A70601">
        <w:rPr>
          <w:rFonts w:ascii="Times New Roman" w:hAnsi="Times New Roman"/>
          <w:spacing w:val="-3"/>
        </w:rPr>
        <w:t>T</w:t>
      </w:r>
      <w:r w:rsidRPr="00A70601">
        <w:rPr>
          <w:rFonts w:ascii="Times New Roman" w:hAnsi="Times New Roman"/>
          <w:spacing w:val="-3"/>
        </w:rPr>
        <w:t>he economic value of the use;</w:t>
      </w:r>
    </w:p>
    <w:p w14:paraId="5CC3C901" w14:textId="77777777" w:rsidR="00D275AE" w:rsidRPr="00A70601" w:rsidRDefault="00D275AE">
      <w:pPr>
        <w:tabs>
          <w:tab w:val="left" w:pos="3870"/>
        </w:tabs>
        <w:suppressAutoHyphens/>
        <w:ind w:left="3240"/>
        <w:jc w:val="both"/>
        <w:rPr>
          <w:rFonts w:ascii="Times New Roman" w:hAnsi="Times New Roman"/>
          <w:spacing w:val="-3"/>
        </w:rPr>
      </w:pPr>
    </w:p>
    <w:p w14:paraId="5E030C35" w14:textId="77777777" w:rsidR="00D275AE" w:rsidRPr="00A70601" w:rsidRDefault="00882C41">
      <w:pPr>
        <w:tabs>
          <w:tab w:val="left" w:pos="3870"/>
        </w:tabs>
        <w:suppressAutoHyphens/>
        <w:ind w:left="3240"/>
        <w:jc w:val="both"/>
        <w:rPr>
          <w:rFonts w:ascii="Times New Roman" w:hAnsi="Times New Roman"/>
          <w:spacing w:val="-3"/>
        </w:rPr>
      </w:pPr>
      <w:r w:rsidRPr="00A70601">
        <w:rPr>
          <w:rFonts w:ascii="Times New Roman" w:hAnsi="Times New Roman"/>
          <w:spacing w:val="-3"/>
        </w:rPr>
        <w:t>(d)</w:t>
      </w:r>
      <w:r w:rsidRPr="00A70601">
        <w:rPr>
          <w:rFonts w:ascii="Times New Roman" w:hAnsi="Times New Roman"/>
          <w:spacing w:val="-3"/>
        </w:rPr>
        <w:tab/>
      </w:r>
      <w:r w:rsidR="002427A3" w:rsidRPr="00A70601">
        <w:rPr>
          <w:rFonts w:ascii="Times New Roman" w:hAnsi="Times New Roman"/>
          <w:spacing w:val="-3"/>
        </w:rPr>
        <w:t>T</w:t>
      </w:r>
      <w:r w:rsidRPr="00A70601">
        <w:rPr>
          <w:rFonts w:ascii="Times New Roman" w:hAnsi="Times New Roman"/>
          <w:spacing w:val="-3"/>
        </w:rPr>
        <w:t>he social value of the use;</w:t>
      </w:r>
    </w:p>
    <w:p w14:paraId="35F83182" w14:textId="77777777" w:rsidR="00D275AE" w:rsidRPr="00A70601" w:rsidRDefault="00D275AE">
      <w:pPr>
        <w:tabs>
          <w:tab w:val="left" w:pos="3870"/>
        </w:tabs>
        <w:suppressAutoHyphens/>
        <w:ind w:left="3240"/>
        <w:jc w:val="both"/>
        <w:rPr>
          <w:rFonts w:ascii="Times New Roman" w:hAnsi="Times New Roman"/>
          <w:spacing w:val="-3"/>
        </w:rPr>
      </w:pPr>
    </w:p>
    <w:p w14:paraId="0D90236B" w14:textId="77777777" w:rsidR="00D275AE" w:rsidRPr="00A70601" w:rsidRDefault="00882C41">
      <w:pPr>
        <w:tabs>
          <w:tab w:val="left" w:pos="3870"/>
        </w:tabs>
        <w:suppressAutoHyphens/>
        <w:ind w:left="3240"/>
        <w:jc w:val="both"/>
        <w:rPr>
          <w:rFonts w:ascii="Times New Roman" w:hAnsi="Times New Roman"/>
          <w:spacing w:val="-3"/>
        </w:rPr>
      </w:pPr>
      <w:r w:rsidRPr="00A70601">
        <w:rPr>
          <w:rFonts w:ascii="Times New Roman" w:hAnsi="Times New Roman"/>
          <w:spacing w:val="-3"/>
        </w:rPr>
        <w:t>(e)</w:t>
      </w:r>
      <w:r w:rsidRPr="00A70601">
        <w:rPr>
          <w:rFonts w:ascii="Times New Roman" w:hAnsi="Times New Roman"/>
          <w:spacing w:val="-3"/>
        </w:rPr>
        <w:tab/>
      </w:r>
      <w:r w:rsidR="002427A3" w:rsidRPr="00A70601">
        <w:rPr>
          <w:rFonts w:ascii="Times New Roman" w:hAnsi="Times New Roman"/>
          <w:spacing w:val="-3"/>
        </w:rPr>
        <w:t>T</w:t>
      </w:r>
      <w:r w:rsidRPr="00A70601">
        <w:rPr>
          <w:rFonts w:ascii="Times New Roman" w:hAnsi="Times New Roman"/>
          <w:spacing w:val="-3"/>
        </w:rPr>
        <w:t>he extent and amount of harm caused by the use;</w:t>
      </w:r>
    </w:p>
    <w:p w14:paraId="6DAB7584" w14:textId="77777777" w:rsidR="00D275AE" w:rsidRPr="00A70601" w:rsidRDefault="00D275AE">
      <w:pPr>
        <w:tabs>
          <w:tab w:val="left" w:pos="3870"/>
        </w:tabs>
        <w:suppressAutoHyphens/>
        <w:ind w:left="3240"/>
        <w:jc w:val="both"/>
        <w:rPr>
          <w:rFonts w:ascii="Times New Roman" w:hAnsi="Times New Roman"/>
          <w:spacing w:val="-3"/>
        </w:rPr>
      </w:pPr>
    </w:p>
    <w:p w14:paraId="65C84B40" w14:textId="77777777" w:rsidR="001D4052" w:rsidRPr="00A70601" w:rsidRDefault="00882C41" w:rsidP="001D4052">
      <w:pPr>
        <w:tabs>
          <w:tab w:val="left" w:pos="3870"/>
        </w:tabs>
        <w:suppressAutoHyphens/>
        <w:ind w:left="3870" w:hanging="630"/>
        <w:jc w:val="both"/>
        <w:rPr>
          <w:rFonts w:ascii="Times New Roman" w:hAnsi="Times New Roman"/>
          <w:spacing w:val="-3"/>
        </w:rPr>
      </w:pPr>
      <w:r w:rsidRPr="00A70601">
        <w:rPr>
          <w:rFonts w:ascii="Times New Roman" w:hAnsi="Times New Roman"/>
          <w:spacing w:val="-3"/>
        </w:rPr>
        <w:t>(f)</w:t>
      </w:r>
      <w:r w:rsidRPr="00A70601">
        <w:rPr>
          <w:rFonts w:ascii="Times New Roman" w:hAnsi="Times New Roman"/>
          <w:spacing w:val="-3"/>
        </w:rPr>
        <w:tab/>
      </w:r>
      <w:r w:rsidR="002427A3" w:rsidRPr="00A70601">
        <w:rPr>
          <w:rFonts w:ascii="Times New Roman" w:hAnsi="Times New Roman"/>
          <w:spacing w:val="-3"/>
        </w:rPr>
        <w:t>T</w:t>
      </w:r>
      <w:r w:rsidRPr="00A70601">
        <w:rPr>
          <w:rFonts w:ascii="Times New Roman" w:hAnsi="Times New Roman"/>
          <w:spacing w:val="-3"/>
        </w:rPr>
        <w:t>he practicability of adjusting the quantity of the water used by each use;</w:t>
      </w:r>
    </w:p>
    <w:p w14:paraId="4FFBD1A8" w14:textId="77777777" w:rsidR="00D275AE" w:rsidRPr="00A70601" w:rsidRDefault="00D275AE">
      <w:pPr>
        <w:tabs>
          <w:tab w:val="left" w:pos="3870"/>
        </w:tabs>
        <w:suppressAutoHyphens/>
        <w:ind w:left="3240"/>
        <w:jc w:val="both"/>
        <w:rPr>
          <w:rFonts w:ascii="Times New Roman" w:hAnsi="Times New Roman"/>
          <w:spacing w:val="-3"/>
        </w:rPr>
      </w:pPr>
    </w:p>
    <w:p w14:paraId="0AA6FA18" w14:textId="77777777" w:rsidR="001D4052" w:rsidRPr="00A70601" w:rsidRDefault="00882C41" w:rsidP="001D4052">
      <w:pPr>
        <w:tabs>
          <w:tab w:val="left" w:pos="3870"/>
        </w:tabs>
        <w:suppressAutoHyphens/>
        <w:ind w:left="3870" w:hanging="630"/>
        <w:jc w:val="both"/>
        <w:rPr>
          <w:rFonts w:ascii="Times New Roman" w:hAnsi="Times New Roman"/>
          <w:spacing w:val="-3"/>
        </w:rPr>
      </w:pPr>
      <w:r w:rsidRPr="00A70601">
        <w:rPr>
          <w:rFonts w:ascii="Times New Roman" w:hAnsi="Times New Roman"/>
          <w:spacing w:val="-3"/>
        </w:rPr>
        <w:t>(g)</w:t>
      </w:r>
      <w:r w:rsidRPr="00A70601">
        <w:rPr>
          <w:rFonts w:ascii="Times New Roman" w:hAnsi="Times New Roman"/>
          <w:spacing w:val="-3"/>
        </w:rPr>
        <w:tab/>
      </w:r>
      <w:r w:rsidR="002427A3" w:rsidRPr="00A70601">
        <w:rPr>
          <w:rFonts w:ascii="Times New Roman" w:hAnsi="Times New Roman"/>
          <w:spacing w:val="-3"/>
        </w:rPr>
        <w:t>T</w:t>
      </w:r>
      <w:r w:rsidRPr="00A70601">
        <w:rPr>
          <w:rFonts w:ascii="Times New Roman" w:hAnsi="Times New Roman"/>
          <w:spacing w:val="-3"/>
        </w:rPr>
        <w:t>he protection of existing values of land, investments, and enterprises;</w:t>
      </w:r>
    </w:p>
    <w:p w14:paraId="42D518F3" w14:textId="77777777" w:rsidR="00D275AE" w:rsidRPr="00A70601" w:rsidRDefault="00D275AE">
      <w:pPr>
        <w:tabs>
          <w:tab w:val="left" w:pos="3870"/>
        </w:tabs>
        <w:suppressAutoHyphens/>
        <w:ind w:left="3240"/>
        <w:jc w:val="both"/>
        <w:rPr>
          <w:rFonts w:ascii="Times New Roman" w:hAnsi="Times New Roman"/>
          <w:spacing w:val="-3"/>
        </w:rPr>
      </w:pPr>
    </w:p>
    <w:p w14:paraId="042AFEE5" w14:textId="77777777" w:rsidR="001D4052" w:rsidRPr="00A70601" w:rsidRDefault="00882C41" w:rsidP="001D4052">
      <w:pPr>
        <w:tabs>
          <w:tab w:val="left" w:pos="3870"/>
        </w:tabs>
        <w:suppressAutoHyphens/>
        <w:ind w:left="3870" w:hanging="630"/>
        <w:jc w:val="both"/>
        <w:rPr>
          <w:rFonts w:ascii="Times New Roman" w:hAnsi="Times New Roman"/>
          <w:spacing w:val="-3"/>
        </w:rPr>
      </w:pPr>
      <w:r w:rsidRPr="00A70601">
        <w:rPr>
          <w:rFonts w:ascii="Times New Roman" w:hAnsi="Times New Roman"/>
          <w:spacing w:val="-3"/>
        </w:rPr>
        <w:t>(h)</w:t>
      </w:r>
      <w:r w:rsidRPr="00A70601">
        <w:rPr>
          <w:rFonts w:ascii="Times New Roman" w:hAnsi="Times New Roman"/>
          <w:spacing w:val="-3"/>
        </w:rPr>
        <w:tab/>
      </w:r>
      <w:r w:rsidR="002427A3" w:rsidRPr="00A70601">
        <w:rPr>
          <w:rFonts w:ascii="Times New Roman" w:hAnsi="Times New Roman"/>
          <w:spacing w:val="-3"/>
        </w:rPr>
        <w:t>T</w:t>
      </w:r>
      <w:r w:rsidRPr="00A70601">
        <w:rPr>
          <w:rFonts w:ascii="Times New Roman" w:hAnsi="Times New Roman"/>
          <w:spacing w:val="-3"/>
        </w:rPr>
        <w:t>he burden of requiring the users causing harm to bear the loss; and</w:t>
      </w:r>
    </w:p>
    <w:p w14:paraId="008137CA" w14:textId="77777777" w:rsidR="00D275AE" w:rsidRPr="00A70601" w:rsidRDefault="00D275AE">
      <w:pPr>
        <w:tabs>
          <w:tab w:val="left" w:pos="3870"/>
        </w:tabs>
        <w:suppressAutoHyphens/>
        <w:ind w:left="3240"/>
        <w:jc w:val="both"/>
        <w:rPr>
          <w:rFonts w:ascii="Times New Roman" w:hAnsi="Times New Roman"/>
          <w:spacing w:val="-3"/>
        </w:rPr>
      </w:pPr>
    </w:p>
    <w:p w14:paraId="7845F461" w14:textId="77777777" w:rsidR="00D275AE" w:rsidRPr="00A70601" w:rsidRDefault="00882C41">
      <w:pPr>
        <w:tabs>
          <w:tab w:val="left" w:pos="3870"/>
        </w:tabs>
        <w:suppressAutoHyphens/>
        <w:ind w:left="3240"/>
        <w:jc w:val="both"/>
        <w:rPr>
          <w:rFonts w:ascii="Times New Roman" w:hAnsi="Times New Roman"/>
          <w:spacing w:val="-3"/>
        </w:rPr>
      </w:pPr>
      <w:r w:rsidRPr="00A70601">
        <w:rPr>
          <w:rFonts w:ascii="Times New Roman" w:hAnsi="Times New Roman"/>
          <w:spacing w:val="-3"/>
        </w:rPr>
        <w:t>(i)</w:t>
      </w:r>
      <w:r w:rsidRPr="00A70601">
        <w:rPr>
          <w:rFonts w:ascii="Times New Roman" w:hAnsi="Times New Roman"/>
          <w:spacing w:val="-3"/>
        </w:rPr>
        <w:tab/>
      </w:r>
      <w:r w:rsidR="002427A3" w:rsidRPr="00A70601">
        <w:rPr>
          <w:rFonts w:ascii="Times New Roman" w:hAnsi="Times New Roman"/>
          <w:spacing w:val="-3"/>
        </w:rPr>
        <w:t>T</w:t>
      </w:r>
      <w:r w:rsidRPr="00A70601">
        <w:rPr>
          <w:rFonts w:ascii="Times New Roman" w:hAnsi="Times New Roman"/>
          <w:spacing w:val="-3"/>
        </w:rPr>
        <w:t>he practicality of avoiding harm.</w:t>
      </w:r>
    </w:p>
    <w:p w14:paraId="2EBD2FB1" w14:textId="77777777" w:rsidR="00D275AE" w:rsidRPr="00A70601" w:rsidRDefault="00D275AE">
      <w:pPr>
        <w:tabs>
          <w:tab w:val="left" w:pos="-720"/>
        </w:tabs>
        <w:suppressAutoHyphens/>
        <w:jc w:val="both"/>
        <w:rPr>
          <w:rFonts w:ascii="Times New Roman" w:hAnsi="Times New Roman"/>
          <w:spacing w:val="-3"/>
        </w:rPr>
      </w:pPr>
    </w:p>
    <w:p w14:paraId="2ADB6175" w14:textId="77777777" w:rsidR="001D4052" w:rsidRPr="00A70601" w:rsidRDefault="00882C41" w:rsidP="001D4052">
      <w:pPr>
        <w:tabs>
          <w:tab w:val="left" w:pos="1710"/>
        </w:tabs>
        <w:suppressAutoHyphens/>
        <w:ind w:left="3240" w:hanging="1080"/>
        <w:jc w:val="both"/>
        <w:rPr>
          <w:rFonts w:ascii="Times New Roman" w:hAnsi="Times New Roman"/>
          <w:spacing w:val="-3"/>
        </w:rPr>
      </w:pPr>
      <w:r w:rsidRPr="00A70601">
        <w:rPr>
          <w:rFonts w:ascii="Times New Roman" w:hAnsi="Times New Roman"/>
          <w:b/>
          <w:spacing w:val="-3"/>
        </w:rPr>
        <w:t>1.3.6.2.3</w:t>
      </w:r>
      <w:r w:rsidRPr="00A70601">
        <w:rPr>
          <w:rFonts w:ascii="Times New Roman" w:hAnsi="Times New Roman"/>
          <w:spacing w:val="-3"/>
        </w:rPr>
        <w:tab/>
        <w:t>Because the common law relies on situation-specific decisions, the District must use the common law criterion in permit evaluation and decisions for existing uses as it applies to each individual applicant's situation. In conducting such an evaluation, the District will utilize the nine factors listed in Section 1.3.6.2.2 above, as they have evolved under the common law.</w:t>
      </w:r>
    </w:p>
    <w:p w14:paraId="3D369C45" w14:textId="77777777" w:rsidR="00E6433D" w:rsidRPr="00A70601" w:rsidRDefault="00E6433D" w:rsidP="00E6433D">
      <w:pPr>
        <w:rPr>
          <w:rFonts w:ascii="Times New Roman" w:hAnsi="Times New Roman"/>
          <w:b/>
          <w:spacing w:val="-3"/>
          <w:szCs w:val="24"/>
        </w:rPr>
      </w:pPr>
    </w:p>
    <w:p w14:paraId="7315E9F1" w14:textId="77777777" w:rsidR="001D4052" w:rsidRPr="00A70601" w:rsidRDefault="00882C41" w:rsidP="00E6433D">
      <w:pPr>
        <w:rPr>
          <w:rFonts w:ascii="Times New Roman" w:hAnsi="Times New Roman"/>
          <w:b/>
          <w:spacing w:val="-3"/>
          <w:szCs w:val="24"/>
        </w:rPr>
      </w:pPr>
      <w:r w:rsidRPr="00A70601">
        <w:rPr>
          <w:rFonts w:ascii="Times New Roman" w:hAnsi="Times New Roman"/>
          <w:b/>
          <w:spacing w:val="-3"/>
          <w:szCs w:val="24"/>
        </w:rPr>
        <w:t>1.3.7</w:t>
      </w:r>
      <w:r w:rsidRPr="00A70601">
        <w:rPr>
          <w:rFonts w:ascii="Times New Roman" w:hAnsi="Times New Roman"/>
          <w:b/>
          <w:spacing w:val="-3"/>
          <w:szCs w:val="24"/>
        </w:rPr>
        <w:tab/>
        <w:t>Criteria for Evaluating Proposed Uses</w:t>
      </w:r>
    </w:p>
    <w:p w14:paraId="2ABCAB74" w14:textId="77777777" w:rsidR="00D275AE" w:rsidRPr="00A70601" w:rsidRDefault="00D275AE">
      <w:pPr>
        <w:tabs>
          <w:tab w:val="left" w:pos="-720"/>
        </w:tabs>
        <w:suppressAutoHyphens/>
        <w:rPr>
          <w:rFonts w:ascii="Times New Roman" w:hAnsi="Times New Roman"/>
          <w:spacing w:val="-3"/>
          <w:szCs w:val="24"/>
        </w:rPr>
      </w:pPr>
    </w:p>
    <w:p w14:paraId="230A4002" w14:textId="77777777" w:rsidR="001D4052" w:rsidRPr="00A70601" w:rsidRDefault="00882C41" w:rsidP="001D4052">
      <w:pPr>
        <w:suppressAutoHyphens/>
        <w:ind w:left="1440"/>
        <w:jc w:val="both"/>
        <w:rPr>
          <w:rFonts w:ascii="Times New Roman" w:hAnsi="Times New Roman"/>
          <w:spacing w:val="-3"/>
          <w:szCs w:val="24"/>
        </w:rPr>
      </w:pPr>
      <w:r w:rsidRPr="00A70601">
        <w:rPr>
          <w:rFonts w:ascii="Times New Roman" w:hAnsi="Times New Roman"/>
          <w:spacing w:val="-3"/>
          <w:szCs w:val="24"/>
        </w:rPr>
        <w:t xml:space="preserve">Section 373.223, F.S., provides a three-prong test for evaluating each proposed use:  (1) it must be a reasonable-beneficial use (see Section 2.3); (2) it must not interfere with any presently existing legal use of water (see Subsection 1.3.7.2); and (3) it must be consistent with the public interest (see </w:t>
      </w:r>
      <w:r w:rsidR="00BF229A" w:rsidRPr="00A70601">
        <w:rPr>
          <w:rFonts w:ascii="Times New Roman" w:hAnsi="Times New Roman"/>
          <w:spacing w:val="-3"/>
          <w:szCs w:val="24"/>
        </w:rPr>
        <w:t xml:space="preserve">Section 3.10 </w:t>
      </w:r>
      <w:r w:rsidR="001D4052" w:rsidRPr="00A70601">
        <w:rPr>
          <w:rFonts w:ascii="Times New Roman" w:hAnsi="Times New Roman"/>
          <w:spacing w:val="-3"/>
          <w:szCs w:val="24"/>
        </w:rPr>
        <w:t>and Subsection 1.3.7.3</w:t>
      </w:r>
      <w:r w:rsidRPr="00A70601">
        <w:rPr>
          <w:rFonts w:ascii="Times New Roman" w:hAnsi="Times New Roman"/>
          <w:spacing w:val="-3"/>
          <w:szCs w:val="24"/>
        </w:rPr>
        <w:t>).</w:t>
      </w:r>
    </w:p>
    <w:p w14:paraId="5B464F69" w14:textId="77777777" w:rsidR="00D275AE" w:rsidRPr="00A70601" w:rsidRDefault="00D275AE">
      <w:pPr>
        <w:tabs>
          <w:tab w:val="left" w:pos="2160"/>
        </w:tabs>
        <w:suppressAutoHyphens/>
        <w:rPr>
          <w:rFonts w:ascii="Times New Roman" w:hAnsi="Times New Roman"/>
          <w:spacing w:val="-3"/>
          <w:szCs w:val="24"/>
        </w:rPr>
      </w:pPr>
    </w:p>
    <w:p w14:paraId="3361624F" w14:textId="77777777" w:rsidR="001D4052" w:rsidRPr="00A70601" w:rsidRDefault="00882C41" w:rsidP="001D4052">
      <w:pPr>
        <w:tabs>
          <w:tab w:val="left" w:pos="2340"/>
        </w:tabs>
        <w:suppressAutoHyphens/>
        <w:ind w:left="1440"/>
        <w:rPr>
          <w:rFonts w:ascii="Times New Roman" w:hAnsi="Times New Roman"/>
          <w:b/>
          <w:spacing w:val="-3"/>
          <w:szCs w:val="24"/>
        </w:rPr>
      </w:pPr>
      <w:r w:rsidRPr="00A70601">
        <w:rPr>
          <w:rFonts w:ascii="Times New Roman" w:hAnsi="Times New Roman"/>
          <w:b/>
          <w:spacing w:val="-3"/>
          <w:szCs w:val="24"/>
        </w:rPr>
        <w:t>1.3.7.1</w:t>
      </w:r>
      <w:r w:rsidRPr="00A70601">
        <w:rPr>
          <w:rFonts w:ascii="Times New Roman" w:hAnsi="Times New Roman"/>
          <w:b/>
          <w:spacing w:val="-3"/>
          <w:szCs w:val="24"/>
        </w:rPr>
        <w:tab/>
        <w:t>Reasonable-</w:t>
      </w:r>
      <w:r w:rsidR="004A35BF" w:rsidRPr="00A70601">
        <w:rPr>
          <w:rFonts w:ascii="Times New Roman" w:hAnsi="Times New Roman"/>
          <w:b/>
          <w:spacing w:val="-3"/>
          <w:szCs w:val="24"/>
        </w:rPr>
        <w:t>B</w:t>
      </w:r>
      <w:r w:rsidRPr="00A70601">
        <w:rPr>
          <w:rFonts w:ascii="Times New Roman" w:hAnsi="Times New Roman"/>
          <w:b/>
          <w:spacing w:val="-3"/>
          <w:szCs w:val="24"/>
        </w:rPr>
        <w:t>eneficial</w:t>
      </w:r>
    </w:p>
    <w:p w14:paraId="3A055182" w14:textId="77777777" w:rsidR="00D275AE" w:rsidRPr="00A70601" w:rsidRDefault="00D275AE">
      <w:pPr>
        <w:tabs>
          <w:tab w:val="left" w:pos="-720"/>
        </w:tabs>
        <w:suppressAutoHyphens/>
        <w:rPr>
          <w:rFonts w:ascii="Times New Roman" w:hAnsi="Times New Roman"/>
          <w:spacing w:val="-3"/>
          <w:szCs w:val="24"/>
        </w:rPr>
      </w:pPr>
    </w:p>
    <w:p w14:paraId="7914B5C6" w14:textId="77777777" w:rsidR="001D4052" w:rsidRPr="00A70601" w:rsidRDefault="00882C41" w:rsidP="007F6591">
      <w:pPr>
        <w:tabs>
          <w:tab w:val="left" w:pos="-720"/>
        </w:tabs>
        <w:suppressAutoHyphens/>
        <w:ind w:left="2347"/>
        <w:jc w:val="both"/>
        <w:rPr>
          <w:rFonts w:ascii="Times New Roman" w:hAnsi="Times New Roman"/>
          <w:spacing w:val="-3"/>
          <w:szCs w:val="24"/>
        </w:rPr>
      </w:pPr>
      <w:r w:rsidRPr="00A70601">
        <w:rPr>
          <w:rFonts w:ascii="Times New Roman" w:hAnsi="Times New Roman"/>
          <w:spacing w:val="-3"/>
          <w:szCs w:val="24"/>
        </w:rPr>
        <w:t>The District will utilize the criteria established in Section 2.3 of this Handbook to determine whether a use is reasonable-beneficial.</w:t>
      </w:r>
    </w:p>
    <w:p w14:paraId="2A8E6D0F" w14:textId="497AB19B" w:rsidR="00D275AE" w:rsidRDefault="00D275AE">
      <w:pPr>
        <w:tabs>
          <w:tab w:val="left" w:pos="-720"/>
        </w:tabs>
        <w:suppressAutoHyphens/>
        <w:jc w:val="both"/>
        <w:rPr>
          <w:rFonts w:ascii="Times New Roman" w:hAnsi="Times New Roman"/>
          <w:spacing w:val="-3"/>
          <w:szCs w:val="24"/>
        </w:rPr>
      </w:pPr>
    </w:p>
    <w:p w14:paraId="34FAA34E" w14:textId="77777777" w:rsidR="001D4052" w:rsidRPr="00A70601" w:rsidRDefault="00882C41" w:rsidP="001D4052">
      <w:pPr>
        <w:tabs>
          <w:tab w:val="left" w:pos="2340"/>
        </w:tabs>
        <w:suppressAutoHyphens/>
        <w:ind w:left="1440"/>
        <w:jc w:val="both"/>
        <w:rPr>
          <w:rFonts w:ascii="Times New Roman" w:hAnsi="Times New Roman"/>
          <w:b/>
          <w:spacing w:val="-3"/>
          <w:szCs w:val="24"/>
        </w:rPr>
      </w:pPr>
      <w:r w:rsidRPr="00A70601">
        <w:rPr>
          <w:rFonts w:ascii="Times New Roman" w:hAnsi="Times New Roman"/>
          <w:b/>
          <w:spacing w:val="-3"/>
          <w:szCs w:val="24"/>
        </w:rPr>
        <w:t>1.3.7.2</w:t>
      </w:r>
      <w:r w:rsidRPr="00A70601">
        <w:rPr>
          <w:rFonts w:ascii="Times New Roman" w:hAnsi="Times New Roman"/>
          <w:b/>
          <w:spacing w:val="-3"/>
          <w:szCs w:val="24"/>
        </w:rPr>
        <w:tab/>
        <w:t>Interference with Presently Existing Legal Uses</w:t>
      </w:r>
    </w:p>
    <w:p w14:paraId="0E57AC6C" w14:textId="77777777" w:rsidR="00D275AE" w:rsidRPr="00A70601" w:rsidRDefault="00D275AE">
      <w:pPr>
        <w:tabs>
          <w:tab w:val="left" w:pos="-720"/>
        </w:tabs>
        <w:suppressAutoHyphens/>
        <w:jc w:val="both"/>
        <w:rPr>
          <w:rFonts w:ascii="Times New Roman" w:hAnsi="Times New Roman"/>
          <w:spacing w:val="-3"/>
          <w:szCs w:val="24"/>
        </w:rPr>
      </w:pPr>
    </w:p>
    <w:p w14:paraId="547E70D8" w14:textId="77777777" w:rsidR="001D4052" w:rsidRPr="00A70601" w:rsidRDefault="00882C41" w:rsidP="001D4052">
      <w:pPr>
        <w:suppressAutoHyphens/>
        <w:ind w:left="3240" w:hanging="1080"/>
        <w:jc w:val="both"/>
        <w:rPr>
          <w:rFonts w:ascii="Times New Roman" w:hAnsi="Times New Roman"/>
          <w:spacing w:val="-3"/>
          <w:szCs w:val="24"/>
        </w:rPr>
      </w:pPr>
      <w:r w:rsidRPr="00A70601">
        <w:rPr>
          <w:rFonts w:ascii="Times New Roman" w:hAnsi="Times New Roman"/>
          <w:b/>
          <w:spacing w:val="-3"/>
          <w:szCs w:val="24"/>
        </w:rPr>
        <w:t>1.3.7.2.1</w:t>
      </w:r>
      <w:r w:rsidRPr="00A70601">
        <w:rPr>
          <w:rFonts w:ascii="Times New Roman" w:hAnsi="Times New Roman"/>
          <w:spacing w:val="-3"/>
          <w:szCs w:val="24"/>
        </w:rPr>
        <w:tab/>
        <w:t>The use of water must not cause an interference with a legal use of water which existed at the time of the application for the initial consumptive use permit.</w:t>
      </w:r>
    </w:p>
    <w:p w14:paraId="11BBDE7F" w14:textId="77777777" w:rsidR="00D275AE" w:rsidRPr="00A70601" w:rsidRDefault="00D275AE">
      <w:pPr>
        <w:tabs>
          <w:tab w:val="left" w:pos="3240"/>
        </w:tabs>
        <w:suppressAutoHyphens/>
        <w:ind w:left="2160"/>
        <w:jc w:val="both"/>
        <w:rPr>
          <w:rFonts w:ascii="Times New Roman" w:hAnsi="Times New Roman"/>
          <w:spacing w:val="-3"/>
          <w:szCs w:val="24"/>
        </w:rPr>
      </w:pPr>
    </w:p>
    <w:p w14:paraId="6F53614F" w14:textId="77777777" w:rsidR="00D275AE" w:rsidRPr="00A70601" w:rsidRDefault="00882C41">
      <w:pPr>
        <w:tabs>
          <w:tab w:val="left" w:pos="3240"/>
        </w:tabs>
        <w:suppressAutoHyphens/>
        <w:ind w:left="3240" w:hanging="1080"/>
        <w:jc w:val="both"/>
        <w:rPr>
          <w:rFonts w:ascii="Times New Roman" w:hAnsi="Times New Roman"/>
          <w:spacing w:val="-3"/>
          <w:szCs w:val="24"/>
        </w:rPr>
      </w:pPr>
      <w:r w:rsidRPr="00A70601">
        <w:rPr>
          <w:rFonts w:ascii="Times New Roman" w:hAnsi="Times New Roman"/>
          <w:b/>
          <w:spacing w:val="-3"/>
          <w:szCs w:val="24"/>
        </w:rPr>
        <w:t>1.3.7.2.2</w:t>
      </w:r>
      <w:r w:rsidRPr="00A70601">
        <w:rPr>
          <w:rFonts w:ascii="Times New Roman" w:hAnsi="Times New Roman"/>
          <w:spacing w:val="-3"/>
          <w:szCs w:val="24"/>
        </w:rPr>
        <w:tab/>
        <w:t xml:space="preserve">Interference with a legal use of water is defined as a decrease in the withdrawal capability of any individual withdrawal facility of a legal use of water which was existing at the time of the </w:t>
      </w:r>
      <w:r w:rsidRPr="00A70601">
        <w:rPr>
          <w:rFonts w:ascii="Times New Roman" w:hAnsi="Times New Roman"/>
          <w:spacing w:val="-3"/>
          <w:szCs w:val="24"/>
        </w:rPr>
        <w:lastRenderedPageBreak/>
        <w:t xml:space="preserve">application for the initial permit such that the existing user experiences economic, health, or other type of hardship.  A proposed use must not cause the water table level or aquifer potentiometric surface to be lowered so as to cause interference </w:t>
      </w:r>
      <w:r w:rsidR="00D46C5F" w:rsidRPr="00A70601">
        <w:rPr>
          <w:rFonts w:ascii="Times New Roman" w:hAnsi="Times New Roman"/>
          <w:spacing w:val="-3"/>
          <w:szCs w:val="24"/>
        </w:rPr>
        <w:t>with</w:t>
      </w:r>
      <w:r w:rsidRPr="00A70601">
        <w:rPr>
          <w:rFonts w:ascii="Times New Roman" w:hAnsi="Times New Roman"/>
          <w:spacing w:val="-3"/>
          <w:szCs w:val="24"/>
        </w:rPr>
        <w:t xml:space="preserve"> an existing legal use of water.</w:t>
      </w:r>
    </w:p>
    <w:p w14:paraId="6CC91639" w14:textId="77777777" w:rsidR="00D275AE" w:rsidRPr="00A70601" w:rsidRDefault="00D275AE">
      <w:pPr>
        <w:tabs>
          <w:tab w:val="left" w:pos="2340"/>
        </w:tabs>
        <w:suppressAutoHyphens/>
        <w:ind w:left="1440"/>
        <w:jc w:val="both"/>
        <w:rPr>
          <w:rFonts w:ascii="Times New Roman" w:hAnsi="Times New Roman"/>
          <w:spacing w:val="-3"/>
          <w:szCs w:val="24"/>
        </w:rPr>
      </w:pPr>
    </w:p>
    <w:p w14:paraId="796672BA" w14:textId="77777777" w:rsidR="00D275AE" w:rsidRPr="00A70601" w:rsidRDefault="00882C41">
      <w:pPr>
        <w:suppressAutoHyphens/>
        <w:ind w:left="3240" w:hanging="1080"/>
        <w:jc w:val="both"/>
        <w:rPr>
          <w:rFonts w:ascii="Times New Roman" w:hAnsi="Times New Roman"/>
          <w:spacing w:val="-3"/>
          <w:szCs w:val="24"/>
        </w:rPr>
      </w:pPr>
      <w:r w:rsidRPr="00A70601">
        <w:rPr>
          <w:rFonts w:ascii="Times New Roman" w:hAnsi="Times New Roman"/>
          <w:spacing w:val="-3"/>
          <w:szCs w:val="24"/>
        </w:rPr>
        <w:tab/>
      </w:r>
      <w:r w:rsidR="004B63E5" w:rsidRPr="00A70601">
        <w:rPr>
          <w:rFonts w:ascii="Times New Roman" w:hAnsi="Times New Roman"/>
          <w:spacing w:val="-3"/>
          <w:szCs w:val="24"/>
        </w:rPr>
        <w:t>I</w:t>
      </w:r>
      <w:r w:rsidRPr="00A70601">
        <w:rPr>
          <w:rFonts w:ascii="Times New Roman" w:hAnsi="Times New Roman"/>
          <w:spacing w:val="-3"/>
          <w:szCs w:val="24"/>
        </w:rPr>
        <w:t xml:space="preserve">nterference </w:t>
      </w:r>
      <w:r w:rsidR="004B63E5" w:rsidRPr="00A70601">
        <w:rPr>
          <w:rFonts w:ascii="Times New Roman" w:hAnsi="Times New Roman"/>
          <w:spacing w:val="-3"/>
          <w:szCs w:val="24"/>
        </w:rPr>
        <w:t xml:space="preserve">is considered to </w:t>
      </w:r>
      <w:r w:rsidRPr="00A70601">
        <w:rPr>
          <w:rFonts w:ascii="Times New Roman" w:hAnsi="Times New Roman"/>
          <w:spacing w:val="-3"/>
          <w:szCs w:val="24"/>
        </w:rPr>
        <w:t>occur when the withdrawal capability of any individual withdrawal facility of a presently existing legal use of water experiences a 10% or greater reduction in withdrawal capability or when the existing user experiences economic, health, or other type of hardship as a result of the new use.</w:t>
      </w:r>
    </w:p>
    <w:p w14:paraId="6A4C4AAB" w14:textId="77777777" w:rsidR="00D275AE" w:rsidRPr="00A70601" w:rsidRDefault="00D275AE">
      <w:pPr>
        <w:tabs>
          <w:tab w:val="left" w:pos="1710"/>
          <w:tab w:val="left" w:pos="2880"/>
        </w:tabs>
        <w:suppressAutoHyphens/>
        <w:ind w:left="3240" w:hanging="1080"/>
        <w:jc w:val="both"/>
        <w:rPr>
          <w:rFonts w:ascii="Times New Roman" w:hAnsi="Times New Roman"/>
          <w:spacing w:val="-3"/>
          <w:szCs w:val="24"/>
        </w:rPr>
      </w:pPr>
    </w:p>
    <w:p w14:paraId="0BD98121" w14:textId="77777777" w:rsidR="00D275AE" w:rsidRPr="00A70601" w:rsidRDefault="00882C41">
      <w:pPr>
        <w:pStyle w:val="BodyTextIndent2"/>
        <w:tabs>
          <w:tab w:val="clear" w:pos="-720"/>
          <w:tab w:val="clear" w:pos="0"/>
          <w:tab w:val="clear" w:pos="720"/>
          <w:tab w:val="clear" w:pos="1440"/>
          <w:tab w:val="clear" w:pos="2160"/>
          <w:tab w:val="left" w:pos="1710"/>
          <w:tab w:val="left" w:pos="2880"/>
        </w:tabs>
        <w:ind w:left="3240" w:hanging="1080"/>
        <w:rPr>
          <w:szCs w:val="24"/>
        </w:rPr>
      </w:pPr>
      <w:r w:rsidRPr="00A70601">
        <w:rPr>
          <w:szCs w:val="24"/>
        </w:rPr>
        <w:tab/>
      </w:r>
      <w:r w:rsidR="000C7678" w:rsidRPr="00A70601">
        <w:rPr>
          <w:szCs w:val="24"/>
        </w:rPr>
        <w:tab/>
      </w:r>
      <w:r w:rsidRPr="00A70601">
        <w:rPr>
          <w:szCs w:val="24"/>
        </w:rPr>
        <w:t>The percentage reduction in withdrawal capability is calculated in the following way:</w:t>
      </w:r>
    </w:p>
    <w:p w14:paraId="323B7DE5" w14:textId="77777777" w:rsidR="00D275AE" w:rsidRPr="00A70601" w:rsidRDefault="00D275AE">
      <w:pPr>
        <w:tabs>
          <w:tab w:val="left" w:pos="-720"/>
          <w:tab w:val="left" w:pos="1710"/>
          <w:tab w:val="left" w:pos="2880"/>
        </w:tabs>
        <w:suppressAutoHyphens/>
        <w:ind w:left="2880" w:hanging="2880"/>
        <w:jc w:val="both"/>
        <w:rPr>
          <w:rFonts w:ascii="Times New Roman" w:hAnsi="Times New Roman"/>
          <w:spacing w:val="-3"/>
          <w:szCs w:val="24"/>
        </w:rPr>
      </w:pPr>
    </w:p>
    <w:p w14:paraId="2F5988CB" w14:textId="77777777" w:rsidR="00D275AE" w:rsidRPr="00A70601" w:rsidRDefault="00882C41">
      <w:pPr>
        <w:tabs>
          <w:tab w:val="left" w:pos="-720"/>
          <w:tab w:val="left" w:pos="1710"/>
          <w:tab w:val="left" w:pos="2880"/>
        </w:tabs>
        <w:suppressAutoHyphens/>
        <w:ind w:left="2880" w:hanging="2880"/>
        <w:rPr>
          <w:rFonts w:ascii="Times New Roman" w:hAnsi="Times New Roman"/>
          <w:spacing w:val="-3"/>
          <w:szCs w:val="24"/>
        </w:rPr>
      </w:pPr>
      <w:r w:rsidRPr="00A70601">
        <w:rPr>
          <w:rFonts w:ascii="Times New Roman" w:hAnsi="Times New Roman"/>
          <w:spacing w:val="-3"/>
          <w:szCs w:val="24"/>
        </w:rPr>
        <w:tab/>
      </w:r>
      <w:r w:rsidRPr="00A70601">
        <w:rPr>
          <w:rFonts w:ascii="Times New Roman" w:hAnsi="Times New Roman"/>
          <w:spacing w:val="-3"/>
          <w:szCs w:val="24"/>
        </w:rPr>
        <w:tab/>
      </w:r>
      <w:r w:rsidRPr="00A70601">
        <w:rPr>
          <w:rFonts w:ascii="Times New Roman" w:hAnsi="Times New Roman"/>
          <w:spacing w:val="-3"/>
          <w:szCs w:val="24"/>
        </w:rPr>
        <w:tab/>
      </w:r>
      <w:r w:rsidRPr="00A70601">
        <w:rPr>
          <w:rFonts w:ascii="Times New Roman" w:hAnsi="Times New Roman"/>
          <w:spacing w:val="-3"/>
          <w:szCs w:val="24"/>
        </w:rPr>
        <w:tab/>
      </w:r>
      <w:r w:rsidRPr="00A70601">
        <w:rPr>
          <w:rFonts w:ascii="Times New Roman" w:hAnsi="Times New Roman"/>
          <w:spacing w:val="-3"/>
          <w:szCs w:val="24"/>
        </w:rPr>
        <w:tab/>
        <w:t>(withdrawal capability prior to</w:t>
      </w:r>
    </w:p>
    <w:p w14:paraId="18E19BFB" w14:textId="77777777" w:rsidR="00D275AE" w:rsidRPr="00A70601" w:rsidRDefault="00882C41">
      <w:pPr>
        <w:tabs>
          <w:tab w:val="left" w:pos="-720"/>
          <w:tab w:val="left" w:pos="1710"/>
          <w:tab w:val="left" w:pos="2880"/>
        </w:tabs>
        <w:suppressAutoHyphens/>
        <w:ind w:left="2880" w:hanging="2880"/>
        <w:rPr>
          <w:rFonts w:ascii="Times New Roman" w:hAnsi="Times New Roman"/>
          <w:spacing w:val="-3"/>
          <w:szCs w:val="24"/>
        </w:rPr>
      </w:pPr>
      <w:r w:rsidRPr="00A70601">
        <w:rPr>
          <w:rFonts w:ascii="Times New Roman" w:hAnsi="Times New Roman"/>
          <w:spacing w:val="-3"/>
          <w:szCs w:val="24"/>
        </w:rPr>
        <w:tab/>
      </w:r>
      <w:r w:rsidRPr="00A70601">
        <w:rPr>
          <w:rFonts w:ascii="Times New Roman" w:hAnsi="Times New Roman"/>
          <w:spacing w:val="-3"/>
          <w:szCs w:val="24"/>
        </w:rPr>
        <w:tab/>
      </w:r>
      <w:r w:rsidRPr="00A70601">
        <w:rPr>
          <w:rFonts w:ascii="Times New Roman" w:hAnsi="Times New Roman"/>
          <w:spacing w:val="-3"/>
          <w:szCs w:val="24"/>
        </w:rPr>
        <w:tab/>
      </w:r>
      <w:r w:rsidRPr="00A70601">
        <w:rPr>
          <w:rFonts w:ascii="Times New Roman" w:hAnsi="Times New Roman"/>
          <w:spacing w:val="-3"/>
          <w:szCs w:val="24"/>
        </w:rPr>
        <w:tab/>
      </w:r>
      <w:r w:rsidRPr="00A70601">
        <w:rPr>
          <w:rFonts w:ascii="Times New Roman" w:hAnsi="Times New Roman"/>
          <w:spacing w:val="-3"/>
          <w:szCs w:val="24"/>
        </w:rPr>
        <w:tab/>
        <w:t>impact (gpm) - withdrawal</w:t>
      </w:r>
    </w:p>
    <w:p w14:paraId="2229A38F" w14:textId="77777777" w:rsidR="00D275AE" w:rsidRPr="00A70601" w:rsidRDefault="00882C41">
      <w:pPr>
        <w:tabs>
          <w:tab w:val="left" w:pos="-720"/>
          <w:tab w:val="left" w:pos="1710"/>
          <w:tab w:val="left" w:pos="2880"/>
        </w:tabs>
        <w:suppressAutoHyphens/>
        <w:ind w:left="2880" w:hanging="2880"/>
        <w:rPr>
          <w:rFonts w:ascii="Times New Roman" w:hAnsi="Times New Roman"/>
          <w:spacing w:val="-3"/>
          <w:szCs w:val="24"/>
        </w:rPr>
      </w:pPr>
      <w:r w:rsidRPr="00A70601">
        <w:rPr>
          <w:rFonts w:ascii="Times New Roman" w:hAnsi="Times New Roman"/>
          <w:spacing w:val="-3"/>
          <w:szCs w:val="24"/>
        </w:rPr>
        <w:tab/>
      </w:r>
      <w:r w:rsidRPr="00A70601">
        <w:rPr>
          <w:rFonts w:ascii="Times New Roman" w:hAnsi="Times New Roman"/>
          <w:spacing w:val="-3"/>
          <w:szCs w:val="24"/>
        </w:rPr>
        <w:tab/>
      </w:r>
      <w:r w:rsidRPr="00A70601">
        <w:rPr>
          <w:rFonts w:ascii="Times New Roman" w:hAnsi="Times New Roman"/>
          <w:spacing w:val="-3"/>
          <w:szCs w:val="24"/>
        </w:rPr>
        <w:tab/>
        <w:t xml:space="preserve">% Reduction = </w:t>
      </w:r>
      <w:r w:rsidRPr="00A70601">
        <w:rPr>
          <w:rFonts w:ascii="Times New Roman" w:hAnsi="Times New Roman"/>
          <w:spacing w:val="-3"/>
          <w:szCs w:val="24"/>
          <w:u w:val="single"/>
        </w:rPr>
        <w:t>capability after impact (gpm))</w:t>
      </w:r>
      <w:r w:rsidRPr="00A70601">
        <w:rPr>
          <w:rFonts w:ascii="Times New Roman" w:hAnsi="Times New Roman"/>
          <w:spacing w:val="-3"/>
          <w:szCs w:val="24"/>
        </w:rPr>
        <w:t xml:space="preserve"> </w:t>
      </w:r>
      <w:r w:rsidR="004B5CF6" w:rsidRPr="00A70601">
        <w:rPr>
          <w:rFonts w:ascii="Times New Roman" w:hAnsi="Times New Roman"/>
          <w:spacing w:val="-3"/>
          <w:szCs w:val="24"/>
        </w:rPr>
        <w:t xml:space="preserve"> </w:t>
      </w:r>
      <w:r w:rsidRPr="00A70601">
        <w:rPr>
          <w:rFonts w:ascii="Times New Roman" w:hAnsi="Times New Roman"/>
          <w:spacing w:val="-3"/>
          <w:szCs w:val="24"/>
        </w:rPr>
        <w:t xml:space="preserve">X </w:t>
      </w:r>
      <w:r w:rsidR="004B5CF6" w:rsidRPr="00A70601">
        <w:rPr>
          <w:rFonts w:ascii="Times New Roman" w:hAnsi="Times New Roman"/>
          <w:spacing w:val="-3"/>
          <w:szCs w:val="24"/>
        </w:rPr>
        <w:t xml:space="preserve"> </w:t>
      </w:r>
      <w:r w:rsidRPr="00A70601">
        <w:rPr>
          <w:rFonts w:ascii="Times New Roman" w:hAnsi="Times New Roman"/>
          <w:spacing w:val="-3"/>
          <w:szCs w:val="24"/>
        </w:rPr>
        <w:t>100</w:t>
      </w:r>
    </w:p>
    <w:p w14:paraId="32746158" w14:textId="77777777" w:rsidR="00D275AE" w:rsidRPr="00A70601" w:rsidRDefault="00882C41">
      <w:pPr>
        <w:tabs>
          <w:tab w:val="left" w:pos="1710"/>
          <w:tab w:val="left" w:pos="2880"/>
          <w:tab w:val="left" w:pos="3690"/>
        </w:tabs>
        <w:suppressAutoHyphens/>
        <w:ind w:left="2880" w:hanging="2880"/>
        <w:rPr>
          <w:rFonts w:ascii="Times New Roman" w:hAnsi="Times New Roman"/>
          <w:spacing w:val="-3"/>
          <w:szCs w:val="24"/>
        </w:rPr>
      </w:pPr>
      <w:r w:rsidRPr="00A70601">
        <w:rPr>
          <w:rFonts w:ascii="Times New Roman" w:hAnsi="Times New Roman"/>
          <w:spacing w:val="-3"/>
          <w:szCs w:val="24"/>
        </w:rPr>
        <w:tab/>
      </w:r>
      <w:r w:rsidR="000C7678" w:rsidRPr="00A70601">
        <w:rPr>
          <w:rFonts w:ascii="Times New Roman" w:hAnsi="Times New Roman"/>
          <w:spacing w:val="-3"/>
          <w:szCs w:val="24"/>
        </w:rPr>
        <w:tab/>
      </w:r>
      <w:r w:rsidR="000C7678" w:rsidRPr="00A70601">
        <w:rPr>
          <w:rFonts w:ascii="Times New Roman" w:hAnsi="Times New Roman"/>
          <w:spacing w:val="-3"/>
          <w:szCs w:val="24"/>
        </w:rPr>
        <w:tab/>
      </w:r>
      <w:r w:rsidR="000C7678" w:rsidRPr="00A70601">
        <w:rPr>
          <w:rFonts w:ascii="Times New Roman" w:hAnsi="Times New Roman"/>
          <w:spacing w:val="-3"/>
          <w:szCs w:val="24"/>
        </w:rPr>
        <w:tab/>
      </w:r>
      <w:r w:rsidR="000C7678" w:rsidRPr="00A70601">
        <w:rPr>
          <w:rFonts w:ascii="Times New Roman" w:hAnsi="Times New Roman"/>
          <w:spacing w:val="-3"/>
          <w:szCs w:val="24"/>
        </w:rPr>
        <w:tab/>
      </w:r>
      <w:r w:rsidRPr="00A70601">
        <w:rPr>
          <w:rFonts w:ascii="Times New Roman" w:hAnsi="Times New Roman"/>
          <w:spacing w:val="-3"/>
          <w:szCs w:val="24"/>
        </w:rPr>
        <w:t>withdrawal capability prior</w:t>
      </w:r>
    </w:p>
    <w:p w14:paraId="35C72FE1" w14:textId="77777777" w:rsidR="00D275AE" w:rsidRPr="00A70601" w:rsidRDefault="00882C41">
      <w:pPr>
        <w:tabs>
          <w:tab w:val="left" w:pos="1710"/>
          <w:tab w:val="left" w:pos="2880"/>
          <w:tab w:val="left" w:pos="3690"/>
        </w:tabs>
        <w:suppressAutoHyphens/>
        <w:ind w:left="2880" w:hanging="2880"/>
        <w:rPr>
          <w:rFonts w:ascii="Times New Roman" w:hAnsi="Times New Roman"/>
          <w:spacing w:val="-3"/>
          <w:szCs w:val="24"/>
        </w:rPr>
      </w:pPr>
      <w:r w:rsidRPr="00A70601">
        <w:rPr>
          <w:rFonts w:ascii="Times New Roman" w:hAnsi="Times New Roman"/>
          <w:spacing w:val="-3"/>
          <w:szCs w:val="24"/>
        </w:rPr>
        <w:tab/>
      </w:r>
      <w:r w:rsidR="000C7678" w:rsidRPr="00A70601">
        <w:rPr>
          <w:rFonts w:ascii="Times New Roman" w:hAnsi="Times New Roman"/>
          <w:spacing w:val="-3"/>
          <w:szCs w:val="24"/>
        </w:rPr>
        <w:tab/>
      </w:r>
      <w:r w:rsidR="000C7678" w:rsidRPr="00A70601">
        <w:rPr>
          <w:rFonts w:ascii="Times New Roman" w:hAnsi="Times New Roman"/>
          <w:spacing w:val="-3"/>
          <w:szCs w:val="24"/>
        </w:rPr>
        <w:tab/>
      </w:r>
      <w:r w:rsidR="000C7678" w:rsidRPr="00A70601">
        <w:rPr>
          <w:rFonts w:ascii="Times New Roman" w:hAnsi="Times New Roman"/>
          <w:spacing w:val="-3"/>
          <w:szCs w:val="24"/>
        </w:rPr>
        <w:tab/>
      </w:r>
      <w:r w:rsidR="000C7678" w:rsidRPr="00A70601">
        <w:rPr>
          <w:rFonts w:ascii="Times New Roman" w:hAnsi="Times New Roman"/>
          <w:spacing w:val="-3"/>
          <w:szCs w:val="24"/>
        </w:rPr>
        <w:tab/>
      </w:r>
      <w:r w:rsidR="000C7678" w:rsidRPr="00A70601">
        <w:rPr>
          <w:rFonts w:ascii="Times New Roman" w:hAnsi="Times New Roman"/>
          <w:spacing w:val="-3"/>
          <w:szCs w:val="24"/>
        </w:rPr>
        <w:tab/>
      </w:r>
      <w:r w:rsidRPr="00A70601">
        <w:rPr>
          <w:rFonts w:ascii="Times New Roman" w:hAnsi="Times New Roman"/>
          <w:spacing w:val="-3"/>
          <w:szCs w:val="24"/>
        </w:rPr>
        <w:t>to impact</w:t>
      </w:r>
    </w:p>
    <w:p w14:paraId="3584AC72" w14:textId="77777777" w:rsidR="00D275AE" w:rsidRPr="00A70601" w:rsidRDefault="00D275AE">
      <w:pPr>
        <w:tabs>
          <w:tab w:val="left" w:pos="-720"/>
          <w:tab w:val="left" w:pos="1710"/>
          <w:tab w:val="left" w:pos="2880"/>
        </w:tabs>
        <w:suppressAutoHyphens/>
        <w:ind w:left="2880" w:hanging="2880"/>
        <w:rPr>
          <w:rFonts w:ascii="Times New Roman" w:hAnsi="Times New Roman"/>
          <w:spacing w:val="-3"/>
          <w:szCs w:val="24"/>
        </w:rPr>
      </w:pPr>
    </w:p>
    <w:p w14:paraId="3DD865DC" w14:textId="77777777" w:rsidR="00D275AE" w:rsidRPr="00A70601" w:rsidRDefault="00882C41">
      <w:pPr>
        <w:suppressAutoHyphens/>
        <w:ind w:left="3240"/>
        <w:jc w:val="both"/>
        <w:rPr>
          <w:rFonts w:ascii="Times New Roman" w:hAnsi="Times New Roman"/>
          <w:spacing w:val="-3"/>
          <w:szCs w:val="24"/>
        </w:rPr>
      </w:pPr>
      <w:r w:rsidRPr="00A70601">
        <w:rPr>
          <w:rFonts w:ascii="Times New Roman" w:hAnsi="Times New Roman"/>
          <w:spacing w:val="-3"/>
          <w:szCs w:val="24"/>
        </w:rPr>
        <w:t>If presently existing legal uses rely on wells fitted with centrifugal pumps, then the evaluation of interference will be made assuming that the length of the drop pipe is equal to the lift capability of the centrifugal pump affixed to the well.</w:t>
      </w:r>
    </w:p>
    <w:p w14:paraId="31C87799" w14:textId="77777777" w:rsidR="00D275AE" w:rsidRPr="00A70601" w:rsidRDefault="00D275AE">
      <w:pPr>
        <w:suppressAutoHyphens/>
        <w:ind w:left="3240"/>
        <w:jc w:val="both"/>
        <w:rPr>
          <w:rFonts w:ascii="Times New Roman" w:hAnsi="Times New Roman"/>
          <w:spacing w:val="-3"/>
          <w:szCs w:val="24"/>
        </w:rPr>
      </w:pPr>
    </w:p>
    <w:p w14:paraId="72A0F7C7" w14:textId="77777777" w:rsidR="00D275AE" w:rsidRPr="00A70601" w:rsidRDefault="00882C41">
      <w:pPr>
        <w:suppressAutoHyphens/>
        <w:ind w:left="3240"/>
        <w:jc w:val="both"/>
        <w:rPr>
          <w:rFonts w:ascii="Times New Roman" w:hAnsi="Times New Roman"/>
          <w:spacing w:val="-3"/>
          <w:szCs w:val="24"/>
        </w:rPr>
      </w:pPr>
      <w:r w:rsidRPr="00A70601">
        <w:rPr>
          <w:rFonts w:ascii="Times New Roman" w:hAnsi="Times New Roman"/>
          <w:spacing w:val="-3"/>
          <w:szCs w:val="24"/>
        </w:rPr>
        <w:t>If presently existing legal uses rely on wells fitted with non-centrifugal pumps, or on centrifugal pumps other than described in the aforementioned cases, the District will evaluate adverse impacts on a case-by-case basis.</w:t>
      </w:r>
    </w:p>
    <w:p w14:paraId="244E8D46" w14:textId="77777777" w:rsidR="00D275AE" w:rsidRPr="00A70601" w:rsidRDefault="00D275AE">
      <w:pPr>
        <w:suppressAutoHyphens/>
        <w:ind w:left="3240"/>
        <w:jc w:val="both"/>
        <w:rPr>
          <w:rFonts w:ascii="Times New Roman" w:hAnsi="Times New Roman"/>
          <w:spacing w:val="-3"/>
          <w:szCs w:val="24"/>
        </w:rPr>
      </w:pPr>
    </w:p>
    <w:p w14:paraId="748E7332" w14:textId="77777777" w:rsidR="00D275AE" w:rsidRPr="00A70601" w:rsidRDefault="00882C41">
      <w:pPr>
        <w:suppressAutoHyphens/>
        <w:ind w:left="3240"/>
        <w:jc w:val="both"/>
        <w:rPr>
          <w:rFonts w:ascii="Times New Roman" w:hAnsi="Times New Roman"/>
          <w:spacing w:val="-3"/>
          <w:szCs w:val="24"/>
        </w:rPr>
      </w:pPr>
      <w:r w:rsidRPr="00A70601">
        <w:rPr>
          <w:rFonts w:ascii="Times New Roman" w:hAnsi="Times New Roman"/>
          <w:spacing w:val="-3"/>
          <w:szCs w:val="24"/>
        </w:rPr>
        <w:t>If the requested allocation will not cause an interference with legal uses of water which existed at the time of permit application, and it also meets all other conditions for issuance, then this will be the amount allocated. If the requested volume causes an interference, then staff will calculate the allocation that will not interfere with legal uses of water that existed at the time of permit application and recommend this amount as a maximum allocation unless the interference is eliminated by the applicant.</w:t>
      </w:r>
    </w:p>
    <w:p w14:paraId="17E62AEB" w14:textId="0E637613" w:rsidR="00D275AE" w:rsidRDefault="00D275AE">
      <w:pPr>
        <w:tabs>
          <w:tab w:val="left" w:pos="720"/>
          <w:tab w:val="left" w:pos="2160"/>
        </w:tabs>
        <w:suppressAutoHyphens/>
        <w:rPr>
          <w:rFonts w:ascii="Times New Roman" w:hAnsi="Times New Roman"/>
          <w:spacing w:val="-3"/>
          <w:szCs w:val="24"/>
        </w:rPr>
      </w:pPr>
    </w:p>
    <w:p w14:paraId="7409469F" w14:textId="77777777" w:rsidR="001D4052" w:rsidRPr="00A70601" w:rsidRDefault="001D4052" w:rsidP="001D4052">
      <w:pPr>
        <w:suppressAutoHyphens/>
        <w:ind w:left="2340" w:hanging="900"/>
        <w:jc w:val="both"/>
        <w:rPr>
          <w:rFonts w:ascii="Times New Roman" w:hAnsi="Times New Roman"/>
          <w:b/>
          <w:spacing w:val="-3"/>
        </w:rPr>
      </w:pPr>
      <w:r w:rsidRPr="00A70601">
        <w:rPr>
          <w:rFonts w:ascii="Times New Roman" w:hAnsi="Times New Roman"/>
          <w:b/>
          <w:spacing w:val="-3"/>
          <w:szCs w:val="24"/>
        </w:rPr>
        <w:t>1.3.7.3</w:t>
      </w:r>
      <w:r w:rsidRPr="00A70601">
        <w:rPr>
          <w:rFonts w:ascii="Times New Roman" w:hAnsi="Times New Roman"/>
          <w:spacing w:val="-3"/>
          <w:szCs w:val="24"/>
        </w:rPr>
        <w:tab/>
      </w:r>
      <w:r w:rsidRPr="00A70601">
        <w:rPr>
          <w:rFonts w:ascii="Times New Roman" w:hAnsi="Times New Roman"/>
          <w:b/>
          <w:spacing w:val="-3"/>
        </w:rPr>
        <w:t>Public Interest</w:t>
      </w:r>
    </w:p>
    <w:p w14:paraId="22E72605" w14:textId="77777777" w:rsidR="00D275AE" w:rsidRPr="00A70601" w:rsidRDefault="00D275AE">
      <w:pPr>
        <w:tabs>
          <w:tab w:val="left" w:pos="-720"/>
        </w:tabs>
        <w:suppressAutoHyphens/>
        <w:jc w:val="both"/>
        <w:rPr>
          <w:rFonts w:ascii="Times New Roman" w:hAnsi="Times New Roman"/>
          <w:spacing w:val="-3"/>
        </w:rPr>
      </w:pPr>
    </w:p>
    <w:p w14:paraId="18AA42CB" w14:textId="77777777" w:rsidR="001D4052" w:rsidRPr="00A70601" w:rsidRDefault="001D4052" w:rsidP="001D4052">
      <w:pPr>
        <w:suppressAutoHyphens/>
        <w:ind w:left="2340"/>
        <w:jc w:val="both"/>
        <w:rPr>
          <w:rFonts w:ascii="Times New Roman" w:hAnsi="Times New Roman"/>
          <w:spacing w:val="-3"/>
        </w:rPr>
      </w:pPr>
      <w:r w:rsidRPr="00A70601">
        <w:rPr>
          <w:rFonts w:ascii="Times New Roman" w:hAnsi="Times New Roman"/>
          <w:spacing w:val="-3"/>
        </w:rPr>
        <w:t xml:space="preserve">For purposes of this section and Section 3.10, "public interest" means those rights and claims on behalf of people in general. In determining the public interest in consumptive use permitting decisions, the District will consider whether an existing or proposed use is beneficial or detrimental to the overall </w:t>
      </w:r>
      <w:r w:rsidRPr="00A70601">
        <w:rPr>
          <w:rFonts w:ascii="Times New Roman" w:hAnsi="Times New Roman"/>
          <w:spacing w:val="-3"/>
        </w:rPr>
        <w:lastRenderedPageBreak/>
        <w:t>collective well-being of the people or to the water resource in the area, the District and the State.</w:t>
      </w:r>
    </w:p>
    <w:p w14:paraId="56D12955" w14:textId="77777777" w:rsidR="00D275AE" w:rsidRPr="00A70601" w:rsidRDefault="00D275AE">
      <w:pPr>
        <w:tabs>
          <w:tab w:val="left" w:pos="720"/>
          <w:tab w:val="left" w:pos="2880"/>
        </w:tabs>
        <w:suppressAutoHyphens/>
        <w:ind w:left="2880" w:hanging="2880"/>
        <w:rPr>
          <w:rFonts w:ascii="Times New Roman" w:hAnsi="Times New Roman"/>
          <w:spacing w:val="-3"/>
          <w:szCs w:val="24"/>
        </w:rPr>
      </w:pPr>
    </w:p>
    <w:p w14:paraId="312B7593" w14:textId="77777777" w:rsidR="001D4052" w:rsidRPr="00A70601" w:rsidRDefault="001D4052" w:rsidP="001D4052">
      <w:pPr>
        <w:suppressAutoHyphens/>
        <w:ind w:left="2340" w:hanging="900"/>
        <w:jc w:val="both"/>
        <w:rPr>
          <w:rFonts w:ascii="Times New Roman" w:hAnsi="Times New Roman"/>
          <w:spacing w:val="-3"/>
          <w:szCs w:val="24"/>
        </w:rPr>
      </w:pPr>
      <w:r w:rsidRPr="00A70601">
        <w:rPr>
          <w:rFonts w:ascii="Times New Roman" w:hAnsi="Times New Roman"/>
          <w:b/>
          <w:spacing w:val="-3"/>
          <w:szCs w:val="24"/>
        </w:rPr>
        <w:t>1.3.7.4</w:t>
      </w:r>
      <w:r w:rsidR="00110FF6" w:rsidRPr="00A70601">
        <w:rPr>
          <w:rFonts w:ascii="Times New Roman" w:hAnsi="Times New Roman"/>
          <w:b/>
          <w:spacing w:val="-3"/>
          <w:szCs w:val="24"/>
        </w:rPr>
        <w:tab/>
      </w:r>
      <w:r w:rsidR="00110FF6" w:rsidRPr="00A70601">
        <w:rPr>
          <w:rFonts w:ascii="Times New Roman" w:hAnsi="Times New Roman"/>
          <w:spacing w:val="-3"/>
          <w:szCs w:val="24"/>
        </w:rPr>
        <w:t xml:space="preserve">Sections 1.3.7.1 </w:t>
      </w:r>
      <w:r w:rsidR="00826088" w:rsidRPr="00A70601">
        <w:rPr>
          <w:rFonts w:ascii="Times New Roman" w:hAnsi="Times New Roman"/>
          <w:spacing w:val="-3"/>
          <w:szCs w:val="24"/>
        </w:rPr>
        <w:t xml:space="preserve">and </w:t>
      </w:r>
      <w:r w:rsidR="00110FF6" w:rsidRPr="00A70601">
        <w:rPr>
          <w:rFonts w:ascii="Times New Roman" w:hAnsi="Times New Roman"/>
          <w:spacing w:val="-3"/>
          <w:szCs w:val="24"/>
        </w:rPr>
        <w:t>1.3.7.</w:t>
      </w:r>
      <w:r w:rsidR="00826088" w:rsidRPr="00A70601">
        <w:rPr>
          <w:rFonts w:ascii="Times New Roman" w:hAnsi="Times New Roman"/>
          <w:spacing w:val="-3"/>
          <w:szCs w:val="24"/>
        </w:rPr>
        <w:t>2</w:t>
      </w:r>
      <w:r w:rsidR="00110FF6" w:rsidRPr="00A70601">
        <w:rPr>
          <w:rFonts w:ascii="Times New Roman" w:hAnsi="Times New Roman"/>
          <w:spacing w:val="-3"/>
          <w:szCs w:val="24"/>
        </w:rPr>
        <w:t xml:space="preserve"> shall not be construed so as to affect the</w:t>
      </w:r>
      <w:r w:rsidR="00882C41" w:rsidRPr="00A70601">
        <w:rPr>
          <w:rFonts w:ascii="Times New Roman" w:hAnsi="Times New Roman"/>
          <w:spacing w:val="-3"/>
          <w:szCs w:val="24"/>
        </w:rPr>
        <w:t xml:space="preserve"> evaluation of the public interest under the provisions of Sections 373.223 and 373.233, F.S., and Rules 40C-2.301 and 40C-2.311, F.A.C.</w:t>
      </w:r>
    </w:p>
    <w:p w14:paraId="6B4A5E1E" w14:textId="77777777" w:rsidR="00D275AE" w:rsidRPr="0058497D" w:rsidRDefault="00D275AE">
      <w:pPr>
        <w:pStyle w:val="BodyTextIndent2"/>
        <w:tabs>
          <w:tab w:val="clear" w:pos="-720"/>
          <w:tab w:val="clear" w:pos="0"/>
          <w:tab w:val="clear" w:pos="720"/>
          <w:tab w:val="clear" w:pos="1440"/>
        </w:tabs>
      </w:pPr>
    </w:p>
    <w:p w14:paraId="1F099D4F" w14:textId="77777777" w:rsidR="001D4052" w:rsidRPr="0058497D" w:rsidRDefault="00D20EBF" w:rsidP="00295F3B">
      <w:pPr>
        <w:pStyle w:val="BodyTextIndent2"/>
        <w:tabs>
          <w:tab w:val="clear" w:pos="-720"/>
          <w:tab w:val="clear" w:pos="0"/>
          <w:tab w:val="clear" w:pos="720"/>
          <w:tab w:val="clear" w:pos="1440"/>
          <w:tab w:val="clear" w:pos="2160"/>
          <w:tab w:val="left" w:pos="540"/>
        </w:tabs>
        <w:spacing w:after="120"/>
        <w:ind w:left="0" w:firstLine="0"/>
        <w:rPr>
          <w:b/>
        </w:rPr>
      </w:pPr>
      <w:r w:rsidRPr="0058497D">
        <w:rPr>
          <w:b/>
        </w:rPr>
        <w:t>1.4</w:t>
      </w:r>
      <w:r w:rsidRPr="0058497D">
        <w:rPr>
          <w:b/>
        </w:rPr>
        <w:tab/>
        <w:t>Permitting Procedures</w:t>
      </w:r>
    </w:p>
    <w:p w14:paraId="4EE4B5A4" w14:textId="01153F62" w:rsidR="001D4052" w:rsidRPr="00A70601" w:rsidRDefault="00D20EBF" w:rsidP="001D4052">
      <w:pPr>
        <w:suppressAutoHyphens/>
        <w:ind w:left="1440" w:hanging="900"/>
        <w:jc w:val="both"/>
        <w:rPr>
          <w:rFonts w:ascii="Times New Roman" w:hAnsi="Times New Roman"/>
          <w:i/>
          <w:spacing w:val="-3"/>
        </w:rPr>
      </w:pPr>
      <w:r w:rsidRPr="0058497D">
        <w:rPr>
          <w:rFonts w:ascii="Times New Roman" w:hAnsi="Times New Roman"/>
          <w:b/>
          <w:spacing w:val="-3"/>
        </w:rPr>
        <w:t>1.4.1</w:t>
      </w:r>
      <w:r w:rsidR="00A4532D" w:rsidRPr="0058497D">
        <w:rPr>
          <w:rFonts w:ascii="Times New Roman" w:hAnsi="Times New Roman"/>
          <w:b/>
          <w:spacing w:val="-3"/>
        </w:rPr>
        <w:tab/>
      </w:r>
      <w:r w:rsidRPr="0058497D">
        <w:rPr>
          <w:rFonts w:ascii="Times New Roman" w:hAnsi="Times New Roman"/>
          <w:b/>
          <w:spacing w:val="-3"/>
        </w:rPr>
        <w:t>Implementation Date of the Consumptive Use Permitting Program</w:t>
      </w:r>
      <w:r w:rsidR="00187E0D">
        <w:rPr>
          <w:rFonts w:ascii="Times New Roman" w:hAnsi="Times New Roman"/>
          <w:spacing w:val="-3"/>
        </w:rPr>
        <w:t xml:space="preserve"> </w:t>
      </w:r>
      <w:r w:rsidR="00187E0D">
        <w:rPr>
          <w:rFonts w:ascii="Times New Roman" w:hAnsi="Times New Roman"/>
          <w:i/>
          <w:spacing w:val="-3"/>
        </w:rPr>
        <w:t xml:space="preserve">Revised </w:t>
      </w:r>
      <w:r w:rsidR="00A70601" w:rsidRPr="00A70601">
        <w:rPr>
          <w:rFonts w:ascii="Times New Roman" w:hAnsi="Times New Roman"/>
          <w:i/>
        </w:rPr>
        <w:t>7/1/18</w:t>
      </w:r>
    </w:p>
    <w:p w14:paraId="37193B88" w14:textId="77777777" w:rsidR="00D275AE" w:rsidRPr="0058497D" w:rsidRDefault="00D275AE">
      <w:pPr>
        <w:tabs>
          <w:tab w:val="left" w:pos="-720"/>
        </w:tabs>
        <w:suppressAutoHyphens/>
        <w:jc w:val="both"/>
        <w:rPr>
          <w:rFonts w:ascii="Times New Roman" w:hAnsi="Times New Roman"/>
          <w:spacing w:val="-3"/>
        </w:rPr>
      </w:pPr>
    </w:p>
    <w:p w14:paraId="5E0D99E9" w14:textId="77777777" w:rsidR="001D4052" w:rsidRPr="0058497D" w:rsidRDefault="00D20EBF" w:rsidP="001D4052">
      <w:pPr>
        <w:suppressAutoHyphens/>
        <w:ind w:left="2340" w:hanging="900"/>
        <w:jc w:val="both"/>
        <w:rPr>
          <w:rFonts w:ascii="Times New Roman" w:hAnsi="Times New Roman"/>
          <w:spacing w:val="-3"/>
        </w:rPr>
      </w:pPr>
      <w:r w:rsidRPr="0058497D">
        <w:rPr>
          <w:rFonts w:ascii="Times New Roman" w:hAnsi="Times New Roman"/>
          <w:b/>
          <w:spacing w:val="-3"/>
        </w:rPr>
        <w:t>1.4.1.1</w:t>
      </w:r>
      <w:r w:rsidRPr="0058497D">
        <w:rPr>
          <w:rFonts w:ascii="Times New Roman" w:hAnsi="Times New Roman"/>
          <w:spacing w:val="-3"/>
        </w:rPr>
        <w:tab/>
        <w:t xml:space="preserve">The effective dates of implementation are found in </w:t>
      </w:r>
      <w:r w:rsidR="00F326DF" w:rsidRPr="0058497D">
        <w:rPr>
          <w:rFonts w:ascii="Times New Roman" w:hAnsi="Times New Roman"/>
          <w:spacing w:val="-3"/>
        </w:rPr>
        <w:t>Rule</w:t>
      </w:r>
      <w:r w:rsidRPr="0058497D">
        <w:rPr>
          <w:rFonts w:ascii="Times New Roman" w:hAnsi="Times New Roman"/>
          <w:spacing w:val="-3"/>
        </w:rPr>
        <w:t xml:space="preserve"> 40C-2.031, F.A.C. (see Appendix B). There are three geographic regions in the District which are used in determining the effective date of implementation of the consumptive use permitting program (Figure 1.4.1-1).</w:t>
      </w:r>
      <w:r w:rsidR="00AB3ECE" w:rsidRPr="0058497D">
        <w:rPr>
          <w:rFonts w:ascii="Times New Roman" w:hAnsi="Times New Roman"/>
          <w:spacing w:val="-3"/>
        </w:rPr>
        <w:t xml:space="preserve">  </w:t>
      </w:r>
      <w:r w:rsidRPr="0058497D">
        <w:rPr>
          <w:rFonts w:ascii="Times New Roman" w:hAnsi="Times New Roman"/>
          <w:spacing w:val="-3"/>
        </w:rPr>
        <w:t>These are:</w:t>
      </w:r>
    </w:p>
    <w:p w14:paraId="4AD660C0" w14:textId="77777777" w:rsidR="00D275AE" w:rsidRPr="0058497D" w:rsidRDefault="00D275AE" w:rsidP="00295F3B">
      <w:pPr>
        <w:tabs>
          <w:tab w:val="left" w:pos="-720"/>
        </w:tabs>
        <w:suppressAutoHyphens/>
        <w:ind w:left="2340"/>
        <w:jc w:val="both"/>
        <w:rPr>
          <w:rFonts w:ascii="Times New Roman" w:hAnsi="Times New Roman"/>
          <w:spacing w:val="-3"/>
        </w:rPr>
      </w:pPr>
    </w:p>
    <w:p w14:paraId="1D4A8F2D" w14:textId="77777777" w:rsidR="00D275AE" w:rsidRPr="0058497D" w:rsidRDefault="00D20EBF">
      <w:pPr>
        <w:tabs>
          <w:tab w:val="left" w:pos="2880"/>
        </w:tabs>
        <w:suppressAutoHyphens/>
        <w:ind w:left="2340"/>
        <w:jc w:val="both"/>
        <w:rPr>
          <w:rFonts w:ascii="Times New Roman" w:hAnsi="Times New Roman"/>
          <w:spacing w:val="-3"/>
        </w:rPr>
      </w:pPr>
      <w:r w:rsidRPr="0058497D">
        <w:rPr>
          <w:rFonts w:ascii="Times New Roman" w:hAnsi="Times New Roman"/>
          <w:spacing w:val="-3"/>
        </w:rPr>
        <w:t>(a)</w:t>
      </w:r>
      <w:r w:rsidRPr="0058497D">
        <w:rPr>
          <w:rFonts w:ascii="Times New Roman" w:hAnsi="Times New Roman"/>
          <w:spacing w:val="-3"/>
        </w:rPr>
        <w:tab/>
        <w:t xml:space="preserve">The Upper St. Johns River Basin (Area A of Figure 1.4.1-1) </w:t>
      </w:r>
      <w:r w:rsidR="00035906" w:rsidRPr="0058497D">
        <w:rPr>
          <w:rFonts w:ascii="Times New Roman" w:hAnsi="Times New Roman"/>
          <w:spacing w:val="-3"/>
        </w:rPr>
        <w:t>–</w:t>
      </w:r>
    </w:p>
    <w:p w14:paraId="50637AA0" w14:textId="77777777" w:rsidR="00D275AE" w:rsidRPr="0058497D" w:rsidRDefault="00035906">
      <w:pPr>
        <w:tabs>
          <w:tab w:val="left" w:pos="2880"/>
        </w:tabs>
        <w:suppressAutoHyphens/>
        <w:ind w:left="2340"/>
        <w:jc w:val="both"/>
        <w:rPr>
          <w:rFonts w:ascii="Times New Roman" w:hAnsi="Times New Roman"/>
          <w:spacing w:val="-3"/>
        </w:rPr>
      </w:pPr>
      <w:r w:rsidRPr="0058497D">
        <w:rPr>
          <w:rFonts w:ascii="Times New Roman" w:hAnsi="Times New Roman"/>
          <w:spacing w:val="-3"/>
        </w:rPr>
        <w:tab/>
      </w:r>
      <w:r w:rsidR="00D20EBF" w:rsidRPr="0058497D">
        <w:rPr>
          <w:rFonts w:ascii="Times New Roman" w:hAnsi="Times New Roman"/>
          <w:spacing w:val="-3"/>
        </w:rPr>
        <w:t>effective date December 31, 1976.</w:t>
      </w:r>
    </w:p>
    <w:p w14:paraId="13643EB2" w14:textId="77777777" w:rsidR="00D275AE" w:rsidRPr="0058497D" w:rsidRDefault="00D275AE">
      <w:pPr>
        <w:tabs>
          <w:tab w:val="left" w:pos="2880"/>
        </w:tabs>
        <w:suppressAutoHyphens/>
        <w:ind w:left="2340"/>
        <w:jc w:val="both"/>
        <w:rPr>
          <w:rFonts w:ascii="Times New Roman" w:hAnsi="Times New Roman"/>
          <w:spacing w:val="-3"/>
        </w:rPr>
      </w:pPr>
    </w:p>
    <w:p w14:paraId="07C5DBBB" w14:textId="77777777" w:rsidR="00D275AE" w:rsidRPr="0058497D" w:rsidRDefault="00D20EBF">
      <w:pPr>
        <w:tabs>
          <w:tab w:val="left" w:pos="2880"/>
        </w:tabs>
        <w:suppressAutoHyphens/>
        <w:ind w:left="2340"/>
        <w:jc w:val="both"/>
        <w:rPr>
          <w:rFonts w:ascii="Times New Roman" w:hAnsi="Times New Roman"/>
          <w:spacing w:val="-3"/>
        </w:rPr>
      </w:pPr>
      <w:r w:rsidRPr="0058497D">
        <w:rPr>
          <w:rFonts w:ascii="Times New Roman" w:hAnsi="Times New Roman"/>
          <w:spacing w:val="-3"/>
        </w:rPr>
        <w:t>(b)</w:t>
      </w:r>
      <w:r w:rsidRPr="0058497D">
        <w:rPr>
          <w:rFonts w:ascii="Times New Roman" w:hAnsi="Times New Roman"/>
          <w:spacing w:val="-3"/>
        </w:rPr>
        <w:tab/>
        <w:t xml:space="preserve">The Green Swamp Subbasin (Area B of Figure 1.4.1-1) </w:t>
      </w:r>
      <w:r w:rsidR="00035906" w:rsidRPr="0058497D">
        <w:rPr>
          <w:rFonts w:ascii="Times New Roman" w:hAnsi="Times New Roman"/>
          <w:spacing w:val="-3"/>
        </w:rPr>
        <w:t>–</w:t>
      </w:r>
    </w:p>
    <w:p w14:paraId="4C8B36BA" w14:textId="77777777" w:rsidR="00D275AE" w:rsidRPr="0058497D" w:rsidRDefault="00035906">
      <w:pPr>
        <w:tabs>
          <w:tab w:val="left" w:pos="2880"/>
        </w:tabs>
        <w:suppressAutoHyphens/>
        <w:ind w:left="2340"/>
        <w:jc w:val="both"/>
        <w:rPr>
          <w:rFonts w:ascii="Times New Roman" w:hAnsi="Times New Roman"/>
          <w:spacing w:val="-3"/>
        </w:rPr>
      </w:pPr>
      <w:r w:rsidRPr="0058497D">
        <w:rPr>
          <w:rFonts w:ascii="Times New Roman" w:hAnsi="Times New Roman"/>
          <w:spacing w:val="-3"/>
        </w:rPr>
        <w:tab/>
      </w:r>
      <w:r w:rsidR="00D20EBF" w:rsidRPr="0058497D">
        <w:rPr>
          <w:rFonts w:ascii="Times New Roman" w:hAnsi="Times New Roman"/>
          <w:spacing w:val="-3"/>
        </w:rPr>
        <w:t>effective date December 1, 1980.</w:t>
      </w:r>
    </w:p>
    <w:p w14:paraId="13BF5457" w14:textId="77777777" w:rsidR="00D275AE" w:rsidRPr="0058497D" w:rsidRDefault="00D275AE">
      <w:pPr>
        <w:tabs>
          <w:tab w:val="left" w:pos="2880"/>
        </w:tabs>
        <w:suppressAutoHyphens/>
        <w:ind w:left="2340"/>
        <w:jc w:val="both"/>
        <w:rPr>
          <w:rFonts w:ascii="Times New Roman" w:hAnsi="Times New Roman"/>
          <w:spacing w:val="-3"/>
        </w:rPr>
      </w:pPr>
    </w:p>
    <w:p w14:paraId="2E134E1F" w14:textId="77777777" w:rsidR="00D275AE" w:rsidRPr="0058497D" w:rsidRDefault="00D20EBF">
      <w:pPr>
        <w:tabs>
          <w:tab w:val="left" w:pos="2880"/>
        </w:tabs>
        <w:suppressAutoHyphens/>
        <w:ind w:left="2340"/>
        <w:jc w:val="both"/>
        <w:rPr>
          <w:rFonts w:ascii="Times New Roman" w:hAnsi="Times New Roman"/>
          <w:spacing w:val="-3"/>
        </w:rPr>
      </w:pPr>
      <w:r w:rsidRPr="0058497D">
        <w:rPr>
          <w:rFonts w:ascii="Times New Roman" w:hAnsi="Times New Roman"/>
          <w:spacing w:val="-3"/>
        </w:rPr>
        <w:t>(c)</w:t>
      </w:r>
      <w:r w:rsidRPr="0058497D">
        <w:rPr>
          <w:rFonts w:ascii="Times New Roman" w:hAnsi="Times New Roman"/>
          <w:spacing w:val="-3"/>
        </w:rPr>
        <w:tab/>
        <w:t xml:space="preserve">The remaining portions of the District (Area C of Figure 1.4.1-1) </w:t>
      </w:r>
      <w:r w:rsidR="00035906" w:rsidRPr="0058497D">
        <w:rPr>
          <w:rFonts w:ascii="Times New Roman" w:hAnsi="Times New Roman"/>
          <w:spacing w:val="-3"/>
        </w:rPr>
        <w:t>–</w:t>
      </w:r>
    </w:p>
    <w:p w14:paraId="35A8BDCD" w14:textId="77777777" w:rsidR="00D275AE" w:rsidRDefault="00035906" w:rsidP="00E960ED">
      <w:pPr>
        <w:tabs>
          <w:tab w:val="left" w:pos="2880"/>
        </w:tabs>
        <w:suppressAutoHyphens/>
        <w:ind w:left="2340"/>
        <w:jc w:val="both"/>
        <w:rPr>
          <w:rFonts w:ascii="Times New Roman" w:hAnsi="Times New Roman"/>
          <w:spacing w:val="-3"/>
        </w:rPr>
      </w:pPr>
      <w:r w:rsidRPr="0058497D">
        <w:rPr>
          <w:rFonts w:ascii="Times New Roman" w:hAnsi="Times New Roman"/>
          <w:spacing w:val="-3"/>
        </w:rPr>
        <w:tab/>
      </w:r>
      <w:r w:rsidR="00D20EBF" w:rsidRPr="0058497D">
        <w:rPr>
          <w:rFonts w:ascii="Times New Roman" w:hAnsi="Times New Roman"/>
          <w:spacing w:val="-3"/>
        </w:rPr>
        <w:t>January 1, 1983.</w:t>
      </w:r>
    </w:p>
    <w:p w14:paraId="25862057" w14:textId="77777777" w:rsidR="00E960ED" w:rsidRPr="0058497D" w:rsidRDefault="00E960ED" w:rsidP="00E960ED">
      <w:pPr>
        <w:tabs>
          <w:tab w:val="left" w:pos="2880"/>
        </w:tabs>
        <w:suppressAutoHyphens/>
        <w:ind w:left="2340"/>
        <w:jc w:val="both"/>
        <w:rPr>
          <w:rFonts w:ascii="Times New Roman" w:hAnsi="Times New Roman"/>
          <w:spacing w:val="-3"/>
        </w:rPr>
      </w:pPr>
    </w:p>
    <w:p w14:paraId="25936C4B" w14:textId="77777777" w:rsidR="00D275AE" w:rsidRPr="0058497D" w:rsidRDefault="00BE6CCC">
      <w:pPr>
        <w:tabs>
          <w:tab w:val="left" w:pos="-720"/>
        </w:tabs>
        <w:suppressAutoHyphens/>
        <w:jc w:val="both"/>
        <w:rPr>
          <w:rFonts w:ascii="Times New Roman" w:hAnsi="Times New Roman"/>
          <w:spacing w:val="-3"/>
        </w:rPr>
      </w:pPr>
      <w:r>
        <w:rPr>
          <w:rFonts w:ascii="Times New Roman" w:hAnsi="Times New Roman"/>
          <w:noProof/>
          <w:spacing w:val="-3"/>
        </w:rPr>
        <w:lastRenderedPageBreak/>
        <w:drawing>
          <wp:inline distT="0" distB="0" distL="0" distR="0" wp14:anchorId="5F49FB61" wp14:editId="343DB392">
            <wp:extent cx="5539033" cy="7057611"/>
            <wp:effectExtent l="19050" t="19050" r="23567" b="9939"/>
            <wp:docPr id="2" name="Picture 2" descr="CUP Rule Map Color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P Rule Map Color 4.jpg"/>
                    <pic:cNvPicPr>
                      <a:picLocks noChangeAspect="1" noChangeArrowheads="1"/>
                    </pic:cNvPicPr>
                  </pic:nvPicPr>
                  <pic:blipFill>
                    <a:blip r:embed="rId15" cstate="print"/>
                    <a:srcRect/>
                    <a:stretch>
                      <a:fillRect/>
                    </a:stretch>
                  </pic:blipFill>
                  <pic:spPr bwMode="auto">
                    <a:xfrm>
                      <a:off x="0" y="0"/>
                      <a:ext cx="5546725" cy="7067411"/>
                    </a:xfrm>
                    <a:prstGeom prst="rect">
                      <a:avLst/>
                    </a:prstGeom>
                    <a:noFill/>
                    <a:ln w="19050" cmpd="sng">
                      <a:solidFill>
                        <a:srgbClr val="000000"/>
                      </a:solidFill>
                      <a:miter lim="800000"/>
                      <a:headEnd/>
                      <a:tailEnd/>
                    </a:ln>
                    <a:effectLst/>
                  </pic:spPr>
                </pic:pic>
              </a:graphicData>
            </a:graphic>
          </wp:inline>
        </w:drawing>
      </w:r>
    </w:p>
    <w:p w14:paraId="23AE460D" w14:textId="77777777" w:rsidR="00E960ED" w:rsidRDefault="00E960ED">
      <w:pPr>
        <w:suppressAutoHyphens/>
        <w:ind w:left="2160" w:hanging="2160"/>
        <w:jc w:val="both"/>
        <w:rPr>
          <w:rFonts w:ascii="Times New Roman" w:hAnsi="Times New Roman"/>
          <w:spacing w:val="-3"/>
        </w:rPr>
      </w:pPr>
    </w:p>
    <w:p w14:paraId="6FC21B2A" w14:textId="77777777" w:rsidR="00D275AE" w:rsidRPr="0058497D" w:rsidRDefault="00D20EBF">
      <w:pPr>
        <w:suppressAutoHyphens/>
        <w:ind w:left="2160" w:hanging="2160"/>
        <w:jc w:val="both"/>
        <w:rPr>
          <w:rFonts w:ascii="Times New Roman" w:hAnsi="Times New Roman"/>
          <w:spacing w:val="-3"/>
        </w:rPr>
      </w:pPr>
      <w:r w:rsidRPr="0058497D">
        <w:rPr>
          <w:rFonts w:ascii="Times New Roman" w:hAnsi="Times New Roman"/>
          <w:spacing w:val="-3"/>
        </w:rPr>
        <w:t>Figure 1.4.1-1  Areas within the District having differing effective dates for implementation of</w:t>
      </w:r>
    </w:p>
    <w:p w14:paraId="04990E2D" w14:textId="77777777" w:rsidR="00D275AE" w:rsidRPr="0058497D" w:rsidRDefault="00D20EBF">
      <w:pPr>
        <w:tabs>
          <w:tab w:val="left" w:pos="1260"/>
        </w:tabs>
        <w:suppressAutoHyphens/>
        <w:ind w:left="2160" w:hanging="2160"/>
        <w:jc w:val="both"/>
        <w:rPr>
          <w:rFonts w:ascii="Times New Roman" w:hAnsi="Times New Roman"/>
          <w:spacing w:val="-3"/>
        </w:rPr>
      </w:pPr>
      <w:r w:rsidRPr="0058497D">
        <w:rPr>
          <w:rFonts w:ascii="Times New Roman" w:hAnsi="Times New Roman"/>
          <w:spacing w:val="-3"/>
        </w:rPr>
        <w:tab/>
      </w:r>
      <w:r w:rsidR="00035906" w:rsidRPr="0058497D">
        <w:rPr>
          <w:rFonts w:ascii="Times New Roman" w:hAnsi="Times New Roman"/>
          <w:spacing w:val="-3"/>
        </w:rPr>
        <w:t xml:space="preserve">   </w:t>
      </w:r>
      <w:r w:rsidR="00E960ED">
        <w:rPr>
          <w:rFonts w:ascii="Times New Roman" w:hAnsi="Times New Roman"/>
          <w:spacing w:val="-3"/>
        </w:rPr>
        <w:t xml:space="preserve"> </w:t>
      </w:r>
      <w:r w:rsidRPr="0058497D">
        <w:rPr>
          <w:rFonts w:ascii="Times New Roman" w:hAnsi="Times New Roman"/>
          <w:spacing w:val="-3"/>
        </w:rPr>
        <w:t>Consumptive Use Rules</w:t>
      </w:r>
    </w:p>
    <w:p w14:paraId="7EC187D2" w14:textId="77777777" w:rsidR="00D275AE" w:rsidRPr="0058497D" w:rsidRDefault="00D275AE">
      <w:pPr>
        <w:suppressAutoHyphens/>
        <w:ind w:left="2160" w:hanging="2160"/>
        <w:jc w:val="both"/>
        <w:rPr>
          <w:rFonts w:ascii="Times New Roman" w:hAnsi="Times New Roman"/>
          <w:spacing w:val="-3"/>
        </w:rPr>
      </w:pPr>
    </w:p>
    <w:p w14:paraId="61847B53" w14:textId="77777777" w:rsidR="00D275AE" w:rsidRPr="0058497D" w:rsidRDefault="00D275AE">
      <w:pPr>
        <w:suppressAutoHyphens/>
        <w:ind w:left="2160" w:hanging="2160"/>
        <w:jc w:val="both"/>
        <w:rPr>
          <w:rFonts w:ascii="Times New Roman" w:hAnsi="Times New Roman"/>
          <w:spacing w:val="-3"/>
        </w:rPr>
      </w:pPr>
    </w:p>
    <w:p w14:paraId="327BF8B1" w14:textId="77777777" w:rsidR="001D4052" w:rsidRPr="0058497D" w:rsidRDefault="00D20EBF" w:rsidP="001D4052">
      <w:pPr>
        <w:suppressAutoHyphens/>
        <w:ind w:left="2340" w:hanging="900"/>
        <w:jc w:val="both"/>
        <w:rPr>
          <w:rFonts w:ascii="Times New Roman" w:hAnsi="Times New Roman"/>
          <w:spacing w:val="-3"/>
        </w:rPr>
      </w:pPr>
      <w:r w:rsidRPr="0058497D">
        <w:rPr>
          <w:rFonts w:ascii="Times New Roman" w:hAnsi="Times New Roman"/>
          <w:b/>
          <w:spacing w:val="-3"/>
        </w:rPr>
        <w:lastRenderedPageBreak/>
        <w:t xml:space="preserve">1.4.1.2  </w:t>
      </w:r>
      <w:r w:rsidRPr="0058497D">
        <w:rPr>
          <w:rFonts w:ascii="Times New Roman" w:hAnsi="Times New Roman"/>
          <w:spacing w:val="-3"/>
        </w:rPr>
        <w:tab/>
        <w:t>The effective date of implementation for the District's general water use permitting program (Chapter 40C-20, F.A.C.) was July 23, 1991. This program was implemented for the entire District on that date.  Effective</w:t>
      </w:r>
      <w:r w:rsidR="00D56DF4">
        <w:rPr>
          <w:rFonts w:ascii="Times New Roman" w:hAnsi="Times New Roman"/>
          <w:spacing w:val="-3"/>
        </w:rPr>
        <w:t xml:space="preserve"> August 14, 2014</w:t>
      </w:r>
      <w:r w:rsidRPr="0058497D">
        <w:rPr>
          <w:rFonts w:ascii="Times New Roman" w:hAnsi="Times New Roman"/>
          <w:spacing w:val="-3"/>
        </w:rPr>
        <w:t xml:space="preserve">, existing standard general water use permits are converted to individual consumptive use permits.  The permitting thresholds in </w:t>
      </w:r>
      <w:r w:rsidR="008A0BDF" w:rsidRPr="0058497D">
        <w:rPr>
          <w:rFonts w:ascii="Times New Roman" w:hAnsi="Times New Roman"/>
          <w:spacing w:val="-3"/>
        </w:rPr>
        <w:t>R</w:t>
      </w:r>
      <w:r w:rsidRPr="0058497D">
        <w:rPr>
          <w:rFonts w:ascii="Times New Roman" w:hAnsi="Times New Roman"/>
          <w:spacing w:val="-3"/>
        </w:rPr>
        <w:t xml:space="preserve">ule 40C-2.041(1), F.A.C., and fees in </w:t>
      </w:r>
      <w:r w:rsidR="008A0BDF" w:rsidRPr="0058497D">
        <w:rPr>
          <w:rFonts w:ascii="Times New Roman" w:hAnsi="Times New Roman"/>
          <w:spacing w:val="-3"/>
        </w:rPr>
        <w:t>R</w:t>
      </w:r>
      <w:r w:rsidRPr="0058497D">
        <w:rPr>
          <w:rFonts w:ascii="Times New Roman" w:hAnsi="Times New Roman"/>
          <w:spacing w:val="-3"/>
        </w:rPr>
        <w:t xml:space="preserve">ule 40C-1.603(1), F.A.C., will apply to these converted permits.          </w:t>
      </w:r>
    </w:p>
    <w:p w14:paraId="59007A76" w14:textId="77777777" w:rsidR="00D275AE" w:rsidRPr="0058497D" w:rsidRDefault="00D275AE">
      <w:pPr>
        <w:tabs>
          <w:tab w:val="left" w:pos="720"/>
          <w:tab w:val="left" w:pos="2160"/>
        </w:tabs>
        <w:suppressAutoHyphens/>
        <w:jc w:val="both"/>
        <w:rPr>
          <w:rFonts w:ascii="Times New Roman" w:hAnsi="Times New Roman"/>
          <w:spacing w:val="-3"/>
        </w:rPr>
      </w:pPr>
    </w:p>
    <w:p w14:paraId="0266EABF" w14:textId="77777777" w:rsidR="00D275AE" w:rsidRPr="0058497D" w:rsidRDefault="00D20EBF">
      <w:pPr>
        <w:pStyle w:val="BodyTextIndent"/>
        <w:ind w:left="2340" w:hanging="900"/>
        <w:rPr>
          <w:rFonts w:ascii="Times New Roman" w:hAnsi="Times New Roman"/>
          <w:szCs w:val="24"/>
        </w:rPr>
      </w:pPr>
      <w:r w:rsidRPr="0058497D">
        <w:rPr>
          <w:rFonts w:ascii="Times New Roman" w:hAnsi="Times New Roman"/>
          <w:b/>
        </w:rPr>
        <w:t xml:space="preserve">1.4.1.3 </w:t>
      </w:r>
      <w:r w:rsidRPr="0058497D">
        <w:rPr>
          <w:rFonts w:ascii="Times New Roman" w:hAnsi="Times New Roman"/>
        </w:rPr>
        <w:tab/>
        <w:t>The effective date for the program implemented within the Delineated Area regulating the use of water from wells with casing diameters between three point five and six inches and regulating freeze protection uses not previously permitted was</w:t>
      </w:r>
      <w:r w:rsidR="003E5FDB" w:rsidRPr="003E5FDB">
        <w:rPr>
          <w:rFonts w:ascii="Times New Roman" w:hAnsi="Times New Roman"/>
        </w:rPr>
        <w:t xml:space="preserve"> </w:t>
      </w:r>
      <w:r w:rsidR="003E5FDB">
        <w:rPr>
          <w:rFonts w:ascii="Times New Roman" w:hAnsi="Times New Roman"/>
        </w:rPr>
        <w:t>December 6, 1993</w:t>
      </w:r>
      <w:r w:rsidRPr="0058497D">
        <w:rPr>
          <w:rFonts w:ascii="Times New Roman" w:hAnsi="Times New Roman"/>
        </w:rPr>
        <w:t>.  The Delineated Area was defined as b</w:t>
      </w:r>
      <w:r w:rsidRPr="0058497D">
        <w:rPr>
          <w:rFonts w:ascii="Times New Roman" w:hAnsi="Times New Roman"/>
          <w:szCs w:val="24"/>
        </w:rPr>
        <w:t xml:space="preserve">eginning at the confluence of Deep Creek and the St. Johns River, thence Southerly along the St. Johns County - Flagler County line to State Road No. 11; thence Southerly along State Road No. 11 to State Road No. 15; thence Southerly along State Road 15 to the Southern boundary of Section 17, Township 17 South, Range 30 East; thence Westerly along the Section lines to the St. Johns River; thence Northerly along the St. Johns River to the Western boundary of Section 18, Township 13 South, Range 27 East; thence Northerly along the Section lines to State Road No. 309; thence Northerly along State Road No. 309 to US Highway No. 17; thence Northerly along US Highway No. 17 to the St. Johns River; thence Northerly along the St. Johns River to the confluence of Rice Creek and the St. Johns River; thence Westerly along Rice Creek to US Highway No. 17; thence Northerly along US Highway No. 17 to State Road No. 209; thence Easterly and Southerly along State Road No. 209 to the Southerly line of Section 26, Township 8 South, Range 27 East; thence Easterly along said prolongation and along the Section lines to the St. Johns River where it intersects the St. Johns County boundary line; thence Southerly to the Point of Beginning at the confluence of Deep Creek and the St. Johns River.  With the adoption of revisions to </w:t>
      </w:r>
      <w:r w:rsidR="008A0BDF" w:rsidRPr="0058497D">
        <w:rPr>
          <w:rFonts w:ascii="Times New Roman" w:hAnsi="Times New Roman"/>
          <w:szCs w:val="24"/>
        </w:rPr>
        <w:t>R</w:t>
      </w:r>
      <w:r w:rsidRPr="0058497D">
        <w:rPr>
          <w:rFonts w:ascii="Times New Roman" w:hAnsi="Times New Roman"/>
          <w:szCs w:val="24"/>
        </w:rPr>
        <w:t>ule 40C-2.041(1), F.A.C., certain permits within the Delineated Area are no longer required.  Permittees may request that the District rescind such permits.</w:t>
      </w:r>
    </w:p>
    <w:p w14:paraId="414847C0" w14:textId="77777777" w:rsidR="00D275AE" w:rsidRPr="0058497D" w:rsidRDefault="00D275AE">
      <w:pPr>
        <w:tabs>
          <w:tab w:val="left" w:pos="720"/>
        </w:tabs>
        <w:suppressAutoHyphens/>
        <w:ind w:left="2340" w:hanging="900"/>
        <w:jc w:val="both"/>
        <w:rPr>
          <w:rFonts w:ascii="Times New Roman" w:hAnsi="Times New Roman"/>
          <w:spacing w:val="-3"/>
        </w:rPr>
      </w:pPr>
    </w:p>
    <w:p w14:paraId="2F5230BB" w14:textId="595DA9F8" w:rsidR="00D275AE" w:rsidRPr="0058497D" w:rsidRDefault="00D20EBF">
      <w:pPr>
        <w:suppressAutoHyphens/>
        <w:ind w:left="2340" w:hanging="900"/>
        <w:jc w:val="both"/>
        <w:rPr>
          <w:rFonts w:ascii="Times New Roman" w:hAnsi="Times New Roman"/>
          <w:spacing w:val="-3"/>
        </w:rPr>
      </w:pPr>
      <w:r w:rsidRPr="0058497D">
        <w:rPr>
          <w:rFonts w:ascii="Times New Roman" w:hAnsi="Times New Roman"/>
          <w:b/>
          <w:spacing w:val="-3"/>
        </w:rPr>
        <w:t>1.4.1.</w:t>
      </w:r>
      <w:r w:rsidR="00187E0D">
        <w:rPr>
          <w:rFonts w:ascii="Times New Roman" w:hAnsi="Times New Roman"/>
          <w:b/>
          <w:spacing w:val="-3"/>
        </w:rPr>
        <w:t>4</w:t>
      </w:r>
      <w:r w:rsidRPr="0058497D">
        <w:rPr>
          <w:rFonts w:ascii="Times New Roman" w:hAnsi="Times New Roman"/>
          <w:b/>
          <w:spacing w:val="-3"/>
        </w:rPr>
        <w:t xml:space="preserve"> </w:t>
      </w:r>
      <w:r w:rsidRPr="0058497D">
        <w:rPr>
          <w:rFonts w:ascii="Times New Roman" w:hAnsi="Times New Roman"/>
          <w:spacing w:val="-3"/>
        </w:rPr>
        <w:tab/>
        <w:t xml:space="preserve">The significance of the designated effective date is that it and the date of application are used to determine which criteria are to be used in evaluation of an initial permit application. Those uses existing on the effective date of implementation are to be evaluated using the criteria described in Section </w:t>
      </w:r>
      <w:r w:rsidR="002B24E2">
        <w:rPr>
          <w:rFonts w:ascii="Times New Roman" w:hAnsi="Times New Roman"/>
          <w:spacing w:val="-3"/>
        </w:rPr>
        <w:t>1.3.6</w:t>
      </w:r>
      <w:r w:rsidRPr="0058497D">
        <w:rPr>
          <w:rFonts w:ascii="Times New Roman" w:hAnsi="Times New Roman"/>
          <w:spacing w:val="-3"/>
        </w:rPr>
        <w:t xml:space="preserve"> of this Handbook, provided a substantially completed application is received by the District within two years of the date of implementation (</w:t>
      </w:r>
      <w:r w:rsidR="008A0BDF" w:rsidRPr="0058497D">
        <w:rPr>
          <w:rFonts w:ascii="Times New Roman" w:hAnsi="Times New Roman"/>
          <w:spacing w:val="-3"/>
        </w:rPr>
        <w:t>s</w:t>
      </w:r>
      <w:r w:rsidRPr="0058497D">
        <w:rPr>
          <w:rFonts w:ascii="Times New Roman" w:hAnsi="Times New Roman"/>
          <w:spacing w:val="-3"/>
        </w:rPr>
        <w:t xml:space="preserve">ee </w:t>
      </w:r>
      <w:r w:rsidR="00AE7F92" w:rsidRPr="0058497D">
        <w:rPr>
          <w:rFonts w:ascii="Times New Roman" w:hAnsi="Times New Roman"/>
          <w:spacing w:val="-3"/>
        </w:rPr>
        <w:t>S</w:t>
      </w:r>
      <w:r w:rsidRPr="0058497D">
        <w:rPr>
          <w:rFonts w:ascii="Times New Roman" w:hAnsi="Times New Roman"/>
          <w:spacing w:val="-3"/>
        </w:rPr>
        <w:t xml:space="preserve">ubsection 40C-2.301(1), F.A.C.). Those uses which are to commence after the effective date of implementation for each area or for which a substantially completed application was not filed in the two year time period are to be evaluated using the criteria described in Section </w:t>
      </w:r>
      <w:r w:rsidR="00BF229A" w:rsidRPr="0058497D">
        <w:rPr>
          <w:rFonts w:ascii="Times New Roman" w:hAnsi="Times New Roman"/>
          <w:spacing w:val="-3"/>
        </w:rPr>
        <w:t xml:space="preserve">1.3.7 </w:t>
      </w:r>
      <w:r w:rsidRPr="0058497D">
        <w:rPr>
          <w:rFonts w:ascii="Times New Roman" w:hAnsi="Times New Roman"/>
          <w:spacing w:val="-3"/>
        </w:rPr>
        <w:t xml:space="preserve">of this Handbook (see </w:t>
      </w:r>
      <w:r w:rsidR="00AE7F92" w:rsidRPr="0058497D">
        <w:rPr>
          <w:rFonts w:ascii="Times New Roman" w:hAnsi="Times New Roman"/>
          <w:spacing w:val="-3"/>
        </w:rPr>
        <w:t>S</w:t>
      </w:r>
      <w:r w:rsidRPr="0058497D">
        <w:rPr>
          <w:rFonts w:ascii="Times New Roman" w:hAnsi="Times New Roman"/>
          <w:spacing w:val="-3"/>
        </w:rPr>
        <w:t>ubsection 40C-2.301(1), F.A.C.).</w:t>
      </w:r>
    </w:p>
    <w:p w14:paraId="7F2444FB" w14:textId="77777777" w:rsidR="00D275AE" w:rsidRPr="0058497D" w:rsidRDefault="00D275AE">
      <w:pPr>
        <w:ind w:left="2340" w:hanging="900"/>
        <w:rPr>
          <w:rFonts w:ascii="Times New Roman" w:hAnsi="Times New Roman"/>
          <w:spacing w:val="-3"/>
        </w:rPr>
      </w:pPr>
    </w:p>
    <w:p w14:paraId="2D77433A" w14:textId="6B7FCCDC" w:rsidR="00D275AE" w:rsidRPr="0058497D" w:rsidRDefault="00D20EBF">
      <w:pPr>
        <w:ind w:left="2340" w:hanging="900"/>
        <w:rPr>
          <w:rFonts w:ascii="Times New Roman" w:hAnsi="Times New Roman"/>
          <w:spacing w:val="-3"/>
        </w:rPr>
      </w:pPr>
      <w:r w:rsidRPr="0058497D">
        <w:rPr>
          <w:rFonts w:ascii="Times New Roman" w:hAnsi="Times New Roman"/>
          <w:b/>
          <w:spacing w:val="-3"/>
        </w:rPr>
        <w:t>1.4.1.</w:t>
      </w:r>
      <w:r w:rsidR="00187E0D">
        <w:rPr>
          <w:rFonts w:ascii="Times New Roman" w:hAnsi="Times New Roman"/>
          <w:b/>
          <w:spacing w:val="-3"/>
        </w:rPr>
        <w:t>5</w:t>
      </w:r>
      <w:r w:rsidRPr="0058497D">
        <w:rPr>
          <w:rFonts w:ascii="Times New Roman" w:hAnsi="Times New Roman"/>
          <w:b/>
          <w:spacing w:val="-3"/>
        </w:rPr>
        <w:t xml:space="preserve"> </w:t>
      </w:r>
      <w:r w:rsidRPr="0058497D">
        <w:rPr>
          <w:rFonts w:ascii="Times New Roman" w:hAnsi="Times New Roman"/>
          <w:spacing w:val="-3"/>
        </w:rPr>
        <w:tab/>
        <w:t>Those users who were not required to obtain a consumptive use permit under the provisions of previous District consumptive use rules but who are required to obtain a permit after January 1, 1983, are required to obtain a permit, even if the use is in an area which has an earlier implementation date.</w:t>
      </w:r>
    </w:p>
    <w:p w14:paraId="5D801D02" w14:textId="77777777" w:rsidR="00EF399A" w:rsidRPr="0058497D" w:rsidRDefault="00EF399A" w:rsidP="00125716">
      <w:pPr>
        <w:jc w:val="center"/>
        <w:rPr>
          <w:rFonts w:ascii="Times New Roman" w:hAnsi="Times New Roman"/>
          <w:bCs/>
        </w:rPr>
      </w:pPr>
    </w:p>
    <w:p w14:paraId="16E5C7FF" w14:textId="794DE9B4" w:rsidR="001D4052" w:rsidRPr="00A70601" w:rsidRDefault="00D20EBF" w:rsidP="001D4052">
      <w:pPr>
        <w:suppressAutoHyphens/>
        <w:ind w:left="1620" w:hanging="900"/>
        <w:jc w:val="both"/>
        <w:rPr>
          <w:rFonts w:ascii="Times New Roman" w:hAnsi="Times New Roman"/>
          <w:b/>
          <w:spacing w:val="-3"/>
        </w:rPr>
      </w:pPr>
      <w:r w:rsidRPr="0058497D">
        <w:rPr>
          <w:rFonts w:ascii="Times New Roman" w:hAnsi="Times New Roman"/>
          <w:b/>
          <w:spacing w:val="-3"/>
        </w:rPr>
        <w:t xml:space="preserve">1.4.2 </w:t>
      </w:r>
      <w:r w:rsidR="00035906" w:rsidRPr="0058497D">
        <w:rPr>
          <w:rFonts w:ascii="Times New Roman" w:hAnsi="Times New Roman"/>
          <w:b/>
          <w:spacing w:val="-3"/>
        </w:rPr>
        <w:t xml:space="preserve"> </w:t>
      </w:r>
      <w:r w:rsidRPr="0058497D">
        <w:rPr>
          <w:rFonts w:ascii="Times New Roman" w:hAnsi="Times New Roman"/>
          <w:b/>
          <w:spacing w:val="-3"/>
        </w:rPr>
        <w:t>Thresholds</w:t>
      </w:r>
      <w:r w:rsidR="00EF399A">
        <w:rPr>
          <w:rFonts w:ascii="Times New Roman" w:hAnsi="Times New Roman"/>
          <w:b/>
          <w:spacing w:val="-3"/>
        </w:rPr>
        <w:t xml:space="preserve"> </w:t>
      </w:r>
      <w:r w:rsidR="00EF399A" w:rsidRPr="00A70601">
        <w:rPr>
          <w:rFonts w:ascii="Times New Roman" w:hAnsi="Times New Roman"/>
          <w:i/>
          <w:spacing w:val="-3"/>
        </w:rPr>
        <w:t xml:space="preserve">Revised </w:t>
      </w:r>
      <w:r w:rsidR="00A70601" w:rsidRPr="00A70601">
        <w:rPr>
          <w:rFonts w:ascii="Times New Roman" w:hAnsi="Times New Roman"/>
          <w:i/>
        </w:rPr>
        <w:t>7/1/18</w:t>
      </w:r>
    </w:p>
    <w:p w14:paraId="08363531" w14:textId="77777777" w:rsidR="00D275AE" w:rsidRPr="0058497D" w:rsidRDefault="00D275AE">
      <w:pPr>
        <w:tabs>
          <w:tab w:val="left" w:pos="720"/>
          <w:tab w:val="left" w:pos="2160"/>
        </w:tabs>
        <w:suppressAutoHyphens/>
        <w:jc w:val="both"/>
        <w:rPr>
          <w:rFonts w:ascii="Times New Roman" w:hAnsi="Times New Roman"/>
          <w:spacing w:val="-3"/>
        </w:rPr>
      </w:pPr>
    </w:p>
    <w:p w14:paraId="22A34B14" w14:textId="77777777" w:rsidR="001D4052" w:rsidRPr="0058497D" w:rsidRDefault="00D20EBF" w:rsidP="001D4052">
      <w:pPr>
        <w:keepNext/>
        <w:widowControl w:val="0"/>
        <w:tabs>
          <w:tab w:val="left" w:pos="1530"/>
        </w:tabs>
        <w:overflowPunct w:val="0"/>
        <w:autoSpaceDE w:val="0"/>
        <w:autoSpaceDN w:val="0"/>
        <w:adjustRightInd w:val="0"/>
        <w:ind w:left="2340" w:hanging="900"/>
        <w:jc w:val="both"/>
        <w:textAlignment w:val="baseline"/>
        <w:rPr>
          <w:rFonts w:ascii="Times New Roman" w:hAnsi="Times New Roman"/>
          <w:noProof/>
          <w:color w:val="000000"/>
        </w:rPr>
      </w:pPr>
      <w:r w:rsidRPr="0058497D">
        <w:rPr>
          <w:rFonts w:ascii="Times New Roman" w:hAnsi="Times New Roman"/>
          <w:b/>
          <w:spacing w:val="-3"/>
        </w:rPr>
        <w:tab/>
        <w:t xml:space="preserve">1.4.2.1 </w:t>
      </w:r>
      <w:r w:rsidRPr="0058497D">
        <w:rPr>
          <w:rFonts w:ascii="Times New Roman" w:hAnsi="Times New Roman"/>
          <w:spacing w:val="-3"/>
          <w:szCs w:val="24"/>
        </w:rPr>
        <w:tab/>
      </w:r>
      <w:r w:rsidR="00035906" w:rsidRPr="0058497D">
        <w:rPr>
          <w:rFonts w:ascii="Times New Roman" w:hAnsi="Times New Roman"/>
          <w:spacing w:val="-3"/>
          <w:szCs w:val="24"/>
        </w:rPr>
        <w:t>T</w:t>
      </w:r>
      <w:r w:rsidRPr="0058497D">
        <w:rPr>
          <w:rFonts w:ascii="Times New Roman" w:hAnsi="Times New Roman"/>
          <w:spacing w:val="-3"/>
          <w:szCs w:val="24"/>
        </w:rPr>
        <w:t xml:space="preserve">he District issues consumptive use permits in two forms, individual permits and general permits by rule.  </w:t>
      </w:r>
      <w:r w:rsidRPr="0058497D">
        <w:rPr>
          <w:rFonts w:ascii="Times New Roman" w:hAnsi="Times New Roman"/>
          <w:noProof/>
          <w:color w:val="000000"/>
        </w:rPr>
        <w:t>Unless the consumptive use is expressly exempted in Rule 40C-2.051, F.A.C., or qualifies for a general permit by rule in Rule 40C-2.042, F.A.C., the Board hereby requires an individual consumptive use permit for any of the following:</w:t>
      </w:r>
    </w:p>
    <w:p w14:paraId="6D841388" w14:textId="77777777" w:rsidR="001D4052" w:rsidRPr="0058497D" w:rsidRDefault="001D4052" w:rsidP="001D4052">
      <w:pPr>
        <w:keepNext/>
        <w:widowControl w:val="0"/>
        <w:tabs>
          <w:tab w:val="left" w:pos="720"/>
        </w:tabs>
        <w:overflowPunct w:val="0"/>
        <w:autoSpaceDE w:val="0"/>
        <w:autoSpaceDN w:val="0"/>
        <w:adjustRightInd w:val="0"/>
        <w:ind w:left="1440" w:hanging="1440"/>
        <w:jc w:val="both"/>
        <w:textAlignment w:val="baseline"/>
        <w:rPr>
          <w:rFonts w:ascii="Times New Roman" w:hAnsi="Times New Roman"/>
          <w:noProof/>
          <w:color w:val="000000"/>
        </w:rPr>
      </w:pPr>
    </w:p>
    <w:p w14:paraId="7EEE3D5E" w14:textId="77777777" w:rsidR="001D4052" w:rsidRPr="0058497D" w:rsidRDefault="00D20EBF" w:rsidP="001D4052">
      <w:pPr>
        <w:widowControl w:val="0"/>
        <w:numPr>
          <w:ilvl w:val="0"/>
          <w:numId w:val="2"/>
        </w:numPr>
        <w:overflowPunct w:val="0"/>
        <w:autoSpaceDE w:val="0"/>
        <w:autoSpaceDN w:val="0"/>
        <w:adjustRightInd w:val="0"/>
        <w:ind w:left="2880" w:hanging="540"/>
        <w:jc w:val="both"/>
        <w:textAlignment w:val="baseline"/>
        <w:rPr>
          <w:rFonts w:ascii="Times New Roman" w:hAnsi="Times New Roman"/>
          <w:noProof/>
          <w:color w:val="000000"/>
        </w:rPr>
      </w:pPr>
      <w:r w:rsidRPr="0058497D">
        <w:rPr>
          <w:rFonts w:ascii="Times New Roman" w:hAnsi="Times New Roman"/>
          <w:noProof/>
          <w:color w:val="000000"/>
        </w:rPr>
        <w:t>Average annual daily withdrawal equal to or exceeding one hundred thousand (100,000) gallons average per day on an annual basis.</w:t>
      </w:r>
    </w:p>
    <w:p w14:paraId="14B52DD2" w14:textId="77777777" w:rsidR="001D4052" w:rsidRPr="0058497D" w:rsidRDefault="001D4052" w:rsidP="001D4052">
      <w:pPr>
        <w:widowControl w:val="0"/>
        <w:overflowPunct w:val="0"/>
        <w:autoSpaceDE w:val="0"/>
        <w:autoSpaceDN w:val="0"/>
        <w:adjustRightInd w:val="0"/>
        <w:ind w:left="2880" w:hanging="540"/>
        <w:jc w:val="both"/>
        <w:textAlignment w:val="baseline"/>
        <w:rPr>
          <w:rFonts w:ascii="Times New Roman" w:hAnsi="Times New Roman"/>
          <w:noProof/>
          <w:color w:val="000000"/>
        </w:rPr>
      </w:pPr>
    </w:p>
    <w:p w14:paraId="05AB8FB5" w14:textId="77777777" w:rsidR="001D4052" w:rsidRPr="0058497D" w:rsidRDefault="00D20EBF" w:rsidP="001D4052">
      <w:pPr>
        <w:widowControl w:val="0"/>
        <w:numPr>
          <w:ilvl w:val="0"/>
          <w:numId w:val="2"/>
        </w:numPr>
        <w:overflowPunct w:val="0"/>
        <w:autoSpaceDE w:val="0"/>
        <w:autoSpaceDN w:val="0"/>
        <w:adjustRightInd w:val="0"/>
        <w:ind w:left="2880" w:hanging="540"/>
        <w:jc w:val="both"/>
        <w:textAlignment w:val="baseline"/>
        <w:rPr>
          <w:rFonts w:ascii="Times New Roman" w:hAnsi="Times New Roman"/>
          <w:noProof/>
          <w:color w:val="000000"/>
        </w:rPr>
      </w:pPr>
      <w:r w:rsidRPr="0058497D">
        <w:rPr>
          <w:rFonts w:ascii="Times New Roman" w:hAnsi="Times New Roman"/>
          <w:noProof/>
          <w:color w:val="000000"/>
        </w:rPr>
        <w:t>Withdrawal equipment or other facilities which have a capacity equal to or exceeding one million (1,000,000) gallons per day.</w:t>
      </w:r>
    </w:p>
    <w:p w14:paraId="21B4D1FF" w14:textId="77777777" w:rsidR="001D4052" w:rsidRPr="0058497D" w:rsidRDefault="001D4052" w:rsidP="001D4052">
      <w:pPr>
        <w:widowControl w:val="0"/>
        <w:overflowPunct w:val="0"/>
        <w:autoSpaceDE w:val="0"/>
        <w:autoSpaceDN w:val="0"/>
        <w:adjustRightInd w:val="0"/>
        <w:ind w:left="2880" w:hanging="540"/>
        <w:jc w:val="both"/>
        <w:textAlignment w:val="baseline"/>
        <w:rPr>
          <w:rFonts w:ascii="Times New Roman" w:hAnsi="Times New Roman"/>
          <w:noProof/>
          <w:color w:val="000000"/>
        </w:rPr>
      </w:pPr>
    </w:p>
    <w:p w14:paraId="30E8E2CD" w14:textId="77777777" w:rsidR="001D4052" w:rsidRPr="0058497D" w:rsidRDefault="00D20EBF" w:rsidP="001D4052">
      <w:pPr>
        <w:widowControl w:val="0"/>
        <w:numPr>
          <w:ilvl w:val="0"/>
          <w:numId w:val="2"/>
        </w:numPr>
        <w:overflowPunct w:val="0"/>
        <w:autoSpaceDE w:val="0"/>
        <w:autoSpaceDN w:val="0"/>
        <w:adjustRightInd w:val="0"/>
        <w:ind w:left="2880" w:hanging="540"/>
        <w:jc w:val="both"/>
        <w:textAlignment w:val="baseline"/>
        <w:rPr>
          <w:rFonts w:ascii="Times New Roman" w:hAnsi="Times New Roman"/>
          <w:noProof/>
          <w:color w:val="000000"/>
        </w:rPr>
      </w:pPr>
      <w:r w:rsidRPr="0058497D">
        <w:rPr>
          <w:rFonts w:ascii="Times New Roman" w:hAnsi="Times New Roman"/>
          <w:noProof/>
          <w:color w:val="000000"/>
        </w:rPr>
        <w:t>Withdrawals from a combination of wells or other facilities, having a combined capacity equal to or exceeding one million (1,000,000) gallons per day.</w:t>
      </w:r>
    </w:p>
    <w:p w14:paraId="7151B108" w14:textId="77777777" w:rsidR="001D4052" w:rsidRPr="0058497D" w:rsidRDefault="001D4052" w:rsidP="001D4052">
      <w:pPr>
        <w:widowControl w:val="0"/>
        <w:overflowPunct w:val="0"/>
        <w:autoSpaceDE w:val="0"/>
        <w:autoSpaceDN w:val="0"/>
        <w:adjustRightInd w:val="0"/>
        <w:ind w:left="2880" w:hanging="540"/>
        <w:jc w:val="both"/>
        <w:textAlignment w:val="baseline"/>
        <w:rPr>
          <w:rFonts w:ascii="Times New Roman" w:hAnsi="Times New Roman"/>
          <w:noProof/>
          <w:color w:val="000000"/>
        </w:rPr>
      </w:pPr>
    </w:p>
    <w:p w14:paraId="66016296" w14:textId="77777777" w:rsidR="001D4052" w:rsidRPr="00385EA5" w:rsidRDefault="00876E3E" w:rsidP="001D4052">
      <w:pPr>
        <w:widowControl w:val="0"/>
        <w:numPr>
          <w:ilvl w:val="0"/>
          <w:numId w:val="2"/>
        </w:numPr>
        <w:overflowPunct w:val="0"/>
        <w:autoSpaceDE w:val="0"/>
        <w:autoSpaceDN w:val="0"/>
        <w:adjustRightInd w:val="0"/>
        <w:ind w:left="2880" w:hanging="540"/>
        <w:jc w:val="both"/>
        <w:textAlignment w:val="baseline"/>
        <w:rPr>
          <w:rFonts w:ascii="Times New Roman" w:hAnsi="Times New Roman"/>
          <w:noProof/>
          <w:color w:val="000000"/>
        </w:rPr>
      </w:pPr>
      <w:r w:rsidRPr="00385EA5">
        <w:rPr>
          <w:rFonts w:ascii="Times New Roman" w:hAnsi="Times New Roman"/>
          <w:noProof/>
          <w:color w:val="000000"/>
        </w:rPr>
        <w:t>Withdrawals from a well in which the outside diameter of the largest permanent water bearing casing is six (6) inches or greater at ground surface. This paragraph shall not apply when the well owner or well contractor can demonstrate that the well was constructed with a smaller diameter water bearing casing below ground surface prior to</w:t>
      </w:r>
      <w:r w:rsidR="00D56DF4">
        <w:rPr>
          <w:rFonts w:ascii="Times New Roman" w:hAnsi="Times New Roman"/>
          <w:noProof/>
          <w:color w:val="000000"/>
        </w:rPr>
        <w:t xml:space="preserve"> August 14, 2014</w:t>
      </w:r>
      <w:r w:rsidR="00012D7C">
        <w:rPr>
          <w:rFonts w:ascii="Times New Roman" w:hAnsi="Times New Roman"/>
          <w:spacing w:val="-3"/>
        </w:rPr>
        <w:t>, and</w:t>
      </w:r>
      <w:r w:rsidRPr="00385EA5">
        <w:rPr>
          <w:rFonts w:ascii="Times New Roman" w:hAnsi="Times New Roman"/>
          <w:i/>
          <w:spacing w:val="-3"/>
        </w:rPr>
        <w:t xml:space="preserve"> </w:t>
      </w:r>
      <w:r w:rsidRPr="00385EA5">
        <w:rPr>
          <w:rFonts w:ascii="Times New Roman" w:hAnsi="Times New Roman"/>
          <w:noProof/>
          <w:color w:val="000000"/>
        </w:rPr>
        <w:t xml:space="preserve">that </w:t>
      </w:r>
      <w:r w:rsidR="00012D7C">
        <w:rPr>
          <w:rFonts w:ascii="Times New Roman" w:hAnsi="Times New Roman"/>
          <w:noProof/>
          <w:color w:val="000000"/>
        </w:rPr>
        <w:t xml:space="preserve">smaller diameter casing is still </w:t>
      </w:r>
      <w:r w:rsidRPr="00385EA5">
        <w:rPr>
          <w:rFonts w:ascii="Times New Roman" w:hAnsi="Times New Roman"/>
          <w:noProof/>
          <w:color w:val="000000"/>
        </w:rPr>
        <w:t>in place.</w:t>
      </w:r>
    </w:p>
    <w:p w14:paraId="5E2FF6DF" w14:textId="77777777" w:rsidR="001D4052" w:rsidRPr="00385EA5" w:rsidRDefault="001D4052" w:rsidP="001D4052">
      <w:pPr>
        <w:widowControl w:val="0"/>
        <w:overflowPunct w:val="0"/>
        <w:autoSpaceDE w:val="0"/>
        <w:autoSpaceDN w:val="0"/>
        <w:adjustRightInd w:val="0"/>
        <w:ind w:left="2880" w:hanging="540"/>
        <w:jc w:val="both"/>
        <w:textAlignment w:val="baseline"/>
        <w:rPr>
          <w:rFonts w:ascii="Times New Roman" w:hAnsi="Times New Roman"/>
          <w:noProof/>
          <w:color w:val="000000"/>
        </w:rPr>
      </w:pPr>
    </w:p>
    <w:p w14:paraId="711EB5CE" w14:textId="52F86539" w:rsidR="001D4052" w:rsidRPr="00385EA5" w:rsidRDefault="00876E3E" w:rsidP="001D4052">
      <w:pPr>
        <w:widowControl w:val="0"/>
        <w:numPr>
          <w:ilvl w:val="0"/>
          <w:numId w:val="2"/>
        </w:numPr>
        <w:overflowPunct w:val="0"/>
        <w:autoSpaceDE w:val="0"/>
        <w:autoSpaceDN w:val="0"/>
        <w:adjustRightInd w:val="0"/>
        <w:ind w:left="2880" w:hanging="540"/>
        <w:jc w:val="both"/>
        <w:textAlignment w:val="baseline"/>
        <w:rPr>
          <w:rFonts w:ascii="Times New Roman" w:hAnsi="Times New Roman"/>
          <w:noProof/>
          <w:color w:val="000000"/>
        </w:rPr>
      </w:pPr>
      <w:r w:rsidRPr="00385EA5">
        <w:rPr>
          <w:rFonts w:ascii="Times New Roman" w:hAnsi="Times New Roman"/>
          <w:noProof/>
          <w:color w:val="000000"/>
        </w:rPr>
        <w:t xml:space="preserve">Withdrawals from surface water facilities which have an intake diameter or cumulative intake diameter of six (6) inches or greater.  </w:t>
      </w:r>
      <w:r w:rsidRPr="00125716">
        <w:rPr>
          <w:rFonts w:ascii="Times New Roman" w:hAnsi="Times New Roman"/>
          <w:noProof/>
          <w:color w:val="000000"/>
        </w:rPr>
        <w:t xml:space="preserve">For purposes of this paragraph, the intake diameter of the surface water facility is the diameter at the end of the </w:t>
      </w:r>
      <w:r w:rsidR="00125716">
        <w:rPr>
          <w:rFonts w:ascii="Times New Roman" w:hAnsi="Times New Roman"/>
          <w:noProof/>
          <w:color w:val="000000"/>
        </w:rPr>
        <w:t xml:space="preserve">pump </w:t>
      </w:r>
      <w:r w:rsidRPr="00125716">
        <w:rPr>
          <w:rFonts w:ascii="Times New Roman" w:hAnsi="Times New Roman"/>
          <w:noProof/>
          <w:color w:val="000000"/>
        </w:rPr>
        <w:t>intake.</w:t>
      </w:r>
    </w:p>
    <w:p w14:paraId="42319626" w14:textId="77777777" w:rsidR="00D275AE" w:rsidRPr="0058497D" w:rsidRDefault="00D275AE">
      <w:pPr>
        <w:tabs>
          <w:tab w:val="left" w:pos="720"/>
          <w:tab w:val="left" w:pos="2160"/>
        </w:tabs>
        <w:suppressAutoHyphens/>
        <w:ind w:left="2160" w:hanging="2160"/>
        <w:jc w:val="both"/>
        <w:rPr>
          <w:rFonts w:ascii="Times New Roman" w:hAnsi="Times New Roman"/>
          <w:bCs/>
          <w:spacing w:val="-3"/>
          <w:szCs w:val="24"/>
        </w:rPr>
      </w:pPr>
    </w:p>
    <w:p w14:paraId="01583AED" w14:textId="27BBEEF1" w:rsidR="00D275AE" w:rsidRPr="0058497D" w:rsidRDefault="00D20EBF">
      <w:pPr>
        <w:suppressAutoHyphens/>
        <w:ind w:left="2340" w:hanging="900"/>
        <w:jc w:val="both"/>
        <w:rPr>
          <w:rFonts w:ascii="Times New Roman" w:hAnsi="Times New Roman"/>
          <w:spacing w:val="-3"/>
          <w:szCs w:val="24"/>
        </w:rPr>
      </w:pPr>
      <w:r w:rsidRPr="0058497D">
        <w:rPr>
          <w:rFonts w:ascii="Times New Roman" w:hAnsi="Times New Roman"/>
          <w:b/>
          <w:spacing w:val="-3"/>
          <w:szCs w:val="24"/>
        </w:rPr>
        <w:t>1.4.2.</w:t>
      </w:r>
      <w:r w:rsidR="00EF399A">
        <w:rPr>
          <w:rFonts w:ascii="Times New Roman" w:hAnsi="Times New Roman"/>
          <w:b/>
          <w:spacing w:val="-3"/>
          <w:szCs w:val="24"/>
        </w:rPr>
        <w:t>2</w:t>
      </w:r>
      <w:r w:rsidRPr="0058497D">
        <w:rPr>
          <w:rFonts w:ascii="Times New Roman" w:hAnsi="Times New Roman"/>
          <w:b/>
          <w:spacing w:val="-3"/>
          <w:szCs w:val="24"/>
        </w:rPr>
        <w:t xml:space="preserve"> </w:t>
      </w:r>
      <w:r w:rsidRPr="0058497D">
        <w:rPr>
          <w:rFonts w:ascii="Times New Roman" w:hAnsi="Times New Roman"/>
          <w:spacing w:val="-3"/>
          <w:szCs w:val="24"/>
        </w:rPr>
        <w:tab/>
      </w:r>
      <w:r w:rsidR="00E60C3E">
        <w:rPr>
          <w:rFonts w:ascii="Times New Roman" w:hAnsi="Times New Roman"/>
          <w:spacing w:val="-3"/>
          <w:szCs w:val="24"/>
        </w:rPr>
        <w:t>T</w:t>
      </w:r>
      <w:r w:rsidRPr="0058497D">
        <w:rPr>
          <w:rFonts w:ascii="Times New Roman" w:hAnsi="Times New Roman"/>
          <w:spacing w:val="-3"/>
          <w:szCs w:val="24"/>
        </w:rPr>
        <w:t>he requirement for obtaining a permit is associated with the initial consumptive use.</w:t>
      </w:r>
    </w:p>
    <w:p w14:paraId="30D9405C" w14:textId="77777777" w:rsidR="00D275AE" w:rsidRPr="0058497D" w:rsidRDefault="00D275AE">
      <w:pPr>
        <w:tabs>
          <w:tab w:val="left" w:pos="720"/>
        </w:tabs>
        <w:suppressAutoHyphens/>
        <w:ind w:left="2340" w:hanging="900"/>
        <w:jc w:val="both"/>
        <w:rPr>
          <w:rFonts w:ascii="Times New Roman" w:hAnsi="Times New Roman"/>
          <w:spacing w:val="-3"/>
          <w:szCs w:val="24"/>
        </w:rPr>
      </w:pPr>
    </w:p>
    <w:p w14:paraId="1986CDFC" w14:textId="0FF44F8D" w:rsidR="00D275AE" w:rsidRPr="0058497D" w:rsidRDefault="00D20EBF">
      <w:pPr>
        <w:ind w:left="2340" w:hanging="900"/>
      </w:pPr>
      <w:r w:rsidRPr="0058497D">
        <w:rPr>
          <w:rFonts w:ascii="Times New Roman" w:hAnsi="Times New Roman"/>
          <w:b/>
          <w:spacing w:val="-3"/>
          <w:szCs w:val="24"/>
        </w:rPr>
        <w:t>1.4.2.</w:t>
      </w:r>
      <w:r w:rsidR="00EF399A">
        <w:rPr>
          <w:rFonts w:ascii="Times New Roman" w:hAnsi="Times New Roman"/>
          <w:b/>
          <w:spacing w:val="-3"/>
          <w:szCs w:val="24"/>
        </w:rPr>
        <w:t>3</w:t>
      </w:r>
      <w:r w:rsidRPr="0058497D">
        <w:rPr>
          <w:rFonts w:ascii="Times New Roman" w:hAnsi="Times New Roman"/>
          <w:b/>
          <w:spacing w:val="-3"/>
          <w:szCs w:val="24"/>
        </w:rPr>
        <w:t xml:space="preserve"> </w:t>
      </w:r>
      <w:r w:rsidRPr="0058497D">
        <w:rPr>
          <w:rFonts w:ascii="Times New Roman" w:hAnsi="Times New Roman"/>
          <w:spacing w:val="-3"/>
          <w:szCs w:val="24"/>
        </w:rPr>
        <w:tab/>
      </w:r>
      <w:r w:rsidRPr="0058497D">
        <w:rPr>
          <w:rFonts w:ascii="Times New Roman" w:hAnsi="Times New Roman"/>
          <w:noProof/>
          <w:color w:val="000000"/>
        </w:rPr>
        <w:t>Those thresholds in paragraphs 1.4.2.1(a) through (c) refer to the total capacity of the water withdrawal equipment, wells, or other facilities located on contiguous or physically proximate properties that either share the same irrigation infrastructure or are owned, operated or controlled as a common enterprise or system.</w:t>
      </w:r>
      <w:r w:rsidRPr="0058497D">
        <w:rPr>
          <w:rFonts w:cs="Arial"/>
          <w:noProof/>
          <w:color w:val="000000"/>
        </w:rPr>
        <w:t xml:space="preserve">  </w:t>
      </w:r>
      <w:r w:rsidRPr="0058497D">
        <w:rPr>
          <w:rFonts w:cs="Arial"/>
        </w:rPr>
        <w:t xml:space="preserve"> </w:t>
      </w:r>
    </w:p>
    <w:p w14:paraId="6399033D" w14:textId="77777777" w:rsidR="00D275AE" w:rsidRPr="0058497D" w:rsidRDefault="00D275AE">
      <w:pPr>
        <w:tabs>
          <w:tab w:val="left" w:pos="720"/>
        </w:tabs>
        <w:suppressAutoHyphens/>
        <w:ind w:left="2340" w:hanging="900"/>
        <w:jc w:val="both"/>
        <w:rPr>
          <w:rFonts w:ascii="Times New Roman" w:hAnsi="Times New Roman"/>
          <w:spacing w:val="-3"/>
          <w:szCs w:val="24"/>
        </w:rPr>
      </w:pPr>
    </w:p>
    <w:p w14:paraId="001E36AF" w14:textId="2A9C9809" w:rsidR="001D4052" w:rsidRPr="0058497D" w:rsidRDefault="00D20EBF" w:rsidP="001D4052">
      <w:pPr>
        <w:suppressAutoHyphens/>
        <w:ind w:left="2340" w:hanging="900"/>
        <w:jc w:val="both"/>
        <w:rPr>
          <w:rFonts w:ascii="Times New Roman" w:hAnsi="Times New Roman"/>
          <w:spacing w:val="-3"/>
          <w:szCs w:val="24"/>
        </w:rPr>
      </w:pPr>
      <w:r w:rsidRPr="0058497D">
        <w:rPr>
          <w:rFonts w:ascii="Times New Roman" w:hAnsi="Times New Roman"/>
          <w:b/>
          <w:spacing w:val="-3"/>
          <w:szCs w:val="24"/>
        </w:rPr>
        <w:lastRenderedPageBreak/>
        <w:t>1.4.2.</w:t>
      </w:r>
      <w:r w:rsidR="00EF399A">
        <w:rPr>
          <w:rFonts w:ascii="Times New Roman" w:hAnsi="Times New Roman"/>
          <w:b/>
          <w:spacing w:val="-3"/>
          <w:szCs w:val="24"/>
        </w:rPr>
        <w:t>4</w:t>
      </w:r>
      <w:r w:rsidRPr="0058497D">
        <w:rPr>
          <w:rFonts w:ascii="Times New Roman" w:hAnsi="Times New Roman"/>
          <w:b/>
          <w:spacing w:val="-3"/>
          <w:szCs w:val="24"/>
        </w:rPr>
        <w:t xml:space="preserve"> </w:t>
      </w:r>
      <w:r w:rsidRPr="0058497D">
        <w:rPr>
          <w:rFonts w:ascii="Times New Roman" w:hAnsi="Times New Roman"/>
          <w:spacing w:val="-3"/>
          <w:szCs w:val="24"/>
        </w:rPr>
        <w:tab/>
      </w:r>
      <w:r w:rsidRPr="0058497D">
        <w:rPr>
          <w:rFonts w:ascii="Times New Roman" w:hAnsi="Times New Roman"/>
        </w:rPr>
        <w:t xml:space="preserve">A water user shall obtain one permit for all withdrawals that are intended to serve contiguous property.  </w:t>
      </w:r>
      <w:r w:rsidRPr="0058497D">
        <w:rPr>
          <w:rFonts w:ascii="Times New Roman" w:hAnsi="Times New Roman"/>
          <w:color w:val="000000"/>
        </w:rPr>
        <w:t xml:space="preserve">Two or more properties represented to be separate properties shall be aggregated and treated as a single property for permitting purposes when the District determines that the properties are physically proximate and </w:t>
      </w:r>
      <w:r w:rsidR="004C1121" w:rsidRPr="0058497D">
        <w:rPr>
          <w:rFonts w:ascii="Times New Roman" w:hAnsi="Times New Roman"/>
          <w:color w:val="000000"/>
        </w:rPr>
        <w:t xml:space="preserve">(a) </w:t>
      </w:r>
      <w:r w:rsidRPr="0058497D">
        <w:rPr>
          <w:rFonts w:ascii="Times New Roman" w:hAnsi="Times New Roman"/>
          <w:color w:val="000000"/>
        </w:rPr>
        <w:t xml:space="preserve">either share the same irrigation infrastructure or </w:t>
      </w:r>
      <w:r w:rsidR="004C1121" w:rsidRPr="0058497D">
        <w:rPr>
          <w:rFonts w:ascii="Times New Roman" w:hAnsi="Times New Roman"/>
          <w:color w:val="000000"/>
        </w:rPr>
        <w:t xml:space="preserve">(b) </w:t>
      </w:r>
      <w:r w:rsidRPr="0058497D">
        <w:rPr>
          <w:rFonts w:ascii="Times New Roman" w:hAnsi="Times New Roman"/>
          <w:color w:val="000000"/>
        </w:rPr>
        <w:t xml:space="preserve">are operated as a common enterprise.  </w:t>
      </w:r>
      <w:r w:rsidRPr="0058497D">
        <w:rPr>
          <w:rFonts w:ascii="Times New Roman" w:hAnsi="Times New Roman"/>
        </w:rPr>
        <w:t xml:space="preserve">However, when multiple use types, as defined in Rule 40C-2.501, F.A.C., are served by separate withdrawal facilities, </w:t>
      </w:r>
      <w:r w:rsidR="00F95728" w:rsidRPr="0058497D">
        <w:rPr>
          <w:rFonts w:ascii="Times New Roman" w:hAnsi="Times New Roman"/>
        </w:rPr>
        <w:t xml:space="preserve">the District is authorized to issue </w:t>
      </w:r>
      <w:r w:rsidRPr="0058497D">
        <w:rPr>
          <w:rFonts w:ascii="Times New Roman" w:hAnsi="Times New Roman"/>
        </w:rPr>
        <w:t>separate</w:t>
      </w:r>
      <w:r w:rsidR="00F95728" w:rsidRPr="0058497D">
        <w:rPr>
          <w:rFonts w:ascii="Times New Roman" w:hAnsi="Times New Roman"/>
        </w:rPr>
        <w:t xml:space="preserve"> individual</w:t>
      </w:r>
      <w:r w:rsidRPr="0058497D">
        <w:rPr>
          <w:rFonts w:ascii="Times New Roman" w:hAnsi="Times New Roman"/>
        </w:rPr>
        <w:t xml:space="preserve"> permits.  For example, a</w:t>
      </w:r>
      <w:r w:rsidRPr="0058497D">
        <w:rPr>
          <w:rFonts w:ascii="Times New Roman" w:hAnsi="Times New Roman"/>
          <w:spacing w:val="-3"/>
          <w:szCs w:val="24"/>
        </w:rPr>
        <w:t xml:space="preserve"> farm on contiguous property which has four wells must apply for one permit; the application will include information about each of the wells, the intended use for the water from each well, or pump, and a general indication of when the water will be withdrawn.</w:t>
      </w:r>
      <w:r w:rsidR="00F95728" w:rsidRPr="0058497D">
        <w:rPr>
          <w:rFonts w:ascii="Times New Roman" w:hAnsi="Times New Roman"/>
          <w:spacing w:val="-3"/>
          <w:szCs w:val="24"/>
        </w:rPr>
        <w:t xml:space="preserve">  This requirement to aggregate two or more properties shall not apply when the separate properties have existing permits that require metering for all withdrawals or the water user requests a permit modification to the permits to require metering for all withdrawals.</w:t>
      </w:r>
    </w:p>
    <w:p w14:paraId="22248894" w14:textId="77777777" w:rsidR="00D275AE" w:rsidRPr="0058497D" w:rsidRDefault="00D275AE">
      <w:pPr>
        <w:suppressAutoHyphens/>
        <w:ind w:left="2340" w:hanging="900"/>
        <w:jc w:val="both"/>
        <w:rPr>
          <w:rFonts w:ascii="Times New Roman" w:hAnsi="Times New Roman"/>
          <w:spacing w:val="-3"/>
          <w:szCs w:val="24"/>
        </w:rPr>
      </w:pPr>
    </w:p>
    <w:p w14:paraId="6E9867A9" w14:textId="54815381" w:rsidR="001D4052" w:rsidRPr="0058497D" w:rsidRDefault="00D20EBF" w:rsidP="001D4052">
      <w:pPr>
        <w:tabs>
          <w:tab w:val="left" w:pos="1350"/>
        </w:tabs>
        <w:suppressAutoHyphens/>
        <w:ind w:left="2340" w:hanging="900"/>
        <w:jc w:val="both"/>
        <w:rPr>
          <w:rFonts w:ascii="Times New Roman" w:hAnsi="Times New Roman"/>
          <w:spacing w:val="-3"/>
          <w:szCs w:val="24"/>
        </w:rPr>
      </w:pPr>
      <w:r w:rsidRPr="0058497D">
        <w:rPr>
          <w:rFonts w:ascii="Times New Roman" w:hAnsi="Times New Roman"/>
          <w:b/>
          <w:spacing w:val="-3"/>
          <w:szCs w:val="24"/>
        </w:rPr>
        <w:t>1.4.2.</w:t>
      </w:r>
      <w:r w:rsidR="00EF399A">
        <w:rPr>
          <w:rFonts w:ascii="Times New Roman" w:hAnsi="Times New Roman"/>
          <w:b/>
          <w:spacing w:val="-3"/>
          <w:szCs w:val="24"/>
        </w:rPr>
        <w:t>5</w:t>
      </w:r>
      <w:r w:rsidRPr="0058497D">
        <w:rPr>
          <w:rFonts w:ascii="Times New Roman" w:hAnsi="Times New Roman"/>
          <w:b/>
          <w:spacing w:val="-3"/>
          <w:szCs w:val="24"/>
        </w:rPr>
        <w:t xml:space="preserve"> </w:t>
      </w:r>
      <w:r w:rsidRPr="0058497D">
        <w:rPr>
          <w:rFonts w:ascii="Times New Roman" w:hAnsi="Times New Roman"/>
          <w:spacing w:val="-3"/>
          <w:szCs w:val="24"/>
        </w:rPr>
        <w:tab/>
      </w:r>
      <w:r w:rsidRPr="0058497D">
        <w:rPr>
          <w:rFonts w:ascii="Times New Roman" w:hAnsi="Times New Roman"/>
          <w:szCs w:val="24"/>
        </w:rPr>
        <w:t>Water users who will conduct withdrawals from points which are not intended to serve one contiguous property may submit a single permit application for all withdrawal points collectively</w:t>
      </w:r>
      <w:r w:rsidRPr="0058497D">
        <w:rPr>
          <w:rFonts w:ascii="Times New Roman" w:hAnsi="Times New Roman"/>
          <w:spacing w:val="-3"/>
          <w:szCs w:val="24"/>
        </w:rPr>
        <w:t>.</w:t>
      </w:r>
    </w:p>
    <w:p w14:paraId="67CDBB13" w14:textId="77777777" w:rsidR="00D275AE" w:rsidRPr="0058497D" w:rsidRDefault="00D275AE">
      <w:pPr>
        <w:suppressAutoHyphens/>
        <w:ind w:left="2340" w:hanging="900"/>
        <w:jc w:val="both"/>
        <w:rPr>
          <w:rFonts w:ascii="Times New Roman" w:hAnsi="Times New Roman"/>
          <w:spacing w:val="-3"/>
          <w:szCs w:val="24"/>
        </w:rPr>
      </w:pPr>
    </w:p>
    <w:p w14:paraId="5A8EAB55" w14:textId="006D6B96" w:rsidR="001D4052" w:rsidRPr="0058497D" w:rsidRDefault="00D20EBF" w:rsidP="001D4052">
      <w:pPr>
        <w:suppressAutoHyphens/>
        <w:ind w:left="2340" w:hanging="900"/>
        <w:jc w:val="both"/>
        <w:rPr>
          <w:rFonts w:ascii="Times New Roman" w:hAnsi="Times New Roman"/>
          <w:spacing w:val="-3"/>
          <w:szCs w:val="24"/>
        </w:rPr>
      </w:pPr>
      <w:r w:rsidRPr="0058497D">
        <w:rPr>
          <w:rFonts w:ascii="Times New Roman" w:hAnsi="Times New Roman"/>
          <w:b/>
          <w:spacing w:val="-3"/>
          <w:szCs w:val="24"/>
        </w:rPr>
        <w:t>1.4.2.</w:t>
      </w:r>
      <w:r w:rsidR="00EF399A">
        <w:rPr>
          <w:rFonts w:ascii="Times New Roman" w:hAnsi="Times New Roman"/>
          <w:b/>
          <w:spacing w:val="-3"/>
          <w:szCs w:val="24"/>
        </w:rPr>
        <w:t>6</w:t>
      </w:r>
      <w:r w:rsidRPr="0058497D">
        <w:rPr>
          <w:rFonts w:ascii="Times New Roman" w:hAnsi="Times New Roman"/>
          <w:b/>
          <w:spacing w:val="-3"/>
          <w:szCs w:val="24"/>
        </w:rPr>
        <w:t xml:space="preserve"> </w:t>
      </w:r>
      <w:r w:rsidRPr="0058497D">
        <w:rPr>
          <w:rFonts w:ascii="Times New Roman" w:hAnsi="Times New Roman"/>
          <w:spacing w:val="-3"/>
          <w:szCs w:val="24"/>
        </w:rPr>
        <w:tab/>
      </w:r>
      <w:r w:rsidRPr="0058497D">
        <w:rPr>
          <w:rFonts w:ascii="Times New Roman" w:hAnsi="Times New Roman"/>
          <w:noProof/>
          <w:szCs w:val="24"/>
        </w:rPr>
        <w:t xml:space="preserve">If the permittee seeks to change the requirements and circumstances under which the existing permit was issued, the permittee must submit an application to modify the permit, except as provided in </w:t>
      </w:r>
      <w:r w:rsidR="00AE7F92" w:rsidRPr="0058497D">
        <w:rPr>
          <w:rFonts w:ascii="Times New Roman" w:hAnsi="Times New Roman"/>
          <w:noProof/>
          <w:szCs w:val="24"/>
        </w:rPr>
        <w:t>S</w:t>
      </w:r>
      <w:r w:rsidRPr="0058497D">
        <w:rPr>
          <w:rFonts w:ascii="Times New Roman" w:hAnsi="Times New Roman"/>
          <w:noProof/>
          <w:szCs w:val="24"/>
        </w:rPr>
        <w:t>ubsection 1.4.3.3 below.</w:t>
      </w:r>
    </w:p>
    <w:p w14:paraId="2E4FB725" w14:textId="77777777" w:rsidR="00D275AE" w:rsidRPr="0058497D" w:rsidRDefault="00D275AE">
      <w:pPr>
        <w:tabs>
          <w:tab w:val="left" w:pos="720"/>
          <w:tab w:val="left" w:pos="2160"/>
        </w:tabs>
        <w:suppressAutoHyphens/>
        <w:jc w:val="both"/>
        <w:rPr>
          <w:rFonts w:ascii="Times New Roman" w:hAnsi="Times New Roman"/>
          <w:spacing w:val="-3"/>
          <w:szCs w:val="24"/>
        </w:rPr>
      </w:pPr>
    </w:p>
    <w:p w14:paraId="4331C30F" w14:textId="77777777" w:rsidR="001D4052" w:rsidRPr="0058497D" w:rsidRDefault="00D20EBF" w:rsidP="001D4052">
      <w:pPr>
        <w:suppressAutoHyphens/>
        <w:ind w:left="1620" w:hanging="900"/>
        <w:jc w:val="both"/>
        <w:rPr>
          <w:rFonts w:ascii="Times New Roman" w:hAnsi="Times New Roman"/>
          <w:spacing w:val="-3"/>
          <w:szCs w:val="24"/>
        </w:rPr>
      </w:pPr>
      <w:r w:rsidRPr="0058497D">
        <w:rPr>
          <w:rFonts w:ascii="Times New Roman" w:hAnsi="Times New Roman"/>
          <w:b/>
          <w:spacing w:val="-3"/>
          <w:szCs w:val="24"/>
        </w:rPr>
        <w:t xml:space="preserve">1.4.3 </w:t>
      </w:r>
      <w:r w:rsidR="00035906" w:rsidRPr="0058497D">
        <w:rPr>
          <w:rFonts w:ascii="Times New Roman" w:hAnsi="Times New Roman"/>
          <w:b/>
          <w:spacing w:val="-3"/>
          <w:szCs w:val="24"/>
        </w:rPr>
        <w:t xml:space="preserve">  </w:t>
      </w:r>
      <w:r w:rsidRPr="0058497D">
        <w:rPr>
          <w:rFonts w:ascii="Times New Roman" w:hAnsi="Times New Roman"/>
          <w:b/>
          <w:spacing w:val="-3"/>
          <w:szCs w:val="24"/>
        </w:rPr>
        <w:t>Permits Required</w:t>
      </w:r>
    </w:p>
    <w:p w14:paraId="6714EE43" w14:textId="77777777" w:rsidR="00D275AE" w:rsidRPr="0058497D" w:rsidRDefault="00D275AE">
      <w:pPr>
        <w:tabs>
          <w:tab w:val="left" w:pos="720"/>
          <w:tab w:val="left" w:pos="2160"/>
        </w:tabs>
        <w:suppressAutoHyphens/>
        <w:jc w:val="both"/>
        <w:rPr>
          <w:rFonts w:ascii="Times New Roman" w:hAnsi="Times New Roman"/>
          <w:spacing w:val="-3"/>
          <w:szCs w:val="24"/>
        </w:rPr>
      </w:pPr>
    </w:p>
    <w:p w14:paraId="29057C0C" w14:textId="77777777" w:rsidR="001D4052" w:rsidRPr="0058497D" w:rsidRDefault="00D20EBF" w:rsidP="001D4052">
      <w:pPr>
        <w:suppressAutoHyphens/>
        <w:ind w:left="2340" w:hanging="900"/>
        <w:jc w:val="both"/>
        <w:rPr>
          <w:rFonts w:ascii="Times New Roman" w:hAnsi="Times New Roman"/>
          <w:spacing w:val="-3"/>
          <w:szCs w:val="24"/>
        </w:rPr>
      </w:pPr>
      <w:r w:rsidRPr="0058497D">
        <w:rPr>
          <w:rFonts w:ascii="Times New Roman" w:hAnsi="Times New Roman"/>
          <w:b/>
          <w:spacing w:val="-3"/>
          <w:szCs w:val="24"/>
        </w:rPr>
        <w:t xml:space="preserve">1.4.3.1 </w:t>
      </w:r>
      <w:r w:rsidRPr="0058497D">
        <w:rPr>
          <w:rFonts w:ascii="Times New Roman" w:hAnsi="Times New Roman"/>
          <w:spacing w:val="-3"/>
          <w:szCs w:val="24"/>
        </w:rPr>
        <w:tab/>
        <w:t>A permit is required for the following activities:</w:t>
      </w:r>
    </w:p>
    <w:p w14:paraId="5274ADED" w14:textId="77777777" w:rsidR="00D275AE" w:rsidRPr="0058497D" w:rsidRDefault="00D275AE">
      <w:pPr>
        <w:tabs>
          <w:tab w:val="left" w:pos="720"/>
          <w:tab w:val="left" w:pos="2160"/>
        </w:tabs>
        <w:suppressAutoHyphens/>
        <w:jc w:val="both"/>
        <w:rPr>
          <w:rFonts w:ascii="Times New Roman" w:hAnsi="Times New Roman"/>
          <w:spacing w:val="-3"/>
          <w:szCs w:val="24"/>
        </w:rPr>
      </w:pPr>
    </w:p>
    <w:p w14:paraId="61414792" w14:textId="77777777" w:rsidR="00D275AE" w:rsidRPr="0058497D" w:rsidRDefault="00D20EBF">
      <w:pPr>
        <w:suppressAutoHyphens/>
        <w:ind w:left="2880" w:hanging="540"/>
        <w:jc w:val="both"/>
        <w:rPr>
          <w:rFonts w:ascii="Times New Roman" w:hAnsi="Times New Roman"/>
          <w:spacing w:val="-3"/>
          <w:szCs w:val="24"/>
        </w:rPr>
      </w:pPr>
      <w:r w:rsidRPr="0058497D">
        <w:rPr>
          <w:rFonts w:ascii="Times New Roman" w:hAnsi="Times New Roman"/>
          <w:spacing w:val="-3"/>
          <w:szCs w:val="24"/>
        </w:rPr>
        <w:t>(a)</w:t>
      </w:r>
      <w:r w:rsidRPr="0058497D">
        <w:rPr>
          <w:rFonts w:ascii="Times New Roman" w:hAnsi="Times New Roman"/>
          <w:spacing w:val="-3"/>
          <w:szCs w:val="24"/>
        </w:rPr>
        <w:tab/>
        <w:t xml:space="preserve">After two years from the date of implementation, to continue a use which was existing on the date of implementation, if that use meets or exceeds the thresholds established in </w:t>
      </w:r>
      <w:r w:rsidR="00F326DF" w:rsidRPr="0058497D">
        <w:rPr>
          <w:rFonts w:ascii="Times New Roman" w:hAnsi="Times New Roman"/>
          <w:spacing w:val="-3"/>
          <w:szCs w:val="24"/>
        </w:rPr>
        <w:t>Rule</w:t>
      </w:r>
      <w:r w:rsidRPr="0058497D">
        <w:rPr>
          <w:rFonts w:ascii="Times New Roman" w:hAnsi="Times New Roman"/>
          <w:spacing w:val="-3"/>
          <w:szCs w:val="24"/>
        </w:rPr>
        <w:t xml:space="preserve"> 40C-2.041, F.A.C. (see also </w:t>
      </w:r>
      <w:r w:rsidR="00AE7F92" w:rsidRPr="0058497D">
        <w:rPr>
          <w:rFonts w:ascii="Times New Roman" w:hAnsi="Times New Roman"/>
          <w:spacing w:val="-3"/>
          <w:szCs w:val="24"/>
        </w:rPr>
        <w:t>S</w:t>
      </w:r>
      <w:r w:rsidRPr="0058497D">
        <w:rPr>
          <w:rFonts w:ascii="Times New Roman" w:hAnsi="Times New Roman"/>
          <w:spacing w:val="-3"/>
          <w:szCs w:val="24"/>
        </w:rPr>
        <w:t>ubsection 1.4.2.1 above).</w:t>
      </w:r>
    </w:p>
    <w:p w14:paraId="20638A27" w14:textId="77777777" w:rsidR="00D275AE" w:rsidRPr="0058497D" w:rsidRDefault="00D275AE">
      <w:pPr>
        <w:suppressAutoHyphens/>
        <w:ind w:left="2880" w:hanging="540"/>
        <w:jc w:val="both"/>
        <w:rPr>
          <w:rFonts w:ascii="Times New Roman" w:hAnsi="Times New Roman"/>
          <w:spacing w:val="-3"/>
          <w:szCs w:val="24"/>
        </w:rPr>
      </w:pPr>
    </w:p>
    <w:p w14:paraId="25B7B30A" w14:textId="77777777" w:rsidR="00D275AE" w:rsidRPr="0058497D" w:rsidRDefault="00D20EBF">
      <w:pPr>
        <w:suppressAutoHyphens/>
        <w:ind w:left="2880" w:hanging="54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t xml:space="preserve">After the date of implementation to commence a new use, if such use </w:t>
      </w:r>
      <w:r w:rsidR="00F3577F" w:rsidRPr="0058497D">
        <w:rPr>
          <w:rFonts w:ascii="Times New Roman" w:hAnsi="Times New Roman"/>
          <w:spacing w:val="-3"/>
          <w:szCs w:val="24"/>
        </w:rPr>
        <w:t xml:space="preserve">meets or </w:t>
      </w:r>
      <w:r w:rsidRPr="0058497D">
        <w:rPr>
          <w:rFonts w:ascii="Times New Roman" w:hAnsi="Times New Roman"/>
          <w:spacing w:val="-3"/>
          <w:szCs w:val="24"/>
        </w:rPr>
        <w:t xml:space="preserve">exceeds the thresholds established in </w:t>
      </w:r>
      <w:r w:rsidR="00F326DF" w:rsidRPr="0058497D">
        <w:rPr>
          <w:rFonts w:ascii="Times New Roman" w:hAnsi="Times New Roman"/>
          <w:spacing w:val="-3"/>
          <w:szCs w:val="24"/>
        </w:rPr>
        <w:t>Rule</w:t>
      </w:r>
      <w:r w:rsidRPr="0058497D">
        <w:rPr>
          <w:rFonts w:ascii="Times New Roman" w:hAnsi="Times New Roman"/>
          <w:spacing w:val="-3"/>
          <w:szCs w:val="24"/>
        </w:rPr>
        <w:t xml:space="preserve"> 40C-2.041, F.A.C. (see also </w:t>
      </w:r>
      <w:r w:rsidR="00AE7F92" w:rsidRPr="0058497D">
        <w:rPr>
          <w:rFonts w:ascii="Times New Roman" w:hAnsi="Times New Roman"/>
          <w:spacing w:val="-3"/>
          <w:szCs w:val="24"/>
        </w:rPr>
        <w:t>S</w:t>
      </w:r>
      <w:r w:rsidRPr="0058497D">
        <w:rPr>
          <w:rFonts w:ascii="Times New Roman" w:hAnsi="Times New Roman"/>
          <w:spacing w:val="-3"/>
          <w:szCs w:val="24"/>
        </w:rPr>
        <w:t>ubsection 1.4.2.1 above).</w:t>
      </w:r>
    </w:p>
    <w:p w14:paraId="135C5B4E" w14:textId="77777777" w:rsidR="00D275AE" w:rsidRPr="0058497D" w:rsidRDefault="00D275AE">
      <w:pPr>
        <w:suppressAutoHyphens/>
        <w:ind w:left="2880" w:hanging="540"/>
        <w:jc w:val="both"/>
        <w:rPr>
          <w:rFonts w:ascii="Times New Roman" w:hAnsi="Times New Roman"/>
          <w:spacing w:val="-3"/>
          <w:szCs w:val="24"/>
        </w:rPr>
      </w:pPr>
    </w:p>
    <w:p w14:paraId="59277C8D" w14:textId="77777777" w:rsidR="00D275AE" w:rsidRPr="0058497D" w:rsidRDefault="00D20EBF">
      <w:pPr>
        <w:suppressAutoHyphens/>
        <w:ind w:left="2880" w:hanging="540"/>
        <w:jc w:val="both"/>
        <w:rPr>
          <w:rFonts w:ascii="Times New Roman" w:hAnsi="Times New Roman"/>
          <w:spacing w:val="-3"/>
          <w:szCs w:val="24"/>
        </w:rPr>
      </w:pPr>
      <w:r w:rsidRPr="0058497D">
        <w:rPr>
          <w:rFonts w:ascii="Times New Roman" w:hAnsi="Times New Roman"/>
          <w:spacing w:val="-3"/>
          <w:szCs w:val="24"/>
        </w:rPr>
        <w:t>(c)</w:t>
      </w:r>
      <w:r w:rsidRPr="0058497D">
        <w:rPr>
          <w:rFonts w:ascii="Times New Roman" w:hAnsi="Times New Roman"/>
          <w:spacing w:val="-3"/>
          <w:szCs w:val="24"/>
        </w:rPr>
        <w:tab/>
        <w:t>To continue a use after the expiration date specified on a permit granted by the District</w:t>
      </w:r>
      <w:r w:rsidR="0039064D" w:rsidRPr="0058497D">
        <w:rPr>
          <w:rFonts w:ascii="Times New Roman" w:hAnsi="Times New Roman"/>
          <w:spacing w:val="-3"/>
          <w:szCs w:val="24"/>
        </w:rPr>
        <w:t xml:space="preserve">, if such use </w:t>
      </w:r>
      <w:r w:rsidR="00F3577F" w:rsidRPr="0058497D">
        <w:rPr>
          <w:rFonts w:ascii="Times New Roman" w:hAnsi="Times New Roman"/>
          <w:spacing w:val="-3"/>
          <w:szCs w:val="24"/>
        </w:rPr>
        <w:t xml:space="preserve">meets or </w:t>
      </w:r>
      <w:r w:rsidR="0039064D" w:rsidRPr="0058497D">
        <w:rPr>
          <w:rFonts w:ascii="Times New Roman" w:hAnsi="Times New Roman"/>
          <w:spacing w:val="-3"/>
          <w:szCs w:val="24"/>
        </w:rPr>
        <w:t xml:space="preserve">exceeds the thresholds established in Rule 40C-2.041, F.A.C. (see also </w:t>
      </w:r>
      <w:r w:rsidR="00AE7F92" w:rsidRPr="0058497D">
        <w:rPr>
          <w:rFonts w:ascii="Times New Roman" w:hAnsi="Times New Roman"/>
          <w:spacing w:val="-3"/>
          <w:szCs w:val="24"/>
        </w:rPr>
        <w:t>S</w:t>
      </w:r>
      <w:r w:rsidR="0039064D" w:rsidRPr="0058497D">
        <w:rPr>
          <w:rFonts w:ascii="Times New Roman" w:hAnsi="Times New Roman"/>
          <w:spacing w:val="-3"/>
          <w:szCs w:val="24"/>
        </w:rPr>
        <w:t>ubsection 1.4.2.1 above)</w:t>
      </w:r>
      <w:r w:rsidRPr="0058497D">
        <w:rPr>
          <w:rFonts w:ascii="Times New Roman" w:hAnsi="Times New Roman"/>
          <w:spacing w:val="-3"/>
          <w:szCs w:val="24"/>
        </w:rPr>
        <w:t>.</w:t>
      </w:r>
    </w:p>
    <w:p w14:paraId="5AE2166C" w14:textId="77777777" w:rsidR="00D275AE" w:rsidRPr="0058497D" w:rsidRDefault="00D275AE">
      <w:pPr>
        <w:suppressAutoHyphens/>
        <w:ind w:left="3060" w:hanging="720"/>
        <w:jc w:val="both"/>
        <w:rPr>
          <w:rFonts w:ascii="Times New Roman" w:hAnsi="Times New Roman"/>
          <w:spacing w:val="-3"/>
          <w:szCs w:val="24"/>
        </w:rPr>
      </w:pPr>
    </w:p>
    <w:p w14:paraId="2E8307F9" w14:textId="77777777" w:rsidR="001D4052" w:rsidRPr="0058497D" w:rsidRDefault="00D20EBF" w:rsidP="001D4052">
      <w:pPr>
        <w:suppressAutoHyphens/>
        <w:ind w:left="2340"/>
        <w:jc w:val="both"/>
        <w:rPr>
          <w:rFonts w:ascii="Times New Roman" w:hAnsi="Times New Roman"/>
          <w:spacing w:val="-3"/>
          <w:szCs w:val="24"/>
        </w:rPr>
      </w:pPr>
      <w:r w:rsidRPr="0058497D">
        <w:rPr>
          <w:rFonts w:ascii="Times New Roman" w:hAnsi="Times New Roman"/>
          <w:spacing w:val="-3"/>
          <w:szCs w:val="24"/>
        </w:rPr>
        <w:t>See Section 1.4.</w:t>
      </w:r>
      <w:r w:rsidR="00F3577F" w:rsidRPr="0058497D">
        <w:rPr>
          <w:rFonts w:ascii="Times New Roman" w:hAnsi="Times New Roman"/>
          <w:spacing w:val="-3"/>
          <w:szCs w:val="24"/>
        </w:rPr>
        <w:t>4</w:t>
      </w:r>
      <w:r w:rsidRPr="0058497D">
        <w:rPr>
          <w:rFonts w:ascii="Times New Roman" w:hAnsi="Times New Roman"/>
          <w:spacing w:val="-3"/>
          <w:szCs w:val="24"/>
        </w:rPr>
        <w:t xml:space="preserve"> for application information or </w:t>
      </w:r>
      <w:r w:rsidR="001D4052" w:rsidRPr="0058497D">
        <w:rPr>
          <w:rFonts w:ascii="Times New Roman" w:hAnsi="Times New Roman"/>
          <w:spacing w:val="-3"/>
          <w:szCs w:val="24"/>
        </w:rPr>
        <w:t>sections 1.3.4 – 1.3.7, 2.2, and 2.3</w:t>
      </w:r>
      <w:r w:rsidR="008A3664" w:rsidRPr="0058497D">
        <w:rPr>
          <w:rFonts w:ascii="Times New Roman" w:hAnsi="Times New Roman"/>
          <w:spacing w:val="-3"/>
          <w:szCs w:val="24"/>
        </w:rPr>
        <w:t xml:space="preserve"> </w:t>
      </w:r>
      <w:r w:rsidRPr="0058497D">
        <w:rPr>
          <w:rFonts w:ascii="Times New Roman" w:hAnsi="Times New Roman"/>
          <w:spacing w:val="-3"/>
          <w:szCs w:val="24"/>
        </w:rPr>
        <w:t>for information regarding criteria for evaluation.</w:t>
      </w:r>
    </w:p>
    <w:p w14:paraId="6868187A" w14:textId="77777777" w:rsidR="0015517A" w:rsidRPr="008B79DF" w:rsidRDefault="00D20EBF" w:rsidP="0015517A">
      <w:pPr>
        <w:suppressAutoHyphens/>
        <w:ind w:left="2340" w:hanging="900"/>
        <w:rPr>
          <w:rFonts w:ascii="Times New Roman" w:hAnsi="Times New Roman"/>
          <w:b/>
          <w:spacing w:val="-3"/>
          <w:szCs w:val="24"/>
        </w:rPr>
      </w:pPr>
      <w:r w:rsidRPr="0058497D">
        <w:rPr>
          <w:rFonts w:ascii="Times New Roman" w:hAnsi="Times New Roman"/>
          <w:b/>
          <w:spacing w:val="-3"/>
          <w:szCs w:val="24"/>
        </w:rPr>
        <w:lastRenderedPageBreak/>
        <w:t xml:space="preserve">1.4.3.2 </w:t>
      </w:r>
      <w:r w:rsidRPr="0058497D">
        <w:rPr>
          <w:rFonts w:ascii="Times New Roman" w:hAnsi="Times New Roman"/>
          <w:spacing w:val="-3"/>
          <w:szCs w:val="24"/>
        </w:rPr>
        <w:tab/>
      </w:r>
      <w:r w:rsidRPr="0058497D">
        <w:rPr>
          <w:rFonts w:ascii="Times New Roman" w:hAnsi="Times New Roman"/>
          <w:b/>
          <w:spacing w:val="-3"/>
          <w:szCs w:val="24"/>
        </w:rPr>
        <w:t xml:space="preserve">Transfers  </w:t>
      </w:r>
      <w:r w:rsidR="00450A91">
        <w:rPr>
          <w:rFonts w:ascii="Times New Roman" w:hAnsi="Times New Roman"/>
          <w:i/>
          <w:spacing w:val="-3"/>
          <w:szCs w:val="24"/>
        </w:rPr>
        <w:t>Revised 11/3</w:t>
      </w:r>
      <w:r w:rsidR="008B79DF" w:rsidRPr="00A228E8">
        <w:rPr>
          <w:rFonts w:ascii="Times New Roman" w:hAnsi="Times New Roman"/>
          <w:i/>
          <w:spacing w:val="-3"/>
          <w:szCs w:val="24"/>
        </w:rPr>
        <w:t>/15</w:t>
      </w:r>
    </w:p>
    <w:p w14:paraId="7C7FF97A" w14:textId="77777777" w:rsidR="0015517A" w:rsidRDefault="0015517A" w:rsidP="0015517A">
      <w:pPr>
        <w:suppressAutoHyphens/>
        <w:ind w:left="2340" w:hanging="900"/>
        <w:rPr>
          <w:rFonts w:ascii="Times New Roman" w:hAnsi="Times New Roman"/>
          <w:b/>
          <w:spacing w:val="-3"/>
          <w:szCs w:val="24"/>
        </w:rPr>
      </w:pPr>
    </w:p>
    <w:p w14:paraId="5492B282" w14:textId="77777777" w:rsidR="0015517A" w:rsidRDefault="0015517A" w:rsidP="0015517A">
      <w:pPr>
        <w:suppressAutoHyphens/>
        <w:ind w:left="2340"/>
        <w:rPr>
          <w:rFonts w:ascii="Times New Roman" w:hAnsi="Times New Roman"/>
          <w:noProof/>
        </w:rPr>
      </w:pPr>
      <w:r w:rsidRPr="00D1569C">
        <w:rPr>
          <w:rFonts w:ascii="Times New Roman" w:hAnsi="Times New Roman"/>
          <w:spacing w:val="-3"/>
        </w:rPr>
        <w:t>The permittee shall notify t</w:t>
      </w:r>
      <w:r w:rsidRPr="00D1569C">
        <w:rPr>
          <w:rFonts w:ascii="Times New Roman" w:hAnsi="Times New Roman"/>
          <w:noProof/>
        </w:rPr>
        <w:t>he District in writing within 30 days of any sale, transfer, or conveyance of ownership or any other loss of permitted legal control of the project and/or related facilities from which the permitted consumptive use is made.  Where permittee’s control of the land subject to the permit was demonstrated though a lease, the permittee must either submit documentation showing that it continues to have legal control or transfer control of the permitted system/project to the new landowner or new lessee.  All transfers of ownership are subject to the requirements of Rule 40C-1.612, F.A.C.</w:t>
      </w:r>
      <w:r w:rsidRPr="008B79DF">
        <w:rPr>
          <w:rFonts w:ascii="Times New Roman" w:hAnsi="Times New Roman"/>
          <w:noProof/>
        </w:rPr>
        <w:t xml:space="preserve">, </w:t>
      </w:r>
      <w:r w:rsidRPr="0015517A">
        <w:rPr>
          <w:rFonts w:ascii="Times New Roman" w:hAnsi="Times New Roman"/>
          <w:noProof/>
        </w:rPr>
        <w:t>including the information required by Subsection 40C-1.612(1). A permit transfer request may be made filling out District Form</w:t>
      </w:r>
      <w:r w:rsidR="008B79DF">
        <w:rPr>
          <w:rFonts w:ascii="Times New Roman" w:hAnsi="Times New Roman"/>
          <w:noProof/>
          <w:color w:val="000000"/>
        </w:rPr>
        <w:t xml:space="preserve"> Number 40C-2.900(14</w:t>
      </w:r>
      <w:r w:rsidRPr="0015517A">
        <w:rPr>
          <w:rFonts w:ascii="Times New Roman" w:hAnsi="Times New Roman"/>
          <w:noProof/>
          <w:color w:val="000000"/>
        </w:rPr>
        <w:t>) (</w:t>
      </w:r>
      <w:r w:rsidRPr="0015517A">
        <w:rPr>
          <w:rFonts w:ascii="Times New Roman" w:hAnsi="Times New Roman"/>
          <w:noProof/>
        </w:rPr>
        <w:t>C</w:t>
      </w:r>
      <w:r w:rsidRPr="0015517A">
        <w:rPr>
          <w:rFonts w:ascii="Times New Roman" w:hAnsi="Times New Roman"/>
          <w:noProof/>
          <w:color w:val="000000"/>
        </w:rPr>
        <w:t xml:space="preserve">onsumptive Use </w:t>
      </w:r>
      <w:r w:rsidRPr="0015517A">
        <w:rPr>
          <w:rFonts w:ascii="Times New Roman" w:hAnsi="Times New Roman"/>
          <w:noProof/>
        </w:rPr>
        <w:t>Permit Transfer Request</w:t>
      </w:r>
      <w:r w:rsidRPr="0015517A">
        <w:rPr>
          <w:rFonts w:ascii="Times New Roman" w:hAnsi="Times New Roman"/>
          <w:noProof/>
          <w:color w:val="000000"/>
        </w:rPr>
        <w:t>). (</w:t>
      </w:r>
      <w:r w:rsidRPr="0015517A">
        <w:rPr>
          <w:rFonts w:ascii="Times New Roman" w:hAnsi="Times New Roman"/>
          <w:noProof/>
        </w:rPr>
        <w:t>See Appendix E). While filling out Form</w:t>
      </w:r>
      <w:r w:rsidR="008B79DF">
        <w:rPr>
          <w:rFonts w:ascii="Times New Roman" w:hAnsi="Times New Roman"/>
          <w:noProof/>
          <w:color w:val="000000"/>
        </w:rPr>
        <w:t xml:space="preserve"> Number 40C-2.900(14</w:t>
      </w:r>
      <w:r w:rsidRPr="0015517A">
        <w:rPr>
          <w:rFonts w:ascii="Times New Roman" w:hAnsi="Times New Roman"/>
          <w:noProof/>
          <w:color w:val="000000"/>
        </w:rPr>
        <w:t>) is optional, it will help facilitate review of the transfer request.  Upon receipt of a completed Consumptive Use Permit Transfer Request form, the District shall approve the permit transfer unless it determines the proposed permittee has failed to provide reasonable assurance that it qualifies to be a permittee or that it can meet the permit conditions.</w:t>
      </w:r>
      <w:r w:rsidRPr="00D1569C">
        <w:rPr>
          <w:rFonts w:ascii="Times New Roman" w:hAnsi="Times New Roman"/>
          <w:noProof/>
        </w:rPr>
        <w:t xml:space="preserve"> Alternatively, the permittee may surrender the consumptive use permit to the District, thereby relinquishing the right to conduct any activities under the permit.</w:t>
      </w:r>
    </w:p>
    <w:p w14:paraId="1AD7025D" w14:textId="77777777" w:rsidR="002D7683" w:rsidRPr="00D1569C" w:rsidRDefault="002D7683" w:rsidP="0015517A">
      <w:pPr>
        <w:suppressAutoHyphens/>
        <w:ind w:left="2340"/>
        <w:rPr>
          <w:rFonts w:ascii="Times New Roman" w:hAnsi="Times New Roman"/>
          <w:noProof/>
        </w:rPr>
      </w:pPr>
    </w:p>
    <w:p w14:paraId="45827B28" w14:textId="77777777" w:rsidR="0015517A" w:rsidRDefault="0015517A" w:rsidP="001A4F37">
      <w:pPr>
        <w:tabs>
          <w:tab w:val="left" w:pos="-720"/>
          <w:tab w:val="left" w:pos="2970"/>
        </w:tabs>
        <w:suppressAutoHyphens/>
        <w:ind w:left="2340" w:hanging="900"/>
        <w:contextualSpacing/>
        <w:rPr>
          <w:rFonts w:ascii="Times New Roman" w:hAnsi="Times New Roman"/>
          <w:noProof/>
        </w:rPr>
      </w:pPr>
      <w:r w:rsidRPr="00D1569C">
        <w:rPr>
          <w:rFonts w:ascii="Times New Roman" w:hAnsi="Times New Roman"/>
          <w:spacing w:val="-3"/>
        </w:rPr>
        <w:tab/>
      </w:r>
      <w:r w:rsidRPr="00D1569C">
        <w:rPr>
          <w:rFonts w:ascii="Times New Roman" w:hAnsi="Times New Roman"/>
          <w:noProof/>
        </w:rPr>
        <w:t xml:space="preserve">See Section 1.4.7.2 for information regarding evaluation criteria which will be applied to transfer of a permit.  </w:t>
      </w:r>
    </w:p>
    <w:p w14:paraId="39BB9169" w14:textId="77777777" w:rsidR="0015517A" w:rsidRDefault="0015517A" w:rsidP="001A4F37">
      <w:pPr>
        <w:tabs>
          <w:tab w:val="left" w:pos="-720"/>
          <w:tab w:val="left" w:pos="2970"/>
        </w:tabs>
        <w:suppressAutoHyphens/>
        <w:ind w:left="2340" w:hanging="900"/>
        <w:contextualSpacing/>
        <w:rPr>
          <w:rFonts w:ascii="Times New Roman" w:hAnsi="Times New Roman"/>
          <w:noProof/>
        </w:rPr>
      </w:pPr>
    </w:p>
    <w:p w14:paraId="6BC647DA" w14:textId="77777777" w:rsidR="0015517A" w:rsidRPr="0015517A" w:rsidRDefault="0015517A" w:rsidP="001A4F37">
      <w:pPr>
        <w:tabs>
          <w:tab w:val="left" w:pos="-720"/>
          <w:tab w:val="left" w:pos="2970"/>
        </w:tabs>
        <w:suppressAutoHyphens/>
        <w:ind w:left="2340" w:hanging="900"/>
        <w:contextualSpacing/>
        <w:rPr>
          <w:rFonts w:ascii="Times New Roman" w:hAnsi="Times New Roman"/>
          <w:spacing w:val="-3"/>
        </w:rPr>
      </w:pPr>
      <w:r>
        <w:rPr>
          <w:rFonts w:ascii="Times New Roman" w:hAnsi="Times New Roman"/>
          <w:noProof/>
        </w:rPr>
        <w:tab/>
      </w:r>
      <w:r w:rsidRPr="0015517A">
        <w:rPr>
          <w:rFonts w:ascii="Times New Roman" w:hAnsi="Times New Roman"/>
          <w:noProof/>
        </w:rPr>
        <w:t>See Section 1.4.3.3.5 for information regarding the procedure for voluntary rescission of a permit.</w:t>
      </w:r>
    </w:p>
    <w:p w14:paraId="39D813B4" w14:textId="77777777" w:rsidR="00D275AE" w:rsidRPr="0058497D" w:rsidRDefault="00D275AE">
      <w:pPr>
        <w:tabs>
          <w:tab w:val="left" w:pos="-720"/>
        </w:tabs>
        <w:suppressAutoHyphens/>
        <w:jc w:val="both"/>
        <w:rPr>
          <w:rFonts w:ascii="Times New Roman" w:hAnsi="Times New Roman"/>
          <w:spacing w:val="-3"/>
          <w:szCs w:val="24"/>
        </w:rPr>
      </w:pPr>
    </w:p>
    <w:p w14:paraId="346691DC" w14:textId="5362AB96" w:rsidR="00367BFB" w:rsidRPr="005E009B" w:rsidRDefault="00367BFB" w:rsidP="00367BFB">
      <w:pPr>
        <w:suppressAutoHyphens/>
        <w:spacing w:line="264" w:lineRule="auto"/>
        <w:ind w:left="2340" w:hanging="900"/>
        <w:jc w:val="both"/>
        <w:rPr>
          <w:rFonts w:ascii="Times New Roman" w:eastAsia="Times New Roman" w:hAnsi="Times New Roman"/>
        </w:rPr>
      </w:pPr>
      <w:r w:rsidRPr="00367BFB">
        <w:rPr>
          <w:rFonts w:ascii="Times New Roman" w:eastAsia="Times New Roman" w:hAnsi="Times New Roman"/>
          <w:b/>
          <w:bCs/>
          <w:spacing w:val="-3"/>
          <w:szCs w:val="20"/>
        </w:rPr>
        <w:t xml:space="preserve">1.4.3.3 </w:t>
      </w:r>
      <w:r w:rsidRPr="00367BFB">
        <w:rPr>
          <w:rFonts w:ascii="Times New Roman" w:eastAsia="Times New Roman" w:hAnsi="Times New Roman"/>
          <w:spacing w:val="-3"/>
          <w:szCs w:val="20"/>
        </w:rPr>
        <w:t xml:space="preserve">       </w:t>
      </w:r>
      <w:r w:rsidRPr="00367BFB">
        <w:rPr>
          <w:rFonts w:ascii="Times New Roman" w:eastAsia="Times New Roman" w:hAnsi="Times New Roman"/>
          <w:b/>
          <w:bCs/>
          <w:spacing w:val="-3"/>
          <w:szCs w:val="20"/>
        </w:rPr>
        <w:t xml:space="preserve">Modification of Permits </w:t>
      </w:r>
      <w:r w:rsidRPr="00367BFB">
        <w:rPr>
          <w:rFonts w:ascii="Times New Roman" w:eastAsia="Times New Roman" w:hAnsi="Times New Roman"/>
          <w:i/>
          <w:iCs/>
          <w:spacing w:val="-3"/>
          <w:szCs w:val="20"/>
        </w:rPr>
        <w:t xml:space="preserve">Revised 11/3/15, </w:t>
      </w:r>
      <w:r w:rsidRPr="00367BFB">
        <w:rPr>
          <w:rFonts w:ascii="Times New Roman" w:eastAsia="Times New Roman" w:hAnsi="Times New Roman"/>
          <w:i/>
          <w:iCs/>
        </w:rPr>
        <w:t>7/1/18</w:t>
      </w:r>
      <w:r w:rsidR="005E009B">
        <w:rPr>
          <w:rFonts w:ascii="Times New Roman" w:eastAsia="Times New Roman" w:hAnsi="Times New Roman"/>
          <w:i/>
          <w:iCs/>
        </w:rPr>
        <w:t xml:space="preserve">, </w:t>
      </w:r>
      <w:r w:rsidR="00C40850">
        <w:rPr>
          <w:rFonts w:ascii="Times New Roman" w:eastAsia="Times New Roman" w:hAnsi="Times New Roman"/>
          <w:i/>
          <w:iCs/>
        </w:rPr>
        <w:t>December 20</w:t>
      </w:r>
      <w:r w:rsidR="005E009B">
        <w:rPr>
          <w:rFonts w:ascii="Times New Roman" w:eastAsia="Times New Roman" w:hAnsi="Times New Roman"/>
          <w:i/>
          <w:iCs/>
        </w:rPr>
        <w:t>25</w:t>
      </w:r>
    </w:p>
    <w:p w14:paraId="5DF67A7D" w14:textId="77777777" w:rsidR="00367BFB" w:rsidRPr="00367BFB" w:rsidRDefault="00367BFB" w:rsidP="00367BFB">
      <w:pPr>
        <w:tabs>
          <w:tab w:val="left" w:pos="720"/>
          <w:tab w:val="left" w:pos="2160"/>
        </w:tabs>
        <w:suppressAutoHyphens/>
        <w:spacing w:line="264" w:lineRule="auto"/>
        <w:ind w:left="2340" w:hanging="2160"/>
        <w:jc w:val="both"/>
        <w:rPr>
          <w:rFonts w:ascii="Times New Roman" w:eastAsia="Times New Roman" w:hAnsi="Times New Roman"/>
        </w:rPr>
      </w:pPr>
      <w:r w:rsidRPr="00367BFB">
        <w:rPr>
          <w:rFonts w:ascii="Times New Roman" w:eastAsia="Times New Roman" w:hAnsi="Times New Roman"/>
          <w:b/>
          <w:bCs/>
          <w:spacing w:val="-3"/>
          <w:szCs w:val="20"/>
        </w:rPr>
        <w:t> </w:t>
      </w:r>
    </w:p>
    <w:p w14:paraId="53C5F7E2" w14:textId="77777777" w:rsidR="00367BFB" w:rsidRPr="00367BFB" w:rsidRDefault="00367BFB" w:rsidP="00DC65C3">
      <w:pPr>
        <w:suppressAutoHyphens/>
        <w:spacing w:line="264" w:lineRule="auto"/>
        <w:ind w:left="2160" w:hanging="360"/>
        <w:jc w:val="both"/>
        <w:rPr>
          <w:rFonts w:ascii="Times New Roman" w:eastAsia="Times New Roman" w:hAnsi="Times New Roman"/>
        </w:rPr>
      </w:pPr>
      <w:r w:rsidRPr="00367BFB">
        <w:rPr>
          <w:rFonts w:ascii="Times New Roman" w:eastAsia="Times New Roman" w:hAnsi="Times New Roman"/>
        </w:rPr>
        <w:t>(a)   A request for modification of a valid permit may be made by submitting a letter or an application form, as set forth in Subsection 1.4.3.3.  Many permit modifications may be requested by submittal of a letter; however, the following permit modifications are specifically excluded from the letter modification process:</w:t>
      </w:r>
    </w:p>
    <w:p w14:paraId="6CC37736" w14:textId="77777777" w:rsidR="00367BFB" w:rsidRPr="00367BFB" w:rsidRDefault="00367BFB" w:rsidP="00367BFB">
      <w:pPr>
        <w:tabs>
          <w:tab w:val="left" w:pos="720"/>
          <w:tab w:val="left" w:pos="2160"/>
        </w:tabs>
        <w:suppressAutoHyphens/>
        <w:spacing w:line="264" w:lineRule="auto"/>
        <w:ind w:left="2340" w:hanging="2160"/>
        <w:jc w:val="both"/>
        <w:rPr>
          <w:rFonts w:ascii="Times New Roman" w:eastAsia="Times New Roman" w:hAnsi="Times New Roman"/>
        </w:rPr>
      </w:pPr>
      <w:r w:rsidRPr="00367BFB">
        <w:rPr>
          <w:rFonts w:ascii="Times New Roman" w:eastAsia="Times New Roman" w:hAnsi="Times New Roman"/>
        </w:rPr>
        <w:t> </w:t>
      </w:r>
    </w:p>
    <w:p w14:paraId="21C131DA" w14:textId="1FB63A61" w:rsidR="00367BFB" w:rsidRPr="00367BFB" w:rsidRDefault="00367BFB" w:rsidP="00367BFB">
      <w:pPr>
        <w:suppressAutoHyphens/>
        <w:spacing w:line="264" w:lineRule="auto"/>
        <w:ind w:left="2340" w:hanging="360"/>
        <w:jc w:val="both"/>
        <w:rPr>
          <w:rFonts w:ascii="Times New Roman" w:eastAsia="Times New Roman" w:hAnsi="Times New Roman"/>
        </w:rPr>
      </w:pPr>
      <w:r w:rsidRPr="00367BFB">
        <w:rPr>
          <w:rFonts w:ascii="Times New Roman" w:eastAsia="Times New Roman" w:hAnsi="Times New Roman"/>
        </w:rPr>
        <w:t>1.  </w:t>
      </w:r>
      <w:r w:rsidR="00235133">
        <w:rPr>
          <w:rFonts w:ascii="Times New Roman" w:eastAsia="Times New Roman" w:hAnsi="Times New Roman"/>
        </w:rPr>
        <w:t xml:space="preserve"> </w:t>
      </w:r>
      <w:r w:rsidRPr="00367BFB">
        <w:rPr>
          <w:rFonts w:ascii="Times New Roman" w:eastAsia="Times New Roman" w:hAnsi="Times New Roman"/>
        </w:rPr>
        <w:t>Requests to increase the duration of the consumptive use authorization, except for:</w:t>
      </w:r>
    </w:p>
    <w:p w14:paraId="0BA24CF1" w14:textId="77777777" w:rsidR="00367BFB" w:rsidRPr="00367BFB" w:rsidRDefault="00367BFB" w:rsidP="00367BFB">
      <w:pPr>
        <w:spacing w:line="264" w:lineRule="auto"/>
        <w:ind w:left="2340" w:hanging="720"/>
        <w:contextualSpacing/>
        <w:jc w:val="both"/>
        <w:rPr>
          <w:rFonts w:ascii="Times New Roman" w:eastAsia="Times New Roman" w:hAnsi="Times New Roman"/>
        </w:rPr>
      </w:pPr>
      <w:r w:rsidRPr="00367BFB">
        <w:rPr>
          <w:rFonts w:ascii="Times New Roman" w:eastAsia="Times New Roman" w:hAnsi="Times New Roman"/>
        </w:rPr>
        <w:t> </w:t>
      </w:r>
    </w:p>
    <w:p w14:paraId="6C6E7DBC" w14:textId="50E24F64" w:rsidR="00367BFB" w:rsidRPr="00367BFB" w:rsidRDefault="00367BFB" w:rsidP="007F39B6">
      <w:pPr>
        <w:spacing w:line="264" w:lineRule="auto"/>
        <w:ind w:left="2610" w:hanging="450"/>
        <w:contextualSpacing/>
        <w:jc w:val="both"/>
        <w:rPr>
          <w:rFonts w:ascii="Times New Roman" w:eastAsia="Times New Roman" w:hAnsi="Times New Roman"/>
        </w:rPr>
      </w:pPr>
      <w:r w:rsidRPr="00367BFB">
        <w:rPr>
          <w:rFonts w:ascii="Times New Roman" w:eastAsia="Times New Roman" w:hAnsi="Times New Roman"/>
        </w:rPr>
        <w:t xml:space="preserve">a.    Increases in duration that meet the criteria for a water conservation incentive permit extension under Subsection 1.4.3.3.1(c), </w:t>
      </w:r>
    </w:p>
    <w:p w14:paraId="65DA7A60" w14:textId="77777777" w:rsidR="00367BFB" w:rsidRPr="00367BFB" w:rsidRDefault="00367BFB" w:rsidP="007F39B6">
      <w:pPr>
        <w:spacing w:line="264" w:lineRule="auto"/>
        <w:ind w:left="2610" w:hanging="450"/>
        <w:contextualSpacing/>
        <w:jc w:val="both"/>
        <w:rPr>
          <w:rFonts w:ascii="Times New Roman" w:eastAsia="Times New Roman" w:hAnsi="Times New Roman"/>
        </w:rPr>
      </w:pPr>
      <w:r w:rsidRPr="00367BFB">
        <w:rPr>
          <w:rFonts w:ascii="Times New Roman" w:eastAsia="Times New Roman" w:hAnsi="Times New Roman"/>
        </w:rPr>
        <w:t> </w:t>
      </w:r>
    </w:p>
    <w:p w14:paraId="09959011" w14:textId="5FAD35DB" w:rsidR="00367BFB" w:rsidRPr="00E7648C" w:rsidRDefault="00367BFB" w:rsidP="007F39B6">
      <w:pPr>
        <w:spacing w:line="264" w:lineRule="auto"/>
        <w:ind w:left="2610" w:hanging="450"/>
        <w:contextualSpacing/>
        <w:jc w:val="both"/>
        <w:rPr>
          <w:rFonts w:ascii="Times New Roman" w:eastAsia="Times New Roman" w:hAnsi="Times New Roman"/>
        </w:rPr>
      </w:pPr>
      <w:r w:rsidRPr="00E7648C">
        <w:rPr>
          <w:rFonts w:ascii="Times New Roman" w:eastAsia="Times New Roman" w:hAnsi="Times New Roman"/>
        </w:rPr>
        <w:lastRenderedPageBreak/>
        <w:t>b.    </w:t>
      </w:r>
      <w:r w:rsidR="00235133">
        <w:rPr>
          <w:rFonts w:ascii="Times New Roman" w:eastAsia="Times New Roman" w:hAnsi="Times New Roman"/>
        </w:rPr>
        <w:t>I</w:t>
      </w:r>
      <w:r w:rsidRPr="00E7648C">
        <w:rPr>
          <w:rFonts w:ascii="Times New Roman" w:eastAsia="Times New Roman" w:hAnsi="Times New Roman"/>
        </w:rPr>
        <w:t>ncreases in duration that meet the criteria for a water supply development or water resource development project permit extension under Subsection 1.4.3.3.1(d), or</w:t>
      </w:r>
    </w:p>
    <w:p w14:paraId="49C491D3" w14:textId="77777777" w:rsidR="00367BFB" w:rsidRPr="00367BFB" w:rsidRDefault="00367BFB" w:rsidP="007F39B6">
      <w:pPr>
        <w:spacing w:line="264" w:lineRule="auto"/>
        <w:ind w:left="2610" w:hanging="450"/>
        <w:contextualSpacing/>
        <w:jc w:val="both"/>
        <w:rPr>
          <w:rFonts w:ascii="Times New Roman" w:eastAsia="Times New Roman" w:hAnsi="Times New Roman"/>
        </w:rPr>
      </w:pPr>
      <w:r w:rsidRPr="00367BFB">
        <w:rPr>
          <w:rFonts w:ascii="Times New Roman" w:eastAsia="Times New Roman" w:hAnsi="Times New Roman"/>
        </w:rPr>
        <w:t> </w:t>
      </w:r>
    </w:p>
    <w:p w14:paraId="4DDA029D" w14:textId="78B69ACF" w:rsidR="0080605B" w:rsidRPr="00A264CA" w:rsidRDefault="001A7C1A" w:rsidP="007F39B6">
      <w:pPr>
        <w:tabs>
          <w:tab w:val="left" w:pos="720"/>
          <w:tab w:val="left" w:pos="2160"/>
        </w:tabs>
        <w:suppressAutoHyphens/>
        <w:ind w:left="2610" w:hanging="450"/>
        <w:jc w:val="both"/>
        <w:rPr>
          <w:rFonts w:ascii="Times New Roman" w:hAnsi="Times New Roman"/>
          <w:noProof/>
          <w:szCs w:val="24"/>
        </w:rPr>
      </w:pPr>
      <w:r w:rsidRPr="00E7648C">
        <w:rPr>
          <w:rFonts w:ascii="Times New Roman" w:hAnsi="Times New Roman"/>
          <w:noProof/>
        </w:rPr>
        <w:t>c</w:t>
      </w:r>
      <w:r w:rsidR="00A264CA" w:rsidRPr="00E7648C">
        <w:rPr>
          <w:rFonts w:ascii="Times New Roman" w:hAnsi="Times New Roman"/>
          <w:noProof/>
        </w:rPr>
        <w:t>.</w:t>
      </w:r>
      <w:r w:rsidR="0080605B" w:rsidRPr="00A264CA">
        <w:rPr>
          <w:rFonts w:ascii="Times New Roman" w:hAnsi="Times New Roman"/>
          <w:noProof/>
        </w:rPr>
        <w:t xml:space="preserve"> </w:t>
      </w:r>
      <w:r w:rsidR="00A264CA" w:rsidRPr="00A264CA">
        <w:rPr>
          <w:rFonts w:ascii="Times New Roman" w:eastAsia="Times New Roman" w:hAnsi="Times New Roman"/>
        </w:rPr>
        <w:t>   </w:t>
      </w:r>
      <w:r w:rsidR="0080605B" w:rsidRPr="00A264CA">
        <w:rPr>
          <w:rFonts w:ascii="Times New Roman" w:hAnsi="Times New Roman"/>
          <w:noProof/>
        </w:rPr>
        <w:t>Increases in duration due to a change in statutory law that authorizes a longer permit duration;</w:t>
      </w:r>
    </w:p>
    <w:p w14:paraId="05CDADE1" w14:textId="77777777" w:rsidR="00AA3C3A" w:rsidRPr="00367BFB" w:rsidRDefault="00AA3C3A" w:rsidP="00AA3C3A">
      <w:pPr>
        <w:tabs>
          <w:tab w:val="left" w:pos="720"/>
          <w:tab w:val="left" w:pos="2160"/>
        </w:tabs>
        <w:suppressAutoHyphens/>
        <w:ind w:left="2160" w:hanging="2160"/>
        <w:jc w:val="both"/>
        <w:rPr>
          <w:rFonts w:ascii="Times New Roman" w:hAnsi="Times New Roman"/>
          <w:noProof/>
          <w:szCs w:val="24"/>
          <w:highlight w:val="yellow"/>
        </w:rPr>
      </w:pPr>
    </w:p>
    <w:p w14:paraId="3E943F32" w14:textId="77777777" w:rsidR="00AA3C3A" w:rsidRPr="00F228B5" w:rsidRDefault="00AA3C3A" w:rsidP="00267A3F">
      <w:pPr>
        <w:suppressAutoHyphens/>
        <w:ind w:left="2340" w:hanging="360"/>
        <w:jc w:val="both"/>
        <w:rPr>
          <w:rFonts w:ascii="Times New Roman" w:hAnsi="Times New Roman"/>
          <w:noProof/>
          <w:szCs w:val="24"/>
        </w:rPr>
      </w:pPr>
      <w:r w:rsidRPr="00F228B5">
        <w:rPr>
          <w:rFonts w:ascii="Times New Roman" w:hAnsi="Times New Roman"/>
          <w:noProof/>
          <w:szCs w:val="24"/>
        </w:rPr>
        <w:t xml:space="preserve">2. </w:t>
      </w:r>
      <w:r w:rsidRPr="00F228B5">
        <w:rPr>
          <w:rFonts w:ascii="Times New Roman" w:hAnsi="Times New Roman"/>
          <w:noProof/>
          <w:szCs w:val="24"/>
        </w:rPr>
        <w:tab/>
        <w:t>Requests to increase the consumptive use allocation(s), except for:</w:t>
      </w:r>
    </w:p>
    <w:p w14:paraId="58492C51" w14:textId="77777777" w:rsidR="00AA3C3A" w:rsidRPr="00F228B5" w:rsidRDefault="00AA3C3A" w:rsidP="00AA3C3A">
      <w:pPr>
        <w:tabs>
          <w:tab w:val="left" w:pos="720"/>
          <w:tab w:val="left" w:pos="2160"/>
        </w:tabs>
        <w:suppressAutoHyphens/>
        <w:ind w:left="2160" w:hanging="2160"/>
        <w:jc w:val="both"/>
        <w:rPr>
          <w:rFonts w:ascii="Times New Roman" w:hAnsi="Times New Roman"/>
          <w:noProof/>
          <w:szCs w:val="24"/>
        </w:rPr>
      </w:pPr>
    </w:p>
    <w:p w14:paraId="0A360063" w14:textId="77777777" w:rsidR="00AA3C3A" w:rsidRPr="00F228B5" w:rsidRDefault="00AA3C3A" w:rsidP="00137FF1">
      <w:pPr>
        <w:suppressAutoHyphens/>
        <w:ind w:left="2610" w:hanging="450"/>
        <w:jc w:val="both"/>
        <w:rPr>
          <w:rFonts w:ascii="Times New Roman" w:hAnsi="Times New Roman"/>
          <w:noProof/>
          <w:szCs w:val="24"/>
        </w:rPr>
      </w:pPr>
      <w:r w:rsidRPr="00F228B5">
        <w:rPr>
          <w:rFonts w:ascii="Times New Roman" w:hAnsi="Times New Roman"/>
          <w:noProof/>
          <w:szCs w:val="24"/>
        </w:rPr>
        <w:t>a.</w:t>
      </w:r>
      <w:r w:rsidRPr="00F228B5">
        <w:rPr>
          <w:rFonts w:ascii="Times New Roman" w:hAnsi="Times New Roman"/>
          <w:noProof/>
          <w:szCs w:val="24"/>
        </w:rPr>
        <w:tab/>
        <w:t>Increases in use of water from a man-made surface water management system that do not increase the allocation by 100,000 or more gallons per day on an annual average basis, or</w:t>
      </w:r>
    </w:p>
    <w:p w14:paraId="54B98B17" w14:textId="77777777" w:rsidR="00AA3C3A" w:rsidRPr="00F228B5" w:rsidRDefault="00AA3C3A" w:rsidP="00137FF1">
      <w:pPr>
        <w:suppressAutoHyphens/>
        <w:ind w:left="2610" w:hanging="450"/>
        <w:jc w:val="both"/>
        <w:rPr>
          <w:rFonts w:ascii="Times New Roman" w:hAnsi="Times New Roman"/>
          <w:noProof/>
          <w:szCs w:val="24"/>
        </w:rPr>
      </w:pPr>
      <w:r w:rsidRPr="00F228B5">
        <w:rPr>
          <w:rFonts w:ascii="Times New Roman" w:hAnsi="Times New Roman"/>
          <w:noProof/>
          <w:szCs w:val="24"/>
        </w:rPr>
        <w:tab/>
      </w:r>
      <w:r w:rsidRPr="00F228B5">
        <w:rPr>
          <w:rFonts w:ascii="Times New Roman" w:hAnsi="Times New Roman"/>
          <w:noProof/>
          <w:szCs w:val="24"/>
        </w:rPr>
        <w:tab/>
      </w:r>
    </w:p>
    <w:p w14:paraId="6D19C2E0" w14:textId="77777777" w:rsidR="00AA3C3A" w:rsidRPr="00F228B5" w:rsidRDefault="00AA3C3A" w:rsidP="00137FF1">
      <w:pPr>
        <w:suppressAutoHyphens/>
        <w:ind w:left="2610" w:hanging="450"/>
        <w:jc w:val="both"/>
        <w:rPr>
          <w:rFonts w:ascii="Times New Roman" w:hAnsi="Times New Roman"/>
          <w:noProof/>
          <w:szCs w:val="24"/>
        </w:rPr>
      </w:pPr>
      <w:r w:rsidRPr="00F228B5">
        <w:rPr>
          <w:rFonts w:ascii="Times New Roman" w:hAnsi="Times New Roman"/>
          <w:noProof/>
          <w:szCs w:val="24"/>
        </w:rPr>
        <w:t>b.</w:t>
      </w:r>
      <w:r w:rsidRPr="00F228B5">
        <w:rPr>
          <w:rFonts w:ascii="Times New Roman" w:hAnsi="Times New Roman"/>
          <w:noProof/>
          <w:szCs w:val="24"/>
        </w:rPr>
        <w:tab/>
        <w:t>The addition of landscape irrigation of less than one acre, or</w:t>
      </w:r>
    </w:p>
    <w:p w14:paraId="1055FD32" w14:textId="77777777" w:rsidR="00AA3C3A" w:rsidRPr="00F228B5" w:rsidRDefault="00AA3C3A" w:rsidP="00137FF1">
      <w:pPr>
        <w:suppressAutoHyphens/>
        <w:ind w:left="2610" w:hanging="450"/>
        <w:jc w:val="both"/>
        <w:rPr>
          <w:rFonts w:ascii="Times New Roman" w:hAnsi="Times New Roman"/>
          <w:noProof/>
          <w:szCs w:val="24"/>
        </w:rPr>
      </w:pPr>
    </w:p>
    <w:p w14:paraId="4DDF1758" w14:textId="77777777" w:rsidR="00AA3C3A" w:rsidRPr="00F228B5" w:rsidRDefault="00AA3C3A" w:rsidP="00137FF1">
      <w:pPr>
        <w:suppressAutoHyphens/>
        <w:ind w:left="2610" w:hanging="450"/>
        <w:jc w:val="both"/>
        <w:rPr>
          <w:rFonts w:ascii="Times New Roman" w:hAnsi="Times New Roman"/>
          <w:noProof/>
          <w:szCs w:val="24"/>
        </w:rPr>
      </w:pPr>
      <w:r w:rsidRPr="00F228B5">
        <w:rPr>
          <w:rFonts w:ascii="Times New Roman" w:hAnsi="Times New Roman"/>
          <w:noProof/>
          <w:szCs w:val="24"/>
        </w:rPr>
        <w:t>c.</w:t>
      </w:r>
      <w:r w:rsidRPr="00F228B5">
        <w:rPr>
          <w:rFonts w:ascii="Times New Roman" w:hAnsi="Times New Roman"/>
          <w:noProof/>
          <w:szCs w:val="24"/>
        </w:rPr>
        <w:tab/>
      </w:r>
      <w:r w:rsidRPr="00F228B5">
        <w:rPr>
          <w:rFonts w:ascii="Times New Roman" w:hAnsi="Times New Roman"/>
          <w:noProof/>
        </w:rPr>
        <w:t>Increases due to a change from an annualized incremented allocation to an end of permit (total quantity) annual allocation</w:t>
      </w:r>
      <w:r w:rsidRPr="00F228B5">
        <w:rPr>
          <w:rFonts w:ascii="Times New Roman" w:hAnsi="Times New Roman"/>
          <w:noProof/>
          <w:szCs w:val="24"/>
        </w:rPr>
        <w:t>; or</w:t>
      </w:r>
    </w:p>
    <w:p w14:paraId="028F5CF2" w14:textId="77777777" w:rsidR="00AA3C3A" w:rsidRPr="00F228B5" w:rsidRDefault="00AA3C3A" w:rsidP="00137FF1">
      <w:pPr>
        <w:suppressAutoHyphens/>
        <w:ind w:left="2610" w:hanging="450"/>
        <w:jc w:val="both"/>
        <w:rPr>
          <w:rFonts w:ascii="Times New Roman" w:hAnsi="Times New Roman"/>
          <w:noProof/>
          <w:szCs w:val="24"/>
        </w:rPr>
      </w:pPr>
    </w:p>
    <w:p w14:paraId="50ED5873" w14:textId="77777777" w:rsidR="00AA3C3A" w:rsidRPr="00F228B5" w:rsidRDefault="00AA3C3A" w:rsidP="00137FF1">
      <w:pPr>
        <w:suppressAutoHyphens/>
        <w:ind w:left="2610" w:hanging="450"/>
        <w:jc w:val="both"/>
        <w:rPr>
          <w:rFonts w:ascii="Times New Roman" w:hAnsi="Times New Roman"/>
          <w:noProof/>
          <w:szCs w:val="24"/>
        </w:rPr>
      </w:pPr>
      <w:r w:rsidRPr="00F228B5">
        <w:rPr>
          <w:rFonts w:ascii="Times New Roman" w:hAnsi="Times New Roman"/>
          <w:noProof/>
          <w:szCs w:val="24"/>
        </w:rPr>
        <w:t>d.</w:t>
      </w:r>
      <w:r w:rsidRPr="00F228B5">
        <w:rPr>
          <w:rFonts w:ascii="Times New Roman" w:hAnsi="Times New Roman"/>
          <w:noProof/>
          <w:szCs w:val="24"/>
        </w:rPr>
        <w:tab/>
      </w:r>
      <w:r w:rsidRPr="00F228B5">
        <w:rPr>
          <w:rFonts w:ascii="Times New Roman" w:hAnsi="Times New Roman"/>
          <w:noProof/>
        </w:rPr>
        <w:t>Increases in allocation due to combining multiple permits into one permit (e.g., combining a 1 MGD permit and a 2 MGD permit into a single 3 MGD permit), without increasing the duration or changing the distribution of the allocation of any of the permits except as allowed by other provisions of this paragraph;</w:t>
      </w:r>
    </w:p>
    <w:p w14:paraId="3C6717E2" w14:textId="77777777" w:rsidR="00AA3C3A" w:rsidRPr="00F228B5" w:rsidRDefault="00AA3C3A" w:rsidP="00AA3C3A">
      <w:pPr>
        <w:tabs>
          <w:tab w:val="left" w:pos="720"/>
          <w:tab w:val="left" w:pos="2160"/>
        </w:tabs>
        <w:suppressAutoHyphens/>
        <w:ind w:left="2160" w:hanging="360"/>
        <w:jc w:val="both"/>
        <w:rPr>
          <w:rFonts w:ascii="Times New Roman" w:hAnsi="Times New Roman"/>
          <w:noProof/>
          <w:szCs w:val="24"/>
        </w:rPr>
      </w:pPr>
    </w:p>
    <w:p w14:paraId="5A0C1D5B" w14:textId="77777777" w:rsidR="00AA3C3A" w:rsidRPr="00F228B5" w:rsidRDefault="00AA3C3A" w:rsidP="008B14DC">
      <w:pPr>
        <w:suppressAutoHyphens/>
        <w:ind w:left="2340" w:hanging="360"/>
        <w:jc w:val="both"/>
        <w:rPr>
          <w:rFonts w:ascii="Times New Roman" w:hAnsi="Times New Roman"/>
          <w:noProof/>
          <w:szCs w:val="24"/>
        </w:rPr>
      </w:pPr>
      <w:r w:rsidRPr="00F228B5">
        <w:rPr>
          <w:rFonts w:ascii="Times New Roman" w:hAnsi="Times New Roman"/>
          <w:noProof/>
          <w:szCs w:val="24"/>
        </w:rPr>
        <w:t>3.</w:t>
      </w:r>
      <w:r w:rsidRPr="00F228B5">
        <w:rPr>
          <w:rFonts w:ascii="Times New Roman" w:hAnsi="Times New Roman"/>
          <w:noProof/>
          <w:szCs w:val="24"/>
        </w:rPr>
        <w:tab/>
        <w:t>Requests to change the permitted use type;</w:t>
      </w:r>
    </w:p>
    <w:p w14:paraId="1DCF0740" w14:textId="77777777" w:rsidR="00AA3C3A" w:rsidRPr="00F228B5" w:rsidRDefault="00AA3C3A" w:rsidP="008B14DC">
      <w:pPr>
        <w:suppressAutoHyphens/>
        <w:ind w:left="2340" w:hanging="360"/>
        <w:jc w:val="both"/>
        <w:rPr>
          <w:rFonts w:ascii="Times New Roman" w:hAnsi="Times New Roman"/>
          <w:noProof/>
          <w:szCs w:val="24"/>
        </w:rPr>
      </w:pPr>
    </w:p>
    <w:p w14:paraId="2A55D7E6" w14:textId="77777777" w:rsidR="00AA3C3A" w:rsidRPr="00F228B5" w:rsidRDefault="00AA3C3A" w:rsidP="008B14DC">
      <w:pPr>
        <w:suppressAutoHyphens/>
        <w:ind w:left="2340" w:hanging="360"/>
        <w:jc w:val="both"/>
        <w:rPr>
          <w:rFonts w:ascii="Times New Roman" w:hAnsi="Times New Roman"/>
          <w:noProof/>
          <w:szCs w:val="24"/>
        </w:rPr>
      </w:pPr>
      <w:r w:rsidRPr="00F228B5">
        <w:rPr>
          <w:rFonts w:ascii="Times New Roman" w:hAnsi="Times New Roman"/>
          <w:noProof/>
          <w:szCs w:val="24"/>
        </w:rPr>
        <w:t>4.</w:t>
      </w:r>
      <w:r w:rsidRPr="00F228B5">
        <w:rPr>
          <w:rFonts w:ascii="Times New Roman" w:hAnsi="Times New Roman"/>
          <w:noProof/>
          <w:szCs w:val="24"/>
        </w:rPr>
        <w:tab/>
        <w:t>Requests to add withdrawal points, unless the addition;</w:t>
      </w:r>
    </w:p>
    <w:p w14:paraId="3A486E7E" w14:textId="77777777" w:rsidR="00AA3C3A" w:rsidRPr="00F228B5" w:rsidRDefault="00AA3C3A" w:rsidP="008B14DC">
      <w:pPr>
        <w:suppressAutoHyphens/>
        <w:ind w:left="2340" w:hanging="360"/>
        <w:jc w:val="both"/>
        <w:rPr>
          <w:rFonts w:ascii="Times New Roman" w:hAnsi="Times New Roman"/>
          <w:noProof/>
          <w:szCs w:val="24"/>
        </w:rPr>
      </w:pPr>
    </w:p>
    <w:p w14:paraId="07C3ACBF" w14:textId="7227B14A" w:rsidR="00AA3C3A" w:rsidRPr="00F228B5" w:rsidRDefault="008D611B" w:rsidP="002273F5">
      <w:pPr>
        <w:suppressAutoHyphens/>
        <w:ind w:left="2610" w:hanging="450"/>
        <w:jc w:val="both"/>
        <w:rPr>
          <w:rFonts w:ascii="Times New Roman" w:hAnsi="Times New Roman"/>
          <w:noProof/>
        </w:rPr>
      </w:pPr>
      <w:r w:rsidRPr="00F228B5">
        <w:rPr>
          <w:rFonts w:ascii="Times New Roman" w:hAnsi="Times New Roman"/>
          <w:noProof/>
        </w:rPr>
        <w:t xml:space="preserve">a. </w:t>
      </w:r>
      <w:r w:rsidR="002B2133" w:rsidRPr="00F228B5">
        <w:rPr>
          <w:rFonts w:ascii="Times New Roman" w:hAnsi="Times New Roman"/>
          <w:noProof/>
        </w:rPr>
        <w:tab/>
      </w:r>
      <w:r w:rsidR="00AA3C3A" w:rsidRPr="00F228B5">
        <w:rPr>
          <w:rFonts w:ascii="Times New Roman" w:hAnsi="Times New Roman"/>
          <w:noProof/>
        </w:rPr>
        <w:t>Is for backup-allocation purposes to increase the permittee’s ability to meet peak demands, or</w:t>
      </w:r>
    </w:p>
    <w:p w14:paraId="78C6CE1C" w14:textId="77777777" w:rsidR="00AA3C3A" w:rsidRPr="00F228B5" w:rsidRDefault="00AA3C3A" w:rsidP="002273F5">
      <w:pPr>
        <w:suppressAutoHyphens/>
        <w:ind w:left="2610" w:hanging="450"/>
        <w:jc w:val="both"/>
        <w:rPr>
          <w:rFonts w:ascii="Times New Roman" w:hAnsi="Times New Roman"/>
          <w:noProof/>
        </w:rPr>
      </w:pPr>
    </w:p>
    <w:p w14:paraId="7DDE073F" w14:textId="77777777" w:rsidR="00AA3C3A" w:rsidRPr="00F228B5" w:rsidRDefault="00AA3C3A" w:rsidP="002273F5">
      <w:pPr>
        <w:pStyle w:val="ListParagraph"/>
        <w:numPr>
          <w:ilvl w:val="0"/>
          <w:numId w:val="22"/>
        </w:numPr>
        <w:suppressAutoHyphens/>
        <w:ind w:left="2610" w:hanging="450"/>
        <w:jc w:val="both"/>
        <w:rPr>
          <w:rFonts w:ascii="Times New Roman" w:hAnsi="Times New Roman"/>
          <w:noProof/>
        </w:rPr>
      </w:pPr>
      <w:r w:rsidRPr="00F228B5">
        <w:rPr>
          <w:rFonts w:ascii="Times New Roman" w:hAnsi="Times New Roman"/>
          <w:noProof/>
        </w:rPr>
        <w:t>Is for the use of water from a man-made surface water management system;</w:t>
      </w:r>
    </w:p>
    <w:p w14:paraId="49C8FE7D" w14:textId="77777777" w:rsidR="00AA3C3A" w:rsidRPr="00F228B5" w:rsidRDefault="00AA3C3A" w:rsidP="002A7951">
      <w:pPr>
        <w:suppressAutoHyphens/>
        <w:ind w:left="2340" w:hanging="360"/>
        <w:contextualSpacing/>
        <w:jc w:val="both"/>
        <w:rPr>
          <w:rFonts w:ascii="Times New Roman" w:hAnsi="Times New Roman"/>
          <w:noProof/>
          <w:szCs w:val="24"/>
        </w:rPr>
      </w:pPr>
      <w:r w:rsidRPr="00F228B5">
        <w:rPr>
          <w:rFonts w:ascii="Times New Roman" w:hAnsi="Times New Roman"/>
          <w:noProof/>
          <w:szCs w:val="24"/>
        </w:rPr>
        <w:t>5.</w:t>
      </w:r>
      <w:r w:rsidRPr="00F228B5">
        <w:rPr>
          <w:rFonts w:ascii="Times New Roman" w:hAnsi="Times New Roman"/>
          <w:noProof/>
          <w:szCs w:val="24"/>
        </w:rPr>
        <w:tab/>
        <w:t>Requests to change the source(s) of withdrawal(s)</w:t>
      </w:r>
      <w:r w:rsidRPr="00F228B5">
        <w:rPr>
          <w:rFonts w:ascii="Times New Roman" w:hAnsi="Times New Roman"/>
          <w:b/>
          <w:i/>
          <w:noProof/>
          <w:szCs w:val="24"/>
        </w:rPr>
        <w:t>,</w:t>
      </w:r>
      <w:r w:rsidRPr="00F228B5">
        <w:rPr>
          <w:rFonts w:ascii="Times New Roman" w:hAnsi="Times New Roman"/>
          <w:noProof/>
          <w:szCs w:val="24"/>
        </w:rPr>
        <w:t xml:space="preserve"> unless the change is to use water from a man-made surface water management system; or</w:t>
      </w:r>
    </w:p>
    <w:p w14:paraId="3ED7CBF7" w14:textId="77777777" w:rsidR="00AA3C3A" w:rsidRPr="00F228B5" w:rsidRDefault="00AA3C3A" w:rsidP="002A7951">
      <w:pPr>
        <w:ind w:left="2340" w:hanging="360"/>
        <w:contextualSpacing/>
        <w:rPr>
          <w:rFonts w:ascii="Times New Roman" w:hAnsi="Times New Roman"/>
          <w:noProof/>
          <w:szCs w:val="24"/>
        </w:rPr>
      </w:pPr>
    </w:p>
    <w:p w14:paraId="77B8924D" w14:textId="77777777" w:rsidR="00AA3C3A" w:rsidRPr="00F228B5" w:rsidRDefault="00AA3C3A" w:rsidP="002A7951">
      <w:pPr>
        <w:tabs>
          <w:tab w:val="left" w:pos="1440"/>
          <w:tab w:val="left" w:pos="2070"/>
        </w:tabs>
        <w:ind w:left="2340" w:hanging="360"/>
        <w:contextualSpacing/>
        <w:rPr>
          <w:rFonts w:ascii="Times New Roman" w:hAnsi="Times New Roman"/>
          <w:noProof/>
          <w:szCs w:val="24"/>
        </w:rPr>
      </w:pPr>
      <w:r w:rsidRPr="00F228B5">
        <w:rPr>
          <w:rFonts w:ascii="Times New Roman" w:hAnsi="Times New Roman"/>
          <w:noProof/>
          <w:szCs w:val="24"/>
        </w:rPr>
        <w:t>6.</w:t>
      </w:r>
      <w:r w:rsidRPr="00F228B5">
        <w:rPr>
          <w:rFonts w:ascii="Times New Roman" w:hAnsi="Times New Roman"/>
          <w:noProof/>
          <w:szCs w:val="24"/>
        </w:rPr>
        <w:tab/>
        <w:t>Requests to change the location(s) of withdrawal point(s), unless the change:</w:t>
      </w:r>
    </w:p>
    <w:p w14:paraId="7ED1906D" w14:textId="77777777" w:rsidR="00AA3C3A" w:rsidRPr="00F228B5" w:rsidRDefault="00AA3C3A" w:rsidP="00AA3C3A">
      <w:pPr>
        <w:ind w:firstLine="360"/>
        <w:contextualSpacing/>
        <w:rPr>
          <w:rFonts w:ascii="Times New Roman" w:hAnsi="Times New Roman"/>
          <w:noProof/>
          <w:szCs w:val="24"/>
        </w:rPr>
      </w:pPr>
    </w:p>
    <w:p w14:paraId="489E9A8F" w14:textId="77777777" w:rsidR="00AA3C3A" w:rsidRPr="00F228B5" w:rsidRDefault="00AA3C3A" w:rsidP="007A4D47">
      <w:pPr>
        <w:ind w:left="2610" w:hanging="450"/>
        <w:contextualSpacing/>
        <w:rPr>
          <w:rFonts w:ascii="Times New Roman" w:hAnsi="Times New Roman"/>
          <w:noProof/>
          <w:szCs w:val="24"/>
        </w:rPr>
      </w:pPr>
      <w:r w:rsidRPr="00F228B5">
        <w:rPr>
          <w:rFonts w:ascii="Times New Roman" w:hAnsi="Times New Roman"/>
          <w:noProof/>
          <w:szCs w:val="24"/>
        </w:rPr>
        <w:t>a.</w:t>
      </w:r>
      <w:r w:rsidRPr="00F228B5">
        <w:rPr>
          <w:rFonts w:ascii="Times New Roman" w:hAnsi="Times New Roman"/>
          <w:noProof/>
          <w:szCs w:val="24"/>
        </w:rPr>
        <w:tab/>
        <w:t>Is for the relocation or addition of withdrawal point(s) from a man-made surface water management system, or</w:t>
      </w:r>
    </w:p>
    <w:p w14:paraId="079C4E9F" w14:textId="77777777" w:rsidR="00AA3C3A" w:rsidRPr="00F228B5" w:rsidRDefault="00AA3C3A" w:rsidP="007A4D47">
      <w:pPr>
        <w:suppressAutoHyphens/>
        <w:ind w:left="2610" w:hanging="450"/>
        <w:jc w:val="both"/>
        <w:rPr>
          <w:rFonts w:ascii="Times New Roman" w:hAnsi="Times New Roman"/>
          <w:noProof/>
          <w:szCs w:val="24"/>
        </w:rPr>
      </w:pPr>
    </w:p>
    <w:p w14:paraId="1280E81B" w14:textId="77777777" w:rsidR="00AA3C3A" w:rsidRPr="00F228B5" w:rsidRDefault="00AA3C3A" w:rsidP="007A4D47">
      <w:pPr>
        <w:suppressAutoHyphens/>
        <w:ind w:left="2610" w:hanging="450"/>
        <w:jc w:val="both"/>
        <w:rPr>
          <w:rFonts w:ascii="Times New Roman" w:hAnsi="Times New Roman"/>
          <w:noProof/>
          <w:szCs w:val="24"/>
        </w:rPr>
      </w:pPr>
      <w:r w:rsidRPr="00F228B5">
        <w:rPr>
          <w:rFonts w:ascii="Times New Roman" w:hAnsi="Times New Roman"/>
          <w:noProof/>
          <w:szCs w:val="24"/>
        </w:rPr>
        <w:t>b.</w:t>
      </w:r>
      <w:r w:rsidRPr="00F228B5">
        <w:rPr>
          <w:rFonts w:ascii="Times New Roman" w:hAnsi="Times New Roman"/>
          <w:noProof/>
          <w:szCs w:val="24"/>
        </w:rPr>
        <w:tab/>
        <w:t xml:space="preserve">Is for the relocation of a proposed well or replacement of an existing well or wells producing from the same hydrostratigraphic unit as the proposed well or existing well(s) and does not cause impacts to the </w:t>
      </w:r>
      <w:r w:rsidRPr="00F228B5">
        <w:rPr>
          <w:rFonts w:ascii="Times New Roman" w:hAnsi="Times New Roman"/>
          <w:noProof/>
          <w:szCs w:val="24"/>
        </w:rPr>
        <w:lastRenderedPageBreak/>
        <w:t>water resources of the area or existing offsite land uses beyond those evaluated under the consumptive use permit.</w:t>
      </w:r>
    </w:p>
    <w:p w14:paraId="76550C14" w14:textId="77777777" w:rsidR="00AA3C3A" w:rsidRPr="00F228B5" w:rsidRDefault="00AA3C3A" w:rsidP="003330E9">
      <w:pPr>
        <w:tabs>
          <w:tab w:val="left" w:pos="720"/>
          <w:tab w:val="left" w:pos="2160"/>
        </w:tabs>
        <w:suppressAutoHyphens/>
        <w:ind w:left="2520" w:hanging="540"/>
        <w:jc w:val="both"/>
        <w:rPr>
          <w:rFonts w:ascii="Times New Roman" w:hAnsi="Times New Roman"/>
          <w:noProof/>
          <w:szCs w:val="24"/>
        </w:rPr>
      </w:pPr>
    </w:p>
    <w:p w14:paraId="37BD44EA" w14:textId="77777777" w:rsidR="00AA3C3A" w:rsidRPr="00F228B5" w:rsidRDefault="00AA3C3A" w:rsidP="0028488A">
      <w:pPr>
        <w:suppressAutoHyphens/>
        <w:ind w:left="2160" w:hanging="360"/>
        <w:jc w:val="both"/>
        <w:rPr>
          <w:rFonts w:ascii="Times New Roman" w:hAnsi="Times New Roman"/>
          <w:noProof/>
          <w:szCs w:val="24"/>
        </w:rPr>
      </w:pPr>
      <w:r w:rsidRPr="00F228B5">
        <w:rPr>
          <w:rFonts w:ascii="Times New Roman" w:hAnsi="Times New Roman"/>
          <w:noProof/>
          <w:szCs w:val="24"/>
        </w:rPr>
        <w:t>(b)</w:t>
      </w:r>
      <w:r w:rsidRPr="00F228B5">
        <w:rPr>
          <w:rFonts w:ascii="Times New Roman" w:hAnsi="Times New Roman"/>
          <w:noProof/>
          <w:szCs w:val="24"/>
        </w:rPr>
        <w:tab/>
        <w:t>When a request for modification submitted by letter is excluded from the letter modification process under paragraph 1.4.3.3(a) above, then the request shall be processed by the applicant submitting an application using Form Number 40C-2.900(1), 40C-2.900(2), or 40C-2.900(3), as applicable. (See Appendix C)</w:t>
      </w:r>
    </w:p>
    <w:p w14:paraId="203ACD70" w14:textId="77777777" w:rsidR="00AA3C3A" w:rsidRDefault="00AA3C3A" w:rsidP="0028488A">
      <w:pPr>
        <w:tabs>
          <w:tab w:val="left" w:pos="720"/>
          <w:tab w:val="left" w:pos="2160"/>
        </w:tabs>
        <w:suppressAutoHyphens/>
        <w:spacing w:line="264" w:lineRule="auto"/>
        <w:ind w:left="2160" w:hanging="2160"/>
        <w:jc w:val="both"/>
        <w:rPr>
          <w:rFonts w:ascii="Times New Roman" w:eastAsia="Times New Roman" w:hAnsi="Times New Roman"/>
        </w:rPr>
      </w:pPr>
    </w:p>
    <w:p w14:paraId="22AB15E1" w14:textId="1F2C40EF" w:rsidR="00367BFB" w:rsidRPr="00367BFB" w:rsidRDefault="00367BFB" w:rsidP="00367BFB">
      <w:pPr>
        <w:suppressAutoHyphens/>
        <w:spacing w:line="264" w:lineRule="auto"/>
        <w:ind w:left="2340" w:hanging="1080"/>
        <w:jc w:val="both"/>
        <w:rPr>
          <w:rFonts w:ascii="Times New Roman" w:eastAsia="Times New Roman" w:hAnsi="Times New Roman"/>
        </w:rPr>
      </w:pPr>
      <w:r w:rsidRPr="00367BFB">
        <w:rPr>
          <w:rFonts w:ascii="Times New Roman" w:eastAsia="Times New Roman" w:hAnsi="Times New Roman"/>
          <w:b/>
          <w:bCs/>
          <w:spacing w:val="-3"/>
          <w:szCs w:val="20"/>
        </w:rPr>
        <w:t xml:space="preserve">1.4.3.3.1         Letter Modification  </w:t>
      </w:r>
      <w:r w:rsidRPr="004E59AC">
        <w:rPr>
          <w:rFonts w:ascii="Times New Roman" w:eastAsia="Times New Roman" w:hAnsi="Times New Roman"/>
          <w:i/>
          <w:iCs/>
        </w:rPr>
        <w:t xml:space="preserve">Revised </w:t>
      </w:r>
      <w:r w:rsidR="00DD685B">
        <w:rPr>
          <w:rFonts w:ascii="Times New Roman" w:eastAsia="Times New Roman" w:hAnsi="Times New Roman"/>
          <w:i/>
          <w:iCs/>
        </w:rPr>
        <w:t>December 2025</w:t>
      </w:r>
    </w:p>
    <w:p w14:paraId="18730C97" w14:textId="77777777" w:rsidR="00367BFB" w:rsidRPr="00367BFB" w:rsidRDefault="00367BFB" w:rsidP="00367BFB">
      <w:pPr>
        <w:tabs>
          <w:tab w:val="left" w:pos="720"/>
          <w:tab w:val="left" w:pos="2160"/>
        </w:tabs>
        <w:suppressAutoHyphens/>
        <w:spacing w:line="264" w:lineRule="auto"/>
        <w:ind w:left="2340"/>
        <w:jc w:val="both"/>
        <w:rPr>
          <w:rFonts w:ascii="Times New Roman" w:eastAsia="Times New Roman" w:hAnsi="Times New Roman"/>
        </w:rPr>
      </w:pPr>
      <w:r w:rsidRPr="00367BFB">
        <w:rPr>
          <w:rFonts w:ascii="Times New Roman" w:eastAsia="Times New Roman" w:hAnsi="Times New Roman"/>
          <w:b/>
          <w:bCs/>
          <w:spacing w:val="-3"/>
          <w:szCs w:val="20"/>
        </w:rPr>
        <w:t> </w:t>
      </w:r>
    </w:p>
    <w:p w14:paraId="7B5CCB0A" w14:textId="77777777" w:rsidR="00440DE3" w:rsidRPr="00440DE3" w:rsidRDefault="00440DE3" w:rsidP="00440DE3">
      <w:pPr>
        <w:suppressAutoHyphens/>
        <w:spacing w:line="264" w:lineRule="auto"/>
        <w:ind w:left="2340" w:hanging="360"/>
        <w:jc w:val="both"/>
        <w:rPr>
          <w:rFonts w:ascii="Times New Roman" w:eastAsia="Times New Roman" w:hAnsi="Times New Roman"/>
        </w:rPr>
      </w:pPr>
      <w:r w:rsidRPr="00440DE3">
        <w:rPr>
          <w:rFonts w:ascii="Times New Roman" w:eastAsia="Times New Roman" w:hAnsi="Times New Roman"/>
        </w:rPr>
        <w:t>(a)</w:t>
      </w:r>
      <w:r w:rsidRPr="00440DE3">
        <w:rPr>
          <w:rFonts w:ascii="Times New Roman" w:eastAsia="Times New Roman" w:hAnsi="Times New Roman"/>
        </w:rPr>
        <w:tab/>
        <w:t>A request for modification submitted by letter must reference the full permit number and must describe the proposed modification.</w:t>
      </w:r>
    </w:p>
    <w:p w14:paraId="31E641FC" w14:textId="77777777" w:rsidR="00440DE3" w:rsidRPr="00440DE3" w:rsidRDefault="00440DE3" w:rsidP="00440DE3">
      <w:pPr>
        <w:suppressAutoHyphens/>
        <w:spacing w:line="264" w:lineRule="auto"/>
        <w:ind w:left="2340" w:hanging="360"/>
        <w:jc w:val="both"/>
        <w:rPr>
          <w:rFonts w:ascii="Times New Roman" w:eastAsia="Times New Roman" w:hAnsi="Times New Roman"/>
        </w:rPr>
      </w:pPr>
    </w:p>
    <w:p w14:paraId="697E240E" w14:textId="77777777" w:rsidR="00440DE3" w:rsidRPr="00440DE3" w:rsidRDefault="00440DE3" w:rsidP="00440DE3">
      <w:pPr>
        <w:suppressAutoHyphens/>
        <w:spacing w:line="264" w:lineRule="auto"/>
        <w:ind w:left="2340" w:hanging="360"/>
        <w:jc w:val="both"/>
        <w:rPr>
          <w:rFonts w:ascii="Times New Roman" w:eastAsia="Times New Roman" w:hAnsi="Times New Roman"/>
        </w:rPr>
      </w:pPr>
      <w:r w:rsidRPr="00440DE3">
        <w:rPr>
          <w:rFonts w:ascii="Times New Roman" w:eastAsia="Times New Roman" w:hAnsi="Times New Roman"/>
        </w:rPr>
        <w:t>(b)</w:t>
      </w:r>
      <w:r w:rsidRPr="00440DE3">
        <w:rPr>
          <w:rFonts w:ascii="Times New Roman" w:eastAsia="Times New Roman" w:hAnsi="Times New Roman"/>
        </w:rPr>
        <w:tab/>
        <w:t>Within 30 days after a request for modification submitted by letter is complete, the District staff shall issue the new modification if District staff find that the request meets the applicable criteria in Rule 40C-2.301, F.A.C. If District staff find that these criteria are not met, the permit holder shall be notified within 30 days after completeness that the request shall be processed as an individual permit application recommended for denial; however, no additional fee shall be required.</w:t>
      </w:r>
    </w:p>
    <w:p w14:paraId="273A202D" w14:textId="77777777" w:rsidR="00440DE3" w:rsidRPr="00440DE3" w:rsidRDefault="00440DE3" w:rsidP="00440DE3">
      <w:pPr>
        <w:suppressAutoHyphens/>
        <w:spacing w:line="264" w:lineRule="auto"/>
        <w:ind w:left="2340" w:hanging="360"/>
        <w:jc w:val="both"/>
        <w:rPr>
          <w:rFonts w:ascii="Times New Roman" w:eastAsia="Times New Roman" w:hAnsi="Times New Roman"/>
        </w:rPr>
      </w:pPr>
    </w:p>
    <w:p w14:paraId="7BF1382F" w14:textId="77777777" w:rsidR="00440DE3" w:rsidRPr="00440DE3" w:rsidRDefault="00440DE3" w:rsidP="00440DE3">
      <w:pPr>
        <w:suppressAutoHyphens/>
        <w:spacing w:line="264" w:lineRule="auto"/>
        <w:ind w:left="2340" w:hanging="360"/>
        <w:jc w:val="both"/>
        <w:rPr>
          <w:rFonts w:ascii="Times New Roman" w:eastAsia="Times New Roman" w:hAnsi="Times New Roman"/>
        </w:rPr>
      </w:pPr>
      <w:r w:rsidRPr="00440DE3">
        <w:rPr>
          <w:rFonts w:ascii="Times New Roman" w:eastAsia="Times New Roman" w:hAnsi="Times New Roman"/>
        </w:rPr>
        <w:t>(c)</w:t>
      </w:r>
      <w:r w:rsidRPr="00440DE3">
        <w:rPr>
          <w:rFonts w:ascii="Times New Roman" w:eastAsia="Times New Roman" w:hAnsi="Times New Roman"/>
        </w:rPr>
        <w:tab/>
        <w:t>In order to promote significant water savings beyond that required to achieve efficient water use in the permit, a public water supply permittee implementing a standard water conservation plan or a goal-based water conservation plan shall receive a permit extension for quantifiable water savings attributable to water conservation when the following conditions are met:</w:t>
      </w:r>
    </w:p>
    <w:p w14:paraId="70055B1B" w14:textId="77777777" w:rsidR="00440DE3" w:rsidRPr="00440DE3" w:rsidRDefault="00440DE3" w:rsidP="00440DE3">
      <w:pPr>
        <w:suppressAutoHyphens/>
        <w:spacing w:line="264" w:lineRule="auto"/>
        <w:ind w:left="2340" w:hanging="360"/>
        <w:jc w:val="both"/>
        <w:rPr>
          <w:rFonts w:ascii="Times New Roman" w:eastAsia="Times New Roman" w:hAnsi="Times New Roman"/>
        </w:rPr>
      </w:pPr>
    </w:p>
    <w:p w14:paraId="18851AB7" w14:textId="77777777" w:rsidR="00440DE3" w:rsidRPr="00440DE3" w:rsidRDefault="00440DE3" w:rsidP="001A4247">
      <w:pPr>
        <w:suppressAutoHyphens/>
        <w:spacing w:line="264" w:lineRule="auto"/>
        <w:ind w:left="2520" w:hanging="360"/>
        <w:jc w:val="both"/>
        <w:rPr>
          <w:rFonts w:ascii="Times New Roman" w:eastAsia="Times New Roman" w:hAnsi="Times New Roman"/>
        </w:rPr>
      </w:pPr>
      <w:r w:rsidRPr="00440DE3">
        <w:rPr>
          <w:rFonts w:ascii="Times New Roman" w:eastAsia="Times New Roman" w:hAnsi="Times New Roman"/>
        </w:rPr>
        <w:t>1.</w:t>
      </w:r>
      <w:r w:rsidRPr="00440DE3">
        <w:rPr>
          <w:rFonts w:ascii="Times New Roman" w:eastAsia="Times New Roman" w:hAnsi="Times New Roman"/>
        </w:rPr>
        <w:tab/>
        <w:t>The permittee must be in compliance with the conditions of its permit.</w:t>
      </w:r>
    </w:p>
    <w:p w14:paraId="455E945B" w14:textId="77777777" w:rsidR="00440DE3" w:rsidRPr="00440DE3" w:rsidRDefault="00440DE3" w:rsidP="001A4247">
      <w:pPr>
        <w:suppressAutoHyphens/>
        <w:spacing w:line="264" w:lineRule="auto"/>
        <w:ind w:left="2520" w:hanging="360"/>
        <w:jc w:val="both"/>
        <w:rPr>
          <w:rFonts w:ascii="Times New Roman" w:eastAsia="Times New Roman" w:hAnsi="Times New Roman"/>
        </w:rPr>
      </w:pPr>
    </w:p>
    <w:p w14:paraId="586E3189" w14:textId="77777777" w:rsidR="00440DE3" w:rsidRPr="00440DE3" w:rsidRDefault="00440DE3" w:rsidP="001A4247">
      <w:pPr>
        <w:suppressAutoHyphens/>
        <w:spacing w:line="264" w:lineRule="auto"/>
        <w:ind w:left="2520" w:hanging="360"/>
        <w:jc w:val="both"/>
        <w:rPr>
          <w:rFonts w:ascii="Times New Roman" w:eastAsia="Times New Roman" w:hAnsi="Times New Roman"/>
        </w:rPr>
      </w:pPr>
      <w:r w:rsidRPr="00440DE3">
        <w:rPr>
          <w:rFonts w:ascii="Times New Roman" w:eastAsia="Times New Roman" w:hAnsi="Times New Roman"/>
        </w:rPr>
        <w:t>2.</w:t>
      </w:r>
      <w:r w:rsidRPr="00440DE3">
        <w:rPr>
          <w:rFonts w:ascii="Times New Roman" w:eastAsia="Times New Roman" w:hAnsi="Times New Roman"/>
        </w:rPr>
        <w:tab/>
        <w:t xml:space="preserve">The permittee must demonstrate quantifiable water savings exceeding those required in the permit.  Acceptable methods for quantifying water savings include reduction in residential per capita, gross per capita, per service connection use, or the use of treated potable water for outdoor irrigation.  The quantification method used must be consistent with the calculation of demand used to establish the currently permitted allocation. </w:t>
      </w:r>
    </w:p>
    <w:p w14:paraId="166F43BE" w14:textId="77777777" w:rsidR="00440DE3" w:rsidRPr="00440DE3" w:rsidRDefault="00440DE3" w:rsidP="001A4247">
      <w:pPr>
        <w:suppressAutoHyphens/>
        <w:spacing w:line="264" w:lineRule="auto"/>
        <w:ind w:left="2520" w:hanging="360"/>
        <w:jc w:val="both"/>
        <w:rPr>
          <w:rFonts w:ascii="Times New Roman" w:eastAsia="Times New Roman" w:hAnsi="Times New Roman"/>
        </w:rPr>
      </w:pPr>
    </w:p>
    <w:p w14:paraId="458683E0" w14:textId="77777777" w:rsidR="00440DE3" w:rsidRPr="00440DE3" w:rsidRDefault="00440DE3" w:rsidP="001A4247">
      <w:pPr>
        <w:suppressAutoHyphens/>
        <w:spacing w:line="264" w:lineRule="auto"/>
        <w:ind w:left="2520" w:hanging="360"/>
        <w:jc w:val="both"/>
        <w:rPr>
          <w:rFonts w:ascii="Times New Roman" w:eastAsia="Times New Roman" w:hAnsi="Times New Roman"/>
        </w:rPr>
      </w:pPr>
      <w:r w:rsidRPr="00440DE3">
        <w:rPr>
          <w:rFonts w:ascii="Times New Roman" w:eastAsia="Times New Roman" w:hAnsi="Times New Roman"/>
        </w:rPr>
        <w:t>3.</w:t>
      </w:r>
      <w:r w:rsidRPr="00440DE3">
        <w:rPr>
          <w:rFonts w:ascii="Times New Roman" w:eastAsia="Times New Roman" w:hAnsi="Times New Roman"/>
        </w:rPr>
        <w:tab/>
        <w:t>The permittee must demonstrate a need for the conserved water to meet the projected demand through the term of the extension.</w:t>
      </w:r>
    </w:p>
    <w:p w14:paraId="547DF686" w14:textId="77777777" w:rsidR="00440DE3" w:rsidRPr="00440DE3" w:rsidRDefault="00440DE3" w:rsidP="001A4247">
      <w:pPr>
        <w:suppressAutoHyphens/>
        <w:spacing w:line="264" w:lineRule="auto"/>
        <w:ind w:left="2520" w:hanging="360"/>
        <w:jc w:val="both"/>
        <w:rPr>
          <w:rFonts w:ascii="Times New Roman" w:eastAsia="Times New Roman" w:hAnsi="Times New Roman"/>
        </w:rPr>
      </w:pPr>
    </w:p>
    <w:p w14:paraId="7F675DD3" w14:textId="77777777" w:rsidR="00440DE3" w:rsidRPr="00440DE3" w:rsidRDefault="00440DE3" w:rsidP="001A4247">
      <w:pPr>
        <w:suppressAutoHyphens/>
        <w:spacing w:line="264" w:lineRule="auto"/>
        <w:ind w:left="2520" w:hanging="360"/>
        <w:jc w:val="both"/>
        <w:rPr>
          <w:rFonts w:ascii="Times New Roman" w:eastAsia="Times New Roman" w:hAnsi="Times New Roman"/>
        </w:rPr>
      </w:pPr>
      <w:r w:rsidRPr="00440DE3">
        <w:rPr>
          <w:rFonts w:ascii="Times New Roman" w:eastAsia="Times New Roman" w:hAnsi="Times New Roman"/>
        </w:rPr>
        <w:lastRenderedPageBreak/>
        <w:t>4.</w:t>
      </w:r>
      <w:r w:rsidRPr="00440DE3">
        <w:rPr>
          <w:rFonts w:ascii="Times New Roman" w:eastAsia="Times New Roman" w:hAnsi="Times New Roman"/>
        </w:rPr>
        <w:tab/>
        <w:t>The permittee demonstrates water savings sufficient to qualify for at least a one-year permit extension.</w:t>
      </w:r>
    </w:p>
    <w:p w14:paraId="3B875E1D" w14:textId="77777777" w:rsidR="00440DE3" w:rsidRPr="00440DE3" w:rsidRDefault="00440DE3" w:rsidP="001A4247">
      <w:pPr>
        <w:suppressAutoHyphens/>
        <w:spacing w:line="264" w:lineRule="auto"/>
        <w:ind w:left="2520" w:hanging="360"/>
        <w:jc w:val="both"/>
        <w:rPr>
          <w:rFonts w:ascii="Times New Roman" w:eastAsia="Times New Roman" w:hAnsi="Times New Roman"/>
        </w:rPr>
      </w:pPr>
    </w:p>
    <w:p w14:paraId="53325F1E" w14:textId="77777777" w:rsidR="00440DE3" w:rsidRPr="00440DE3" w:rsidRDefault="00440DE3" w:rsidP="001A4247">
      <w:pPr>
        <w:suppressAutoHyphens/>
        <w:spacing w:line="264" w:lineRule="auto"/>
        <w:ind w:left="2520" w:hanging="360"/>
        <w:jc w:val="both"/>
        <w:rPr>
          <w:rFonts w:ascii="Times New Roman" w:eastAsia="Times New Roman" w:hAnsi="Times New Roman"/>
        </w:rPr>
      </w:pPr>
      <w:r w:rsidRPr="00440DE3">
        <w:rPr>
          <w:rFonts w:ascii="Times New Roman" w:eastAsia="Times New Roman" w:hAnsi="Times New Roman"/>
        </w:rPr>
        <w:t>5.</w:t>
      </w:r>
      <w:r w:rsidRPr="00440DE3">
        <w:rPr>
          <w:rFonts w:ascii="Times New Roman" w:eastAsia="Times New Roman" w:hAnsi="Times New Roman"/>
        </w:rPr>
        <w:tab/>
        <w:t>The permit extension shall provide only for the modification of the duration of the permit and shall not be used to increase the quantity of the allocation.</w:t>
      </w:r>
    </w:p>
    <w:p w14:paraId="4E77E0E8" w14:textId="77777777" w:rsidR="00440DE3" w:rsidRPr="00440DE3" w:rsidRDefault="00440DE3" w:rsidP="001A4247">
      <w:pPr>
        <w:suppressAutoHyphens/>
        <w:spacing w:line="264" w:lineRule="auto"/>
        <w:ind w:left="2520" w:hanging="360"/>
        <w:jc w:val="both"/>
        <w:rPr>
          <w:rFonts w:ascii="Times New Roman" w:eastAsia="Times New Roman" w:hAnsi="Times New Roman"/>
        </w:rPr>
      </w:pPr>
    </w:p>
    <w:p w14:paraId="67FC0A68" w14:textId="77777777" w:rsidR="00440DE3" w:rsidRPr="00440DE3" w:rsidRDefault="00440DE3" w:rsidP="001A4247">
      <w:pPr>
        <w:suppressAutoHyphens/>
        <w:spacing w:line="264" w:lineRule="auto"/>
        <w:ind w:left="2520" w:hanging="360"/>
        <w:jc w:val="both"/>
        <w:rPr>
          <w:rFonts w:ascii="Times New Roman" w:eastAsia="Times New Roman" w:hAnsi="Times New Roman"/>
        </w:rPr>
      </w:pPr>
      <w:r w:rsidRPr="00440DE3">
        <w:rPr>
          <w:rFonts w:ascii="Times New Roman" w:eastAsia="Times New Roman" w:hAnsi="Times New Roman"/>
        </w:rPr>
        <w:t>6.</w:t>
      </w:r>
      <w:r w:rsidRPr="00440DE3">
        <w:rPr>
          <w:rFonts w:ascii="Times New Roman" w:eastAsia="Times New Roman" w:hAnsi="Times New Roman"/>
        </w:rPr>
        <w:tab/>
        <w:t xml:space="preserve">The permittee must demonstrate that water savings were achieved through water conservation and not as a result of population changes, economic or other factors unrelated to conservation. In the absence of factors unrelated to conservation, if the permittee demonstrates timely implementation of its District-approved conservation plan, then the water savings shall be attributed to implementation of the conservation plan. </w:t>
      </w:r>
    </w:p>
    <w:p w14:paraId="4B2827B9" w14:textId="77777777" w:rsidR="00440DE3" w:rsidRPr="00440DE3" w:rsidRDefault="00440DE3" w:rsidP="001A4247">
      <w:pPr>
        <w:suppressAutoHyphens/>
        <w:spacing w:line="264" w:lineRule="auto"/>
        <w:ind w:left="2520" w:hanging="360"/>
        <w:jc w:val="both"/>
        <w:rPr>
          <w:rFonts w:ascii="Times New Roman" w:eastAsia="Times New Roman" w:hAnsi="Times New Roman"/>
        </w:rPr>
      </w:pPr>
    </w:p>
    <w:p w14:paraId="5E88CC48" w14:textId="77777777" w:rsidR="00440DE3" w:rsidRPr="00440DE3" w:rsidRDefault="00440DE3" w:rsidP="001A4247">
      <w:pPr>
        <w:suppressAutoHyphens/>
        <w:spacing w:line="264" w:lineRule="auto"/>
        <w:ind w:left="2520" w:hanging="360"/>
        <w:jc w:val="both"/>
        <w:rPr>
          <w:rFonts w:ascii="Times New Roman" w:eastAsia="Times New Roman" w:hAnsi="Times New Roman"/>
        </w:rPr>
      </w:pPr>
      <w:r w:rsidRPr="00440DE3">
        <w:rPr>
          <w:rFonts w:ascii="Times New Roman" w:eastAsia="Times New Roman" w:hAnsi="Times New Roman"/>
        </w:rPr>
        <w:t>7.</w:t>
      </w:r>
      <w:r w:rsidRPr="00440DE3">
        <w:rPr>
          <w:rFonts w:ascii="Times New Roman" w:eastAsia="Times New Roman" w:hAnsi="Times New Roman"/>
        </w:rPr>
        <w:tab/>
        <w:t xml:space="preserve">The specific duration of the extension will be calculated based on the quantity of water saved through conservation and the demonstration of water demand based on projected growth, as calculated at the time of the extension request.   </w:t>
      </w:r>
    </w:p>
    <w:p w14:paraId="4111CB76" w14:textId="77777777" w:rsidR="00440DE3" w:rsidRPr="00440DE3" w:rsidRDefault="00440DE3" w:rsidP="001A4247">
      <w:pPr>
        <w:suppressAutoHyphens/>
        <w:spacing w:line="264" w:lineRule="auto"/>
        <w:ind w:left="2520" w:hanging="360"/>
        <w:jc w:val="both"/>
        <w:rPr>
          <w:rFonts w:ascii="Times New Roman" w:eastAsia="Times New Roman" w:hAnsi="Times New Roman"/>
        </w:rPr>
      </w:pPr>
    </w:p>
    <w:p w14:paraId="62B73785" w14:textId="77777777" w:rsidR="00440DE3" w:rsidRPr="00440DE3" w:rsidRDefault="00440DE3" w:rsidP="001A4247">
      <w:pPr>
        <w:suppressAutoHyphens/>
        <w:spacing w:line="264" w:lineRule="auto"/>
        <w:ind w:left="2520" w:hanging="360"/>
        <w:jc w:val="both"/>
        <w:rPr>
          <w:rFonts w:ascii="Times New Roman" w:eastAsia="Times New Roman" w:hAnsi="Times New Roman"/>
        </w:rPr>
      </w:pPr>
      <w:r w:rsidRPr="00440DE3">
        <w:rPr>
          <w:rFonts w:ascii="Times New Roman" w:eastAsia="Times New Roman" w:hAnsi="Times New Roman"/>
        </w:rPr>
        <w:t>8.</w:t>
      </w:r>
      <w:r w:rsidRPr="00440DE3">
        <w:rPr>
          <w:rFonts w:ascii="Times New Roman" w:eastAsia="Times New Roman" w:hAnsi="Times New Roman"/>
        </w:rPr>
        <w:tab/>
        <w:t>A permittee may request an extension no sooner than five years after issuance of the original permit, and be granted extensions no more frequently than every five years thereafter.</w:t>
      </w:r>
    </w:p>
    <w:p w14:paraId="29D9D85D" w14:textId="77777777" w:rsidR="00440DE3" w:rsidRPr="00440DE3" w:rsidRDefault="00440DE3" w:rsidP="001A4247">
      <w:pPr>
        <w:suppressAutoHyphens/>
        <w:spacing w:line="264" w:lineRule="auto"/>
        <w:ind w:left="2520" w:hanging="360"/>
        <w:jc w:val="both"/>
        <w:rPr>
          <w:rFonts w:ascii="Times New Roman" w:eastAsia="Times New Roman" w:hAnsi="Times New Roman"/>
        </w:rPr>
      </w:pPr>
    </w:p>
    <w:p w14:paraId="254E229B" w14:textId="77777777" w:rsidR="00440DE3" w:rsidRPr="00440DE3" w:rsidRDefault="00440DE3" w:rsidP="001A4247">
      <w:pPr>
        <w:suppressAutoHyphens/>
        <w:spacing w:line="264" w:lineRule="auto"/>
        <w:ind w:left="2520" w:hanging="360"/>
        <w:jc w:val="both"/>
        <w:rPr>
          <w:rFonts w:ascii="Times New Roman" w:eastAsia="Times New Roman" w:hAnsi="Times New Roman"/>
        </w:rPr>
      </w:pPr>
      <w:r w:rsidRPr="00440DE3">
        <w:rPr>
          <w:rFonts w:ascii="Times New Roman" w:eastAsia="Times New Roman" w:hAnsi="Times New Roman"/>
        </w:rPr>
        <w:t>9.</w:t>
      </w:r>
      <w:r w:rsidRPr="00440DE3">
        <w:rPr>
          <w:rFonts w:ascii="Times New Roman" w:eastAsia="Times New Roman" w:hAnsi="Times New Roman"/>
        </w:rPr>
        <w:tab/>
        <w:t>For permits with a duration of five years or less, a permittee may request an extension no sooner than one year prior to the original permit expiration date.</w:t>
      </w:r>
    </w:p>
    <w:p w14:paraId="41925E57" w14:textId="77777777" w:rsidR="00440DE3" w:rsidRPr="00440DE3" w:rsidRDefault="00440DE3" w:rsidP="001A4247">
      <w:pPr>
        <w:suppressAutoHyphens/>
        <w:spacing w:line="264" w:lineRule="auto"/>
        <w:ind w:left="2520" w:hanging="360"/>
        <w:jc w:val="both"/>
        <w:rPr>
          <w:rFonts w:ascii="Times New Roman" w:eastAsia="Times New Roman" w:hAnsi="Times New Roman"/>
        </w:rPr>
      </w:pPr>
    </w:p>
    <w:p w14:paraId="2739F4C4" w14:textId="77777777" w:rsidR="00440DE3" w:rsidRPr="00440DE3" w:rsidRDefault="00440DE3" w:rsidP="001A4247">
      <w:pPr>
        <w:suppressAutoHyphens/>
        <w:spacing w:line="264" w:lineRule="auto"/>
        <w:ind w:left="2520" w:hanging="360"/>
        <w:jc w:val="both"/>
        <w:rPr>
          <w:rFonts w:ascii="Times New Roman" w:eastAsia="Times New Roman" w:hAnsi="Times New Roman"/>
        </w:rPr>
      </w:pPr>
      <w:r w:rsidRPr="00440DE3">
        <w:rPr>
          <w:rFonts w:ascii="Times New Roman" w:eastAsia="Times New Roman" w:hAnsi="Times New Roman"/>
        </w:rPr>
        <w:t>10.</w:t>
      </w:r>
      <w:r w:rsidRPr="00440DE3">
        <w:rPr>
          <w:rFonts w:ascii="Times New Roman" w:eastAsia="Times New Roman" w:hAnsi="Times New Roman"/>
        </w:rPr>
        <w:tab/>
        <w:t xml:space="preserve">Multiple permit extensions may be requested to reflect additional water saved over the term of the permit. However, in no case shall the cumulative duration of all extensions exceed ten years from the original permit expiration date. </w:t>
      </w:r>
    </w:p>
    <w:p w14:paraId="4F96D083" w14:textId="77777777" w:rsidR="00367BFB" w:rsidRPr="00367BFB" w:rsidRDefault="00367BFB" w:rsidP="00367BFB">
      <w:pPr>
        <w:suppressAutoHyphens/>
        <w:spacing w:line="264" w:lineRule="auto"/>
        <w:ind w:left="2340" w:hanging="360"/>
        <w:jc w:val="both"/>
        <w:rPr>
          <w:rFonts w:ascii="Times New Roman" w:eastAsia="Times New Roman" w:hAnsi="Times New Roman"/>
        </w:rPr>
      </w:pPr>
      <w:r w:rsidRPr="00367BFB">
        <w:rPr>
          <w:rFonts w:ascii="Times New Roman" w:eastAsia="Times New Roman" w:hAnsi="Times New Roman"/>
        </w:rPr>
        <w:t> </w:t>
      </w:r>
    </w:p>
    <w:p w14:paraId="67CA01B0" w14:textId="77777777" w:rsidR="00367BFB" w:rsidRPr="00E7648C" w:rsidRDefault="00367BFB" w:rsidP="00367BFB">
      <w:pPr>
        <w:spacing w:line="264" w:lineRule="auto"/>
        <w:ind w:left="2340" w:hanging="360"/>
        <w:jc w:val="both"/>
        <w:rPr>
          <w:rFonts w:ascii="Times New Roman" w:eastAsia="Times New Roman" w:hAnsi="Times New Roman"/>
        </w:rPr>
      </w:pPr>
      <w:r w:rsidRPr="00E7648C">
        <w:rPr>
          <w:rFonts w:ascii="Times New Roman" w:eastAsia="Times New Roman" w:hAnsi="Times New Roman"/>
          <w:szCs w:val="20"/>
        </w:rPr>
        <w:t xml:space="preserve">(d) A permittee may apply to extend the permit’s duration through a letter modification request for up to ten years if the permittee proposes a new water supply development or new water resource development project using reclaimed water that meets the advanced waste treatment standards for total nitrogen and total phosphorous as defined in paragraph 403.086(4)(a), F.S. (2025), during the term of its permit which results in the reduction of groundwater or surface water withdrawals or is completed to benefit a waterbody with a minimum flow or minimum </w:t>
      </w:r>
      <w:r w:rsidRPr="00E7648C">
        <w:rPr>
          <w:rFonts w:ascii="Times New Roman" w:eastAsia="Times New Roman" w:hAnsi="Times New Roman"/>
          <w:szCs w:val="20"/>
        </w:rPr>
        <w:lastRenderedPageBreak/>
        <w:t>water level with an adopted recovery or prevention strategy provided the following conditions are met:</w:t>
      </w:r>
    </w:p>
    <w:p w14:paraId="4BAF9D72" w14:textId="672C5FF2" w:rsidR="00367BFB" w:rsidRPr="00E7648C" w:rsidRDefault="00367BFB" w:rsidP="00367BFB">
      <w:pPr>
        <w:spacing w:line="264" w:lineRule="auto"/>
        <w:ind w:left="2340" w:hanging="360"/>
        <w:jc w:val="both"/>
        <w:rPr>
          <w:rFonts w:ascii="Times New Roman" w:eastAsia="Times New Roman" w:hAnsi="Times New Roman"/>
        </w:rPr>
      </w:pPr>
    </w:p>
    <w:p w14:paraId="2B37F675" w14:textId="6E4BA20C" w:rsidR="00367BFB" w:rsidRPr="00E7648C" w:rsidRDefault="00367BFB" w:rsidP="00A65CF8">
      <w:pPr>
        <w:spacing w:line="264" w:lineRule="auto"/>
        <w:ind w:left="2520" w:hanging="360"/>
        <w:jc w:val="both"/>
        <w:rPr>
          <w:rFonts w:ascii="Times New Roman" w:eastAsia="Times New Roman" w:hAnsi="Times New Roman"/>
        </w:rPr>
      </w:pPr>
      <w:r w:rsidRPr="00E7648C">
        <w:rPr>
          <w:rFonts w:ascii="Times New Roman" w:eastAsia="Times New Roman" w:hAnsi="Times New Roman"/>
          <w:szCs w:val="20"/>
        </w:rPr>
        <w:t>1.   The permittee is in compliance with the permittee’s consumptive use permit; and</w:t>
      </w:r>
    </w:p>
    <w:p w14:paraId="1CF6AA64" w14:textId="2C69A40D" w:rsidR="00367BFB" w:rsidRPr="00E7648C" w:rsidRDefault="00367BFB" w:rsidP="00A65CF8">
      <w:pPr>
        <w:spacing w:line="264" w:lineRule="auto"/>
        <w:ind w:left="2520" w:hanging="360"/>
        <w:jc w:val="both"/>
        <w:rPr>
          <w:rFonts w:ascii="Times New Roman" w:eastAsia="Times New Roman" w:hAnsi="Times New Roman"/>
        </w:rPr>
      </w:pPr>
    </w:p>
    <w:p w14:paraId="3DF38789" w14:textId="2927F900" w:rsidR="00367BFB" w:rsidRPr="00E7648C" w:rsidRDefault="00367BFB" w:rsidP="00A65CF8">
      <w:pPr>
        <w:spacing w:line="264" w:lineRule="auto"/>
        <w:ind w:left="2520" w:hanging="360"/>
        <w:jc w:val="both"/>
        <w:rPr>
          <w:rFonts w:ascii="Times New Roman" w:eastAsia="Times New Roman" w:hAnsi="Times New Roman"/>
        </w:rPr>
      </w:pPr>
      <w:r w:rsidRPr="00E7648C">
        <w:rPr>
          <w:rFonts w:ascii="Times New Roman" w:eastAsia="Times New Roman" w:hAnsi="Times New Roman"/>
          <w:szCs w:val="20"/>
        </w:rPr>
        <w:t>2.   The permittee demonstrates how the quantifiable groundwater or surface water savings associated with the new water supply development or water resource development project either meets water demands beyond the issued permit duration or is completed for the purpose of meeting the requirements of a prevention or recovery strategy established pursuant to section 373.0421, F.S. (2025); and</w:t>
      </w:r>
    </w:p>
    <w:p w14:paraId="42A35801" w14:textId="6BC75818" w:rsidR="00367BFB" w:rsidRPr="00E7648C" w:rsidRDefault="00367BFB" w:rsidP="00A65CF8">
      <w:pPr>
        <w:spacing w:line="264" w:lineRule="auto"/>
        <w:ind w:left="2520" w:hanging="360"/>
        <w:jc w:val="both"/>
        <w:rPr>
          <w:rFonts w:ascii="Times New Roman" w:eastAsia="Times New Roman" w:hAnsi="Times New Roman"/>
        </w:rPr>
      </w:pPr>
    </w:p>
    <w:p w14:paraId="0F73F1E9" w14:textId="2A94D252" w:rsidR="00367BFB" w:rsidRPr="00E7648C" w:rsidRDefault="00367BFB" w:rsidP="00A65CF8">
      <w:pPr>
        <w:spacing w:line="264" w:lineRule="auto"/>
        <w:ind w:left="2520" w:hanging="360"/>
        <w:jc w:val="both"/>
        <w:rPr>
          <w:rFonts w:ascii="Times New Roman" w:eastAsia="Times New Roman" w:hAnsi="Times New Roman"/>
        </w:rPr>
      </w:pPr>
      <w:r w:rsidRPr="00E7648C">
        <w:rPr>
          <w:rFonts w:ascii="Times New Roman" w:eastAsia="Times New Roman" w:hAnsi="Times New Roman"/>
          <w:szCs w:val="20"/>
        </w:rPr>
        <w:t>3.   The permittee demonstrates a reasonable-beneficial water demand for the permit’s allocation through the term of the extension; and</w:t>
      </w:r>
    </w:p>
    <w:p w14:paraId="6E143F6C" w14:textId="77777777" w:rsidR="00367BFB" w:rsidRPr="00E7648C" w:rsidRDefault="00367BFB" w:rsidP="00A65CF8">
      <w:pPr>
        <w:spacing w:line="264" w:lineRule="auto"/>
        <w:ind w:left="2520" w:hanging="360"/>
        <w:jc w:val="both"/>
        <w:rPr>
          <w:rFonts w:ascii="Times New Roman" w:eastAsia="Times New Roman" w:hAnsi="Times New Roman"/>
        </w:rPr>
      </w:pPr>
      <w:r w:rsidRPr="00E7648C">
        <w:rPr>
          <w:rFonts w:ascii="Times New Roman" w:eastAsia="Times New Roman" w:hAnsi="Times New Roman"/>
          <w:szCs w:val="20"/>
        </w:rPr>
        <w:t> </w:t>
      </w:r>
    </w:p>
    <w:p w14:paraId="19D212E4" w14:textId="0D24710E" w:rsidR="00367BFB" w:rsidRPr="00E7648C" w:rsidRDefault="00367BFB" w:rsidP="00A65CF8">
      <w:pPr>
        <w:spacing w:line="264" w:lineRule="auto"/>
        <w:ind w:left="2520" w:hanging="360"/>
        <w:jc w:val="both"/>
        <w:rPr>
          <w:rFonts w:ascii="Times New Roman" w:eastAsia="Times New Roman" w:hAnsi="Times New Roman"/>
        </w:rPr>
      </w:pPr>
      <w:r w:rsidRPr="00E7648C">
        <w:rPr>
          <w:rFonts w:ascii="Times New Roman" w:eastAsia="Times New Roman" w:hAnsi="Times New Roman"/>
          <w:szCs w:val="20"/>
        </w:rPr>
        <w:t>4.   The permittee submits a compliance report that contains sufficient data to maintain reasonable assurance that the initial conditions for permit issuance are met at the time of application for the modification. A District-approved compliance report as required under subsection 373.236(4), F.S. (2025), within 1 year prior to the extension request shall satisfy this requirement; and</w:t>
      </w:r>
    </w:p>
    <w:p w14:paraId="2B2B63A9" w14:textId="279F226F" w:rsidR="00367BFB" w:rsidRPr="00E7648C" w:rsidRDefault="00367BFB" w:rsidP="00A65CF8">
      <w:pPr>
        <w:spacing w:line="264" w:lineRule="auto"/>
        <w:ind w:left="2520" w:hanging="360"/>
        <w:jc w:val="both"/>
        <w:rPr>
          <w:rFonts w:ascii="Times New Roman" w:eastAsia="Times New Roman" w:hAnsi="Times New Roman"/>
        </w:rPr>
      </w:pPr>
    </w:p>
    <w:p w14:paraId="3A9B1207" w14:textId="12EFFD7C" w:rsidR="00367BFB" w:rsidRPr="00E7648C" w:rsidRDefault="00367BFB" w:rsidP="00A65CF8">
      <w:pPr>
        <w:spacing w:line="264" w:lineRule="auto"/>
        <w:ind w:left="2520" w:hanging="360"/>
        <w:jc w:val="both"/>
        <w:rPr>
          <w:rFonts w:ascii="Times New Roman" w:eastAsia="Times New Roman" w:hAnsi="Times New Roman"/>
        </w:rPr>
      </w:pPr>
      <w:r w:rsidRPr="00E7648C">
        <w:rPr>
          <w:rFonts w:ascii="Times New Roman" w:eastAsia="Times New Roman" w:hAnsi="Times New Roman"/>
          <w:szCs w:val="20"/>
        </w:rPr>
        <w:t>5.   For water supply development projects, the permit extension shall provide only for the modification of the duration of the permit and shall not be used to change the source of the allocation or increase the quantity; and</w:t>
      </w:r>
    </w:p>
    <w:p w14:paraId="6A0F62E5" w14:textId="1EF8BEDD" w:rsidR="00367BFB" w:rsidRPr="00E7648C" w:rsidRDefault="00367BFB" w:rsidP="00A65CF8">
      <w:pPr>
        <w:spacing w:line="264" w:lineRule="auto"/>
        <w:ind w:left="2520" w:hanging="360"/>
        <w:jc w:val="both"/>
        <w:rPr>
          <w:rFonts w:ascii="Times New Roman" w:eastAsia="Times New Roman" w:hAnsi="Times New Roman"/>
        </w:rPr>
      </w:pPr>
    </w:p>
    <w:p w14:paraId="6B51C88D" w14:textId="6C6710B1" w:rsidR="00367BFB" w:rsidRPr="00E7648C" w:rsidRDefault="00367BFB" w:rsidP="00A65CF8">
      <w:pPr>
        <w:spacing w:line="264" w:lineRule="auto"/>
        <w:ind w:left="2520" w:hanging="360"/>
        <w:jc w:val="both"/>
        <w:rPr>
          <w:rFonts w:ascii="Times New Roman" w:eastAsia="Times New Roman" w:hAnsi="Times New Roman"/>
        </w:rPr>
      </w:pPr>
      <w:r w:rsidRPr="00E7648C">
        <w:rPr>
          <w:rFonts w:ascii="Times New Roman" w:eastAsia="Times New Roman" w:hAnsi="Times New Roman"/>
          <w:szCs w:val="20"/>
        </w:rPr>
        <w:t>6.   For water resource development projects, the permit extension shall provide for the modification of the duration of the permit and shall not be used to change the source of the allocation, but may be used to increase the quantity to no more than the new water resource development project offset. Nothing in this paragraph shall be construed to authorize the use of groundwater where otherwise restricted by rule or law; and</w:t>
      </w:r>
    </w:p>
    <w:p w14:paraId="3B87AF80" w14:textId="47BEE326" w:rsidR="00367BFB" w:rsidRPr="00E7648C" w:rsidRDefault="00367BFB" w:rsidP="00A65CF8">
      <w:pPr>
        <w:spacing w:line="264" w:lineRule="auto"/>
        <w:ind w:left="2520" w:hanging="360"/>
        <w:jc w:val="both"/>
        <w:rPr>
          <w:rFonts w:ascii="Times New Roman" w:eastAsia="Times New Roman" w:hAnsi="Times New Roman"/>
        </w:rPr>
      </w:pPr>
    </w:p>
    <w:p w14:paraId="5F649917" w14:textId="7580D9A1" w:rsidR="00367BFB" w:rsidRPr="00E7648C" w:rsidRDefault="00367BFB" w:rsidP="00A65CF8">
      <w:pPr>
        <w:spacing w:line="264" w:lineRule="auto"/>
        <w:ind w:left="2520" w:hanging="360"/>
        <w:jc w:val="both"/>
        <w:rPr>
          <w:rFonts w:ascii="Times New Roman" w:eastAsia="Times New Roman" w:hAnsi="Times New Roman"/>
        </w:rPr>
      </w:pPr>
      <w:r w:rsidRPr="00E7648C">
        <w:rPr>
          <w:rFonts w:ascii="Times New Roman" w:eastAsia="Times New Roman" w:hAnsi="Times New Roman"/>
          <w:szCs w:val="20"/>
        </w:rPr>
        <w:t>7.   Multiple permit extensions may be requested to reflect quantifiable potable water offsets that will produce significant water savings over the term of the permit. However, in no case shall the cumulative duration of all extensions exceed ten years from the original permit expiration date; and</w:t>
      </w:r>
    </w:p>
    <w:p w14:paraId="3151EE29" w14:textId="011D11DC" w:rsidR="00367BFB" w:rsidRPr="00E7648C" w:rsidRDefault="00367BFB" w:rsidP="00A65CF8">
      <w:pPr>
        <w:spacing w:line="264" w:lineRule="auto"/>
        <w:ind w:left="2520" w:hanging="360"/>
        <w:jc w:val="both"/>
        <w:rPr>
          <w:rFonts w:ascii="Times New Roman" w:eastAsia="Times New Roman" w:hAnsi="Times New Roman"/>
        </w:rPr>
      </w:pPr>
    </w:p>
    <w:p w14:paraId="2F2A5677" w14:textId="44FCAAE0" w:rsidR="00367BFB" w:rsidRPr="00E7648C" w:rsidRDefault="00367BFB" w:rsidP="00A65CF8">
      <w:pPr>
        <w:spacing w:line="264" w:lineRule="auto"/>
        <w:ind w:left="2520" w:hanging="360"/>
        <w:jc w:val="both"/>
        <w:rPr>
          <w:rFonts w:ascii="Times New Roman" w:eastAsia="Times New Roman" w:hAnsi="Times New Roman"/>
        </w:rPr>
      </w:pPr>
      <w:r w:rsidRPr="00E7648C">
        <w:rPr>
          <w:rFonts w:ascii="Times New Roman" w:eastAsia="Times New Roman" w:hAnsi="Times New Roman"/>
          <w:szCs w:val="20"/>
        </w:rPr>
        <w:lastRenderedPageBreak/>
        <w:t>8.   The specific duration of the extension, with a minimum of one year, shall be calculated based on the following factors: quantity of potable water offsets that will produce significant water savings, quantity of groundwater made available by the development of impact offsets, the duration for which the impact offset as defined in subparagraph 373.250(5)(a)1., F.S. (2025), addresses potential impacts to a minimum flow or minimum water level in prevention or recovery, the project implementation timeframe, and the demonstration of water demand, as calculated at the time of the extension request, and</w:t>
      </w:r>
    </w:p>
    <w:p w14:paraId="0643D638" w14:textId="2A8A500D" w:rsidR="00367BFB" w:rsidRPr="00E7648C" w:rsidRDefault="00367BFB" w:rsidP="00A65CF8">
      <w:pPr>
        <w:spacing w:line="264" w:lineRule="auto"/>
        <w:ind w:left="2520" w:hanging="360"/>
        <w:jc w:val="both"/>
        <w:rPr>
          <w:rFonts w:ascii="Times New Roman" w:eastAsia="Times New Roman" w:hAnsi="Times New Roman"/>
        </w:rPr>
      </w:pPr>
    </w:p>
    <w:p w14:paraId="737DE4A7" w14:textId="6A555607" w:rsidR="00367BFB" w:rsidRPr="00E7648C" w:rsidRDefault="00367BFB" w:rsidP="00A65CF8">
      <w:pPr>
        <w:spacing w:line="264" w:lineRule="auto"/>
        <w:ind w:left="2520" w:hanging="360"/>
        <w:jc w:val="both"/>
        <w:rPr>
          <w:rFonts w:ascii="Times New Roman" w:eastAsia="Times New Roman" w:hAnsi="Times New Roman"/>
        </w:rPr>
      </w:pPr>
      <w:r w:rsidRPr="00E7648C">
        <w:rPr>
          <w:rFonts w:ascii="Times New Roman" w:eastAsia="Times New Roman" w:hAnsi="Times New Roman"/>
          <w:szCs w:val="20"/>
        </w:rPr>
        <w:t>9.   The new water supply or water resource development project has been completed and is operational prior to the extension being granted or will be completed and operational during the term of the original permit; and</w:t>
      </w:r>
    </w:p>
    <w:p w14:paraId="3FB9D15B" w14:textId="172DC569" w:rsidR="00367BFB" w:rsidRPr="00E7648C" w:rsidRDefault="00367BFB" w:rsidP="00A65CF8">
      <w:pPr>
        <w:spacing w:line="264" w:lineRule="auto"/>
        <w:ind w:left="2520" w:hanging="360"/>
        <w:jc w:val="both"/>
        <w:rPr>
          <w:rFonts w:ascii="Times New Roman" w:eastAsia="Times New Roman" w:hAnsi="Times New Roman"/>
        </w:rPr>
      </w:pPr>
    </w:p>
    <w:p w14:paraId="56A15F1B" w14:textId="23F64DD9" w:rsidR="00367BFB" w:rsidRPr="00E7648C" w:rsidRDefault="00367BFB" w:rsidP="00A65CF8">
      <w:pPr>
        <w:spacing w:line="264" w:lineRule="auto"/>
        <w:ind w:left="2520" w:hanging="360"/>
        <w:jc w:val="both"/>
        <w:rPr>
          <w:rFonts w:ascii="Times New Roman" w:eastAsia="Times New Roman" w:hAnsi="Times New Roman"/>
        </w:rPr>
      </w:pPr>
      <w:r w:rsidRPr="00E7648C">
        <w:rPr>
          <w:rFonts w:ascii="Times New Roman" w:eastAsia="Times New Roman" w:hAnsi="Times New Roman"/>
          <w:szCs w:val="20"/>
        </w:rPr>
        <w:t>10. </w:t>
      </w:r>
      <w:r w:rsidR="00A65CF8" w:rsidRPr="00E7648C">
        <w:rPr>
          <w:rFonts w:ascii="Times New Roman" w:eastAsia="Times New Roman" w:hAnsi="Times New Roman"/>
          <w:szCs w:val="20"/>
        </w:rPr>
        <w:t> </w:t>
      </w:r>
      <w:r w:rsidRPr="00E7648C">
        <w:rPr>
          <w:rFonts w:ascii="Times New Roman" w:eastAsia="Times New Roman" w:hAnsi="Times New Roman"/>
          <w:szCs w:val="20"/>
        </w:rPr>
        <w:t xml:space="preserve">The permittee provides documentation of the quantification of the amount of potable resources </w:t>
      </w:r>
      <w:r w:rsidRPr="00E7648C">
        <w:rPr>
          <w:rFonts w:ascii="Times New Roman" w:eastAsia="Times New Roman" w:hAnsi="Times New Roman"/>
        </w:rPr>
        <w:t>that will be</w:t>
      </w:r>
      <w:r w:rsidRPr="00E7648C">
        <w:rPr>
          <w:rFonts w:ascii="Times New Roman" w:eastAsia="Times New Roman" w:hAnsi="Times New Roman"/>
          <w:szCs w:val="20"/>
        </w:rPr>
        <w:t xml:space="preserve"> saved through the use of reclaimed water for new water supply development projects, or the offset </w:t>
      </w:r>
      <w:r w:rsidRPr="00E7648C">
        <w:rPr>
          <w:rFonts w:ascii="Times New Roman" w:eastAsia="Times New Roman" w:hAnsi="Times New Roman"/>
        </w:rPr>
        <w:t>that will be</w:t>
      </w:r>
      <w:r w:rsidRPr="00E7648C">
        <w:rPr>
          <w:rFonts w:ascii="Times New Roman" w:eastAsia="Times New Roman" w:hAnsi="Times New Roman"/>
          <w:szCs w:val="20"/>
        </w:rPr>
        <w:t xml:space="preserve"> provided to the source of water utilized by the permittee for new water resource development projects; and</w:t>
      </w:r>
    </w:p>
    <w:p w14:paraId="07CA80DA" w14:textId="51FB19F2" w:rsidR="00367BFB" w:rsidRPr="00E7648C" w:rsidRDefault="00367BFB" w:rsidP="00A65CF8">
      <w:pPr>
        <w:spacing w:line="264" w:lineRule="auto"/>
        <w:ind w:left="2520" w:hanging="360"/>
        <w:jc w:val="both"/>
        <w:rPr>
          <w:rFonts w:ascii="Times New Roman" w:eastAsia="Times New Roman" w:hAnsi="Times New Roman"/>
        </w:rPr>
      </w:pPr>
    </w:p>
    <w:p w14:paraId="7EBDF033" w14:textId="09112C3F" w:rsidR="00367BFB" w:rsidRPr="00E7648C" w:rsidRDefault="00367BFB" w:rsidP="00A65CF8">
      <w:pPr>
        <w:spacing w:line="264" w:lineRule="auto"/>
        <w:ind w:left="2520" w:hanging="360"/>
        <w:jc w:val="both"/>
        <w:rPr>
          <w:rFonts w:ascii="Times New Roman" w:eastAsia="Times New Roman" w:hAnsi="Times New Roman"/>
        </w:rPr>
      </w:pPr>
      <w:r w:rsidRPr="00E7648C">
        <w:rPr>
          <w:rFonts w:ascii="Times New Roman" w:eastAsia="Times New Roman" w:hAnsi="Times New Roman"/>
          <w:szCs w:val="20"/>
        </w:rPr>
        <w:t>11. </w:t>
      </w:r>
      <w:r w:rsidR="00A65CF8" w:rsidRPr="00E7648C">
        <w:rPr>
          <w:rFonts w:ascii="Times New Roman" w:eastAsia="Times New Roman" w:hAnsi="Times New Roman"/>
          <w:szCs w:val="20"/>
        </w:rPr>
        <w:t> </w:t>
      </w:r>
      <w:r w:rsidRPr="00E7648C">
        <w:rPr>
          <w:rFonts w:ascii="Times New Roman" w:eastAsia="Times New Roman" w:hAnsi="Times New Roman"/>
          <w:szCs w:val="20"/>
        </w:rPr>
        <w:t>The use of the reclaimed water must be in the ownership or control of the entity receiving the extended duration; and</w:t>
      </w:r>
    </w:p>
    <w:p w14:paraId="57B4DFE5" w14:textId="291F39B9" w:rsidR="00367BFB" w:rsidRPr="00E7648C" w:rsidRDefault="00367BFB" w:rsidP="00A65CF8">
      <w:pPr>
        <w:spacing w:line="264" w:lineRule="auto"/>
        <w:ind w:left="2520" w:hanging="360"/>
        <w:jc w:val="both"/>
        <w:rPr>
          <w:rFonts w:ascii="Times New Roman" w:eastAsia="Times New Roman" w:hAnsi="Times New Roman"/>
        </w:rPr>
      </w:pPr>
    </w:p>
    <w:p w14:paraId="50FE2856" w14:textId="72DB2634" w:rsidR="00367BFB" w:rsidRPr="00E7648C" w:rsidRDefault="00367BFB" w:rsidP="00A65CF8">
      <w:pPr>
        <w:spacing w:line="264" w:lineRule="auto"/>
        <w:ind w:left="2520" w:hanging="360"/>
        <w:jc w:val="both"/>
        <w:rPr>
          <w:rFonts w:ascii="Times New Roman" w:eastAsia="Times New Roman" w:hAnsi="Times New Roman"/>
        </w:rPr>
      </w:pPr>
      <w:r w:rsidRPr="00E7648C">
        <w:rPr>
          <w:rFonts w:ascii="Times New Roman" w:eastAsia="Times New Roman" w:hAnsi="Times New Roman"/>
          <w:szCs w:val="20"/>
        </w:rPr>
        <w:t>12. </w:t>
      </w:r>
      <w:r w:rsidR="00A65CF8" w:rsidRPr="00E7648C">
        <w:rPr>
          <w:rFonts w:ascii="Times New Roman" w:eastAsia="Times New Roman" w:hAnsi="Times New Roman"/>
          <w:szCs w:val="20"/>
        </w:rPr>
        <w:t> </w:t>
      </w:r>
      <w:r w:rsidRPr="00E7648C">
        <w:rPr>
          <w:rFonts w:ascii="Times New Roman" w:eastAsia="Times New Roman" w:hAnsi="Times New Roman"/>
          <w:szCs w:val="20"/>
        </w:rPr>
        <w:t>A project shall be considered new when implemented during the term of the original permit and after the effective date of this rule.</w:t>
      </w:r>
    </w:p>
    <w:p w14:paraId="7946A294" w14:textId="77777777" w:rsidR="00887D30" w:rsidRPr="00E7648C" w:rsidRDefault="00887D30" w:rsidP="00887D30">
      <w:pPr>
        <w:suppressAutoHyphens/>
        <w:spacing w:line="264" w:lineRule="auto"/>
        <w:ind w:left="2340" w:hanging="360"/>
        <w:jc w:val="both"/>
        <w:rPr>
          <w:rFonts w:ascii="Times New Roman" w:eastAsia="Times New Roman" w:hAnsi="Times New Roman"/>
        </w:rPr>
      </w:pPr>
    </w:p>
    <w:p w14:paraId="25D7FBFB" w14:textId="5D4989DE" w:rsidR="00887D30" w:rsidRPr="00440DE3" w:rsidRDefault="001101F9" w:rsidP="00887D30">
      <w:pPr>
        <w:suppressAutoHyphens/>
        <w:spacing w:line="264" w:lineRule="auto"/>
        <w:ind w:left="2340" w:hanging="360"/>
        <w:jc w:val="both"/>
        <w:rPr>
          <w:rFonts w:ascii="Times New Roman" w:eastAsia="Times New Roman" w:hAnsi="Times New Roman"/>
        </w:rPr>
      </w:pPr>
      <w:r w:rsidRPr="00E7648C">
        <w:rPr>
          <w:rFonts w:ascii="Times New Roman" w:eastAsia="Times New Roman" w:hAnsi="Times New Roman"/>
        </w:rPr>
        <w:t>(e)</w:t>
      </w:r>
      <w:r w:rsidR="00887D30" w:rsidRPr="00440DE3">
        <w:rPr>
          <w:rFonts w:ascii="Times New Roman" w:eastAsia="Times New Roman" w:hAnsi="Times New Roman"/>
        </w:rPr>
        <w:tab/>
        <w:t>Modification by letter in accordance with Subsection 1.4.3.3(a) above must be approved and acknowledged in writing through correspondence to the applicant by a District staff member designated by the District Executive Director.</w:t>
      </w:r>
    </w:p>
    <w:p w14:paraId="131B7B88" w14:textId="77777777" w:rsidR="005E28E0" w:rsidRDefault="005E28E0" w:rsidP="001D4052">
      <w:pPr>
        <w:suppressAutoHyphens/>
        <w:ind w:left="3240" w:hanging="1080"/>
        <w:jc w:val="both"/>
        <w:rPr>
          <w:rFonts w:ascii="Times New Roman" w:hAnsi="Times New Roman"/>
          <w:b/>
          <w:noProof/>
          <w:szCs w:val="24"/>
        </w:rPr>
      </w:pPr>
    </w:p>
    <w:p w14:paraId="7B063371" w14:textId="5E3FC4A3" w:rsidR="001D4052" w:rsidRPr="00A70601" w:rsidRDefault="00D20EBF" w:rsidP="000C76A6">
      <w:pPr>
        <w:suppressAutoHyphens/>
        <w:ind w:left="2340" w:hanging="1080"/>
        <w:jc w:val="both"/>
        <w:rPr>
          <w:rFonts w:ascii="Times New Roman" w:hAnsi="Times New Roman"/>
          <w:b/>
          <w:i/>
          <w:noProof/>
          <w:szCs w:val="24"/>
        </w:rPr>
      </w:pPr>
      <w:r w:rsidRPr="0058497D">
        <w:rPr>
          <w:rFonts w:ascii="Times New Roman" w:hAnsi="Times New Roman"/>
          <w:b/>
          <w:noProof/>
          <w:szCs w:val="24"/>
        </w:rPr>
        <w:t>1.4.3.3.2</w:t>
      </w:r>
      <w:r w:rsidRPr="0058497D">
        <w:rPr>
          <w:rFonts w:ascii="Times New Roman" w:hAnsi="Times New Roman"/>
          <w:noProof/>
          <w:szCs w:val="24"/>
        </w:rPr>
        <w:t xml:space="preserve"> </w:t>
      </w:r>
      <w:r w:rsidR="006D7576" w:rsidRPr="0058497D">
        <w:rPr>
          <w:rFonts w:ascii="Times New Roman" w:hAnsi="Times New Roman"/>
          <w:noProof/>
          <w:szCs w:val="24"/>
        </w:rPr>
        <w:tab/>
      </w:r>
      <w:r w:rsidRPr="0058497D">
        <w:rPr>
          <w:rFonts w:ascii="Times New Roman" w:hAnsi="Times New Roman"/>
          <w:b/>
          <w:noProof/>
          <w:szCs w:val="24"/>
        </w:rPr>
        <w:t xml:space="preserve">Procedure for Renewal of Permits  </w:t>
      </w:r>
      <w:r w:rsidR="004454FA" w:rsidRPr="0004092D">
        <w:rPr>
          <w:rFonts w:ascii="Times New Roman" w:hAnsi="Times New Roman"/>
          <w:i/>
          <w:noProof/>
          <w:szCs w:val="24"/>
        </w:rPr>
        <w:t xml:space="preserve">Revised </w:t>
      </w:r>
      <w:r w:rsidR="00A70601" w:rsidRPr="00A70601">
        <w:rPr>
          <w:rFonts w:ascii="Times New Roman" w:hAnsi="Times New Roman"/>
          <w:i/>
        </w:rPr>
        <w:t>7/1/18</w:t>
      </w:r>
      <w:r w:rsidR="00E12E13">
        <w:rPr>
          <w:rFonts w:ascii="Times New Roman" w:hAnsi="Times New Roman"/>
          <w:i/>
        </w:rPr>
        <w:t xml:space="preserve">, </w:t>
      </w:r>
      <w:r w:rsidR="00C5348A">
        <w:rPr>
          <w:rFonts w:ascii="Times New Roman" w:hAnsi="Times New Roman"/>
          <w:i/>
        </w:rPr>
        <w:t xml:space="preserve">8/29/18 </w:t>
      </w:r>
    </w:p>
    <w:p w14:paraId="7B59C9B8" w14:textId="77777777" w:rsidR="00D275AE" w:rsidRPr="0058497D" w:rsidRDefault="00D275AE">
      <w:pPr>
        <w:tabs>
          <w:tab w:val="left" w:pos="720"/>
          <w:tab w:val="left" w:pos="2160"/>
        </w:tabs>
        <w:suppressAutoHyphens/>
        <w:ind w:left="2160" w:hanging="2160"/>
        <w:jc w:val="both"/>
        <w:rPr>
          <w:rFonts w:ascii="Times New Roman" w:hAnsi="Times New Roman"/>
          <w:b/>
          <w:spacing w:val="-3"/>
          <w:szCs w:val="24"/>
        </w:rPr>
      </w:pPr>
    </w:p>
    <w:p w14:paraId="3E9C9C64" w14:textId="05E27460" w:rsidR="00D275AE" w:rsidRPr="007E32F6" w:rsidRDefault="00B63F15" w:rsidP="00364D65">
      <w:pPr>
        <w:suppressAutoHyphens/>
        <w:ind w:left="2340" w:hanging="1080"/>
        <w:jc w:val="both"/>
        <w:rPr>
          <w:rFonts w:ascii="Times New Roman" w:hAnsi="Times New Roman"/>
          <w:spacing w:val="-3"/>
          <w:szCs w:val="24"/>
        </w:rPr>
      </w:pPr>
      <w:r w:rsidRPr="00E60C3E">
        <w:rPr>
          <w:rFonts w:ascii="Times New Roman" w:hAnsi="Times New Roman"/>
          <w:b/>
          <w:noProof/>
          <w:szCs w:val="24"/>
        </w:rPr>
        <w:t>1.4.3.3.3</w:t>
      </w:r>
      <w:r w:rsidR="004C7A9C" w:rsidRPr="00E60C3E">
        <w:rPr>
          <w:rFonts w:ascii="Times New Roman" w:hAnsi="Times New Roman"/>
          <w:b/>
          <w:noProof/>
          <w:szCs w:val="24"/>
        </w:rPr>
        <w:t xml:space="preserve"> </w:t>
      </w:r>
      <w:r w:rsidR="006D7576" w:rsidRPr="00E60C3E">
        <w:rPr>
          <w:rFonts w:ascii="Times New Roman" w:hAnsi="Times New Roman"/>
          <w:b/>
          <w:noProof/>
          <w:szCs w:val="24"/>
        </w:rPr>
        <w:tab/>
      </w:r>
      <w:r w:rsidRPr="007E32F6">
        <w:rPr>
          <w:rFonts w:ascii="Times New Roman" w:hAnsi="Times New Roman"/>
          <w:noProof/>
          <w:szCs w:val="24"/>
        </w:rPr>
        <w:t xml:space="preserve">A permittee may apply to the </w:t>
      </w:r>
      <w:r w:rsidR="0099281E" w:rsidRPr="007E32F6">
        <w:rPr>
          <w:rFonts w:ascii="Times New Roman" w:hAnsi="Times New Roman"/>
          <w:noProof/>
          <w:szCs w:val="24"/>
        </w:rPr>
        <w:t xml:space="preserve">District </w:t>
      </w:r>
      <w:r w:rsidRPr="007E32F6">
        <w:rPr>
          <w:rFonts w:ascii="Times New Roman" w:hAnsi="Times New Roman"/>
          <w:noProof/>
          <w:szCs w:val="24"/>
        </w:rPr>
        <w:t>for renewal of a permit no earlier than one year prior to the termination of the permit unless the permittee shows good cause for earlier consideration.  An example of good cause is the implementation, in whole or in part, of a prevention or recovery strategy established pursuant to Section 373.0421, F.S.</w:t>
      </w:r>
    </w:p>
    <w:p w14:paraId="19288E9C" w14:textId="77777777" w:rsidR="00D275AE" w:rsidRPr="0058497D" w:rsidRDefault="00D275AE" w:rsidP="00364D65">
      <w:pPr>
        <w:tabs>
          <w:tab w:val="left" w:pos="720"/>
          <w:tab w:val="left" w:pos="2160"/>
        </w:tabs>
        <w:suppressAutoHyphens/>
        <w:ind w:left="2340" w:hanging="1080"/>
        <w:jc w:val="both"/>
        <w:rPr>
          <w:rFonts w:ascii="Times New Roman" w:hAnsi="Times New Roman"/>
          <w:b/>
          <w:spacing w:val="-3"/>
          <w:szCs w:val="24"/>
        </w:rPr>
      </w:pPr>
    </w:p>
    <w:p w14:paraId="43F3A7D3" w14:textId="2D3CE9B3" w:rsidR="001D4052" w:rsidRDefault="00D20EBF" w:rsidP="00364D65">
      <w:pPr>
        <w:tabs>
          <w:tab w:val="left" w:pos="2700"/>
        </w:tabs>
        <w:suppressAutoHyphens/>
        <w:ind w:left="2340" w:hanging="1080"/>
        <w:jc w:val="both"/>
        <w:rPr>
          <w:rFonts w:ascii="Times New Roman" w:hAnsi="Times New Roman"/>
          <w:spacing w:val="-3"/>
          <w:szCs w:val="24"/>
        </w:rPr>
      </w:pPr>
      <w:r w:rsidRPr="0058497D">
        <w:rPr>
          <w:rFonts w:ascii="Times New Roman" w:hAnsi="Times New Roman"/>
          <w:b/>
          <w:spacing w:val="-3"/>
          <w:szCs w:val="24"/>
        </w:rPr>
        <w:t>1.4.3.</w:t>
      </w:r>
      <w:r w:rsidR="003B0EAB" w:rsidRPr="0058497D">
        <w:rPr>
          <w:rFonts w:ascii="Times New Roman" w:hAnsi="Times New Roman"/>
          <w:b/>
          <w:spacing w:val="-3"/>
          <w:szCs w:val="24"/>
        </w:rPr>
        <w:t>3.</w:t>
      </w:r>
      <w:r w:rsidRPr="0058497D">
        <w:rPr>
          <w:rFonts w:ascii="Times New Roman" w:hAnsi="Times New Roman"/>
          <w:b/>
          <w:spacing w:val="-3"/>
          <w:szCs w:val="24"/>
        </w:rPr>
        <w:t xml:space="preserve">4 </w:t>
      </w:r>
      <w:r w:rsidR="006D7576" w:rsidRPr="0058497D">
        <w:rPr>
          <w:rFonts w:ascii="Times New Roman" w:hAnsi="Times New Roman"/>
          <w:b/>
          <w:spacing w:val="-3"/>
          <w:szCs w:val="24"/>
        </w:rPr>
        <w:tab/>
      </w:r>
      <w:r w:rsidRPr="0058497D">
        <w:rPr>
          <w:rFonts w:ascii="Times New Roman" w:hAnsi="Times New Roman"/>
          <w:spacing w:val="-3"/>
          <w:szCs w:val="24"/>
        </w:rPr>
        <w:t>A temporary consumptive use permit may be issued while the application for a consumptive use permit is pending. See Section 1.4.</w:t>
      </w:r>
      <w:r w:rsidR="008D057F" w:rsidRPr="0058497D">
        <w:rPr>
          <w:rFonts w:ascii="Times New Roman" w:hAnsi="Times New Roman"/>
          <w:spacing w:val="-3"/>
          <w:szCs w:val="24"/>
        </w:rPr>
        <w:t>4</w:t>
      </w:r>
      <w:r w:rsidRPr="0058497D">
        <w:rPr>
          <w:rFonts w:ascii="Times New Roman" w:hAnsi="Times New Roman"/>
          <w:spacing w:val="-3"/>
          <w:szCs w:val="24"/>
        </w:rPr>
        <w:t>.2 for application information and Section 1.4.</w:t>
      </w:r>
      <w:r w:rsidR="008D057F" w:rsidRPr="0058497D">
        <w:rPr>
          <w:rFonts w:ascii="Times New Roman" w:hAnsi="Times New Roman"/>
          <w:spacing w:val="-3"/>
          <w:szCs w:val="24"/>
        </w:rPr>
        <w:t>7</w:t>
      </w:r>
      <w:r w:rsidRPr="0058497D">
        <w:rPr>
          <w:rFonts w:ascii="Times New Roman" w:hAnsi="Times New Roman"/>
          <w:spacing w:val="-3"/>
          <w:szCs w:val="24"/>
        </w:rPr>
        <w:t>.3 for information regarding criteria for evaluation.</w:t>
      </w:r>
    </w:p>
    <w:p w14:paraId="757A297C" w14:textId="77777777" w:rsidR="003B7E76" w:rsidRDefault="003B7E76" w:rsidP="00364D65">
      <w:pPr>
        <w:tabs>
          <w:tab w:val="left" w:pos="2700"/>
        </w:tabs>
        <w:suppressAutoHyphens/>
        <w:ind w:left="2340" w:hanging="1080"/>
        <w:jc w:val="both"/>
        <w:rPr>
          <w:rFonts w:ascii="Times New Roman" w:hAnsi="Times New Roman"/>
          <w:spacing w:val="-3"/>
          <w:szCs w:val="24"/>
        </w:rPr>
      </w:pPr>
    </w:p>
    <w:p w14:paraId="6A966019" w14:textId="7B292D16" w:rsidR="00127F4E" w:rsidRPr="00A45D21" w:rsidRDefault="003B7E76" w:rsidP="00364D65">
      <w:pPr>
        <w:tabs>
          <w:tab w:val="left" w:pos="2700"/>
          <w:tab w:val="left" w:pos="3060"/>
        </w:tabs>
        <w:suppressAutoHyphens/>
        <w:ind w:left="1260" w:hanging="1440"/>
        <w:jc w:val="both"/>
        <w:rPr>
          <w:rFonts w:ascii="Times New Roman" w:hAnsi="Times New Roman"/>
          <w:b/>
          <w:i/>
          <w:spacing w:val="-3"/>
          <w:szCs w:val="24"/>
        </w:rPr>
      </w:pPr>
      <w:r>
        <w:rPr>
          <w:rFonts w:ascii="Times New Roman" w:hAnsi="Times New Roman"/>
          <w:spacing w:val="-3"/>
          <w:szCs w:val="24"/>
        </w:rPr>
        <w:tab/>
      </w:r>
      <w:r w:rsidRPr="00B56555">
        <w:rPr>
          <w:rFonts w:ascii="Times New Roman" w:hAnsi="Times New Roman"/>
          <w:b/>
          <w:spacing w:val="-3"/>
          <w:szCs w:val="24"/>
        </w:rPr>
        <w:t>1.4.3.3.5</w:t>
      </w:r>
      <w:r w:rsidR="00A45D21">
        <w:rPr>
          <w:rFonts w:ascii="Times New Roman" w:hAnsi="Times New Roman"/>
          <w:b/>
          <w:spacing w:val="-3"/>
          <w:szCs w:val="24"/>
        </w:rPr>
        <w:tab/>
        <w:t xml:space="preserve">   </w:t>
      </w:r>
      <w:r w:rsidR="00B56555">
        <w:rPr>
          <w:rFonts w:ascii="Times New Roman" w:hAnsi="Times New Roman"/>
          <w:b/>
          <w:spacing w:val="-3"/>
          <w:szCs w:val="24"/>
        </w:rPr>
        <w:t>Procedure for Voluntary Rescission of Permit</w:t>
      </w:r>
      <w:r w:rsidR="00A45D21">
        <w:rPr>
          <w:rFonts w:ascii="Times New Roman" w:hAnsi="Times New Roman"/>
          <w:b/>
          <w:spacing w:val="-3"/>
          <w:szCs w:val="24"/>
        </w:rPr>
        <w:t xml:space="preserve"> </w:t>
      </w:r>
      <w:r w:rsidR="009330BB">
        <w:rPr>
          <w:rFonts w:ascii="Times New Roman" w:hAnsi="Times New Roman"/>
          <w:i/>
          <w:spacing w:val="-3"/>
          <w:szCs w:val="24"/>
        </w:rPr>
        <w:t>New 11/3</w:t>
      </w:r>
      <w:r w:rsidR="00A45D21" w:rsidRPr="00A228E8">
        <w:rPr>
          <w:rFonts w:ascii="Times New Roman" w:hAnsi="Times New Roman"/>
          <w:i/>
          <w:spacing w:val="-3"/>
          <w:szCs w:val="24"/>
        </w:rPr>
        <w:t>/15</w:t>
      </w:r>
    </w:p>
    <w:p w14:paraId="25F18835" w14:textId="77777777" w:rsidR="00B56555" w:rsidRDefault="00B56555" w:rsidP="00364D65">
      <w:pPr>
        <w:tabs>
          <w:tab w:val="left" w:pos="2700"/>
        </w:tabs>
        <w:suppressAutoHyphens/>
        <w:ind w:left="1260" w:hanging="1440"/>
        <w:jc w:val="both"/>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rPr>
        <w:tab/>
      </w:r>
      <w:r>
        <w:rPr>
          <w:rFonts w:ascii="Times New Roman" w:hAnsi="Times New Roman"/>
          <w:spacing w:val="-3"/>
          <w:szCs w:val="24"/>
        </w:rPr>
        <w:tab/>
      </w:r>
    </w:p>
    <w:p w14:paraId="3DCA9AA5" w14:textId="515479B4" w:rsidR="00D275AE" w:rsidRPr="0058497D" w:rsidRDefault="00B56555" w:rsidP="00364D65">
      <w:pPr>
        <w:tabs>
          <w:tab w:val="left" w:pos="2700"/>
        </w:tabs>
        <w:suppressAutoHyphens/>
        <w:ind w:left="2340" w:hanging="2520"/>
        <w:jc w:val="both"/>
        <w:rPr>
          <w:rFonts w:ascii="Times New Roman" w:hAnsi="Times New Roman"/>
          <w:spacing w:val="-3"/>
          <w:szCs w:val="24"/>
        </w:rPr>
      </w:pPr>
      <w:r>
        <w:rPr>
          <w:rFonts w:ascii="Times New Roman" w:hAnsi="Times New Roman"/>
          <w:b/>
          <w:spacing w:val="-3"/>
          <w:szCs w:val="24"/>
        </w:rPr>
        <w:tab/>
      </w:r>
      <w:r>
        <w:rPr>
          <w:rFonts w:ascii="Times New Roman" w:hAnsi="Times New Roman"/>
          <w:spacing w:val="-3"/>
          <w:szCs w:val="24"/>
        </w:rPr>
        <w:t>District staff is authorized to administratively cancel a permit when the permittee, or permitte</w:t>
      </w:r>
      <w:r w:rsidR="004454FA">
        <w:rPr>
          <w:rFonts w:ascii="Times New Roman" w:hAnsi="Times New Roman"/>
          <w:spacing w:val="-3"/>
          <w:szCs w:val="24"/>
        </w:rPr>
        <w:t>e</w:t>
      </w:r>
      <w:r>
        <w:rPr>
          <w:rFonts w:ascii="Times New Roman" w:hAnsi="Times New Roman"/>
          <w:spacing w:val="-3"/>
          <w:szCs w:val="24"/>
        </w:rPr>
        <w:t>’s authorized agent, surrenders the</w:t>
      </w:r>
      <w:r w:rsidR="00A45D21">
        <w:rPr>
          <w:rFonts w:ascii="Times New Roman" w:hAnsi="Times New Roman"/>
          <w:spacing w:val="-3"/>
          <w:szCs w:val="24"/>
        </w:rPr>
        <w:t xml:space="preserve"> consumptive use permit to the D</w:t>
      </w:r>
      <w:r>
        <w:rPr>
          <w:rFonts w:ascii="Times New Roman" w:hAnsi="Times New Roman"/>
          <w:spacing w:val="-3"/>
          <w:szCs w:val="24"/>
        </w:rPr>
        <w:t>istrict, thereby relinquishing the right to use water under that permit.  Permit rescission shall be requested using D</w:t>
      </w:r>
      <w:r w:rsidR="0054799E">
        <w:rPr>
          <w:rFonts w:ascii="Times New Roman" w:hAnsi="Times New Roman"/>
          <w:spacing w:val="-3"/>
          <w:szCs w:val="24"/>
        </w:rPr>
        <w:t>istrict Form Number 40C-2.900(13</w:t>
      </w:r>
      <w:r>
        <w:rPr>
          <w:rFonts w:ascii="Times New Roman" w:hAnsi="Times New Roman"/>
          <w:spacing w:val="-3"/>
          <w:szCs w:val="24"/>
        </w:rPr>
        <w:t>)(Voluntary Rescission of Consumptive Use Permit).  (See Appendix E)  A permittee surrendering a permit shall ensure that all ground water wells have been either properly capped or plugged and abandoned according to subsection 40C-3.521(2), F.A.C., and that all surface water withdrawal points have been  dismantled.</w:t>
      </w:r>
      <w:r>
        <w:rPr>
          <w:rFonts w:ascii="Times New Roman" w:hAnsi="Times New Roman"/>
          <w:b/>
          <w:spacing w:val="-3"/>
          <w:szCs w:val="24"/>
        </w:rPr>
        <w:tab/>
      </w:r>
    </w:p>
    <w:p w14:paraId="209B8868" w14:textId="77777777" w:rsidR="00DD4886" w:rsidRDefault="00DD4886" w:rsidP="003B7E76">
      <w:pPr>
        <w:suppressAutoHyphens/>
        <w:ind w:left="720"/>
        <w:jc w:val="both"/>
        <w:rPr>
          <w:rFonts w:ascii="Times New Roman" w:hAnsi="Times New Roman"/>
          <w:b/>
          <w:spacing w:val="-3"/>
          <w:szCs w:val="24"/>
        </w:rPr>
      </w:pPr>
    </w:p>
    <w:p w14:paraId="0D8DB915" w14:textId="77777777" w:rsidR="001D4052" w:rsidRPr="0058497D" w:rsidRDefault="00D20EBF" w:rsidP="003B7E76">
      <w:pPr>
        <w:suppressAutoHyphens/>
        <w:ind w:left="720"/>
        <w:jc w:val="both"/>
        <w:rPr>
          <w:rFonts w:ascii="Times New Roman" w:hAnsi="Times New Roman"/>
          <w:spacing w:val="-3"/>
          <w:szCs w:val="24"/>
        </w:rPr>
      </w:pPr>
      <w:r w:rsidRPr="0058497D">
        <w:rPr>
          <w:rFonts w:ascii="Times New Roman" w:hAnsi="Times New Roman"/>
          <w:b/>
          <w:spacing w:val="-3"/>
          <w:szCs w:val="24"/>
        </w:rPr>
        <w:t>1.4.</w:t>
      </w:r>
      <w:r w:rsidR="003B0EAB" w:rsidRPr="0058497D">
        <w:rPr>
          <w:rFonts w:ascii="Times New Roman" w:hAnsi="Times New Roman"/>
          <w:b/>
          <w:spacing w:val="-3"/>
          <w:szCs w:val="24"/>
        </w:rPr>
        <w:t>4</w:t>
      </w:r>
      <w:r w:rsidR="00CA2925" w:rsidRPr="0058497D">
        <w:rPr>
          <w:rFonts w:ascii="Times New Roman" w:hAnsi="Times New Roman"/>
          <w:b/>
          <w:spacing w:val="-3"/>
          <w:szCs w:val="24"/>
        </w:rPr>
        <w:t xml:space="preserve"> </w:t>
      </w:r>
      <w:r w:rsidR="00CA2925" w:rsidRPr="0058497D">
        <w:rPr>
          <w:rFonts w:ascii="Times New Roman" w:hAnsi="Times New Roman"/>
          <w:b/>
          <w:spacing w:val="-3"/>
          <w:szCs w:val="24"/>
        </w:rPr>
        <w:tab/>
      </w:r>
      <w:r w:rsidRPr="0058497D">
        <w:rPr>
          <w:rFonts w:ascii="Times New Roman" w:hAnsi="Times New Roman"/>
          <w:b/>
          <w:spacing w:val="-3"/>
          <w:szCs w:val="24"/>
        </w:rPr>
        <w:t>Application Preparation</w:t>
      </w:r>
    </w:p>
    <w:p w14:paraId="11020F9B" w14:textId="77777777" w:rsidR="00D275AE" w:rsidRPr="0058497D" w:rsidRDefault="00D275AE">
      <w:pPr>
        <w:tabs>
          <w:tab w:val="left" w:pos="-720"/>
        </w:tabs>
        <w:suppressAutoHyphens/>
        <w:jc w:val="both"/>
        <w:rPr>
          <w:rFonts w:ascii="Times New Roman" w:hAnsi="Times New Roman"/>
          <w:spacing w:val="-3"/>
          <w:szCs w:val="24"/>
        </w:rPr>
      </w:pPr>
    </w:p>
    <w:p w14:paraId="171D70E6" w14:textId="77777777" w:rsidR="001D4052" w:rsidRPr="0058497D" w:rsidRDefault="00D20EBF" w:rsidP="001D4052">
      <w:pPr>
        <w:suppressAutoHyphens/>
        <w:ind w:left="2340" w:hanging="900"/>
        <w:jc w:val="both"/>
        <w:rPr>
          <w:rFonts w:ascii="Times New Roman" w:hAnsi="Times New Roman"/>
          <w:b/>
          <w:spacing w:val="-3"/>
          <w:szCs w:val="24"/>
        </w:rPr>
      </w:pPr>
      <w:r w:rsidRPr="0058497D">
        <w:rPr>
          <w:rFonts w:ascii="Times New Roman" w:hAnsi="Times New Roman"/>
          <w:b/>
          <w:spacing w:val="-3"/>
          <w:szCs w:val="24"/>
        </w:rPr>
        <w:t>1.4.</w:t>
      </w:r>
      <w:r w:rsidR="003B0EAB" w:rsidRPr="0058497D">
        <w:rPr>
          <w:rFonts w:ascii="Times New Roman" w:hAnsi="Times New Roman"/>
          <w:b/>
          <w:spacing w:val="-3"/>
          <w:szCs w:val="24"/>
        </w:rPr>
        <w:t>4</w:t>
      </w:r>
      <w:r w:rsidRPr="0058497D">
        <w:rPr>
          <w:rFonts w:ascii="Times New Roman" w:hAnsi="Times New Roman"/>
          <w:b/>
          <w:spacing w:val="-3"/>
          <w:szCs w:val="24"/>
        </w:rPr>
        <w:t>.1</w:t>
      </w:r>
      <w:r w:rsidRPr="0058497D">
        <w:rPr>
          <w:rFonts w:ascii="Times New Roman" w:hAnsi="Times New Roman"/>
          <w:b/>
          <w:spacing w:val="-3"/>
          <w:szCs w:val="24"/>
        </w:rPr>
        <w:tab/>
        <w:t>Pre</w:t>
      </w:r>
      <w:r w:rsidR="002D49F1" w:rsidRPr="0058497D">
        <w:rPr>
          <w:rFonts w:ascii="Times New Roman" w:hAnsi="Times New Roman"/>
          <w:b/>
          <w:spacing w:val="-3"/>
          <w:szCs w:val="24"/>
        </w:rPr>
        <w:t>-</w:t>
      </w:r>
      <w:r w:rsidR="00320A22" w:rsidRPr="0058497D">
        <w:rPr>
          <w:rFonts w:ascii="Times New Roman" w:hAnsi="Times New Roman"/>
          <w:b/>
          <w:spacing w:val="-3"/>
          <w:szCs w:val="24"/>
        </w:rPr>
        <w:t>A</w:t>
      </w:r>
      <w:r w:rsidRPr="0058497D">
        <w:rPr>
          <w:rFonts w:ascii="Times New Roman" w:hAnsi="Times New Roman"/>
          <w:b/>
          <w:spacing w:val="-3"/>
          <w:szCs w:val="24"/>
        </w:rPr>
        <w:t>pplication Conference</w:t>
      </w:r>
    </w:p>
    <w:p w14:paraId="5F80D4E2" w14:textId="77777777" w:rsidR="00D275AE" w:rsidRPr="0058497D" w:rsidRDefault="00D275AE">
      <w:pPr>
        <w:tabs>
          <w:tab w:val="left" w:pos="-720"/>
        </w:tabs>
        <w:suppressAutoHyphens/>
        <w:jc w:val="both"/>
        <w:rPr>
          <w:rFonts w:ascii="Times New Roman" w:hAnsi="Times New Roman"/>
          <w:spacing w:val="-3"/>
          <w:szCs w:val="24"/>
        </w:rPr>
      </w:pPr>
    </w:p>
    <w:p w14:paraId="6C73DE2E" w14:textId="77777777" w:rsidR="001D4052" w:rsidRPr="0058497D" w:rsidRDefault="00D20EBF" w:rsidP="001D4052">
      <w:pPr>
        <w:suppressAutoHyphens/>
        <w:ind w:left="3240" w:hanging="1080"/>
        <w:jc w:val="both"/>
        <w:rPr>
          <w:rFonts w:ascii="Times New Roman" w:hAnsi="Times New Roman"/>
          <w:spacing w:val="-3"/>
          <w:szCs w:val="24"/>
        </w:rPr>
      </w:pPr>
      <w:r w:rsidRPr="0058497D">
        <w:rPr>
          <w:rFonts w:ascii="Times New Roman" w:hAnsi="Times New Roman"/>
          <w:b/>
          <w:spacing w:val="-3"/>
          <w:szCs w:val="24"/>
        </w:rPr>
        <w:t>1.4.</w:t>
      </w:r>
      <w:r w:rsidR="003B0EAB" w:rsidRPr="0058497D">
        <w:rPr>
          <w:rFonts w:ascii="Times New Roman" w:hAnsi="Times New Roman"/>
          <w:b/>
          <w:spacing w:val="-3"/>
          <w:szCs w:val="24"/>
        </w:rPr>
        <w:t>4</w:t>
      </w:r>
      <w:r w:rsidRPr="0058497D">
        <w:rPr>
          <w:rFonts w:ascii="Times New Roman" w:hAnsi="Times New Roman"/>
          <w:b/>
          <w:spacing w:val="-3"/>
          <w:szCs w:val="24"/>
        </w:rPr>
        <w:t>.1.1</w:t>
      </w:r>
      <w:r w:rsidR="004C7A9C" w:rsidRPr="0058497D">
        <w:rPr>
          <w:rFonts w:ascii="Times New Roman" w:hAnsi="Times New Roman"/>
          <w:b/>
          <w:spacing w:val="-3"/>
          <w:szCs w:val="24"/>
        </w:rPr>
        <w:t xml:space="preserve"> </w:t>
      </w:r>
      <w:r w:rsidR="006D7576" w:rsidRPr="0058497D">
        <w:rPr>
          <w:rFonts w:ascii="Times New Roman" w:hAnsi="Times New Roman"/>
          <w:b/>
          <w:spacing w:val="-3"/>
          <w:szCs w:val="24"/>
        </w:rPr>
        <w:tab/>
      </w:r>
      <w:r w:rsidRPr="0058497D">
        <w:rPr>
          <w:rFonts w:ascii="Times New Roman" w:hAnsi="Times New Roman"/>
          <w:spacing w:val="-3"/>
          <w:szCs w:val="24"/>
        </w:rPr>
        <w:t>At the applicant's request, District staff will arrange for and participate in a pre</w:t>
      </w:r>
      <w:r w:rsidR="002D49F1" w:rsidRPr="0058497D">
        <w:rPr>
          <w:rFonts w:ascii="Times New Roman" w:hAnsi="Times New Roman"/>
          <w:spacing w:val="-3"/>
          <w:szCs w:val="24"/>
        </w:rPr>
        <w:t>-</w:t>
      </w:r>
      <w:r w:rsidRPr="0058497D">
        <w:rPr>
          <w:rFonts w:ascii="Times New Roman" w:hAnsi="Times New Roman"/>
          <w:spacing w:val="-3"/>
          <w:szCs w:val="24"/>
        </w:rPr>
        <w:t>application conference. At a pre</w:t>
      </w:r>
      <w:r w:rsidR="002D49F1" w:rsidRPr="0058497D">
        <w:rPr>
          <w:rFonts w:ascii="Times New Roman" w:hAnsi="Times New Roman"/>
          <w:spacing w:val="-3"/>
          <w:szCs w:val="24"/>
        </w:rPr>
        <w:t>-</w:t>
      </w:r>
      <w:r w:rsidRPr="0058497D">
        <w:rPr>
          <w:rFonts w:ascii="Times New Roman" w:hAnsi="Times New Roman"/>
          <w:spacing w:val="-3"/>
          <w:szCs w:val="24"/>
        </w:rPr>
        <w:t>application conference the staff will be prepared to discuss with the applicant such information as:</w:t>
      </w:r>
    </w:p>
    <w:p w14:paraId="341F831F" w14:textId="77777777" w:rsidR="00D275AE" w:rsidRPr="0058497D" w:rsidRDefault="00D275AE">
      <w:pPr>
        <w:tabs>
          <w:tab w:val="left" w:pos="-720"/>
        </w:tabs>
        <w:suppressAutoHyphens/>
        <w:jc w:val="both"/>
        <w:rPr>
          <w:rFonts w:ascii="Times New Roman" w:hAnsi="Times New Roman"/>
          <w:spacing w:val="-3"/>
          <w:szCs w:val="24"/>
        </w:rPr>
      </w:pPr>
    </w:p>
    <w:p w14:paraId="37F61235" w14:textId="77777777" w:rsidR="001D4052" w:rsidRPr="0058497D" w:rsidRDefault="00D85FDD" w:rsidP="001D4052">
      <w:pPr>
        <w:pStyle w:val="ListParagraph"/>
        <w:numPr>
          <w:ilvl w:val="0"/>
          <w:numId w:val="7"/>
        </w:numPr>
        <w:suppressAutoHyphens/>
        <w:spacing w:line="240" w:lineRule="auto"/>
        <w:ind w:left="3780" w:hanging="540"/>
        <w:jc w:val="both"/>
        <w:rPr>
          <w:rFonts w:ascii="Times New Roman" w:hAnsi="Times New Roman"/>
          <w:spacing w:val="-3"/>
        </w:rPr>
      </w:pPr>
      <w:r w:rsidRPr="0058497D">
        <w:rPr>
          <w:rFonts w:ascii="Times New Roman" w:hAnsi="Times New Roman"/>
          <w:spacing w:val="-3"/>
        </w:rPr>
        <w:t>A</w:t>
      </w:r>
      <w:r w:rsidR="001D4052" w:rsidRPr="0058497D">
        <w:rPr>
          <w:rFonts w:ascii="Times New Roman" w:hAnsi="Times New Roman"/>
          <w:spacing w:val="-3"/>
        </w:rPr>
        <w:t>pplication completion, processing and evaluation procedures;</w:t>
      </w:r>
    </w:p>
    <w:p w14:paraId="76253BD7" w14:textId="77777777" w:rsidR="001D4052" w:rsidRPr="0058497D" w:rsidRDefault="00D20EBF" w:rsidP="001D4052">
      <w:pPr>
        <w:suppressAutoHyphens/>
        <w:ind w:left="3780" w:hanging="54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r>
      <w:r w:rsidR="00D85FDD" w:rsidRPr="0058497D">
        <w:rPr>
          <w:rFonts w:ascii="Times New Roman" w:hAnsi="Times New Roman"/>
          <w:spacing w:val="-3"/>
          <w:szCs w:val="24"/>
        </w:rPr>
        <w:t>H</w:t>
      </w:r>
      <w:r w:rsidRPr="0058497D">
        <w:rPr>
          <w:rFonts w:ascii="Times New Roman" w:hAnsi="Times New Roman"/>
          <w:spacing w:val="-3"/>
          <w:szCs w:val="24"/>
        </w:rPr>
        <w:t>ydrologic information which will be required for evaluation of the application (see Section 3.1.1 of this Handbook);</w:t>
      </w:r>
    </w:p>
    <w:p w14:paraId="0D7596FA" w14:textId="77777777" w:rsidR="001D4052" w:rsidRPr="0058497D" w:rsidRDefault="001D4052" w:rsidP="001D4052">
      <w:pPr>
        <w:suppressAutoHyphens/>
        <w:ind w:left="3780" w:hanging="540"/>
        <w:jc w:val="both"/>
        <w:rPr>
          <w:rFonts w:ascii="Times New Roman" w:hAnsi="Times New Roman"/>
          <w:spacing w:val="-3"/>
          <w:szCs w:val="24"/>
        </w:rPr>
      </w:pPr>
    </w:p>
    <w:p w14:paraId="732DAFA3" w14:textId="77777777" w:rsidR="001D4052" w:rsidRPr="0058497D" w:rsidRDefault="00D20EBF" w:rsidP="001D4052">
      <w:pPr>
        <w:suppressAutoHyphens/>
        <w:ind w:left="3780" w:hanging="540"/>
        <w:jc w:val="both"/>
        <w:rPr>
          <w:rFonts w:ascii="Times New Roman" w:hAnsi="Times New Roman"/>
          <w:spacing w:val="-3"/>
          <w:szCs w:val="24"/>
        </w:rPr>
      </w:pPr>
      <w:r w:rsidRPr="0058497D">
        <w:rPr>
          <w:rFonts w:ascii="Times New Roman" w:hAnsi="Times New Roman"/>
          <w:spacing w:val="-3"/>
          <w:szCs w:val="24"/>
        </w:rPr>
        <w:t>(c)</w:t>
      </w:r>
      <w:r w:rsidRPr="0058497D">
        <w:rPr>
          <w:rFonts w:ascii="Times New Roman" w:hAnsi="Times New Roman"/>
          <w:spacing w:val="-3"/>
          <w:szCs w:val="24"/>
        </w:rPr>
        <w:tab/>
      </w:r>
      <w:r w:rsidR="00D85FDD" w:rsidRPr="0058497D">
        <w:rPr>
          <w:rFonts w:ascii="Times New Roman" w:hAnsi="Times New Roman"/>
          <w:spacing w:val="-3"/>
          <w:szCs w:val="24"/>
        </w:rPr>
        <w:t>H</w:t>
      </w:r>
      <w:r w:rsidRPr="0058497D">
        <w:rPr>
          <w:rFonts w:ascii="Times New Roman" w:hAnsi="Times New Roman"/>
          <w:spacing w:val="-3"/>
          <w:szCs w:val="24"/>
        </w:rPr>
        <w:t>ydrologic information which is available at that time;</w:t>
      </w:r>
    </w:p>
    <w:p w14:paraId="3AB7F09C" w14:textId="77777777" w:rsidR="001D4052" w:rsidRPr="0058497D" w:rsidRDefault="001D4052" w:rsidP="001D4052">
      <w:pPr>
        <w:suppressAutoHyphens/>
        <w:ind w:left="3780" w:hanging="540"/>
        <w:jc w:val="both"/>
        <w:rPr>
          <w:rFonts w:ascii="Times New Roman" w:hAnsi="Times New Roman"/>
          <w:spacing w:val="-3"/>
          <w:szCs w:val="24"/>
        </w:rPr>
      </w:pPr>
    </w:p>
    <w:p w14:paraId="3D9655D5" w14:textId="77777777" w:rsidR="001D4052" w:rsidRPr="0058497D" w:rsidRDefault="00D20EBF" w:rsidP="001D4052">
      <w:pPr>
        <w:suppressAutoHyphens/>
        <w:ind w:left="3780" w:hanging="540"/>
        <w:jc w:val="both"/>
        <w:rPr>
          <w:rFonts w:ascii="Times New Roman" w:hAnsi="Times New Roman"/>
          <w:spacing w:val="-3"/>
          <w:szCs w:val="24"/>
        </w:rPr>
      </w:pPr>
      <w:r w:rsidRPr="0058497D">
        <w:rPr>
          <w:rFonts w:ascii="Times New Roman" w:hAnsi="Times New Roman"/>
          <w:spacing w:val="-3"/>
          <w:szCs w:val="24"/>
        </w:rPr>
        <w:t>(d)</w:t>
      </w:r>
      <w:r w:rsidR="004C7A9C" w:rsidRPr="0058497D">
        <w:rPr>
          <w:rFonts w:ascii="Times New Roman" w:hAnsi="Times New Roman"/>
          <w:spacing w:val="-3"/>
          <w:szCs w:val="24"/>
        </w:rPr>
        <w:t xml:space="preserve"> </w:t>
      </w:r>
      <w:r w:rsidR="002427A3" w:rsidRPr="0058497D">
        <w:rPr>
          <w:rFonts w:ascii="Times New Roman" w:hAnsi="Times New Roman"/>
          <w:spacing w:val="-3"/>
          <w:szCs w:val="24"/>
        </w:rPr>
        <w:t xml:space="preserve"> </w:t>
      </w:r>
      <w:r w:rsidR="00D85FDD" w:rsidRPr="0058497D">
        <w:rPr>
          <w:rFonts w:ascii="Times New Roman" w:hAnsi="Times New Roman"/>
          <w:spacing w:val="-3"/>
          <w:szCs w:val="24"/>
        </w:rPr>
        <w:t>T</w:t>
      </w:r>
      <w:r w:rsidRPr="0058497D">
        <w:rPr>
          <w:rFonts w:ascii="Times New Roman" w:hAnsi="Times New Roman"/>
          <w:spacing w:val="-3"/>
          <w:szCs w:val="24"/>
        </w:rPr>
        <w:t>he criteria which will be utilized in evaluation of the application; and</w:t>
      </w:r>
    </w:p>
    <w:p w14:paraId="4B6798F5" w14:textId="77777777" w:rsidR="001D4052" w:rsidRPr="0058497D" w:rsidRDefault="001D4052" w:rsidP="001D4052">
      <w:pPr>
        <w:suppressAutoHyphens/>
        <w:ind w:left="3780" w:hanging="540"/>
        <w:jc w:val="both"/>
        <w:rPr>
          <w:rFonts w:ascii="Times New Roman" w:hAnsi="Times New Roman"/>
          <w:spacing w:val="-3"/>
          <w:szCs w:val="24"/>
        </w:rPr>
      </w:pPr>
    </w:p>
    <w:p w14:paraId="6063BAE8" w14:textId="77777777" w:rsidR="001D4052" w:rsidRPr="0058497D" w:rsidRDefault="00D20EBF" w:rsidP="001D4052">
      <w:pPr>
        <w:suppressAutoHyphens/>
        <w:ind w:left="3780" w:hanging="540"/>
        <w:jc w:val="both"/>
        <w:rPr>
          <w:rFonts w:ascii="Times New Roman" w:hAnsi="Times New Roman"/>
          <w:spacing w:val="-3"/>
          <w:szCs w:val="24"/>
        </w:rPr>
      </w:pPr>
      <w:r w:rsidRPr="0058497D">
        <w:rPr>
          <w:rFonts w:ascii="Times New Roman" w:hAnsi="Times New Roman"/>
          <w:spacing w:val="-3"/>
          <w:szCs w:val="24"/>
        </w:rPr>
        <w:t>(e)</w:t>
      </w:r>
      <w:r w:rsidR="004C7A9C" w:rsidRPr="0058497D">
        <w:rPr>
          <w:rFonts w:ascii="Times New Roman" w:hAnsi="Times New Roman"/>
          <w:spacing w:val="-3"/>
          <w:szCs w:val="24"/>
        </w:rPr>
        <w:t xml:space="preserve"> </w:t>
      </w:r>
      <w:r w:rsidR="00D85FDD" w:rsidRPr="0058497D">
        <w:rPr>
          <w:rFonts w:ascii="Times New Roman" w:hAnsi="Times New Roman"/>
          <w:spacing w:val="-3"/>
          <w:szCs w:val="24"/>
        </w:rPr>
        <w:t xml:space="preserve"> </w:t>
      </w:r>
      <w:r w:rsidR="002427A3" w:rsidRPr="0058497D">
        <w:rPr>
          <w:rFonts w:ascii="Times New Roman" w:hAnsi="Times New Roman"/>
          <w:spacing w:val="-3"/>
          <w:szCs w:val="24"/>
        </w:rPr>
        <w:t xml:space="preserve"> </w:t>
      </w:r>
      <w:r w:rsidR="00DE6A3D">
        <w:rPr>
          <w:rFonts w:ascii="Times New Roman" w:hAnsi="Times New Roman"/>
          <w:spacing w:val="-3"/>
          <w:szCs w:val="24"/>
        </w:rPr>
        <w:t xml:space="preserve"> </w:t>
      </w:r>
      <w:r w:rsidR="00D85FDD" w:rsidRPr="0058497D">
        <w:rPr>
          <w:rFonts w:ascii="Times New Roman" w:hAnsi="Times New Roman"/>
          <w:spacing w:val="-3"/>
          <w:szCs w:val="24"/>
        </w:rPr>
        <w:t>O</w:t>
      </w:r>
      <w:r w:rsidRPr="0058497D">
        <w:rPr>
          <w:rFonts w:ascii="Times New Roman" w:hAnsi="Times New Roman"/>
          <w:spacing w:val="-3"/>
          <w:szCs w:val="24"/>
        </w:rPr>
        <w:t>ther hydrologic, environmental or water quality concerns known to the staff, based on published reports and available information.</w:t>
      </w:r>
    </w:p>
    <w:p w14:paraId="6D063031" w14:textId="77777777" w:rsidR="00D275AE" w:rsidRPr="0058497D" w:rsidRDefault="00D275AE">
      <w:pPr>
        <w:tabs>
          <w:tab w:val="left" w:pos="-720"/>
        </w:tabs>
        <w:suppressAutoHyphens/>
        <w:jc w:val="both"/>
        <w:rPr>
          <w:rFonts w:ascii="Times New Roman" w:hAnsi="Times New Roman"/>
          <w:spacing w:val="-3"/>
          <w:szCs w:val="24"/>
        </w:rPr>
      </w:pPr>
    </w:p>
    <w:p w14:paraId="2173C6CE" w14:textId="77777777" w:rsidR="00D275AE" w:rsidRPr="0058497D" w:rsidRDefault="00D20EBF">
      <w:pPr>
        <w:tabs>
          <w:tab w:val="left" w:pos="2610"/>
        </w:tabs>
        <w:suppressAutoHyphens/>
        <w:ind w:left="3240" w:hanging="1080"/>
        <w:jc w:val="both"/>
        <w:rPr>
          <w:rFonts w:ascii="Times New Roman" w:hAnsi="Times New Roman"/>
          <w:spacing w:val="-3"/>
          <w:szCs w:val="24"/>
        </w:rPr>
      </w:pPr>
      <w:r w:rsidRPr="0058497D">
        <w:rPr>
          <w:rFonts w:ascii="Times New Roman" w:hAnsi="Times New Roman"/>
          <w:b/>
          <w:spacing w:val="-3"/>
          <w:szCs w:val="24"/>
        </w:rPr>
        <w:t>1.4.</w:t>
      </w:r>
      <w:r w:rsidR="003B0EAB" w:rsidRPr="0058497D">
        <w:rPr>
          <w:rFonts w:ascii="Times New Roman" w:hAnsi="Times New Roman"/>
          <w:b/>
          <w:spacing w:val="-3"/>
          <w:szCs w:val="24"/>
        </w:rPr>
        <w:t>4</w:t>
      </w:r>
      <w:r w:rsidRPr="0058497D">
        <w:rPr>
          <w:rFonts w:ascii="Times New Roman" w:hAnsi="Times New Roman"/>
          <w:b/>
          <w:spacing w:val="-3"/>
          <w:szCs w:val="24"/>
        </w:rPr>
        <w:t>.1.2</w:t>
      </w:r>
      <w:r w:rsidR="003A0709" w:rsidRPr="0058497D">
        <w:rPr>
          <w:rFonts w:ascii="Times New Roman" w:hAnsi="Times New Roman"/>
          <w:b/>
          <w:spacing w:val="-3"/>
          <w:szCs w:val="24"/>
        </w:rPr>
        <w:tab/>
      </w:r>
      <w:r w:rsidRPr="0058497D">
        <w:rPr>
          <w:rFonts w:ascii="Times New Roman" w:hAnsi="Times New Roman"/>
          <w:spacing w:val="-3"/>
          <w:szCs w:val="24"/>
        </w:rPr>
        <w:t>To schedule a pre</w:t>
      </w:r>
      <w:r w:rsidR="002D49F1" w:rsidRPr="0058497D">
        <w:rPr>
          <w:rFonts w:ascii="Times New Roman" w:hAnsi="Times New Roman"/>
          <w:spacing w:val="-3"/>
          <w:szCs w:val="24"/>
        </w:rPr>
        <w:t>-</w:t>
      </w:r>
      <w:r w:rsidRPr="0058497D">
        <w:rPr>
          <w:rFonts w:ascii="Times New Roman" w:hAnsi="Times New Roman"/>
          <w:spacing w:val="-3"/>
          <w:szCs w:val="24"/>
        </w:rPr>
        <w:t xml:space="preserve">application conference, potential applicants should contact the </w:t>
      </w:r>
      <w:r w:rsidR="00B63F15" w:rsidRPr="0058497D">
        <w:rPr>
          <w:rFonts w:ascii="Times New Roman" w:hAnsi="Times New Roman"/>
          <w:spacing w:val="-3"/>
          <w:szCs w:val="24"/>
        </w:rPr>
        <w:t xml:space="preserve">Bureau of Water Use Regulation </w:t>
      </w:r>
      <w:r w:rsidRPr="0058497D">
        <w:rPr>
          <w:rFonts w:ascii="Times New Roman" w:hAnsi="Times New Roman"/>
          <w:spacing w:val="-3"/>
          <w:szCs w:val="24"/>
        </w:rPr>
        <w:t xml:space="preserve">at the </w:t>
      </w:r>
      <w:r w:rsidR="0099281E" w:rsidRPr="0058497D">
        <w:rPr>
          <w:rFonts w:ascii="Times New Roman" w:hAnsi="Times New Roman"/>
          <w:spacing w:val="-3"/>
          <w:szCs w:val="24"/>
        </w:rPr>
        <w:t xml:space="preserve">closest </w:t>
      </w:r>
      <w:r w:rsidRPr="0058497D">
        <w:rPr>
          <w:rFonts w:ascii="Times New Roman" w:hAnsi="Times New Roman"/>
          <w:spacing w:val="-3"/>
          <w:szCs w:val="24"/>
        </w:rPr>
        <w:t xml:space="preserve">District </w:t>
      </w:r>
      <w:r w:rsidR="0099281E" w:rsidRPr="0058497D">
        <w:rPr>
          <w:rFonts w:ascii="Times New Roman" w:hAnsi="Times New Roman"/>
          <w:spacing w:val="-3"/>
          <w:szCs w:val="24"/>
        </w:rPr>
        <w:t xml:space="preserve">service center </w:t>
      </w:r>
      <w:r w:rsidR="00624D92" w:rsidRPr="0058497D">
        <w:rPr>
          <w:rFonts w:ascii="Times New Roman" w:hAnsi="Times New Roman"/>
          <w:spacing w:val="-3"/>
          <w:szCs w:val="24"/>
        </w:rPr>
        <w:t xml:space="preserve">listed </w:t>
      </w:r>
      <w:r w:rsidR="0099281E" w:rsidRPr="0058497D">
        <w:rPr>
          <w:rFonts w:ascii="Times New Roman" w:hAnsi="Times New Roman"/>
          <w:spacing w:val="-3"/>
          <w:szCs w:val="24"/>
        </w:rPr>
        <w:t>below:</w:t>
      </w:r>
    </w:p>
    <w:p w14:paraId="719EA22D" w14:textId="77777777" w:rsidR="00D275AE" w:rsidRPr="0058497D" w:rsidRDefault="00D275AE">
      <w:pPr>
        <w:tabs>
          <w:tab w:val="left" w:pos="-720"/>
          <w:tab w:val="left" w:pos="2610"/>
        </w:tabs>
        <w:suppressAutoHyphens/>
        <w:ind w:left="3240" w:hanging="1080"/>
        <w:jc w:val="both"/>
        <w:rPr>
          <w:rFonts w:ascii="Times New Roman" w:hAnsi="Times New Roman"/>
          <w:spacing w:val="-3"/>
          <w:szCs w:val="24"/>
        </w:rPr>
      </w:pPr>
    </w:p>
    <w:p w14:paraId="6DC09447"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St. Johns River Water Management District</w:t>
      </w:r>
    </w:p>
    <w:p w14:paraId="1005526B" w14:textId="77777777" w:rsidR="00D275AE" w:rsidRPr="0058497D" w:rsidRDefault="00AD1612">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Palatka Service Center</w:t>
      </w:r>
    </w:p>
    <w:p w14:paraId="373798A1"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4049 Reid Street</w:t>
      </w:r>
    </w:p>
    <w:p w14:paraId="6AE73672"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Palatka, FL 32177-2529</w:t>
      </w:r>
    </w:p>
    <w:p w14:paraId="4320AB13"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(386) 329-4500</w:t>
      </w:r>
    </w:p>
    <w:p w14:paraId="574FD4E3" w14:textId="77777777" w:rsidR="00D275AE" w:rsidRPr="0058497D" w:rsidRDefault="00D275AE">
      <w:pPr>
        <w:tabs>
          <w:tab w:val="left" w:pos="2610"/>
        </w:tabs>
        <w:suppressAutoHyphens/>
        <w:ind w:left="3240"/>
        <w:jc w:val="both"/>
        <w:rPr>
          <w:rFonts w:ascii="Times New Roman" w:hAnsi="Times New Roman"/>
          <w:spacing w:val="-3"/>
          <w:szCs w:val="24"/>
        </w:rPr>
      </w:pPr>
    </w:p>
    <w:p w14:paraId="2CA6F244"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St. Johns River Water Management District</w:t>
      </w:r>
    </w:p>
    <w:p w14:paraId="1BA8E077" w14:textId="2133B8A0"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r>
      <w:r w:rsidR="00394E9F" w:rsidRPr="00394E9F">
        <w:rPr>
          <w:rFonts w:ascii="Times New Roman" w:hAnsi="Times New Roman"/>
          <w:spacing w:val="-3"/>
          <w:szCs w:val="24"/>
        </w:rPr>
        <w:t xml:space="preserve">Apopka </w:t>
      </w:r>
      <w:r w:rsidRPr="0058497D">
        <w:rPr>
          <w:rFonts w:ascii="Times New Roman" w:hAnsi="Times New Roman"/>
          <w:spacing w:val="-3"/>
          <w:szCs w:val="24"/>
        </w:rPr>
        <w:t>Service Center</w:t>
      </w:r>
    </w:p>
    <w:p w14:paraId="38B7ECD4" w14:textId="0CBCA138"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r>
      <w:r w:rsidR="00A11A0C" w:rsidRPr="00EE07EB">
        <w:rPr>
          <w:rFonts w:ascii="Times New Roman" w:hAnsi="Times New Roman"/>
          <w:spacing w:val="-3"/>
          <w:szCs w:val="24"/>
        </w:rPr>
        <w:t>2501 S. Binion Road</w:t>
      </w:r>
    </w:p>
    <w:p w14:paraId="03055251" w14:textId="5425AB69"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r>
      <w:r w:rsidR="00CE1B9A" w:rsidRPr="00CE1B9A">
        <w:rPr>
          <w:rFonts w:ascii="Times New Roman" w:hAnsi="Times New Roman"/>
          <w:spacing w:val="-3"/>
          <w:szCs w:val="24"/>
        </w:rPr>
        <w:t>Apopka</w:t>
      </w:r>
      <w:r w:rsidRPr="0058497D">
        <w:rPr>
          <w:rFonts w:ascii="Times New Roman" w:hAnsi="Times New Roman"/>
          <w:spacing w:val="-3"/>
          <w:szCs w:val="24"/>
        </w:rPr>
        <w:t xml:space="preserve">, FL </w:t>
      </w:r>
      <w:r w:rsidR="005612F5" w:rsidRPr="005612F5">
        <w:rPr>
          <w:rFonts w:ascii="Times New Roman" w:hAnsi="Times New Roman"/>
          <w:spacing w:val="-3"/>
          <w:szCs w:val="24"/>
        </w:rPr>
        <w:t>32703</w:t>
      </w:r>
    </w:p>
    <w:p w14:paraId="7E33A3F8"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(407) 659-4800</w:t>
      </w:r>
    </w:p>
    <w:p w14:paraId="1E266A4B" w14:textId="77777777" w:rsidR="00D275AE" w:rsidRPr="0058497D" w:rsidRDefault="00D275AE">
      <w:pPr>
        <w:tabs>
          <w:tab w:val="left" w:pos="2610"/>
        </w:tabs>
        <w:suppressAutoHyphens/>
        <w:ind w:left="3240"/>
        <w:jc w:val="both"/>
        <w:rPr>
          <w:rFonts w:ascii="Times New Roman" w:hAnsi="Times New Roman"/>
          <w:spacing w:val="-3"/>
          <w:szCs w:val="24"/>
        </w:rPr>
      </w:pPr>
    </w:p>
    <w:p w14:paraId="42C879C4"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St. Johns River Water Management District</w:t>
      </w:r>
    </w:p>
    <w:p w14:paraId="1FF428B9"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Jacksonville Service Center</w:t>
      </w:r>
    </w:p>
    <w:p w14:paraId="74CB16D9"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7775 Baymeadows Way, Suite 102</w:t>
      </w:r>
    </w:p>
    <w:p w14:paraId="2E387446"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Jacksonville, FL 32256</w:t>
      </w:r>
    </w:p>
    <w:p w14:paraId="46D17B91"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(904) 730-6270</w:t>
      </w:r>
    </w:p>
    <w:p w14:paraId="6D7E5738" w14:textId="77777777" w:rsidR="00D275AE" w:rsidRPr="0058497D" w:rsidRDefault="00D275AE">
      <w:pPr>
        <w:tabs>
          <w:tab w:val="left" w:pos="-720"/>
          <w:tab w:val="left" w:pos="2610"/>
        </w:tabs>
        <w:suppressAutoHyphens/>
        <w:ind w:left="3240"/>
        <w:jc w:val="both"/>
        <w:rPr>
          <w:rFonts w:ascii="Times New Roman" w:hAnsi="Times New Roman"/>
          <w:spacing w:val="-3"/>
          <w:szCs w:val="24"/>
        </w:rPr>
      </w:pPr>
    </w:p>
    <w:p w14:paraId="22E4EE9D"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St. Johns River Water Management District</w:t>
      </w:r>
    </w:p>
    <w:p w14:paraId="43A2CCD5"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Palm Bay Service Center</w:t>
      </w:r>
    </w:p>
    <w:p w14:paraId="5798F260"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525 Community College Parkway, S.E.</w:t>
      </w:r>
    </w:p>
    <w:p w14:paraId="21973567"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Palm Bay, FL  32909</w:t>
      </w:r>
    </w:p>
    <w:p w14:paraId="40E872CE" w14:textId="77777777" w:rsidR="00D275AE" w:rsidRPr="0058497D" w:rsidRDefault="00D20EBF">
      <w:pPr>
        <w:tabs>
          <w:tab w:val="left" w:pos="2610"/>
        </w:tabs>
        <w:suppressAutoHyphens/>
        <w:ind w:left="3240"/>
        <w:jc w:val="both"/>
        <w:rPr>
          <w:rFonts w:ascii="Times New Roman" w:hAnsi="Times New Roman"/>
          <w:spacing w:val="-3"/>
          <w:szCs w:val="24"/>
        </w:rPr>
      </w:pPr>
      <w:r w:rsidRPr="0058497D">
        <w:rPr>
          <w:rFonts w:ascii="Times New Roman" w:hAnsi="Times New Roman"/>
          <w:spacing w:val="-3"/>
          <w:szCs w:val="24"/>
        </w:rPr>
        <w:tab/>
        <w:t>(321) 984-4940</w:t>
      </w:r>
    </w:p>
    <w:p w14:paraId="30892021" w14:textId="77777777" w:rsidR="00D275AE" w:rsidRPr="0058497D" w:rsidRDefault="00D275AE">
      <w:pPr>
        <w:tabs>
          <w:tab w:val="left" w:pos="720"/>
          <w:tab w:val="left" w:pos="2160"/>
        </w:tabs>
        <w:suppressAutoHyphens/>
        <w:ind w:left="3240" w:hanging="1080"/>
        <w:jc w:val="both"/>
        <w:rPr>
          <w:rFonts w:ascii="Times New Roman" w:hAnsi="Times New Roman"/>
          <w:b/>
          <w:spacing w:val="-3"/>
          <w:szCs w:val="24"/>
        </w:rPr>
      </w:pPr>
    </w:p>
    <w:p w14:paraId="17A25CEB" w14:textId="085A749A" w:rsidR="001D4052" w:rsidRPr="0058497D" w:rsidRDefault="00D20EBF" w:rsidP="001D4052">
      <w:pPr>
        <w:suppressAutoHyphens/>
        <w:ind w:left="2340" w:hanging="900"/>
        <w:jc w:val="both"/>
        <w:rPr>
          <w:rFonts w:ascii="Times New Roman" w:hAnsi="Times New Roman"/>
          <w:i/>
          <w:spacing w:val="-3"/>
          <w:szCs w:val="24"/>
        </w:rPr>
      </w:pPr>
      <w:r w:rsidRPr="0058497D">
        <w:rPr>
          <w:rFonts w:ascii="Times New Roman" w:hAnsi="Times New Roman"/>
          <w:b/>
          <w:spacing w:val="-3"/>
          <w:szCs w:val="24"/>
        </w:rPr>
        <w:t>1.4.</w:t>
      </w:r>
      <w:r w:rsidR="003B0EAB" w:rsidRPr="0058497D">
        <w:rPr>
          <w:rFonts w:ascii="Times New Roman" w:hAnsi="Times New Roman"/>
          <w:b/>
          <w:spacing w:val="-3"/>
          <w:szCs w:val="24"/>
        </w:rPr>
        <w:t>4</w:t>
      </w:r>
      <w:r w:rsidRPr="0058497D">
        <w:rPr>
          <w:rFonts w:ascii="Times New Roman" w:hAnsi="Times New Roman"/>
          <w:b/>
          <w:spacing w:val="-3"/>
          <w:szCs w:val="24"/>
        </w:rPr>
        <w:t>.2</w:t>
      </w:r>
      <w:r w:rsidRPr="0058497D">
        <w:rPr>
          <w:rFonts w:ascii="Times New Roman" w:hAnsi="Times New Roman"/>
          <w:b/>
          <w:spacing w:val="-3"/>
          <w:szCs w:val="24"/>
        </w:rPr>
        <w:tab/>
        <w:t xml:space="preserve">Forms and Instructions  </w:t>
      </w:r>
      <w:r w:rsidR="009C2BDA" w:rsidRPr="0004092D">
        <w:rPr>
          <w:rFonts w:ascii="Times New Roman" w:hAnsi="Times New Roman"/>
          <w:i/>
          <w:noProof/>
          <w:szCs w:val="24"/>
        </w:rPr>
        <w:t>Revised</w:t>
      </w:r>
      <w:r w:rsidR="00C5348A">
        <w:rPr>
          <w:rFonts w:ascii="Times New Roman" w:hAnsi="Times New Roman"/>
          <w:i/>
        </w:rPr>
        <w:t xml:space="preserve"> 8/29/18</w:t>
      </w:r>
    </w:p>
    <w:p w14:paraId="4AD36F6C" w14:textId="77777777" w:rsidR="00D275AE" w:rsidRPr="0058497D" w:rsidRDefault="00D275AE">
      <w:pPr>
        <w:tabs>
          <w:tab w:val="left" w:pos="-720"/>
        </w:tabs>
        <w:suppressAutoHyphens/>
        <w:jc w:val="both"/>
        <w:rPr>
          <w:rFonts w:ascii="Times New Roman" w:hAnsi="Times New Roman"/>
          <w:spacing w:val="-3"/>
          <w:szCs w:val="24"/>
        </w:rPr>
      </w:pPr>
    </w:p>
    <w:p w14:paraId="2C666A16" w14:textId="344E6BA0" w:rsidR="001D4052" w:rsidRDefault="00D20EBF" w:rsidP="001D4052">
      <w:pPr>
        <w:suppressAutoHyphens/>
        <w:ind w:left="2340"/>
        <w:jc w:val="both"/>
        <w:rPr>
          <w:rFonts w:ascii="Times New Roman" w:hAnsi="Times New Roman"/>
          <w:noProof/>
          <w:szCs w:val="24"/>
        </w:rPr>
      </w:pPr>
      <w:r w:rsidRPr="0058497D">
        <w:rPr>
          <w:rFonts w:ascii="Times New Roman" w:hAnsi="Times New Roman"/>
          <w:noProof/>
          <w:szCs w:val="24"/>
        </w:rPr>
        <w:t xml:space="preserve">The application forms for an individual consumptive use permit have been adopted as rules in Rule 40C-2.900, F.A.C., as Form Numbers 40C-2.900(1), 40C-2.900(2), and 40C-2.900(3). </w:t>
      </w:r>
      <w:r w:rsidR="00D804B6" w:rsidRPr="00D804B6">
        <w:rPr>
          <w:rFonts w:ascii="Times New Roman" w:hAnsi="Times New Roman"/>
        </w:rPr>
        <w:t>Links to</w:t>
      </w:r>
      <w:r w:rsidR="00D804B6">
        <w:t xml:space="preserve"> </w:t>
      </w:r>
      <w:r w:rsidRPr="0058497D">
        <w:rPr>
          <w:rFonts w:ascii="Times New Roman" w:hAnsi="Times New Roman"/>
          <w:noProof/>
          <w:szCs w:val="24"/>
        </w:rPr>
        <w:t xml:space="preserve">these forms are </w:t>
      </w:r>
      <w:r w:rsidR="00FB1EAE">
        <w:rPr>
          <w:rFonts w:ascii="Times New Roman" w:hAnsi="Times New Roman"/>
          <w:noProof/>
          <w:szCs w:val="24"/>
        </w:rPr>
        <w:t>available</w:t>
      </w:r>
      <w:r w:rsidR="00FB1EAE" w:rsidRPr="0058497D">
        <w:rPr>
          <w:rFonts w:ascii="Times New Roman" w:hAnsi="Times New Roman"/>
          <w:noProof/>
          <w:szCs w:val="24"/>
        </w:rPr>
        <w:t xml:space="preserve"> </w:t>
      </w:r>
      <w:r w:rsidRPr="0058497D">
        <w:rPr>
          <w:rFonts w:ascii="Times New Roman" w:hAnsi="Times New Roman"/>
          <w:noProof/>
          <w:szCs w:val="24"/>
        </w:rPr>
        <w:t xml:space="preserve">in Appendix C of this Handbook. The appropriate form must be used for the application for a permit as well as an application for a renewal, temporary use, or modification unless the modification request qualifies for a letter modification under </w:t>
      </w:r>
      <w:r w:rsidR="00AE7F92" w:rsidRPr="0058497D">
        <w:rPr>
          <w:rFonts w:ascii="Times New Roman" w:hAnsi="Times New Roman"/>
          <w:noProof/>
          <w:szCs w:val="24"/>
        </w:rPr>
        <w:t>S</w:t>
      </w:r>
      <w:r w:rsidR="00AD1612" w:rsidRPr="0058497D">
        <w:rPr>
          <w:rFonts w:ascii="Times New Roman" w:hAnsi="Times New Roman"/>
          <w:noProof/>
          <w:szCs w:val="24"/>
        </w:rPr>
        <w:t>ubs</w:t>
      </w:r>
      <w:r w:rsidRPr="0058497D">
        <w:rPr>
          <w:rFonts w:ascii="Times New Roman" w:hAnsi="Times New Roman"/>
          <w:noProof/>
          <w:szCs w:val="24"/>
        </w:rPr>
        <w:t>ection 1.4.3.3(</w:t>
      </w:r>
      <w:r w:rsidR="00807F8F" w:rsidRPr="0058497D">
        <w:rPr>
          <w:rFonts w:ascii="Times New Roman" w:hAnsi="Times New Roman"/>
          <w:noProof/>
          <w:szCs w:val="24"/>
        </w:rPr>
        <w:t>a</w:t>
      </w:r>
      <w:r w:rsidRPr="0058497D">
        <w:rPr>
          <w:rFonts w:ascii="Times New Roman" w:hAnsi="Times New Roman"/>
          <w:noProof/>
          <w:szCs w:val="24"/>
        </w:rPr>
        <w:t>). An application which includes a request for a temporary use permit must be accompanied by a letter stating why such a permit is needed.</w:t>
      </w:r>
    </w:p>
    <w:p w14:paraId="3F83BA15" w14:textId="6D38A5EC" w:rsidR="0045372E" w:rsidRDefault="0045372E" w:rsidP="001D4052">
      <w:pPr>
        <w:suppressAutoHyphens/>
        <w:ind w:left="2340"/>
        <w:jc w:val="both"/>
        <w:rPr>
          <w:rFonts w:ascii="Times New Roman" w:hAnsi="Times New Roman"/>
          <w:noProof/>
          <w:szCs w:val="24"/>
        </w:rPr>
      </w:pPr>
    </w:p>
    <w:p w14:paraId="261BCA70" w14:textId="0C778B19" w:rsidR="0045372E" w:rsidRPr="0058497D" w:rsidRDefault="0045372E" w:rsidP="0045372E">
      <w:pPr>
        <w:tabs>
          <w:tab w:val="left" w:pos="1620"/>
        </w:tabs>
        <w:suppressAutoHyphens/>
        <w:ind w:left="2340"/>
        <w:jc w:val="both"/>
        <w:rPr>
          <w:rFonts w:ascii="Times New Roman" w:hAnsi="Times New Roman"/>
          <w:spacing w:val="-3"/>
        </w:rPr>
      </w:pPr>
      <w:r>
        <w:rPr>
          <w:rFonts w:ascii="Times New Roman" w:hAnsi="Times New Roman"/>
          <w:spacing w:val="-3"/>
        </w:rPr>
        <w:t>I</w:t>
      </w:r>
      <w:r w:rsidRPr="0058497D">
        <w:rPr>
          <w:rFonts w:ascii="Times New Roman" w:hAnsi="Times New Roman"/>
          <w:spacing w:val="-3"/>
        </w:rPr>
        <w:t>ndividual permits which do not exceed any of</w:t>
      </w:r>
      <w:r>
        <w:rPr>
          <w:rFonts w:ascii="Times New Roman" w:hAnsi="Times New Roman"/>
          <w:spacing w:val="-3"/>
        </w:rPr>
        <w:t xml:space="preserve"> the following requirements are </w:t>
      </w:r>
      <w:r w:rsidRPr="0058497D">
        <w:rPr>
          <w:rFonts w:ascii="Times New Roman" w:hAnsi="Times New Roman"/>
          <w:spacing w:val="-3"/>
        </w:rPr>
        <w:t>considered minor individual permits and may utilize permit application Form Number 40C-2.900(2):</w:t>
      </w:r>
    </w:p>
    <w:p w14:paraId="133200B5" w14:textId="77777777" w:rsidR="0045372E" w:rsidRDefault="0045372E" w:rsidP="0045372E">
      <w:pPr>
        <w:widowControl w:val="0"/>
        <w:tabs>
          <w:tab w:val="left" w:pos="3263"/>
        </w:tabs>
        <w:overflowPunct w:val="0"/>
        <w:autoSpaceDE w:val="0"/>
        <w:autoSpaceDN w:val="0"/>
        <w:adjustRightInd w:val="0"/>
        <w:ind w:left="2340"/>
        <w:jc w:val="both"/>
        <w:textAlignment w:val="baseline"/>
        <w:rPr>
          <w:rFonts w:ascii="Times New Roman" w:hAnsi="Times New Roman"/>
          <w:noProof/>
          <w:color w:val="000000"/>
        </w:rPr>
      </w:pPr>
      <w:r>
        <w:rPr>
          <w:rFonts w:ascii="Times New Roman" w:hAnsi="Times New Roman"/>
          <w:noProof/>
          <w:color w:val="000000"/>
        </w:rPr>
        <w:tab/>
      </w:r>
    </w:p>
    <w:p w14:paraId="0051E751" w14:textId="77777777" w:rsidR="0045372E" w:rsidRPr="0058497D" w:rsidRDefault="0045372E" w:rsidP="0045372E">
      <w:pPr>
        <w:widowControl w:val="0"/>
        <w:numPr>
          <w:ilvl w:val="1"/>
          <w:numId w:val="1"/>
        </w:numPr>
        <w:overflowPunct w:val="0"/>
        <w:autoSpaceDE w:val="0"/>
        <w:autoSpaceDN w:val="0"/>
        <w:adjustRightInd w:val="0"/>
        <w:ind w:left="3780" w:hanging="540"/>
        <w:jc w:val="both"/>
        <w:textAlignment w:val="baseline"/>
        <w:rPr>
          <w:rFonts w:ascii="Times New Roman" w:hAnsi="Times New Roman"/>
          <w:noProof/>
          <w:color w:val="000000"/>
        </w:rPr>
      </w:pPr>
      <w:r w:rsidRPr="0058497D">
        <w:rPr>
          <w:rFonts w:ascii="Times New Roman" w:hAnsi="Times New Roman"/>
          <w:noProof/>
          <w:color w:val="000000"/>
        </w:rPr>
        <w:t>Cumulative average annual daily consumptive use is less than 100,000 gallons per day on an average annual basis.</w:t>
      </w:r>
    </w:p>
    <w:p w14:paraId="6123AD72" w14:textId="77777777" w:rsidR="0045372E" w:rsidRPr="0058497D" w:rsidRDefault="0045372E" w:rsidP="0045372E">
      <w:pPr>
        <w:widowControl w:val="0"/>
        <w:overflowPunct w:val="0"/>
        <w:autoSpaceDE w:val="0"/>
        <w:autoSpaceDN w:val="0"/>
        <w:adjustRightInd w:val="0"/>
        <w:ind w:left="3780" w:hanging="540"/>
        <w:jc w:val="both"/>
        <w:textAlignment w:val="baseline"/>
        <w:rPr>
          <w:rFonts w:ascii="Times New Roman" w:hAnsi="Times New Roman"/>
          <w:noProof/>
          <w:color w:val="000000"/>
        </w:rPr>
      </w:pPr>
    </w:p>
    <w:p w14:paraId="30C1CFE6" w14:textId="77777777" w:rsidR="0045372E" w:rsidRPr="0058497D" w:rsidRDefault="0045372E" w:rsidP="0045372E">
      <w:pPr>
        <w:widowControl w:val="0"/>
        <w:numPr>
          <w:ilvl w:val="1"/>
          <w:numId w:val="1"/>
        </w:numPr>
        <w:overflowPunct w:val="0"/>
        <w:autoSpaceDE w:val="0"/>
        <w:autoSpaceDN w:val="0"/>
        <w:adjustRightInd w:val="0"/>
        <w:ind w:left="3780" w:hanging="540"/>
        <w:jc w:val="both"/>
        <w:textAlignment w:val="baseline"/>
        <w:rPr>
          <w:rFonts w:ascii="Times New Roman" w:hAnsi="Times New Roman"/>
          <w:noProof/>
          <w:color w:val="000000"/>
        </w:rPr>
      </w:pPr>
      <w:r w:rsidRPr="0058497D">
        <w:rPr>
          <w:rFonts w:ascii="Times New Roman" w:hAnsi="Times New Roman"/>
          <w:noProof/>
          <w:color w:val="000000"/>
        </w:rPr>
        <w:t>Withdrawal equipment or other facilities which have a capacity of less than one million (1,000,000) gallons per day.</w:t>
      </w:r>
    </w:p>
    <w:p w14:paraId="1651787C" w14:textId="77777777" w:rsidR="0045372E" w:rsidRPr="0058497D" w:rsidRDefault="0045372E" w:rsidP="0045372E">
      <w:pPr>
        <w:widowControl w:val="0"/>
        <w:overflowPunct w:val="0"/>
        <w:autoSpaceDE w:val="0"/>
        <w:autoSpaceDN w:val="0"/>
        <w:adjustRightInd w:val="0"/>
        <w:ind w:left="3780" w:hanging="540"/>
        <w:jc w:val="both"/>
        <w:textAlignment w:val="baseline"/>
        <w:rPr>
          <w:rFonts w:ascii="Times New Roman" w:hAnsi="Times New Roman"/>
          <w:noProof/>
          <w:color w:val="000000"/>
        </w:rPr>
      </w:pPr>
    </w:p>
    <w:p w14:paraId="4E87DCED" w14:textId="77777777" w:rsidR="0045372E" w:rsidRPr="0058497D" w:rsidRDefault="0045372E" w:rsidP="0045372E">
      <w:pPr>
        <w:widowControl w:val="0"/>
        <w:numPr>
          <w:ilvl w:val="1"/>
          <w:numId w:val="1"/>
        </w:numPr>
        <w:overflowPunct w:val="0"/>
        <w:autoSpaceDE w:val="0"/>
        <w:autoSpaceDN w:val="0"/>
        <w:adjustRightInd w:val="0"/>
        <w:ind w:left="3780" w:hanging="540"/>
        <w:jc w:val="both"/>
        <w:textAlignment w:val="baseline"/>
        <w:rPr>
          <w:rFonts w:ascii="Times New Roman" w:hAnsi="Times New Roman"/>
          <w:noProof/>
          <w:color w:val="000000"/>
        </w:rPr>
      </w:pPr>
      <w:r w:rsidRPr="0058497D">
        <w:rPr>
          <w:rFonts w:ascii="Times New Roman" w:hAnsi="Times New Roman"/>
          <w:noProof/>
          <w:color w:val="000000"/>
        </w:rPr>
        <w:t>Withdrawals from a combination of wells or other facilities, having a combined capacity of less than one million (1,000,000) gallons per day.</w:t>
      </w:r>
    </w:p>
    <w:p w14:paraId="4D334C8F" w14:textId="77777777" w:rsidR="0045372E" w:rsidRPr="0058497D" w:rsidRDefault="0045372E" w:rsidP="0045372E">
      <w:pPr>
        <w:widowControl w:val="0"/>
        <w:overflowPunct w:val="0"/>
        <w:autoSpaceDE w:val="0"/>
        <w:autoSpaceDN w:val="0"/>
        <w:adjustRightInd w:val="0"/>
        <w:ind w:left="3780" w:hanging="540"/>
        <w:jc w:val="both"/>
        <w:textAlignment w:val="baseline"/>
        <w:rPr>
          <w:rFonts w:ascii="Times New Roman" w:hAnsi="Times New Roman"/>
          <w:noProof/>
          <w:color w:val="000000"/>
        </w:rPr>
      </w:pPr>
    </w:p>
    <w:p w14:paraId="440CE955" w14:textId="77777777" w:rsidR="0045372E" w:rsidRPr="00385EA5" w:rsidRDefault="0045372E" w:rsidP="0045372E">
      <w:pPr>
        <w:widowControl w:val="0"/>
        <w:numPr>
          <w:ilvl w:val="1"/>
          <w:numId w:val="1"/>
        </w:numPr>
        <w:overflowPunct w:val="0"/>
        <w:autoSpaceDE w:val="0"/>
        <w:autoSpaceDN w:val="0"/>
        <w:adjustRightInd w:val="0"/>
        <w:ind w:left="3780" w:hanging="540"/>
        <w:jc w:val="both"/>
        <w:textAlignment w:val="baseline"/>
        <w:rPr>
          <w:rFonts w:ascii="Times New Roman" w:hAnsi="Times New Roman"/>
          <w:noProof/>
          <w:color w:val="000000"/>
        </w:rPr>
      </w:pPr>
      <w:r w:rsidRPr="00385EA5">
        <w:rPr>
          <w:rFonts w:ascii="Times New Roman" w:hAnsi="Times New Roman"/>
          <w:noProof/>
          <w:color w:val="000000"/>
        </w:rPr>
        <w:lastRenderedPageBreak/>
        <w:t xml:space="preserve">Withdrawals from a well in which the outside diameter of the largest permanent water bearing casing is less than eight (8) inches at ground surface. </w:t>
      </w:r>
      <w:r>
        <w:rPr>
          <w:rFonts w:ascii="Times New Roman" w:hAnsi="Times New Roman"/>
          <w:noProof/>
          <w:color w:val="000000"/>
        </w:rPr>
        <w:t>When the well owner or well contractor can demonstrate that the well was constructed with a smaller diameter water bearing casing below ground surface prior to August 14, 2014 and that smaller diameter casing is still in place, the well diameter shall be considered to be its smaller diameter casing.</w:t>
      </w:r>
    </w:p>
    <w:p w14:paraId="3E60447C" w14:textId="77777777" w:rsidR="0045372E" w:rsidRPr="00385EA5" w:rsidRDefault="0045372E" w:rsidP="0045372E">
      <w:pPr>
        <w:widowControl w:val="0"/>
        <w:overflowPunct w:val="0"/>
        <w:autoSpaceDE w:val="0"/>
        <w:autoSpaceDN w:val="0"/>
        <w:adjustRightInd w:val="0"/>
        <w:ind w:left="3780" w:hanging="540"/>
        <w:jc w:val="both"/>
        <w:textAlignment w:val="baseline"/>
        <w:rPr>
          <w:rFonts w:ascii="Times New Roman" w:hAnsi="Times New Roman"/>
          <w:noProof/>
          <w:color w:val="000000"/>
        </w:rPr>
      </w:pPr>
    </w:p>
    <w:p w14:paraId="0E302463" w14:textId="77777777" w:rsidR="0045372E" w:rsidRPr="00385EA5" w:rsidRDefault="0045372E" w:rsidP="0045372E">
      <w:pPr>
        <w:widowControl w:val="0"/>
        <w:numPr>
          <w:ilvl w:val="1"/>
          <w:numId w:val="1"/>
        </w:numPr>
        <w:overflowPunct w:val="0"/>
        <w:autoSpaceDE w:val="0"/>
        <w:autoSpaceDN w:val="0"/>
        <w:adjustRightInd w:val="0"/>
        <w:ind w:left="3780" w:hanging="540"/>
        <w:jc w:val="both"/>
        <w:textAlignment w:val="baseline"/>
        <w:rPr>
          <w:rFonts w:ascii="Times New Roman" w:hAnsi="Times New Roman"/>
          <w:noProof/>
          <w:color w:val="000000"/>
        </w:rPr>
      </w:pPr>
      <w:r w:rsidRPr="00385EA5">
        <w:rPr>
          <w:rFonts w:ascii="Times New Roman" w:hAnsi="Times New Roman"/>
          <w:noProof/>
          <w:color w:val="000000"/>
        </w:rPr>
        <w:t>Withdrawals from surface water facilities which have an intake diameter or cumulative intake diameter of less than eight (8) inches.  For purposes of this paragraph, the intake diameter of the surface water facility is the diameter at the end of the</w:t>
      </w:r>
      <w:r>
        <w:rPr>
          <w:rFonts w:ascii="Times New Roman" w:hAnsi="Times New Roman"/>
          <w:noProof/>
          <w:color w:val="000000"/>
        </w:rPr>
        <w:t xml:space="preserve"> pump</w:t>
      </w:r>
      <w:r w:rsidRPr="00385EA5">
        <w:rPr>
          <w:rFonts w:ascii="Times New Roman" w:hAnsi="Times New Roman"/>
          <w:noProof/>
          <w:color w:val="000000"/>
        </w:rPr>
        <w:t xml:space="preserve"> intake.</w:t>
      </w:r>
    </w:p>
    <w:p w14:paraId="67F0AD8C" w14:textId="77777777" w:rsidR="0045372E" w:rsidRPr="0058497D" w:rsidRDefault="0045372E" w:rsidP="0045372E">
      <w:pPr>
        <w:tabs>
          <w:tab w:val="left" w:pos="90"/>
        </w:tabs>
        <w:suppressAutoHyphens/>
        <w:ind w:left="2160"/>
        <w:jc w:val="both"/>
        <w:rPr>
          <w:rFonts w:ascii="Times New Roman" w:hAnsi="Times New Roman"/>
          <w:spacing w:val="-3"/>
        </w:rPr>
      </w:pPr>
    </w:p>
    <w:p w14:paraId="173ECDEC" w14:textId="77777777" w:rsidR="0045372E" w:rsidRPr="0058497D" w:rsidRDefault="0045372E" w:rsidP="0045372E">
      <w:pPr>
        <w:suppressAutoHyphens/>
        <w:ind w:left="3240"/>
        <w:jc w:val="both"/>
        <w:rPr>
          <w:rFonts w:ascii="Times New Roman" w:hAnsi="Times New Roman"/>
          <w:spacing w:val="-3"/>
        </w:rPr>
      </w:pPr>
      <w:r w:rsidRPr="0058497D">
        <w:rPr>
          <w:rFonts w:ascii="Times New Roman" w:hAnsi="Times New Roman"/>
          <w:spacing w:val="-3"/>
        </w:rPr>
        <w:t xml:space="preserve">Applicants who utilize permit application Form Number 40C-2.900(2), must also fill out select portions of permit application Form Number 40C-2.900(1), as explained in section III of that form. </w:t>
      </w:r>
      <w:r>
        <w:rPr>
          <w:rFonts w:ascii="Times New Roman" w:hAnsi="Times New Roman"/>
          <w:noProof/>
          <w:szCs w:val="24"/>
        </w:rPr>
        <w:t>(See Appendix C for links to these forms)</w:t>
      </w:r>
    </w:p>
    <w:p w14:paraId="70009E63" w14:textId="77777777" w:rsidR="00D275AE" w:rsidRPr="0058497D" w:rsidRDefault="00D275AE">
      <w:pPr>
        <w:tabs>
          <w:tab w:val="left" w:pos="-720"/>
        </w:tabs>
        <w:suppressAutoHyphens/>
        <w:jc w:val="both"/>
        <w:rPr>
          <w:rFonts w:ascii="Times New Roman" w:hAnsi="Times New Roman"/>
          <w:spacing w:val="-3"/>
          <w:szCs w:val="24"/>
        </w:rPr>
      </w:pPr>
    </w:p>
    <w:p w14:paraId="62C93858" w14:textId="061C18B3" w:rsidR="001D4052" w:rsidRPr="0058497D" w:rsidRDefault="00D20EBF" w:rsidP="001D4052">
      <w:pPr>
        <w:suppressAutoHyphens/>
        <w:ind w:left="2340" w:hanging="900"/>
        <w:jc w:val="both"/>
        <w:rPr>
          <w:rFonts w:ascii="Times New Roman" w:hAnsi="Times New Roman"/>
          <w:b/>
          <w:spacing w:val="-3"/>
          <w:szCs w:val="24"/>
        </w:rPr>
      </w:pPr>
      <w:r w:rsidRPr="0058497D">
        <w:rPr>
          <w:rFonts w:ascii="Times New Roman" w:hAnsi="Times New Roman"/>
          <w:b/>
          <w:spacing w:val="-3"/>
          <w:szCs w:val="24"/>
        </w:rPr>
        <w:t>1.4.</w:t>
      </w:r>
      <w:r w:rsidR="003B0EAB" w:rsidRPr="0058497D">
        <w:rPr>
          <w:rFonts w:ascii="Times New Roman" w:hAnsi="Times New Roman"/>
          <w:b/>
          <w:spacing w:val="-3"/>
          <w:szCs w:val="24"/>
        </w:rPr>
        <w:t>4</w:t>
      </w:r>
      <w:r w:rsidRPr="0058497D">
        <w:rPr>
          <w:rFonts w:ascii="Times New Roman" w:hAnsi="Times New Roman"/>
          <w:b/>
          <w:spacing w:val="-3"/>
          <w:szCs w:val="24"/>
        </w:rPr>
        <w:t>.3</w:t>
      </w:r>
      <w:r w:rsidR="00320A22" w:rsidRPr="0058497D">
        <w:rPr>
          <w:rFonts w:ascii="Times New Roman" w:hAnsi="Times New Roman"/>
          <w:b/>
          <w:spacing w:val="-3"/>
          <w:szCs w:val="24"/>
        </w:rPr>
        <w:tab/>
      </w:r>
      <w:r w:rsidRPr="0058497D">
        <w:rPr>
          <w:rFonts w:ascii="Times New Roman" w:hAnsi="Times New Roman"/>
          <w:b/>
          <w:spacing w:val="-3"/>
          <w:szCs w:val="24"/>
        </w:rPr>
        <w:t>Additional Information</w:t>
      </w:r>
      <w:r w:rsidR="00CE4F31">
        <w:rPr>
          <w:rFonts w:ascii="Times New Roman" w:hAnsi="Times New Roman"/>
          <w:b/>
          <w:spacing w:val="-3"/>
          <w:szCs w:val="24"/>
        </w:rPr>
        <w:t xml:space="preserve"> </w:t>
      </w:r>
      <w:r w:rsidR="00CE4F31" w:rsidRPr="00CE4F31">
        <w:rPr>
          <w:rFonts w:ascii="Times New Roman" w:hAnsi="Times New Roman"/>
          <w:i/>
          <w:spacing w:val="-3"/>
          <w:szCs w:val="24"/>
        </w:rPr>
        <w:t>Revised 7/1/18</w:t>
      </w:r>
    </w:p>
    <w:p w14:paraId="5C8375E3" w14:textId="77777777" w:rsidR="00D275AE" w:rsidRPr="0058497D" w:rsidRDefault="00D275AE">
      <w:pPr>
        <w:tabs>
          <w:tab w:val="left" w:pos="-720"/>
        </w:tabs>
        <w:suppressAutoHyphens/>
        <w:jc w:val="both"/>
        <w:rPr>
          <w:rFonts w:ascii="Times New Roman" w:hAnsi="Times New Roman"/>
          <w:spacing w:val="-3"/>
          <w:szCs w:val="24"/>
        </w:rPr>
      </w:pPr>
    </w:p>
    <w:p w14:paraId="3A4E7136" w14:textId="49A1C845" w:rsidR="00D275AE" w:rsidRPr="0058497D" w:rsidRDefault="00D20EBF">
      <w:pPr>
        <w:suppressAutoHyphens/>
        <w:ind w:left="3240" w:hanging="1080"/>
        <w:jc w:val="both"/>
        <w:rPr>
          <w:rFonts w:ascii="Times New Roman" w:hAnsi="Times New Roman"/>
          <w:spacing w:val="-3"/>
          <w:szCs w:val="24"/>
        </w:rPr>
      </w:pPr>
      <w:r w:rsidRPr="0058497D">
        <w:rPr>
          <w:rFonts w:ascii="Times New Roman" w:hAnsi="Times New Roman"/>
          <w:b/>
          <w:spacing w:val="-3"/>
          <w:szCs w:val="24"/>
        </w:rPr>
        <w:t>1.4.</w:t>
      </w:r>
      <w:r w:rsidR="003B0EAB" w:rsidRPr="0058497D">
        <w:rPr>
          <w:rFonts w:ascii="Times New Roman" w:hAnsi="Times New Roman"/>
          <w:b/>
          <w:spacing w:val="-3"/>
          <w:szCs w:val="24"/>
        </w:rPr>
        <w:t>4</w:t>
      </w:r>
      <w:r w:rsidRPr="0058497D">
        <w:rPr>
          <w:rFonts w:ascii="Times New Roman" w:hAnsi="Times New Roman"/>
          <w:b/>
          <w:spacing w:val="-3"/>
          <w:szCs w:val="24"/>
        </w:rPr>
        <w:t>.3.1</w:t>
      </w:r>
      <w:r w:rsidR="006F3DCE" w:rsidRPr="0058497D">
        <w:rPr>
          <w:rFonts w:ascii="Times New Roman" w:hAnsi="Times New Roman"/>
          <w:b/>
          <w:spacing w:val="-3"/>
          <w:szCs w:val="24"/>
        </w:rPr>
        <w:tab/>
      </w:r>
      <w:r w:rsidR="00F45DA0">
        <w:rPr>
          <w:rFonts w:ascii="Times New Roman" w:hAnsi="Times New Roman"/>
          <w:spacing w:val="-3"/>
          <w:szCs w:val="24"/>
        </w:rPr>
        <w:t>I</w:t>
      </w:r>
      <w:r w:rsidRPr="0058497D">
        <w:rPr>
          <w:rFonts w:ascii="Times New Roman" w:hAnsi="Times New Roman"/>
          <w:spacing w:val="-3"/>
          <w:szCs w:val="24"/>
        </w:rPr>
        <w:t>n order to properly evaluate the impacts of a withdrawal, the District may require the submission of detailed hydrologic information in addition to that which is requested on the application form.</w:t>
      </w:r>
    </w:p>
    <w:p w14:paraId="6E5A0619" w14:textId="77777777" w:rsidR="00D275AE" w:rsidRPr="0058497D" w:rsidRDefault="00D275AE">
      <w:pPr>
        <w:tabs>
          <w:tab w:val="left" w:pos="720"/>
          <w:tab w:val="left" w:pos="2160"/>
        </w:tabs>
        <w:suppressAutoHyphens/>
        <w:ind w:left="3240" w:hanging="1080"/>
        <w:jc w:val="both"/>
        <w:rPr>
          <w:rFonts w:ascii="Times New Roman" w:hAnsi="Times New Roman"/>
          <w:spacing w:val="-3"/>
          <w:szCs w:val="24"/>
        </w:rPr>
      </w:pPr>
    </w:p>
    <w:p w14:paraId="0EA8D2FD" w14:textId="77777777" w:rsidR="00D275AE" w:rsidRPr="0058497D" w:rsidRDefault="00D20EBF">
      <w:pPr>
        <w:suppressAutoHyphens/>
        <w:ind w:left="3240" w:hanging="1080"/>
        <w:jc w:val="both"/>
        <w:rPr>
          <w:rFonts w:ascii="Times New Roman" w:hAnsi="Times New Roman"/>
          <w:spacing w:val="-3"/>
          <w:szCs w:val="24"/>
        </w:rPr>
      </w:pPr>
      <w:r w:rsidRPr="0058497D">
        <w:rPr>
          <w:rFonts w:ascii="Times New Roman" w:hAnsi="Times New Roman"/>
          <w:b/>
          <w:spacing w:val="-3"/>
          <w:szCs w:val="24"/>
        </w:rPr>
        <w:t>1.4.</w:t>
      </w:r>
      <w:r w:rsidR="003B0EAB" w:rsidRPr="0058497D">
        <w:rPr>
          <w:rFonts w:ascii="Times New Roman" w:hAnsi="Times New Roman"/>
          <w:b/>
          <w:spacing w:val="-3"/>
          <w:szCs w:val="24"/>
        </w:rPr>
        <w:t>4</w:t>
      </w:r>
      <w:r w:rsidRPr="0058497D">
        <w:rPr>
          <w:rFonts w:ascii="Times New Roman" w:hAnsi="Times New Roman"/>
          <w:b/>
          <w:spacing w:val="-3"/>
          <w:szCs w:val="24"/>
        </w:rPr>
        <w:t>.3.2</w:t>
      </w:r>
      <w:r w:rsidR="006F3DCE" w:rsidRPr="0058497D">
        <w:rPr>
          <w:rFonts w:ascii="Times New Roman" w:hAnsi="Times New Roman"/>
          <w:b/>
          <w:spacing w:val="-3"/>
          <w:szCs w:val="24"/>
        </w:rPr>
        <w:tab/>
      </w:r>
      <w:r w:rsidRPr="0058497D">
        <w:rPr>
          <w:rFonts w:ascii="Times New Roman" w:hAnsi="Times New Roman"/>
          <w:spacing w:val="-3"/>
          <w:szCs w:val="24"/>
        </w:rPr>
        <w:t>If such information is required, then it will be requested at the time of the pre</w:t>
      </w:r>
      <w:r w:rsidR="002D49F1" w:rsidRPr="0058497D">
        <w:rPr>
          <w:rFonts w:ascii="Times New Roman" w:hAnsi="Times New Roman"/>
          <w:spacing w:val="-3"/>
          <w:szCs w:val="24"/>
        </w:rPr>
        <w:t>-</w:t>
      </w:r>
      <w:r w:rsidRPr="0058497D">
        <w:rPr>
          <w:rFonts w:ascii="Times New Roman" w:hAnsi="Times New Roman"/>
          <w:spacing w:val="-3"/>
          <w:szCs w:val="24"/>
        </w:rPr>
        <w:t xml:space="preserve">application conference or usually within </w:t>
      </w:r>
      <w:r w:rsidR="00AD1612" w:rsidRPr="0058497D">
        <w:rPr>
          <w:rFonts w:ascii="Times New Roman" w:hAnsi="Times New Roman"/>
          <w:spacing w:val="-3"/>
          <w:szCs w:val="24"/>
        </w:rPr>
        <w:t xml:space="preserve">30 </w:t>
      </w:r>
      <w:r w:rsidRPr="0058497D">
        <w:rPr>
          <w:rFonts w:ascii="Times New Roman" w:hAnsi="Times New Roman"/>
          <w:spacing w:val="-3"/>
          <w:szCs w:val="24"/>
        </w:rPr>
        <w:t>days of the filing of a completed application form (see Section 1.4.</w:t>
      </w:r>
      <w:r w:rsidR="00807F8F" w:rsidRPr="0058497D">
        <w:rPr>
          <w:rFonts w:ascii="Times New Roman" w:hAnsi="Times New Roman"/>
          <w:spacing w:val="-3"/>
          <w:szCs w:val="24"/>
        </w:rPr>
        <w:t>5</w:t>
      </w:r>
      <w:r w:rsidRPr="0058497D">
        <w:rPr>
          <w:rFonts w:ascii="Times New Roman" w:hAnsi="Times New Roman"/>
          <w:spacing w:val="-3"/>
          <w:szCs w:val="24"/>
        </w:rPr>
        <w:t xml:space="preserve">.3 of this Handbook). Failure to correct an error or omission or to supply additional information shall not be grounds for permit denial unless the District timely notifies the applicant within this </w:t>
      </w:r>
      <w:r w:rsidR="00AD1612" w:rsidRPr="0058497D">
        <w:rPr>
          <w:rFonts w:ascii="Times New Roman" w:hAnsi="Times New Roman"/>
          <w:spacing w:val="-3"/>
          <w:szCs w:val="24"/>
        </w:rPr>
        <w:t>30-</w:t>
      </w:r>
      <w:r w:rsidRPr="0058497D">
        <w:rPr>
          <w:rFonts w:ascii="Times New Roman" w:hAnsi="Times New Roman"/>
          <w:spacing w:val="-3"/>
          <w:szCs w:val="24"/>
        </w:rPr>
        <w:t>day time period.</w:t>
      </w:r>
    </w:p>
    <w:p w14:paraId="7DB2E895" w14:textId="77777777" w:rsidR="00D275AE" w:rsidRPr="0058497D" w:rsidRDefault="00D275AE">
      <w:pPr>
        <w:tabs>
          <w:tab w:val="left" w:pos="720"/>
          <w:tab w:val="left" w:pos="2160"/>
        </w:tabs>
        <w:suppressAutoHyphens/>
        <w:ind w:left="3240" w:hanging="1080"/>
        <w:jc w:val="both"/>
        <w:rPr>
          <w:rFonts w:ascii="Times New Roman" w:hAnsi="Times New Roman"/>
          <w:spacing w:val="-3"/>
          <w:szCs w:val="24"/>
        </w:rPr>
      </w:pPr>
    </w:p>
    <w:p w14:paraId="53919091" w14:textId="77777777" w:rsidR="001D4052" w:rsidRPr="0058497D" w:rsidRDefault="00D20EBF" w:rsidP="001D4052">
      <w:pPr>
        <w:suppressAutoHyphens/>
        <w:ind w:left="3240" w:hanging="1080"/>
        <w:jc w:val="both"/>
        <w:rPr>
          <w:rFonts w:ascii="Times New Roman" w:hAnsi="Times New Roman"/>
          <w:spacing w:val="-3"/>
          <w:szCs w:val="24"/>
        </w:rPr>
      </w:pPr>
      <w:r w:rsidRPr="0058497D">
        <w:rPr>
          <w:rFonts w:ascii="Times New Roman" w:hAnsi="Times New Roman"/>
          <w:b/>
          <w:spacing w:val="-3"/>
          <w:szCs w:val="24"/>
        </w:rPr>
        <w:t>1.4.</w:t>
      </w:r>
      <w:r w:rsidR="003B0EAB" w:rsidRPr="0058497D">
        <w:rPr>
          <w:rFonts w:ascii="Times New Roman" w:hAnsi="Times New Roman"/>
          <w:b/>
          <w:spacing w:val="-3"/>
          <w:szCs w:val="24"/>
        </w:rPr>
        <w:t>4</w:t>
      </w:r>
      <w:r w:rsidRPr="0058497D">
        <w:rPr>
          <w:rFonts w:ascii="Times New Roman" w:hAnsi="Times New Roman"/>
          <w:b/>
          <w:spacing w:val="-3"/>
          <w:szCs w:val="24"/>
        </w:rPr>
        <w:t>.3.3</w:t>
      </w:r>
      <w:r w:rsidR="006F3DCE" w:rsidRPr="0058497D">
        <w:rPr>
          <w:rFonts w:ascii="Times New Roman" w:hAnsi="Times New Roman"/>
          <w:b/>
          <w:spacing w:val="-3"/>
          <w:szCs w:val="24"/>
        </w:rPr>
        <w:tab/>
      </w:r>
      <w:r w:rsidRPr="0058497D">
        <w:rPr>
          <w:rFonts w:ascii="Times New Roman" w:hAnsi="Times New Roman"/>
          <w:spacing w:val="-3"/>
          <w:szCs w:val="24"/>
        </w:rPr>
        <w:t xml:space="preserve">Information which may be requested includes that which will be obtained </w:t>
      </w:r>
      <w:r w:rsidR="00AD1612" w:rsidRPr="0058497D">
        <w:rPr>
          <w:rFonts w:ascii="Times New Roman" w:hAnsi="Times New Roman"/>
          <w:spacing w:val="-3"/>
          <w:szCs w:val="24"/>
        </w:rPr>
        <w:t xml:space="preserve">from </w:t>
      </w:r>
      <w:r w:rsidRPr="0058497D">
        <w:rPr>
          <w:rFonts w:ascii="Times New Roman" w:hAnsi="Times New Roman"/>
          <w:spacing w:val="-3"/>
          <w:szCs w:val="24"/>
        </w:rPr>
        <w:t>the hydrologic testing program described in Section 3.1.1 of this Handbook.</w:t>
      </w:r>
    </w:p>
    <w:p w14:paraId="1263EF02" w14:textId="77777777" w:rsidR="00D275AE" w:rsidRPr="0058497D" w:rsidRDefault="00D275AE">
      <w:pPr>
        <w:tabs>
          <w:tab w:val="left" w:pos="720"/>
          <w:tab w:val="left" w:pos="2160"/>
        </w:tabs>
        <w:suppressAutoHyphens/>
        <w:ind w:left="2160" w:hanging="2160"/>
        <w:jc w:val="both"/>
        <w:rPr>
          <w:rFonts w:ascii="Times New Roman" w:hAnsi="Times New Roman"/>
          <w:b/>
          <w:spacing w:val="-3"/>
          <w:szCs w:val="24"/>
        </w:rPr>
      </w:pPr>
    </w:p>
    <w:p w14:paraId="1ED4DB86" w14:textId="77777777" w:rsidR="001D4052" w:rsidRPr="0058497D" w:rsidRDefault="00D20EBF" w:rsidP="001D4052">
      <w:pPr>
        <w:suppressAutoHyphens/>
        <w:ind w:left="2340" w:hanging="900"/>
        <w:jc w:val="both"/>
        <w:rPr>
          <w:rFonts w:ascii="Times New Roman" w:hAnsi="Times New Roman"/>
          <w:b/>
          <w:spacing w:val="-3"/>
          <w:szCs w:val="24"/>
        </w:rPr>
      </w:pPr>
      <w:r w:rsidRPr="0058497D">
        <w:rPr>
          <w:rFonts w:ascii="Times New Roman" w:hAnsi="Times New Roman"/>
          <w:b/>
          <w:spacing w:val="-3"/>
          <w:szCs w:val="24"/>
        </w:rPr>
        <w:t>1.4.</w:t>
      </w:r>
      <w:r w:rsidR="003B0EAB" w:rsidRPr="0058497D">
        <w:rPr>
          <w:rFonts w:ascii="Times New Roman" w:hAnsi="Times New Roman"/>
          <w:b/>
          <w:spacing w:val="-3"/>
          <w:szCs w:val="24"/>
        </w:rPr>
        <w:t>4</w:t>
      </w:r>
      <w:r w:rsidRPr="0058497D">
        <w:rPr>
          <w:rFonts w:ascii="Times New Roman" w:hAnsi="Times New Roman"/>
          <w:b/>
          <w:spacing w:val="-3"/>
          <w:szCs w:val="24"/>
        </w:rPr>
        <w:t>.</w:t>
      </w:r>
      <w:r w:rsidR="00427CE7" w:rsidRPr="0058497D">
        <w:rPr>
          <w:rFonts w:ascii="Times New Roman" w:hAnsi="Times New Roman"/>
          <w:b/>
          <w:spacing w:val="-3"/>
          <w:szCs w:val="24"/>
        </w:rPr>
        <w:t>4</w:t>
      </w:r>
      <w:r w:rsidRPr="0058497D">
        <w:rPr>
          <w:rFonts w:ascii="Times New Roman" w:hAnsi="Times New Roman"/>
          <w:b/>
          <w:spacing w:val="-3"/>
          <w:szCs w:val="24"/>
        </w:rPr>
        <w:tab/>
        <w:t>Permit Processing Fee</w:t>
      </w:r>
    </w:p>
    <w:p w14:paraId="66F65535" w14:textId="77777777" w:rsidR="00D275AE" w:rsidRPr="0058497D" w:rsidRDefault="00D275AE">
      <w:pPr>
        <w:tabs>
          <w:tab w:val="left" w:pos="-720"/>
        </w:tabs>
        <w:suppressAutoHyphens/>
        <w:ind w:left="2340" w:hanging="900"/>
        <w:jc w:val="both"/>
        <w:rPr>
          <w:rFonts w:ascii="Times New Roman" w:hAnsi="Times New Roman"/>
          <w:spacing w:val="-3"/>
          <w:szCs w:val="24"/>
        </w:rPr>
      </w:pPr>
    </w:p>
    <w:p w14:paraId="132FAE92" w14:textId="77777777" w:rsidR="00D275AE" w:rsidRPr="0058497D" w:rsidRDefault="00D20EBF">
      <w:pPr>
        <w:suppressAutoHyphens/>
        <w:ind w:left="2340" w:hanging="900"/>
        <w:jc w:val="both"/>
        <w:rPr>
          <w:rFonts w:ascii="Times New Roman" w:hAnsi="Times New Roman"/>
          <w:spacing w:val="-3"/>
          <w:szCs w:val="24"/>
        </w:rPr>
      </w:pPr>
      <w:r w:rsidRPr="0058497D">
        <w:rPr>
          <w:rFonts w:ascii="Times New Roman" w:hAnsi="Times New Roman"/>
          <w:spacing w:val="-3"/>
          <w:szCs w:val="24"/>
        </w:rPr>
        <w:tab/>
        <w:t xml:space="preserve">The non-refundable permit processing fee as specified in </w:t>
      </w:r>
      <w:r w:rsidR="00AD1612" w:rsidRPr="0058497D">
        <w:rPr>
          <w:rFonts w:ascii="Times New Roman" w:hAnsi="Times New Roman"/>
          <w:spacing w:val="-3"/>
          <w:szCs w:val="24"/>
        </w:rPr>
        <w:t>R</w:t>
      </w:r>
      <w:r w:rsidRPr="0058497D">
        <w:rPr>
          <w:rFonts w:ascii="Times New Roman" w:hAnsi="Times New Roman"/>
          <w:spacing w:val="-3"/>
          <w:szCs w:val="24"/>
        </w:rPr>
        <w:t xml:space="preserve">ule 40C-1.603, F.A.C., must be submitted concurrently with the filing of the application. An application submitted without the fee will not be considered complete, and the applicant will be so notified (see </w:t>
      </w:r>
      <w:r w:rsidR="00AE7F92" w:rsidRPr="0058497D">
        <w:rPr>
          <w:rFonts w:ascii="Times New Roman" w:hAnsi="Times New Roman"/>
          <w:spacing w:val="-3"/>
          <w:szCs w:val="24"/>
        </w:rPr>
        <w:t>S</w:t>
      </w:r>
      <w:r w:rsidRPr="0058497D">
        <w:rPr>
          <w:rFonts w:ascii="Times New Roman" w:hAnsi="Times New Roman"/>
          <w:spacing w:val="-3"/>
          <w:szCs w:val="24"/>
        </w:rPr>
        <w:t>ubsection 1.4.</w:t>
      </w:r>
      <w:r w:rsidR="00684449" w:rsidRPr="0058497D">
        <w:rPr>
          <w:rFonts w:ascii="Times New Roman" w:hAnsi="Times New Roman"/>
          <w:spacing w:val="-3"/>
          <w:szCs w:val="24"/>
        </w:rPr>
        <w:t>5</w:t>
      </w:r>
      <w:r w:rsidRPr="0058497D">
        <w:rPr>
          <w:rFonts w:ascii="Times New Roman" w:hAnsi="Times New Roman"/>
          <w:spacing w:val="-3"/>
          <w:szCs w:val="24"/>
        </w:rPr>
        <w:t>.3.2).</w:t>
      </w:r>
    </w:p>
    <w:p w14:paraId="2D4C0A1C" w14:textId="7BE33ACF" w:rsidR="000F16A2" w:rsidRDefault="000F16A2" w:rsidP="004A1B7C">
      <w:pPr>
        <w:suppressAutoHyphens/>
        <w:jc w:val="both"/>
        <w:rPr>
          <w:rFonts w:ascii="Times New Roman" w:hAnsi="Times New Roman"/>
          <w:b/>
          <w:spacing w:val="-3"/>
          <w:szCs w:val="24"/>
        </w:rPr>
      </w:pPr>
    </w:p>
    <w:p w14:paraId="22393978" w14:textId="77777777" w:rsidR="001D4052" w:rsidRPr="0058497D" w:rsidRDefault="00D20EBF" w:rsidP="001D4052">
      <w:pPr>
        <w:suppressAutoHyphens/>
        <w:ind w:left="2340" w:hanging="900"/>
        <w:jc w:val="both"/>
        <w:rPr>
          <w:rFonts w:ascii="Times New Roman" w:hAnsi="Times New Roman"/>
          <w:b/>
          <w:spacing w:val="-3"/>
          <w:szCs w:val="24"/>
        </w:rPr>
      </w:pPr>
      <w:r w:rsidRPr="0058497D">
        <w:rPr>
          <w:rFonts w:ascii="Times New Roman" w:hAnsi="Times New Roman"/>
          <w:b/>
          <w:spacing w:val="-3"/>
          <w:szCs w:val="24"/>
        </w:rPr>
        <w:lastRenderedPageBreak/>
        <w:t>1.4.</w:t>
      </w:r>
      <w:r w:rsidR="003B0EAB" w:rsidRPr="0058497D">
        <w:rPr>
          <w:rFonts w:ascii="Times New Roman" w:hAnsi="Times New Roman"/>
          <w:b/>
          <w:spacing w:val="-3"/>
          <w:szCs w:val="24"/>
        </w:rPr>
        <w:t>4</w:t>
      </w:r>
      <w:r w:rsidRPr="0058497D">
        <w:rPr>
          <w:rFonts w:ascii="Times New Roman" w:hAnsi="Times New Roman"/>
          <w:b/>
          <w:spacing w:val="-3"/>
          <w:szCs w:val="24"/>
        </w:rPr>
        <w:t>.</w:t>
      </w:r>
      <w:r w:rsidR="00427CE7" w:rsidRPr="0058497D">
        <w:rPr>
          <w:rFonts w:ascii="Times New Roman" w:hAnsi="Times New Roman"/>
          <w:b/>
          <w:spacing w:val="-3"/>
          <w:szCs w:val="24"/>
        </w:rPr>
        <w:t>5</w:t>
      </w:r>
      <w:r w:rsidRPr="0058497D">
        <w:rPr>
          <w:rFonts w:ascii="Times New Roman" w:hAnsi="Times New Roman"/>
          <w:b/>
          <w:spacing w:val="-3"/>
          <w:szCs w:val="24"/>
        </w:rPr>
        <w:tab/>
        <w:t>Checklist for Application Completeness</w:t>
      </w:r>
    </w:p>
    <w:p w14:paraId="085E8724" w14:textId="77777777" w:rsidR="00D275AE" w:rsidRPr="0058497D" w:rsidRDefault="00D275AE">
      <w:pPr>
        <w:tabs>
          <w:tab w:val="left" w:pos="-720"/>
        </w:tabs>
        <w:suppressAutoHyphens/>
        <w:jc w:val="both"/>
        <w:rPr>
          <w:rFonts w:ascii="Times New Roman" w:hAnsi="Times New Roman"/>
          <w:spacing w:val="-3"/>
          <w:szCs w:val="24"/>
        </w:rPr>
      </w:pPr>
    </w:p>
    <w:p w14:paraId="2D731BB0" w14:textId="77777777" w:rsidR="00D275AE" w:rsidRPr="0058497D" w:rsidRDefault="00D20EBF">
      <w:pPr>
        <w:tabs>
          <w:tab w:val="left" w:pos="2340"/>
        </w:tabs>
        <w:suppressAutoHyphens/>
        <w:ind w:left="2160" w:firstLine="180"/>
        <w:jc w:val="both"/>
        <w:rPr>
          <w:rFonts w:ascii="Times New Roman" w:hAnsi="Times New Roman"/>
          <w:spacing w:val="-3"/>
          <w:szCs w:val="24"/>
        </w:rPr>
      </w:pPr>
      <w:r w:rsidRPr="0058497D">
        <w:rPr>
          <w:rFonts w:ascii="Times New Roman" w:hAnsi="Times New Roman"/>
          <w:spacing w:val="-3"/>
          <w:szCs w:val="24"/>
        </w:rPr>
        <w:t>The following items must be submitted at the time of an application:</w:t>
      </w:r>
    </w:p>
    <w:p w14:paraId="33F9FDD7" w14:textId="77777777" w:rsidR="00D275AE" w:rsidRPr="0058497D" w:rsidRDefault="00D275AE">
      <w:pPr>
        <w:tabs>
          <w:tab w:val="left" w:pos="-720"/>
          <w:tab w:val="left" w:pos="2340"/>
        </w:tabs>
        <w:suppressAutoHyphens/>
        <w:ind w:firstLine="180"/>
        <w:jc w:val="both"/>
        <w:rPr>
          <w:rFonts w:ascii="Times New Roman" w:hAnsi="Times New Roman"/>
          <w:spacing w:val="-3"/>
          <w:szCs w:val="24"/>
        </w:rPr>
      </w:pPr>
    </w:p>
    <w:p w14:paraId="188BDED9" w14:textId="77777777" w:rsidR="001D4052" w:rsidRPr="0058497D" w:rsidRDefault="00D20EBF" w:rsidP="001D4052">
      <w:pPr>
        <w:tabs>
          <w:tab w:val="left" w:pos="2340"/>
          <w:tab w:val="left" w:pos="2880"/>
        </w:tabs>
        <w:suppressAutoHyphens/>
        <w:ind w:left="2790" w:hanging="450"/>
        <w:jc w:val="both"/>
        <w:rPr>
          <w:rFonts w:ascii="Times New Roman" w:hAnsi="Times New Roman"/>
          <w:spacing w:val="-3"/>
          <w:szCs w:val="24"/>
        </w:rPr>
      </w:pPr>
      <w:r w:rsidRPr="0058497D">
        <w:rPr>
          <w:rFonts w:ascii="Times New Roman" w:hAnsi="Times New Roman"/>
          <w:spacing w:val="-3"/>
          <w:szCs w:val="24"/>
        </w:rPr>
        <w:t>(a)</w:t>
      </w:r>
      <w:r w:rsidRPr="0058497D">
        <w:rPr>
          <w:rFonts w:ascii="Times New Roman" w:hAnsi="Times New Roman"/>
          <w:spacing w:val="-3"/>
          <w:szCs w:val="24"/>
        </w:rPr>
        <w:tab/>
      </w:r>
      <w:r w:rsidR="002427A3" w:rsidRPr="0058497D">
        <w:rPr>
          <w:rFonts w:ascii="Times New Roman" w:hAnsi="Times New Roman"/>
          <w:spacing w:val="-3"/>
          <w:szCs w:val="24"/>
        </w:rPr>
        <w:t>A</w:t>
      </w:r>
      <w:r w:rsidRPr="0058497D">
        <w:rPr>
          <w:rFonts w:ascii="Times New Roman" w:hAnsi="Times New Roman"/>
          <w:spacing w:val="-3"/>
          <w:szCs w:val="24"/>
        </w:rPr>
        <w:t>n application form with all spaces filled in;</w:t>
      </w:r>
    </w:p>
    <w:p w14:paraId="48F0F815" w14:textId="77777777" w:rsidR="00D275AE" w:rsidRPr="0058497D" w:rsidRDefault="00D275AE">
      <w:pPr>
        <w:tabs>
          <w:tab w:val="left" w:pos="2340"/>
          <w:tab w:val="left" w:pos="2880"/>
        </w:tabs>
        <w:suppressAutoHyphens/>
        <w:ind w:left="2790" w:hanging="450"/>
        <w:jc w:val="both"/>
        <w:rPr>
          <w:rFonts w:ascii="Times New Roman" w:hAnsi="Times New Roman"/>
          <w:spacing w:val="-3"/>
          <w:szCs w:val="24"/>
        </w:rPr>
      </w:pPr>
    </w:p>
    <w:p w14:paraId="5F6A21E2" w14:textId="77777777" w:rsidR="001D4052" w:rsidRPr="0058497D" w:rsidRDefault="00D20EBF" w:rsidP="001D4052">
      <w:pPr>
        <w:tabs>
          <w:tab w:val="left" w:pos="2340"/>
          <w:tab w:val="left" w:pos="2880"/>
        </w:tabs>
        <w:suppressAutoHyphens/>
        <w:ind w:left="2790" w:hanging="45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r>
      <w:r w:rsidR="002427A3" w:rsidRPr="0058497D">
        <w:rPr>
          <w:rFonts w:ascii="Times New Roman" w:hAnsi="Times New Roman"/>
          <w:spacing w:val="-3"/>
          <w:szCs w:val="24"/>
        </w:rPr>
        <w:t>T</w:t>
      </w:r>
      <w:r w:rsidRPr="0058497D">
        <w:rPr>
          <w:rFonts w:ascii="Times New Roman" w:hAnsi="Times New Roman"/>
          <w:spacing w:val="-3"/>
          <w:szCs w:val="24"/>
        </w:rPr>
        <w:t>he application fee;</w:t>
      </w:r>
      <w:r w:rsidR="00427CE7" w:rsidRPr="0058497D">
        <w:rPr>
          <w:rFonts w:ascii="Times New Roman" w:hAnsi="Times New Roman"/>
          <w:spacing w:val="-3"/>
          <w:szCs w:val="24"/>
        </w:rPr>
        <w:t xml:space="preserve"> and</w:t>
      </w:r>
    </w:p>
    <w:p w14:paraId="05A2B64B" w14:textId="77777777" w:rsidR="00D275AE" w:rsidRPr="0058497D" w:rsidRDefault="00D275AE">
      <w:pPr>
        <w:tabs>
          <w:tab w:val="left" w:pos="2340"/>
          <w:tab w:val="left" w:pos="2880"/>
        </w:tabs>
        <w:suppressAutoHyphens/>
        <w:ind w:left="2790" w:hanging="450"/>
        <w:jc w:val="both"/>
        <w:rPr>
          <w:rFonts w:ascii="Times New Roman" w:hAnsi="Times New Roman"/>
          <w:spacing w:val="-3"/>
          <w:szCs w:val="24"/>
        </w:rPr>
      </w:pPr>
    </w:p>
    <w:p w14:paraId="4E3810E5" w14:textId="77777777" w:rsidR="001D4052" w:rsidRPr="0058497D" w:rsidRDefault="00D20EBF" w:rsidP="001D4052">
      <w:pPr>
        <w:tabs>
          <w:tab w:val="left" w:pos="2340"/>
        </w:tabs>
        <w:ind w:left="2790" w:hanging="450"/>
      </w:pPr>
      <w:r w:rsidRPr="0058497D">
        <w:rPr>
          <w:rFonts w:ascii="Times New Roman" w:hAnsi="Times New Roman"/>
          <w:spacing w:val="-3"/>
          <w:szCs w:val="24"/>
        </w:rPr>
        <w:t>(</w:t>
      </w:r>
      <w:r w:rsidR="00427CE7" w:rsidRPr="0058497D">
        <w:rPr>
          <w:rFonts w:ascii="Times New Roman" w:hAnsi="Times New Roman"/>
          <w:spacing w:val="-3"/>
          <w:szCs w:val="24"/>
        </w:rPr>
        <w:t>c</w:t>
      </w:r>
      <w:r w:rsidRPr="0058497D">
        <w:rPr>
          <w:rFonts w:ascii="Times New Roman" w:hAnsi="Times New Roman"/>
          <w:spacing w:val="-3"/>
          <w:szCs w:val="24"/>
        </w:rPr>
        <w:t>)</w:t>
      </w:r>
      <w:r w:rsidRPr="0058497D">
        <w:rPr>
          <w:rFonts w:ascii="Times New Roman" w:hAnsi="Times New Roman"/>
          <w:spacing w:val="-3"/>
          <w:szCs w:val="24"/>
        </w:rPr>
        <w:tab/>
      </w:r>
      <w:r w:rsidR="002427A3" w:rsidRPr="0058497D">
        <w:rPr>
          <w:rFonts w:ascii="Times New Roman" w:hAnsi="Times New Roman"/>
          <w:spacing w:val="-3"/>
          <w:szCs w:val="24"/>
        </w:rPr>
        <w:t>A</w:t>
      </w:r>
      <w:r w:rsidRPr="0058497D">
        <w:rPr>
          <w:rFonts w:ascii="Times New Roman" w:hAnsi="Times New Roman"/>
          <w:spacing w:val="-3"/>
          <w:szCs w:val="24"/>
        </w:rPr>
        <w:t xml:space="preserve"> water conservation plan, if applicable under </w:t>
      </w:r>
      <w:r w:rsidR="00AE7F92" w:rsidRPr="0058497D">
        <w:rPr>
          <w:rFonts w:ascii="Times New Roman" w:hAnsi="Times New Roman"/>
          <w:spacing w:val="-3"/>
          <w:szCs w:val="24"/>
        </w:rPr>
        <w:t>S</w:t>
      </w:r>
      <w:r w:rsidRPr="0058497D">
        <w:rPr>
          <w:rFonts w:ascii="Times New Roman" w:hAnsi="Times New Roman"/>
          <w:spacing w:val="-3"/>
          <w:szCs w:val="24"/>
        </w:rPr>
        <w:t>ection 2.2 of this Handbook.</w:t>
      </w:r>
    </w:p>
    <w:p w14:paraId="57ECFD21" w14:textId="77777777" w:rsidR="00D275AE" w:rsidRPr="0058497D" w:rsidRDefault="00D275AE">
      <w:pPr>
        <w:pStyle w:val="BodyTextIndent2"/>
        <w:tabs>
          <w:tab w:val="clear" w:pos="-720"/>
          <w:tab w:val="clear" w:pos="0"/>
          <w:tab w:val="clear" w:pos="720"/>
          <w:tab w:val="clear" w:pos="1440"/>
        </w:tabs>
      </w:pPr>
    </w:p>
    <w:p w14:paraId="39B7AFF5" w14:textId="77777777" w:rsidR="001D4052" w:rsidRPr="0058497D" w:rsidRDefault="00D20EBF" w:rsidP="001D4052">
      <w:pPr>
        <w:tabs>
          <w:tab w:val="left" w:pos="1440"/>
        </w:tabs>
        <w:suppressAutoHyphens/>
        <w:ind w:left="1440" w:hanging="72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ab/>
        <w:t>Procedures for Processing</w:t>
      </w:r>
    </w:p>
    <w:p w14:paraId="56E62318" w14:textId="77777777" w:rsidR="00D275AE" w:rsidRPr="0058497D" w:rsidRDefault="00D275AE">
      <w:pPr>
        <w:tabs>
          <w:tab w:val="left" w:pos="-720"/>
        </w:tabs>
        <w:suppressAutoHyphens/>
        <w:jc w:val="both"/>
        <w:rPr>
          <w:rFonts w:ascii="Times New Roman" w:hAnsi="Times New Roman"/>
          <w:spacing w:val="-3"/>
        </w:rPr>
      </w:pPr>
    </w:p>
    <w:p w14:paraId="55DD286F" w14:textId="77777777" w:rsidR="001D4052" w:rsidRPr="0058497D" w:rsidRDefault="00D20EBF" w:rsidP="001D4052">
      <w:pPr>
        <w:suppressAutoHyphens/>
        <w:ind w:left="2340" w:hanging="900"/>
        <w:jc w:val="both"/>
        <w:rPr>
          <w:rFonts w:ascii="Times New Roman" w:hAnsi="Times New Roman"/>
          <w:b/>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.1</w:t>
      </w:r>
      <w:r w:rsidRPr="0058497D">
        <w:rPr>
          <w:rFonts w:ascii="Times New Roman" w:hAnsi="Times New Roman"/>
          <w:b/>
          <w:spacing w:val="-3"/>
        </w:rPr>
        <w:tab/>
        <w:t>Procedures Required</w:t>
      </w:r>
    </w:p>
    <w:p w14:paraId="20650690" w14:textId="77777777" w:rsidR="00D275AE" w:rsidRPr="0058497D" w:rsidRDefault="00D275AE">
      <w:pPr>
        <w:tabs>
          <w:tab w:val="left" w:pos="-720"/>
        </w:tabs>
        <w:suppressAutoHyphens/>
        <w:jc w:val="both"/>
        <w:rPr>
          <w:rFonts w:ascii="Times New Roman" w:hAnsi="Times New Roman"/>
          <w:spacing w:val="-3"/>
        </w:rPr>
      </w:pPr>
    </w:p>
    <w:p w14:paraId="5EB98CCA" w14:textId="77777777" w:rsidR="001D4052" w:rsidRPr="0058497D" w:rsidRDefault="00D20EBF" w:rsidP="001D4052">
      <w:pPr>
        <w:suppressAutoHyphens/>
        <w:ind w:left="3240" w:hanging="108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.1.1</w:t>
      </w:r>
      <w:r w:rsidR="0070533B" w:rsidRPr="0058497D">
        <w:rPr>
          <w:rFonts w:ascii="Times New Roman" w:hAnsi="Times New Roman"/>
          <w:b/>
          <w:spacing w:val="-3"/>
        </w:rPr>
        <w:tab/>
      </w:r>
      <w:r w:rsidRPr="0058497D">
        <w:rPr>
          <w:rFonts w:ascii="Times New Roman" w:hAnsi="Times New Roman"/>
          <w:spacing w:val="-3"/>
        </w:rPr>
        <w:t xml:space="preserve">For individual permit applications, the District is required to follow certain procedural guidelines set forth in Chapter 120, F.S., the Administrative Procedures Act, and Chapters 28-101 through 28-110, F.A.C., the Uniform Rules of Procedure.  These guidelines provide rules of procedure and public visibility for all District activities which affect the public; this includes the scheduling of meetings, establishment of rules and criteria, and the procedures to be followed in reviewing and acting on permit applications. Additionally, the District has adopted Chapter 40C-1, F.A.C., </w:t>
      </w:r>
      <w:r w:rsidR="00FB1EAE">
        <w:rPr>
          <w:rFonts w:ascii="Times New Roman" w:hAnsi="Times New Roman"/>
          <w:spacing w:val="-3"/>
        </w:rPr>
        <w:t>Organization and Procedure</w:t>
      </w:r>
      <w:r w:rsidRPr="0058497D">
        <w:rPr>
          <w:rFonts w:ascii="Times New Roman" w:hAnsi="Times New Roman"/>
          <w:spacing w:val="-3"/>
        </w:rPr>
        <w:t>, which describes the District's organization and clarifies the specific procedures of the St. Johns River Water Management District.</w:t>
      </w:r>
    </w:p>
    <w:p w14:paraId="0F5B105B" w14:textId="77777777" w:rsidR="00D275AE" w:rsidRPr="0058497D" w:rsidRDefault="00D275AE">
      <w:pPr>
        <w:tabs>
          <w:tab w:val="left" w:pos="720"/>
          <w:tab w:val="left" w:pos="2340"/>
        </w:tabs>
        <w:suppressAutoHyphens/>
        <w:ind w:left="3240" w:hanging="1080"/>
        <w:jc w:val="both"/>
        <w:rPr>
          <w:rFonts w:ascii="Times New Roman" w:hAnsi="Times New Roman"/>
          <w:spacing w:val="-3"/>
        </w:rPr>
      </w:pPr>
    </w:p>
    <w:p w14:paraId="338F26E9" w14:textId="77777777" w:rsidR="001D4052" w:rsidRPr="0058497D" w:rsidRDefault="00D20EBF" w:rsidP="001D4052">
      <w:pPr>
        <w:suppressAutoHyphens/>
        <w:ind w:left="3240" w:hanging="108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.1.2</w:t>
      </w:r>
      <w:r w:rsidR="0070533B" w:rsidRPr="0058497D">
        <w:rPr>
          <w:rFonts w:ascii="Times New Roman" w:hAnsi="Times New Roman"/>
          <w:b/>
          <w:spacing w:val="-3"/>
        </w:rPr>
        <w:tab/>
      </w:r>
      <w:r w:rsidRPr="0058497D">
        <w:rPr>
          <w:rFonts w:ascii="Times New Roman" w:hAnsi="Times New Roman"/>
          <w:spacing w:val="-3"/>
        </w:rPr>
        <w:t>This section provides a brief overview of the procedures which the District will follow in receiving, processing, and acting on individual consumptive use permit applications. It is not a substitute for Chapter 120, F.S., or Chapters 28-106, 28-107, and 40C-1, F.A.C.</w:t>
      </w:r>
      <w:r w:rsidR="004A35BF" w:rsidRPr="0058497D">
        <w:rPr>
          <w:rFonts w:ascii="Times New Roman" w:hAnsi="Times New Roman"/>
          <w:spacing w:val="-3"/>
        </w:rPr>
        <w:t>,</w:t>
      </w:r>
      <w:r w:rsidRPr="0058497D">
        <w:rPr>
          <w:rFonts w:ascii="Times New Roman" w:hAnsi="Times New Roman"/>
          <w:spacing w:val="-3"/>
        </w:rPr>
        <w:t xml:space="preserve"> but is rather to be considered a brief explanation of District procedures which conform to Chapters 120, 28-106, 28-107, and 40C-1.</w:t>
      </w:r>
    </w:p>
    <w:p w14:paraId="15D486CC" w14:textId="77777777" w:rsidR="00D275AE" w:rsidRPr="0058497D" w:rsidRDefault="00D275AE">
      <w:pPr>
        <w:tabs>
          <w:tab w:val="left" w:pos="720"/>
          <w:tab w:val="left" w:pos="2340"/>
        </w:tabs>
        <w:suppressAutoHyphens/>
        <w:ind w:left="3240" w:hanging="1080"/>
        <w:jc w:val="both"/>
        <w:rPr>
          <w:rFonts w:ascii="Times New Roman" w:hAnsi="Times New Roman"/>
          <w:spacing w:val="-3"/>
        </w:rPr>
      </w:pPr>
    </w:p>
    <w:p w14:paraId="154404E5" w14:textId="77777777" w:rsidR="001D4052" w:rsidRPr="0058497D" w:rsidRDefault="00D20EBF" w:rsidP="001D4052">
      <w:pPr>
        <w:suppressAutoHyphens/>
        <w:ind w:left="3240" w:hanging="108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.1.3</w:t>
      </w:r>
      <w:r w:rsidR="0070533B" w:rsidRPr="0058497D">
        <w:rPr>
          <w:rFonts w:ascii="Times New Roman" w:hAnsi="Times New Roman"/>
          <w:b/>
          <w:spacing w:val="-3"/>
        </w:rPr>
        <w:tab/>
      </w:r>
      <w:r w:rsidR="00D804B6" w:rsidRPr="00D804B6">
        <w:rPr>
          <w:rFonts w:ascii="Times New Roman" w:hAnsi="Times New Roman"/>
          <w:spacing w:val="-3"/>
        </w:rPr>
        <w:t>A link to</w:t>
      </w:r>
      <w:r w:rsidR="00D804B6">
        <w:rPr>
          <w:rFonts w:ascii="Times New Roman" w:hAnsi="Times New Roman"/>
          <w:b/>
          <w:spacing w:val="-3"/>
        </w:rPr>
        <w:t xml:space="preserve"> </w:t>
      </w:r>
      <w:r w:rsidRPr="0058497D">
        <w:rPr>
          <w:rFonts w:ascii="Times New Roman" w:hAnsi="Times New Roman"/>
          <w:spacing w:val="-3"/>
        </w:rPr>
        <w:t xml:space="preserve">Chapter 40C-1, F.A.C., </w:t>
      </w:r>
      <w:r w:rsidR="00042DA2" w:rsidRPr="0058497D">
        <w:rPr>
          <w:rFonts w:ascii="Times New Roman" w:hAnsi="Times New Roman"/>
          <w:spacing w:val="-3"/>
        </w:rPr>
        <w:t>is</w:t>
      </w:r>
      <w:r w:rsidR="00FF504C">
        <w:rPr>
          <w:rFonts w:ascii="Times New Roman" w:hAnsi="Times New Roman"/>
          <w:spacing w:val="-3"/>
        </w:rPr>
        <w:t xml:space="preserve"> available in</w:t>
      </w:r>
      <w:r w:rsidR="00042DA2" w:rsidRPr="0058497D">
        <w:rPr>
          <w:rFonts w:ascii="Times New Roman" w:hAnsi="Times New Roman"/>
          <w:spacing w:val="-3"/>
        </w:rPr>
        <w:t xml:space="preserve"> </w:t>
      </w:r>
      <w:r w:rsidR="00FF504C">
        <w:rPr>
          <w:rFonts w:ascii="Times New Roman" w:hAnsi="Times New Roman"/>
          <w:spacing w:val="-3"/>
        </w:rPr>
        <w:t>A</w:t>
      </w:r>
      <w:r w:rsidRPr="0058497D">
        <w:rPr>
          <w:rFonts w:ascii="Times New Roman" w:hAnsi="Times New Roman"/>
          <w:spacing w:val="-3"/>
        </w:rPr>
        <w:t>ppendi</w:t>
      </w:r>
      <w:r w:rsidR="00042DA2" w:rsidRPr="0058497D">
        <w:rPr>
          <w:rFonts w:ascii="Times New Roman" w:hAnsi="Times New Roman"/>
          <w:spacing w:val="-3"/>
        </w:rPr>
        <w:t>x</w:t>
      </w:r>
      <w:r w:rsidR="00FF504C">
        <w:rPr>
          <w:rFonts w:ascii="Times New Roman" w:hAnsi="Times New Roman"/>
          <w:spacing w:val="-3"/>
        </w:rPr>
        <w:t xml:space="preserve"> A</w:t>
      </w:r>
      <w:r w:rsidRPr="0058497D">
        <w:rPr>
          <w:rFonts w:ascii="Times New Roman" w:hAnsi="Times New Roman"/>
          <w:spacing w:val="-3"/>
        </w:rPr>
        <w:t>.</w:t>
      </w:r>
    </w:p>
    <w:p w14:paraId="6D7C954A" w14:textId="77777777" w:rsidR="00D275AE" w:rsidRPr="0058497D" w:rsidRDefault="00D275AE">
      <w:pPr>
        <w:tabs>
          <w:tab w:val="left" w:pos="-720"/>
        </w:tabs>
        <w:suppressAutoHyphens/>
        <w:jc w:val="both"/>
        <w:rPr>
          <w:rFonts w:ascii="Times New Roman" w:hAnsi="Times New Roman"/>
          <w:spacing w:val="-3"/>
        </w:rPr>
      </w:pPr>
    </w:p>
    <w:p w14:paraId="5F781864" w14:textId="77777777" w:rsidR="001D4052" w:rsidRPr="0058497D" w:rsidRDefault="00D20EBF" w:rsidP="001D4052">
      <w:pPr>
        <w:suppressAutoHyphens/>
        <w:ind w:left="2340" w:hanging="900"/>
        <w:jc w:val="both"/>
        <w:rPr>
          <w:rFonts w:ascii="Times New Roman" w:hAnsi="Times New Roman"/>
          <w:b/>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.2</w:t>
      </w:r>
      <w:r w:rsidR="00172899" w:rsidRPr="0058497D">
        <w:rPr>
          <w:rFonts w:ascii="Times New Roman" w:hAnsi="Times New Roman"/>
          <w:b/>
          <w:spacing w:val="-3"/>
        </w:rPr>
        <w:tab/>
      </w:r>
      <w:r w:rsidRPr="0058497D">
        <w:rPr>
          <w:rFonts w:ascii="Times New Roman" w:hAnsi="Times New Roman"/>
          <w:b/>
          <w:spacing w:val="-3"/>
        </w:rPr>
        <w:t>Initial Receipt</w:t>
      </w:r>
    </w:p>
    <w:p w14:paraId="1D4C8C5F" w14:textId="77777777" w:rsidR="00D275AE" w:rsidRPr="0058497D" w:rsidRDefault="00D275AE">
      <w:pPr>
        <w:tabs>
          <w:tab w:val="left" w:pos="-720"/>
        </w:tabs>
        <w:suppressAutoHyphens/>
        <w:jc w:val="both"/>
        <w:rPr>
          <w:rFonts w:ascii="Times New Roman" w:hAnsi="Times New Roman"/>
          <w:spacing w:val="-3"/>
        </w:rPr>
      </w:pPr>
    </w:p>
    <w:p w14:paraId="1CB1DC66" w14:textId="77777777" w:rsidR="00D275AE" w:rsidRPr="0058497D" w:rsidRDefault="00D20EBF">
      <w:pPr>
        <w:tabs>
          <w:tab w:val="left" w:pos="2700"/>
        </w:tabs>
        <w:suppressAutoHyphens/>
        <w:ind w:left="3240" w:hanging="108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.2.1</w:t>
      </w:r>
      <w:r w:rsidR="0070533B" w:rsidRPr="0058497D">
        <w:rPr>
          <w:rFonts w:ascii="Times New Roman" w:hAnsi="Times New Roman"/>
          <w:b/>
          <w:spacing w:val="-3"/>
        </w:rPr>
        <w:tab/>
      </w:r>
      <w:r w:rsidRPr="0058497D">
        <w:rPr>
          <w:rFonts w:ascii="Times New Roman" w:hAnsi="Times New Roman"/>
          <w:spacing w:val="-3"/>
        </w:rPr>
        <w:t>When the application form is completed and signed, it must be</w:t>
      </w:r>
      <w:r w:rsidR="0056400F" w:rsidRPr="0058497D">
        <w:rPr>
          <w:rFonts w:ascii="Times New Roman" w:hAnsi="Times New Roman"/>
          <w:spacing w:val="-3"/>
        </w:rPr>
        <w:t xml:space="preserve"> submitted electronically at </w:t>
      </w:r>
      <w:hyperlink r:id="rId16" w:history="1">
        <w:r w:rsidR="00684DAB" w:rsidRPr="00810E26">
          <w:rPr>
            <w:rStyle w:val="Hyperlink"/>
            <w:rFonts w:ascii="Times New Roman" w:hAnsi="Times New Roman"/>
            <w:i/>
            <w:szCs w:val="24"/>
          </w:rPr>
          <w:t>sjrwmd</w:t>
        </w:r>
        <w:r w:rsidR="00684DAB" w:rsidRPr="00810E26">
          <w:rPr>
            <w:rStyle w:val="Hyperlink"/>
            <w:rFonts w:ascii="Times New Roman" w:hAnsi="Times New Roman"/>
            <w:i/>
            <w:spacing w:val="-3"/>
          </w:rPr>
          <w:t>.com</w:t>
        </w:r>
      </w:hyperlink>
      <w:r w:rsidR="0056400F" w:rsidRPr="0058497D">
        <w:rPr>
          <w:rFonts w:ascii="Times New Roman" w:hAnsi="Times New Roman"/>
          <w:spacing w:val="-3"/>
        </w:rPr>
        <w:t xml:space="preserve"> or</w:t>
      </w:r>
      <w:r w:rsidRPr="0058497D">
        <w:rPr>
          <w:rFonts w:ascii="Times New Roman" w:hAnsi="Times New Roman"/>
          <w:spacing w:val="-3"/>
        </w:rPr>
        <w:t xml:space="preserve"> delivered to the address indicated on the form. The application should include any supporting documentation, and the appropriate permit processing fee (see Section 1.4.</w:t>
      </w:r>
      <w:r w:rsidR="00262C3E" w:rsidRPr="0058497D">
        <w:rPr>
          <w:rFonts w:ascii="Times New Roman" w:hAnsi="Times New Roman"/>
          <w:spacing w:val="-3"/>
        </w:rPr>
        <w:t>4</w:t>
      </w:r>
      <w:r w:rsidRPr="0058497D">
        <w:rPr>
          <w:rFonts w:ascii="Times New Roman" w:hAnsi="Times New Roman"/>
          <w:spacing w:val="-3"/>
        </w:rPr>
        <w:t>.</w:t>
      </w:r>
      <w:r w:rsidR="009A7232" w:rsidRPr="0058497D">
        <w:rPr>
          <w:rFonts w:ascii="Times New Roman" w:hAnsi="Times New Roman"/>
          <w:spacing w:val="-3"/>
        </w:rPr>
        <w:t>5</w:t>
      </w:r>
      <w:r w:rsidRPr="0058497D">
        <w:rPr>
          <w:rFonts w:ascii="Times New Roman" w:hAnsi="Times New Roman"/>
          <w:spacing w:val="-3"/>
        </w:rPr>
        <w:t xml:space="preserve"> for completion checklist).</w:t>
      </w:r>
    </w:p>
    <w:p w14:paraId="6E60FE42" w14:textId="77777777" w:rsidR="00D275AE" w:rsidRPr="0058497D" w:rsidRDefault="00D275AE">
      <w:pPr>
        <w:tabs>
          <w:tab w:val="left" w:pos="720"/>
          <w:tab w:val="left" w:pos="2700"/>
        </w:tabs>
        <w:suppressAutoHyphens/>
        <w:ind w:left="3240" w:hanging="1080"/>
        <w:jc w:val="both"/>
        <w:rPr>
          <w:rFonts w:ascii="Times New Roman" w:hAnsi="Times New Roman"/>
          <w:b/>
          <w:spacing w:val="-3"/>
        </w:rPr>
      </w:pPr>
    </w:p>
    <w:p w14:paraId="1A071594" w14:textId="77777777" w:rsidR="001D4052" w:rsidRPr="0058497D" w:rsidRDefault="00D20EBF" w:rsidP="001D4052">
      <w:pPr>
        <w:tabs>
          <w:tab w:val="left" w:pos="2700"/>
        </w:tabs>
        <w:suppressAutoHyphens/>
        <w:ind w:left="3240" w:hanging="1080"/>
        <w:jc w:val="both"/>
        <w:rPr>
          <w:rFonts w:ascii="Times New Roman" w:hAnsi="Times New Roman"/>
          <w:spacing w:val="-3"/>
        </w:rPr>
      </w:pPr>
      <w:r w:rsidRPr="0058497D">
        <w:rPr>
          <w:rFonts w:ascii="Times New Roman" w:hAnsi="Times New Roman"/>
          <w:b/>
          <w:spacing w:val="-3"/>
        </w:rPr>
        <w:lastRenderedPageBreak/>
        <w:t>1.4.</w:t>
      </w:r>
      <w:r w:rsidR="00684449" w:rsidRPr="0058497D">
        <w:rPr>
          <w:rFonts w:ascii="Times New Roman" w:hAnsi="Times New Roman"/>
          <w:b/>
          <w:spacing w:val="-3"/>
        </w:rPr>
        <w:t>5</w:t>
      </w:r>
      <w:r w:rsidRPr="0058497D">
        <w:rPr>
          <w:rFonts w:ascii="Times New Roman" w:hAnsi="Times New Roman"/>
          <w:b/>
          <w:spacing w:val="-3"/>
        </w:rPr>
        <w:t>.2.2</w:t>
      </w:r>
      <w:r w:rsidR="0070533B" w:rsidRPr="0058497D">
        <w:rPr>
          <w:rFonts w:ascii="Times New Roman" w:hAnsi="Times New Roman"/>
          <w:b/>
          <w:spacing w:val="-3"/>
        </w:rPr>
        <w:tab/>
      </w:r>
      <w:r w:rsidRPr="0058497D">
        <w:rPr>
          <w:rFonts w:ascii="Times New Roman" w:hAnsi="Times New Roman"/>
          <w:spacing w:val="-3"/>
        </w:rPr>
        <w:t>The District then conducts a review of the application to determine that all information listed in Section 1.4.</w:t>
      </w:r>
      <w:r w:rsidR="00262C3E" w:rsidRPr="0058497D">
        <w:rPr>
          <w:rFonts w:ascii="Times New Roman" w:hAnsi="Times New Roman"/>
          <w:spacing w:val="-3"/>
        </w:rPr>
        <w:t>4</w:t>
      </w:r>
      <w:r w:rsidRPr="0058497D">
        <w:rPr>
          <w:rFonts w:ascii="Times New Roman" w:hAnsi="Times New Roman"/>
          <w:spacing w:val="-3"/>
        </w:rPr>
        <w:t>.</w:t>
      </w:r>
      <w:r w:rsidR="009A7232" w:rsidRPr="0058497D">
        <w:rPr>
          <w:rFonts w:ascii="Times New Roman" w:hAnsi="Times New Roman"/>
          <w:spacing w:val="-3"/>
        </w:rPr>
        <w:t>5</w:t>
      </w:r>
      <w:r w:rsidRPr="0058497D">
        <w:rPr>
          <w:rFonts w:ascii="Times New Roman" w:hAnsi="Times New Roman"/>
          <w:spacing w:val="-3"/>
        </w:rPr>
        <w:t xml:space="preserve"> is included. If the application does not contain all of the required information, the necessary additional information will be requested from the applicant. If all of the required information is included, the application is assigned to a member of the technical staff for review and evaluation using the criteria discussed in Part I of this Handbook.</w:t>
      </w:r>
    </w:p>
    <w:p w14:paraId="1CD37BF3" w14:textId="77777777" w:rsidR="00D275AE" w:rsidRPr="0058497D" w:rsidRDefault="00D275AE">
      <w:pPr>
        <w:rPr>
          <w:rFonts w:ascii="Times New Roman" w:hAnsi="Times New Roman"/>
          <w:spacing w:val="-3"/>
        </w:rPr>
      </w:pPr>
    </w:p>
    <w:p w14:paraId="7846E10E" w14:textId="150B96E7" w:rsidR="001D4052" w:rsidRPr="0058497D" w:rsidRDefault="00D20EBF" w:rsidP="001D4052">
      <w:pPr>
        <w:suppressAutoHyphens/>
        <w:ind w:left="2340" w:hanging="900"/>
        <w:jc w:val="both"/>
        <w:rPr>
          <w:rFonts w:ascii="Times New Roman" w:hAnsi="Times New Roman"/>
          <w:b/>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.3</w:t>
      </w:r>
      <w:r w:rsidRPr="0058497D">
        <w:rPr>
          <w:rFonts w:ascii="Times New Roman" w:hAnsi="Times New Roman"/>
          <w:b/>
          <w:spacing w:val="-3"/>
        </w:rPr>
        <w:tab/>
        <w:t>Request for Additional Information</w:t>
      </w:r>
      <w:r w:rsidR="004454FA">
        <w:rPr>
          <w:rFonts w:ascii="Times New Roman" w:hAnsi="Times New Roman"/>
          <w:b/>
          <w:spacing w:val="-3"/>
        </w:rPr>
        <w:t xml:space="preserve"> </w:t>
      </w:r>
      <w:r w:rsidR="004454FA" w:rsidRPr="00CE4F31">
        <w:rPr>
          <w:rFonts w:ascii="Times New Roman" w:hAnsi="Times New Roman"/>
          <w:i/>
          <w:noProof/>
          <w:szCs w:val="24"/>
        </w:rPr>
        <w:t xml:space="preserve">Revised </w:t>
      </w:r>
      <w:r w:rsidR="0017169A">
        <w:rPr>
          <w:rFonts w:ascii="Times New Roman" w:hAnsi="Times New Roman"/>
          <w:i/>
          <w:noProof/>
          <w:szCs w:val="24"/>
        </w:rPr>
        <w:t>7/1/18</w:t>
      </w:r>
    </w:p>
    <w:p w14:paraId="5234D6BD" w14:textId="77777777" w:rsidR="00D275AE" w:rsidRPr="0058497D" w:rsidRDefault="00D275AE">
      <w:pPr>
        <w:tabs>
          <w:tab w:val="left" w:pos="-720"/>
        </w:tabs>
        <w:suppressAutoHyphens/>
        <w:jc w:val="both"/>
        <w:rPr>
          <w:rFonts w:ascii="Times New Roman" w:hAnsi="Times New Roman"/>
          <w:spacing w:val="-3"/>
        </w:rPr>
      </w:pPr>
    </w:p>
    <w:p w14:paraId="501EE5DA" w14:textId="77777777" w:rsidR="00D275AE" w:rsidRPr="0058497D" w:rsidRDefault="00D20EBF">
      <w:pPr>
        <w:tabs>
          <w:tab w:val="left" w:pos="720"/>
          <w:tab w:val="left" w:pos="2700"/>
        </w:tabs>
        <w:suppressAutoHyphens/>
        <w:ind w:left="3240" w:hanging="108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.3.1</w:t>
      </w:r>
      <w:r w:rsidRPr="0058497D">
        <w:rPr>
          <w:rFonts w:ascii="Times New Roman" w:hAnsi="Times New Roman"/>
          <w:spacing w:val="-3"/>
        </w:rPr>
        <w:tab/>
        <w:t>The first step of this review process is to determine if all the technical data needed for a complete review of the application has been provided. In most cases the information requested on the application form is sufficient to evaluate the use against the criteria listed in Part I of this Handbook. In those cases where the information is not sufficient, the District staff will request that the additional information be supplied and will inform the applicant as to the reason that such information is required. The type and amount of information varies, depending upon the impact of the proposed use. Examples of data that may be required include:</w:t>
      </w:r>
    </w:p>
    <w:p w14:paraId="4C64CA31" w14:textId="77777777" w:rsidR="00D275AE" w:rsidRPr="0058497D" w:rsidRDefault="00D275AE">
      <w:pPr>
        <w:tabs>
          <w:tab w:val="left" w:pos="-720"/>
          <w:tab w:val="left" w:pos="2700"/>
        </w:tabs>
        <w:suppressAutoHyphens/>
        <w:ind w:left="3240" w:hanging="1080"/>
        <w:jc w:val="both"/>
        <w:rPr>
          <w:rFonts w:ascii="Times New Roman" w:hAnsi="Times New Roman"/>
          <w:spacing w:val="-3"/>
        </w:rPr>
      </w:pPr>
    </w:p>
    <w:p w14:paraId="51AD8627" w14:textId="77777777" w:rsidR="001D4052" w:rsidRPr="0058497D" w:rsidRDefault="009E425F" w:rsidP="001D4052">
      <w:pPr>
        <w:tabs>
          <w:tab w:val="left" w:pos="-720"/>
          <w:tab w:val="left" w:pos="2700"/>
          <w:tab w:val="left" w:pos="2880"/>
        </w:tabs>
        <w:suppressAutoHyphens/>
        <w:ind w:left="3780" w:hanging="450"/>
        <w:jc w:val="both"/>
        <w:rPr>
          <w:rFonts w:ascii="Times New Roman" w:hAnsi="Times New Roman"/>
          <w:spacing w:val="-3"/>
        </w:rPr>
      </w:pPr>
      <w:r w:rsidRPr="0058497D">
        <w:rPr>
          <w:rFonts w:ascii="Times New Roman" w:hAnsi="Times New Roman"/>
          <w:spacing w:val="-3"/>
        </w:rPr>
        <w:t>(a)</w:t>
      </w:r>
      <w:r w:rsidR="00D20EBF" w:rsidRPr="0058497D">
        <w:rPr>
          <w:rFonts w:ascii="Times New Roman" w:hAnsi="Times New Roman"/>
          <w:spacing w:val="-3"/>
        </w:rPr>
        <w:tab/>
      </w:r>
      <w:r w:rsidR="002427A3" w:rsidRPr="0058497D">
        <w:rPr>
          <w:rFonts w:ascii="Times New Roman" w:hAnsi="Times New Roman"/>
          <w:spacing w:val="-3"/>
        </w:rPr>
        <w:t>H</w:t>
      </w:r>
      <w:r w:rsidR="00D20EBF" w:rsidRPr="0058497D">
        <w:rPr>
          <w:rFonts w:ascii="Times New Roman" w:hAnsi="Times New Roman"/>
          <w:spacing w:val="-3"/>
        </w:rPr>
        <w:t>istorical records (withdrawals and water quality),</w:t>
      </w:r>
    </w:p>
    <w:p w14:paraId="09006388" w14:textId="77777777" w:rsidR="001D4052" w:rsidRPr="0058497D" w:rsidRDefault="001D4052" w:rsidP="001D4052">
      <w:pPr>
        <w:tabs>
          <w:tab w:val="left" w:pos="-720"/>
          <w:tab w:val="left" w:pos="2700"/>
          <w:tab w:val="left" w:pos="2880"/>
        </w:tabs>
        <w:suppressAutoHyphens/>
        <w:ind w:left="3780" w:hanging="450"/>
        <w:jc w:val="both"/>
        <w:rPr>
          <w:rFonts w:ascii="Times New Roman" w:hAnsi="Times New Roman"/>
          <w:spacing w:val="-3"/>
        </w:rPr>
      </w:pPr>
    </w:p>
    <w:p w14:paraId="6EF71851" w14:textId="77777777" w:rsidR="001D4052" w:rsidRPr="0058497D" w:rsidRDefault="002427A3" w:rsidP="001D4052">
      <w:pPr>
        <w:pStyle w:val="ListParagraph"/>
        <w:numPr>
          <w:ilvl w:val="0"/>
          <w:numId w:val="7"/>
        </w:numPr>
        <w:tabs>
          <w:tab w:val="left" w:pos="-720"/>
          <w:tab w:val="left" w:pos="2700"/>
          <w:tab w:val="left" w:pos="2880"/>
        </w:tabs>
        <w:suppressAutoHyphens/>
        <w:ind w:left="3780" w:hanging="450"/>
        <w:jc w:val="both"/>
        <w:rPr>
          <w:rFonts w:ascii="Times New Roman" w:hAnsi="Times New Roman"/>
          <w:spacing w:val="-3"/>
        </w:rPr>
      </w:pPr>
      <w:r w:rsidRPr="0058497D">
        <w:rPr>
          <w:rFonts w:ascii="Times New Roman" w:hAnsi="Times New Roman"/>
          <w:spacing w:val="-3"/>
        </w:rPr>
        <w:t>W</w:t>
      </w:r>
      <w:r w:rsidR="001D4052" w:rsidRPr="0058497D">
        <w:rPr>
          <w:rFonts w:ascii="Times New Roman" w:hAnsi="Times New Roman"/>
          <w:spacing w:val="-3"/>
        </w:rPr>
        <w:t>ell construction data,</w:t>
      </w:r>
    </w:p>
    <w:p w14:paraId="186CD94F" w14:textId="77777777" w:rsidR="001D4052" w:rsidRPr="0058497D" w:rsidRDefault="009E425F" w:rsidP="001D4052">
      <w:pPr>
        <w:tabs>
          <w:tab w:val="left" w:pos="-720"/>
          <w:tab w:val="left" w:pos="2700"/>
          <w:tab w:val="left" w:pos="2880"/>
        </w:tabs>
        <w:suppressAutoHyphens/>
        <w:ind w:left="3780" w:hanging="450"/>
        <w:jc w:val="both"/>
        <w:rPr>
          <w:rFonts w:ascii="Times New Roman" w:hAnsi="Times New Roman"/>
          <w:spacing w:val="-3"/>
        </w:rPr>
      </w:pPr>
      <w:r w:rsidRPr="0058497D">
        <w:rPr>
          <w:rFonts w:ascii="Times New Roman" w:hAnsi="Times New Roman"/>
          <w:spacing w:val="-3"/>
        </w:rPr>
        <w:t>(c)</w:t>
      </w:r>
      <w:r w:rsidR="00D20EBF" w:rsidRPr="0058497D">
        <w:rPr>
          <w:rFonts w:ascii="Times New Roman" w:hAnsi="Times New Roman"/>
          <w:spacing w:val="-3"/>
        </w:rPr>
        <w:tab/>
      </w:r>
      <w:r w:rsidR="002427A3" w:rsidRPr="0058497D">
        <w:rPr>
          <w:rFonts w:ascii="Times New Roman" w:hAnsi="Times New Roman"/>
          <w:spacing w:val="-3"/>
        </w:rPr>
        <w:t>W</w:t>
      </w:r>
      <w:r w:rsidR="00D20EBF" w:rsidRPr="0058497D">
        <w:rPr>
          <w:rFonts w:ascii="Times New Roman" w:hAnsi="Times New Roman"/>
          <w:spacing w:val="-3"/>
        </w:rPr>
        <w:t>ell logs,</w:t>
      </w:r>
    </w:p>
    <w:p w14:paraId="22D9652C" w14:textId="77777777" w:rsidR="001D4052" w:rsidRPr="0058497D" w:rsidRDefault="001D4052" w:rsidP="001D4052">
      <w:pPr>
        <w:tabs>
          <w:tab w:val="left" w:pos="-720"/>
          <w:tab w:val="left" w:pos="2700"/>
          <w:tab w:val="left" w:pos="2880"/>
        </w:tabs>
        <w:suppressAutoHyphens/>
        <w:ind w:left="3780" w:hanging="450"/>
        <w:jc w:val="both"/>
        <w:rPr>
          <w:rFonts w:ascii="Times New Roman" w:hAnsi="Times New Roman"/>
          <w:spacing w:val="-3"/>
        </w:rPr>
      </w:pPr>
    </w:p>
    <w:p w14:paraId="090B08AD" w14:textId="77777777" w:rsidR="001D4052" w:rsidRPr="0058497D" w:rsidRDefault="002427A3" w:rsidP="001D4052">
      <w:pPr>
        <w:pStyle w:val="ListParagraph"/>
        <w:numPr>
          <w:ilvl w:val="0"/>
          <w:numId w:val="9"/>
        </w:numPr>
        <w:tabs>
          <w:tab w:val="left" w:pos="-720"/>
          <w:tab w:val="left" w:pos="2700"/>
          <w:tab w:val="left" w:pos="2880"/>
        </w:tabs>
        <w:suppressAutoHyphens/>
        <w:ind w:left="3780" w:hanging="450"/>
        <w:jc w:val="both"/>
        <w:rPr>
          <w:rFonts w:ascii="Times New Roman" w:hAnsi="Times New Roman"/>
          <w:spacing w:val="-3"/>
        </w:rPr>
      </w:pPr>
      <w:r w:rsidRPr="0058497D">
        <w:rPr>
          <w:rFonts w:ascii="Times New Roman" w:hAnsi="Times New Roman"/>
          <w:spacing w:val="-3"/>
        </w:rPr>
        <w:t>A</w:t>
      </w:r>
      <w:r w:rsidR="001D4052" w:rsidRPr="0058497D">
        <w:rPr>
          <w:rFonts w:ascii="Times New Roman" w:hAnsi="Times New Roman"/>
          <w:spacing w:val="-3"/>
        </w:rPr>
        <w:t>quifer pumping tests,</w:t>
      </w:r>
    </w:p>
    <w:p w14:paraId="07589776" w14:textId="77777777" w:rsidR="001D4052" w:rsidRPr="0058497D" w:rsidRDefault="001D4052" w:rsidP="001D4052">
      <w:pPr>
        <w:pStyle w:val="ListParagraph"/>
        <w:tabs>
          <w:tab w:val="left" w:pos="-720"/>
          <w:tab w:val="left" w:pos="2700"/>
          <w:tab w:val="left" w:pos="2880"/>
        </w:tabs>
        <w:suppressAutoHyphens/>
        <w:ind w:left="3780" w:hanging="450"/>
        <w:jc w:val="both"/>
        <w:rPr>
          <w:rFonts w:ascii="Times New Roman" w:hAnsi="Times New Roman"/>
          <w:spacing w:val="-3"/>
        </w:rPr>
      </w:pPr>
    </w:p>
    <w:p w14:paraId="6CB74FB3" w14:textId="77777777" w:rsidR="001D4052" w:rsidRPr="0058497D" w:rsidRDefault="002427A3" w:rsidP="001D4052">
      <w:pPr>
        <w:pStyle w:val="ListParagraph"/>
        <w:numPr>
          <w:ilvl w:val="0"/>
          <w:numId w:val="9"/>
        </w:numPr>
        <w:tabs>
          <w:tab w:val="left" w:pos="-720"/>
          <w:tab w:val="left" w:pos="2700"/>
          <w:tab w:val="left" w:pos="2880"/>
        </w:tabs>
        <w:suppressAutoHyphens/>
        <w:ind w:left="3780" w:hanging="450"/>
        <w:jc w:val="both"/>
        <w:rPr>
          <w:rFonts w:ascii="Times New Roman" w:hAnsi="Times New Roman"/>
          <w:spacing w:val="-3"/>
        </w:rPr>
      </w:pPr>
      <w:r w:rsidRPr="0058497D">
        <w:rPr>
          <w:rFonts w:ascii="Times New Roman" w:hAnsi="Times New Roman"/>
          <w:spacing w:val="-3"/>
        </w:rPr>
        <w:t>W</w:t>
      </w:r>
      <w:r w:rsidR="001D4052" w:rsidRPr="0058497D">
        <w:rPr>
          <w:rFonts w:ascii="Times New Roman" w:hAnsi="Times New Roman"/>
          <w:spacing w:val="-3"/>
        </w:rPr>
        <w:t>ell surveys,</w:t>
      </w:r>
    </w:p>
    <w:p w14:paraId="4F796AF5" w14:textId="77777777" w:rsidR="001D4052" w:rsidRPr="0058497D" w:rsidRDefault="009E425F" w:rsidP="001D4052">
      <w:pPr>
        <w:tabs>
          <w:tab w:val="left" w:pos="-720"/>
          <w:tab w:val="left" w:pos="2700"/>
          <w:tab w:val="left" w:pos="2880"/>
        </w:tabs>
        <w:suppressAutoHyphens/>
        <w:ind w:left="3780" w:hanging="450"/>
        <w:jc w:val="both"/>
        <w:rPr>
          <w:rFonts w:ascii="Times New Roman" w:hAnsi="Times New Roman"/>
          <w:spacing w:val="-3"/>
        </w:rPr>
      </w:pPr>
      <w:r w:rsidRPr="0058497D">
        <w:rPr>
          <w:rFonts w:ascii="Times New Roman" w:hAnsi="Times New Roman"/>
          <w:spacing w:val="-3"/>
        </w:rPr>
        <w:t>(f)</w:t>
      </w:r>
      <w:r w:rsidR="00D20EBF" w:rsidRPr="0058497D">
        <w:rPr>
          <w:rFonts w:ascii="Times New Roman" w:hAnsi="Times New Roman"/>
          <w:spacing w:val="-3"/>
        </w:rPr>
        <w:tab/>
      </w:r>
      <w:r w:rsidR="002427A3" w:rsidRPr="0058497D">
        <w:rPr>
          <w:rFonts w:ascii="Times New Roman" w:hAnsi="Times New Roman"/>
          <w:spacing w:val="-3"/>
        </w:rPr>
        <w:t>P</w:t>
      </w:r>
      <w:r w:rsidR="00D20EBF" w:rsidRPr="0058497D">
        <w:rPr>
          <w:rFonts w:ascii="Times New Roman" w:hAnsi="Times New Roman"/>
          <w:spacing w:val="-3"/>
        </w:rPr>
        <w:t>rojections of future use,</w:t>
      </w:r>
    </w:p>
    <w:p w14:paraId="00090642" w14:textId="77777777" w:rsidR="001D4052" w:rsidRPr="0058497D" w:rsidRDefault="001D4052" w:rsidP="001D4052">
      <w:pPr>
        <w:tabs>
          <w:tab w:val="left" w:pos="-720"/>
          <w:tab w:val="left" w:pos="2700"/>
          <w:tab w:val="left" w:pos="2880"/>
        </w:tabs>
        <w:suppressAutoHyphens/>
        <w:ind w:left="3780" w:hanging="450"/>
        <w:jc w:val="both"/>
        <w:rPr>
          <w:rFonts w:ascii="Times New Roman" w:hAnsi="Times New Roman"/>
          <w:spacing w:val="-3"/>
        </w:rPr>
      </w:pPr>
    </w:p>
    <w:p w14:paraId="7541CFDD" w14:textId="77777777" w:rsidR="001D4052" w:rsidRPr="0058497D" w:rsidRDefault="009E425F" w:rsidP="001D4052">
      <w:pPr>
        <w:pStyle w:val="ListParagraph"/>
        <w:tabs>
          <w:tab w:val="left" w:pos="-720"/>
          <w:tab w:val="left" w:pos="2700"/>
          <w:tab w:val="left" w:pos="2880"/>
        </w:tabs>
        <w:suppressAutoHyphens/>
        <w:ind w:left="3780" w:hanging="450"/>
        <w:jc w:val="both"/>
      </w:pPr>
      <w:r w:rsidRPr="0058497D">
        <w:rPr>
          <w:rFonts w:ascii="Times New Roman" w:hAnsi="Times New Roman"/>
          <w:spacing w:val="-3"/>
        </w:rPr>
        <w:t>(g)</w:t>
      </w:r>
      <w:r w:rsidRPr="0058497D">
        <w:rPr>
          <w:rFonts w:ascii="Times New Roman" w:hAnsi="Times New Roman"/>
          <w:spacing w:val="-3"/>
        </w:rPr>
        <w:tab/>
        <w:t xml:space="preserve"> </w:t>
      </w:r>
      <w:r w:rsidR="002427A3" w:rsidRPr="0058497D">
        <w:rPr>
          <w:rFonts w:ascii="Times New Roman" w:hAnsi="Times New Roman"/>
          <w:spacing w:val="-3"/>
        </w:rPr>
        <w:t>I</w:t>
      </w:r>
      <w:r w:rsidR="001D4052" w:rsidRPr="0058497D">
        <w:rPr>
          <w:rFonts w:ascii="Times New Roman" w:hAnsi="Times New Roman"/>
          <w:spacing w:val="-3"/>
        </w:rPr>
        <w:t>nformation supporting need for quantities requested, and</w:t>
      </w:r>
    </w:p>
    <w:p w14:paraId="78D052D6" w14:textId="77777777" w:rsidR="001D4052" w:rsidRPr="0058497D" w:rsidRDefault="009E425F" w:rsidP="001D4052">
      <w:pPr>
        <w:tabs>
          <w:tab w:val="left" w:pos="-720"/>
          <w:tab w:val="left" w:pos="2700"/>
        </w:tabs>
        <w:suppressAutoHyphens/>
        <w:ind w:left="3780" w:hanging="450"/>
        <w:jc w:val="both"/>
        <w:rPr>
          <w:rFonts w:ascii="Times New Roman" w:hAnsi="Times New Roman"/>
          <w:spacing w:val="-3"/>
        </w:rPr>
      </w:pPr>
      <w:r w:rsidRPr="0058497D">
        <w:rPr>
          <w:rFonts w:ascii="Times New Roman" w:hAnsi="Times New Roman"/>
          <w:spacing w:val="-3"/>
        </w:rPr>
        <w:t xml:space="preserve">(h) </w:t>
      </w:r>
      <w:r w:rsidRPr="0058497D">
        <w:rPr>
          <w:rFonts w:ascii="Times New Roman" w:hAnsi="Times New Roman"/>
          <w:spacing w:val="-3"/>
        </w:rPr>
        <w:tab/>
      </w:r>
      <w:r w:rsidR="002427A3" w:rsidRPr="0058497D">
        <w:rPr>
          <w:rFonts w:ascii="Times New Roman" w:hAnsi="Times New Roman"/>
          <w:spacing w:val="-3"/>
        </w:rPr>
        <w:t>I</w:t>
      </w:r>
      <w:r w:rsidR="00D20EBF" w:rsidRPr="0058497D">
        <w:rPr>
          <w:rFonts w:ascii="Times New Roman" w:hAnsi="Times New Roman"/>
          <w:spacing w:val="-3"/>
        </w:rPr>
        <w:t>nformation regarding any permits required under the provisions of Chapter</w:t>
      </w:r>
      <w:r w:rsidR="00AD1612" w:rsidRPr="0058497D">
        <w:rPr>
          <w:rFonts w:ascii="Times New Roman" w:hAnsi="Times New Roman"/>
          <w:spacing w:val="-3"/>
        </w:rPr>
        <w:t>s</w:t>
      </w:r>
      <w:r w:rsidR="00D20EBF" w:rsidRPr="0058497D">
        <w:rPr>
          <w:rFonts w:ascii="Times New Roman" w:hAnsi="Times New Roman"/>
          <w:spacing w:val="-3"/>
        </w:rPr>
        <w:t xml:space="preserve"> 40C-4 </w:t>
      </w:r>
      <w:r w:rsidR="00B63F15" w:rsidRPr="0058497D">
        <w:rPr>
          <w:rFonts w:ascii="Times New Roman" w:hAnsi="Times New Roman"/>
          <w:spacing w:val="-3"/>
        </w:rPr>
        <w:t>or 62-330</w:t>
      </w:r>
      <w:r w:rsidR="00D20EBF" w:rsidRPr="0058497D">
        <w:rPr>
          <w:rFonts w:ascii="Times New Roman" w:hAnsi="Times New Roman"/>
          <w:spacing w:val="-3"/>
        </w:rPr>
        <w:t>, F.A.C., which may impact upon, or be impacted by the use.</w:t>
      </w:r>
    </w:p>
    <w:p w14:paraId="6B06C577" w14:textId="77777777" w:rsidR="00D275AE" w:rsidRPr="0058497D" w:rsidRDefault="00D275AE">
      <w:pPr>
        <w:tabs>
          <w:tab w:val="left" w:pos="-720"/>
        </w:tabs>
        <w:suppressAutoHyphens/>
        <w:jc w:val="both"/>
        <w:rPr>
          <w:rFonts w:ascii="Times New Roman" w:hAnsi="Times New Roman"/>
          <w:spacing w:val="-3"/>
        </w:rPr>
      </w:pPr>
    </w:p>
    <w:p w14:paraId="7DD24B75" w14:textId="77777777" w:rsidR="00D275AE" w:rsidRPr="0058497D" w:rsidRDefault="00D20EBF">
      <w:pPr>
        <w:tabs>
          <w:tab w:val="left" w:pos="720"/>
        </w:tabs>
        <w:suppressAutoHyphens/>
        <w:ind w:left="3240" w:hanging="108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.3.2</w:t>
      </w:r>
      <w:r w:rsidRPr="0058497D">
        <w:rPr>
          <w:rFonts w:ascii="Times New Roman" w:hAnsi="Times New Roman"/>
          <w:spacing w:val="-3"/>
        </w:rPr>
        <w:tab/>
        <w:t xml:space="preserve">Whenever the District requests additional information, the request will be accompanied by citation of a specific rule pursuant to Section 373.232, F.S. If the application is determined to be incomplete, the District will request the necessary additional technical information within 30 days after the receipt of the application. Failure to correct an error or omission or to supply additional information shall not be grounds for </w:t>
      </w:r>
      <w:r w:rsidR="00F75162">
        <w:rPr>
          <w:rFonts w:ascii="Times New Roman" w:hAnsi="Times New Roman"/>
          <w:spacing w:val="-3"/>
        </w:rPr>
        <w:t xml:space="preserve">administrative </w:t>
      </w:r>
      <w:r w:rsidRPr="0058497D">
        <w:rPr>
          <w:rFonts w:ascii="Times New Roman" w:hAnsi="Times New Roman"/>
          <w:spacing w:val="-3"/>
        </w:rPr>
        <w:lastRenderedPageBreak/>
        <w:t xml:space="preserve">denial of the </w:t>
      </w:r>
      <w:r w:rsidR="00AD1612" w:rsidRPr="0058497D">
        <w:rPr>
          <w:rFonts w:ascii="Times New Roman" w:hAnsi="Times New Roman"/>
          <w:spacing w:val="-3"/>
        </w:rPr>
        <w:t xml:space="preserve">application </w:t>
      </w:r>
      <w:r w:rsidRPr="0058497D">
        <w:rPr>
          <w:rFonts w:ascii="Times New Roman" w:hAnsi="Times New Roman"/>
          <w:spacing w:val="-3"/>
        </w:rPr>
        <w:t xml:space="preserve">unless the agency timely notifies the applicant within the </w:t>
      </w:r>
      <w:r w:rsidR="00AD1612" w:rsidRPr="0058497D">
        <w:rPr>
          <w:rFonts w:ascii="Times New Roman" w:hAnsi="Times New Roman"/>
          <w:spacing w:val="-3"/>
        </w:rPr>
        <w:t>30-</w:t>
      </w:r>
      <w:r w:rsidRPr="0058497D">
        <w:rPr>
          <w:rFonts w:ascii="Times New Roman" w:hAnsi="Times New Roman"/>
          <w:spacing w:val="-3"/>
        </w:rPr>
        <w:t>day time period.</w:t>
      </w:r>
    </w:p>
    <w:p w14:paraId="07A5B0A2" w14:textId="77777777" w:rsidR="00D275AE" w:rsidRPr="0058497D" w:rsidRDefault="00D275AE">
      <w:pPr>
        <w:tabs>
          <w:tab w:val="left" w:pos="720"/>
        </w:tabs>
        <w:suppressAutoHyphens/>
        <w:ind w:left="3240" w:hanging="1080"/>
        <w:jc w:val="both"/>
        <w:rPr>
          <w:rFonts w:ascii="Times New Roman" w:hAnsi="Times New Roman"/>
          <w:b/>
          <w:spacing w:val="-3"/>
        </w:rPr>
      </w:pPr>
    </w:p>
    <w:p w14:paraId="7A75E454" w14:textId="649273BC" w:rsidR="00D275AE" w:rsidRPr="0058497D" w:rsidRDefault="00D20EBF">
      <w:pPr>
        <w:tabs>
          <w:tab w:val="left" w:pos="720"/>
        </w:tabs>
        <w:suppressAutoHyphens/>
        <w:ind w:left="3240" w:hanging="108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.3.3</w:t>
      </w:r>
      <w:r w:rsidRPr="0058497D">
        <w:rPr>
          <w:rFonts w:ascii="Times New Roman" w:hAnsi="Times New Roman"/>
          <w:spacing w:val="-3"/>
        </w:rPr>
        <w:tab/>
        <w:t xml:space="preserve">The applicant has </w:t>
      </w:r>
      <w:r w:rsidR="004454FA">
        <w:rPr>
          <w:rFonts w:ascii="Times New Roman" w:hAnsi="Times New Roman"/>
          <w:spacing w:val="-3"/>
        </w:rPr>
        <w:t xml:space="preserve">90 </w:t>
      </w:r>
      <w:r w:rsidRPr="0058497D">
        <w:rPr>
          <w:rFonts w:ascii="Times New Roman" w:hAnsi="Times New Roman"/>
          <w:spacing w:val="-3"/>
        </w:rPr>
        <w:t xml:space="preserve">days from the date of the request for additional information to supply that information to the District. If an applicant requires more than </w:t>
      </w:r>
      <w:r w:rsidR="004454FA">
        <w:rPr>
          <w:rFonts w:ascii="Times New Roman" w:hAnsi="Times New Roman"/>
          <w:spacing w:val="-3"/>
        </w:rPr>
        <w:t xml:space="preserve">90 </w:t>
      </w:r>
      <w:r w:rsidRPr="0058497D">
        <w:rPr>
          <w:rFonts w:ascii="Times New Roman" w:hAnsi="Times New Roman"/>
          <w:spacing w:val="-3"/>
        </w:rPr>
        <w:t>days in which to complete an application, the applicant may notify the District in writing of the circumstances and for good cause shown the application shall be held in active status for additional periods commensurate with the good cause shown.  As used herein, good cause means a demonstration that the applicant is diligently acquiring the requested information, and that the additional time period requested is both reasonable and necessary to supply the information.</w:t>
      </w:r>
    </w:p>
    <w:p w14:paraId="6ADBAB57" w14:textId="77777777" w:rsidR="00DB7600" w:rsidRPr="0058497D" w:rsidRDefault="00DB7600">
      <w:pPr>
        <w:tabs>
          <w:tab w:val="left" w:pos="720"/>
          <w:tab w:val="left" w:pos="2160"/>
        </w:tabs>
        <w:suppressAutoHyphens/>
        <w:ind w:left="3240" w:hanging="1080"/>
        <w:jc w:val="both"/>
        <w:rPr>
          <w:rFonts w:ascii="Times New Roman" w:hAnsi="Times New Roman"/>
          <w:spacing w:val="-3"/>
        </w:rPr>
      </w:pPr>
    </w:p>
    <w:p w14:paraId="0D1475BA" w14:textId="49BCF903" w:rsidR="001D4052" w:rsidRPr="0058497D" w:rsidRDefault="00D20EBF" w:rsidP="001D4052">
      <w:pPr>
        <w:tabs>
          <w:tab w:val="left" w:pos="720"/>
          <w:tab w:val="left" w:pos="2790"/>
        </w:tabs>
        <w:suppressAutoHyphens/>
        <w:ind w:left="3240" w:hanging="108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.3.4</w:t>
      </w:r>
      <w:r w:rsidRPr="0058497D">
        <w:rPr>
          <w:rFonts w:ascii="Times New Roman" w:hAnsi="Times New Roman"/>
          <w:spacing w:val="-3"/>
        </w:rPr>
        <w:tab/>
        <w:t xml:space="preserve">If, within the given time frame, the applicant does not submit requested information (which was requested within 30 days after receipt of the application), the application </w:t>
      </w:r>
      <w:r w:rsidR="00FE7A88" w:rsidRPr="007B76C5">
        <w:rPr>
          <w:rFonts w:ascii="Times New Roman" w:hAnsi="Times New Roman"/>
          <w:noProof/>
          <w:color w:val="000000"/>
        </w:rPr>
        <w:t xml:space="preserve">shall </w:t>
      </w:r>
      <w:r w:rsidR="00FE7A88" w:rsidRPr="0017169A">
        <w:rPr>
          <w:rFonts w:ascii="Times New Roman" w:hAnsi="Times New Roman"/>
          <w:noProof/>
          <w:color w:val="000000"/>
        </w:rPr>
        <w:t>be administrately denied</w:t>
      </w:r>
      <w:r w:rsidRPr="00DB7600">
        <w:rPr>
          <w:rFonts w:ascii="Times New Roman" w:hAnsi="Times New Roman"/>
          <w:spacing w:val="-3"/>
        </w:rPr>
        <w:t xml:space="preserve"> </w:t>
      </w:r>
      <w:r w:rsidRPr="0058497D">
        <w:rPr>
          <w:rFonts w:ascii="Times New Roman" w:hAnsi="Times New Roman"/>
          <w:spacing w:val="-3"/>
        </w:rPr>
        <w:t xml:space="preserve">based on </w:t>
      </w:r>
      <w:r w:rsidR="00F326DF" w:rsidRPr="0058497D">
        <w:rPr>
          <w:rFonts w:ascii="Times New Roman" w:hAnsi="Times New Roman"/>
          <w:spacing w:val="-3"/>
        </w:rPr>
        <w:t>R</w:t>
      </w:r>
      <w:r w:rsidR="009A7232" w:rsidRPr="0058497D">
        <w:rPr>
          <w:rFonts w:ascii="Times New Roman" w:hAnsi="Times New Roman"/>
          <w:spacing w:val="-3"/>
        </w:rPr>
        <w:t xml:space="preserve">ule </w:t>
      </w:r>
      <w:r w:rsidRPr="0058497D">
        <w:rPr>
          <w:rFonts w:ascii="Times New Roman" w:hAnsi="Times New Roman"/>
          <w:spacing w:val="-3"/>
        </w:rPr>
        <w:t xml:space="preserve">40C-1.1008, F.A.C. (see Appendix A). </w:t>
      </w:r>
      <w:r w:rsidR="001D4052" w:rsidRPr="0058497D">
        <w:rPr>
          <w:rFonts w:ascii="Times New Roman" w:hAnsi="Times New Roman"/>
          <w:spacing w:val="-3"/>
        </w:rPr>
        <w:t>In such instances,</w:t>
      </w:r>
      <w:r w:rsidR="00FE7A88">
        <w:rPr>
          <w:rFonts w:ascii="Times New Roman" w:hAnsi="Times New Roman"/>
          <w:spacing w:val="-3"/>
        </w:rPr>
        <w:t xml:space="preserve"> </w:t>
      </w:r>
      <w:r w:rsidR="00FE7A88">
        <w:rPr>
          <w:rFonts w:ascii="Times New Roman" w:hAnsi="Times New Roman"/>
          <w:noProof/>
          <w:szCs w:val="24"/>
        </w:rPr>
        <w:t>the District shall provide notice to the applicant</w:t>
      </w:r>
      <w:r w:rsidR="00FE7A88">
        <w:rPr>
          <w:rFonts w:ascii="Times New Roman" w:hAnsi="Times New Roman"/>
          <w:noProof/>
          <w:color w:val="000000"/>
          <w:szCs w:val="24"/>
        </w:rPr>
        <w:t xml:space="preserve"> </w:t>
      </w:r>
      <w:r w:rsidR="00FE7A88">
        <w:rPr>
          <w:rFonts w:ascii="Times New Roman" w:hAnsi="Times New Roman"/>
          <w:noProof/>
          <w:szCs w:val="24"/>
        </w:rPr>
        <w:t xml:space="preserve">that the District intends to </w:t>
      </w:r>
      <w:r w:rsidR="00FE7A88">
        <w:rPr>
          <w:rFonts w:ascii="Times New Roman" w:hAnsi="Times New Roman"/>
          <w:noProof/>
          <w:color w:val="000000"/>
          <w:szCs w:val="24"/>
        </w:rPr>
        <w:t xml:space="preserve">administratively </w:t>
      </w:r>
      <w:r w:rsidR="00FE7A88">
        <w:rPr>
          <w:rFonts w:ascii="Times New Roman" w:hAnsi="Times New Roman"/>
          <w:noProof/>
          <w:szCs w:val="24"/>
        </w:rPr>
        <w:t>deny the application and that the applicant</w:t>
      </w:r>
      <w:r w:rsidR="00FE7A88">
        <w:rPr>
          <w:rFonts w:ascii="Times New Roman" w:hAnsi="Times New Roman"/>
          <w:noProof/>
          <w:color w:val="000000"/>
          <w:szCs w:val="24"/>
        </w:rPr>
        <w:t xml:space="preserve"> </w:t>
      </w:r>
      <w:r w:rsidR="00FE7A88">
        <w:rPr>
          <w:rFonts w:ascii="Times New Roman" w:hAnsi="Times New Roman"/>
          <w:noProof/>
          <w:szCs w:val="24"/>
        </w:rPr>
        <w:t>may request referral of the application</w:t>
      </w:r>
      <w:r w:rsidR="00FE7A88">
        <w:rPr>
          <w:rFonts w:ascii="Times New Roman" w:hAnsi="Times New Roman"/>
          <w:noProof/>
          <w:color w:val="000000"/>
          <w:szCs w:val="24"/>
        </w:rPr>
        <w:t xml:space="preserve"> </w:t>
      </w:r>
      <w:r w:rsidR="00FE7A88">
        <w:rPr>
          <w:rFonts w:ascii="Times New Roman" w:hAnsi="Times New Roman"/>
          <w:noProof/>
          <w:szCs w:val="24"/>
        </w:rPr>
        <w:t xml:space="preserve">to the Governing Board for final action. If an applicant requests a referral within 21 days of receipt of written notice of a District decision, the application </w:t>
      </w:r>
      <w:r w:rsidR="00FE7A88">
        <w:rPr>
          <w:rFonts w:ascii="Times New Roman" w:hAnsi="Times New Roman"/>
          <w:noProof/>
          <w:color w:val="000000"/>
          <w:szCs w:val="24"/>
        </w:rPr>
        <w:t xml:space="preserve">shall </w:t>
      </w:r>
      <w:r w:rsidR="00FE7A88">
        <w:rPr>
          <w:rFonts w:ascii="Times New Roman" w:hAnsi="Times New Roman"/>
          <w:noProof/>
          <w:szCs w:val="24"/>
        </w:rPr>
        <w:t xml:space="preserve">be referred to the Governing Board for final action. Applications not referred to the Governing Board will be denied by staff issuance of a Final Order </w:t>
      </w:r>
      <w:r w:rsidR="00FE7A88">
        <w:rPr>
          <w:rFonts w:ascii="Times New Roman" w:hAnsi="Times New Roman"/>
          <w:noProof/>
          <w:color w:val="000000"/>
          <w:szCs w:val="24"/>
        </w:rPr>
        <w:t xml:space="preserve">administratively </w:t>
      </w:r>
      <w:r w:rsidR="00FE7A88">
        <w:rPr>
          <w:rFonts w:ascii="Times New Roman" w:hAnsi="Times New Roman"/>
          <w:noProof/>
          <w:szCs w:val="24"/>
        </w:rPr>
        <w:t xml:space="preserve">denying the permit application.  </w:t>
      </w:r>
      <w:r w:rsidR="00FE7A88">
        <w:rPr>
          <w:rFonts w:ascii="Times New Roman" w:hAnsi="Times New Roman"/>
          <w:noProof/>
          <w:color w:val="000000"/>
          <w:szCs w:val="24"/>
        </w:rPr>
        <w:t>Denial of an application due to failure to submit requested additional information shall be an administrative denial without prejudice to the applicant’s right to file a new application</w:t>
      </w:r>
      <w:r w:rsidR="001D4052" w:rsidRPr="0058497D">
        <w:rPr>
          <w:rFonts w:ascii="Times New Roman" w:hAnsi="Times New Roman"/>
          <w:spacing w:val="-3"/>
        </w:rPr>
        <w:t>.</w:t>
      </w:r>
    </w:p>
    <w:p w14:paraId="64F51EC2" w14:textId="77777777" w:rsidR="00D275AE" w:rsidRPr="0058497D" w:rsidRDefault="00D275AE">
      <w:pPr>
        <w:tabs>
          <w:tab w:val="left" w:pos="-720"/>
          <w:tab w:val="left" w:pos="0"/>
          <w:tab w:val="left" w:pos="720"/>
          <w:tab w:val="left" w:pos="1440"/>
        </w:tabs>
        <w:suppressAutoHyphens/>
        <w:ind w:left="2160" w:hanging="2160"/>
        <w:jc w:val="both"/>
        <w:rPr>
          <w:rFonts w:ascii="Times New Roman" w:hAnsi="Times New Roman"/>
          <w:b/>
          <w:spacing w:val="-3"/>
        </w:rPr>
      </w:pPr>
    </w:p>
    <w:p w14:paraId="2AA9EF8A" w14:textId="77777777" w:rsidR="001D4052" w:rsidRPr="0058497D" w:rsidRDefault="00D20EBF" w:rsidP="001D4052">
      <w:pPr>
        <w:suppressAutoHyphens/>
        <w:ind w:left="2340" w:hanging="900"/>
        <w:jc w:val="both"/>
        <w:rPr>
          <w:rFonts w:ascii="Times New Roman" w:hAnsi="Times New Roman"/>
          <w:b/>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.4</w:t>
      </w:r>
      <w:r w:rsidRPr="0058497D">
        <w:rPr>
          <w:rFonts w:ascii="Times New Roman" w:hAnsi="Times New Roman"/>
          <w:b/>
          <w:spacing w:val="-3"/>
        </w:rPr>
        <w:tab/>
        <w:t>Individual Permits with Board Review</w:t>
      </w:r>
    </w:p>
    <w:p w14:paraId="54574CA9" w14:textId="77777777" w:rsidR="00D275AE" w:rsidRPr="0058497D" w:rsidRDefault="00D275AE">
      <w:pPr>
        <w:tabs>
          <w:tab w:val="left" w:pos="-720"/>
        </w:tabs>
        <w:suppressAutoHyphens/>
        <w:jc w:val="both"/>
        <w:rPr>
          <w:rFonts w:ascii="Times New Roman" w:hAnsi="Times New Roman"/>
          <w:b/>
          <w:spacing w:val="-3"/>
        </w:rPr>
      </w:pPr>
    </w:p>
    <w:p w14:paraId="3424CCD5" w14:textId="77777777" w:rsidR="001D4052" w:rsidRPr="0058497D" w:rsidRDefault="00D20EBF" w:rsidP="001D4052">
      <w:pPr>
        <w:tabs>
          <w:tab w:val="left" w:pos="720"/>
          <w:tab w:val="left" w:pos="2790"/>
        </w:tabs>
        <w:suppressAutoHyphens/>
        <w:ind w:left="3240" w:hanging="1080"/>
        <w:jc w:val="both"/>
        <w:rPr>
          <w:rFonts w:ascii="Times New Roman" w:hAnsi="Times New Roman"/>
          <w:b/>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.4.1</w:t>
      </w:r>
      <w:r w:rsidRPr="0058497D">
        <w:rPr>
          <w:rFonts w:ascii="Times New Roman" w:hAnsi="Times New Roman"/>
          <w:b/>
          <w:spacing w:val="-3"/>
        </w:rPr>
        <w:tab/>
        <w:t>Staff Evaluation</w:t>
      </w:r>
    </w:p>
    <w:p w14:paraId="02D2CE44" w14:textId="77777777" w:rsidR="00D275AE" w:rsidRPr="0058497D" w:rsidRDefault="00D275AE">
      <w:pPr>
        <w:tabs>
          <w:tab w:val="left" w:pos="-720"/>
        </w:tabs>
        <w:suppressAutoHyphens/>
        <w:jc w:val="both"/>
        <w:rPr>
          <w:rFonts w:ascii="Times New Roman" w:hAnsi="Times New Roman"/>
          <w:spacing w:val="-3"/>
        </w:rPr>
      </w:pPr>
    </w:p>
    <w:p w14:paraId="6C3FB3BC" w14:textId="77777777" w:rsidR="001D4052" w:rsidRPr="0058497D" w:rsidRDefault="00D20EBF" w:rsidP="001D4052">
      <w:pPr>
        <w:tabs>
          <w:tab w:val="left" w:pos="720"/>
          <w:tab w:val="left" w:pos="2430"/>
        </w:tabs>
        <w:suppressAutoHyphens/>
        <w:ind w:left="3780" w:hanging="135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.4.1.1</w:t>
      </w:r>
      <w:r w:rsidRPr="0058497D">
        <w:rPr>
          <w:rFonts w:ascii="Times New Roman" w:hAnsi="Times New Roman"/>
          <w:spacing w:val="-3"/>
        </w:rPr>
        <w:tab/>
        <w:t>When the individual permit application is complete, the staff will commence with the technical review of the application. Criteria used in the evaluation are defined and discussed in Part I of this Handbook.</w:t>
      </w:r>
    </w:p>
    <w:p w14:paraId="62DF1381" w14:textId="77777777" w:rsidR="00D275AE" w:rsidRPr="0058497D" w:rsidRDefault="00D275AE">
      <w:pPr>
        <w:tabs>
          <w:tab w:val="left" w:pos="720"/>
          <w:tab w:val="left" w:pos="2430"/>
        </w:tabs>
        <w:suppressAutoHyphens/>
        <w:ind w:left="3690" w:hanging="1530"/>
        <w:jc w:val="both"/>
        <w:rPr>
          <w:rFonts w:ascii="Times New Roman" w:hAnsi="Times New Roman"/>
          <w:spacing w:val="-3"/>
        </w:rPr>
      </w:pPr>
    </w:p>
    <w:p w14:paraId="22FC3579" w14:textId="2C9F4B19" w:rsidR="00D275AE" w:rsidRPr="0058497D" w:rsidRDefault="00D20EBF">
      <w:pPr>
        <w:tabs>
          <w:tab w:val="left" w:pos="720"/>
          <w:tab w:val="left" w:pos="2430"/>
        </w:tabs>
        <w:suppressAutoHyphens/>
        <w:ind w:left="3960" w:hanging="144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.4.1.2</w:t>
      </w:r>
      <w:r w:rsidRPr="0058497D">
        <w:rPr>
          <w:rFonts w:ascii="Times New Roman" w:hAnsi="Times New Roman"/>
          <w:spacing w:val="-3"/>
        </w:rPr>
        <w:tab/>
        <w:t>When the technical staff has completed its review and determined if the recommendation will be for approval or denial, the application is then reviewed by the Director of the Division of Regulatory</w:t>
      </w:r>
      <w:r w:rsidR="00324E1D" w:rsidRPr="0058497D">
        <w:rPr>
          <w:rFonts w:ascii="Times New Roman" w:hAnsi="Times New Roman"/>
        </w:rPr>
        <w:t xml:space="preserve"> </w:t>
      </w:r>
      <w:r w:rsidRPr="0058497D">
        <w:rPr>
          <w:rFonts w:ascii="Times New Roman" w:hAnsi="Times New Roman"/>
          <w:spacing w:val="-3"/>
        </w:rPr>
        <w:t xml:space="preserve">Services and the Chief of the Bureau of Water Use Regulation to determine that the </w:t>
      </w:r>
      <w:r w:rsidRPr="0058497D">
        <w:rPr>
          <w:rFonts w:ascii="Times New Roman" w:hAnsi="Times New Roman"/>
          <w:spacing w:val="-3"/>
        </w:rPr>
        <w:lastRenderedPageBreak/>
        <w:t>recommendation is consistent with the criteria for evaluation (see Part I).</w:t>
      </w:r>
    </w:p>
    <w:p w14:paraId="409C353B" w14:textId="77777777" w:rsidR="00D275AE" w:rsidRPr="0058497D" w:rsidRDefault="00D275AE">
      <w:pPr>
        <w:tabs>
          <w:tab w:val="left" w:pos="720"/>
          <w:tab w:val="left" w:pos="2430"/>
        </w:tabs>
        <w:suppressAutoHyphens/>
        <w:ind w:left="3960" w:hanging="1440"/>
        <w:jc w:val="both"/>
        <w:rPr>
          <w:rFonts w:ascii="Times New Roman" w:hAnsi="Times New Roman"/>
          <w:spacing w:val="-3"/>
        </w:rPr>
      </w:pPr>
    </w:p>
    <w:p w14:paraId="43B2DCD8" w14:textId="77777777" w:rsidR="00D275AE" w:rsidRPr="0058497D" w:rsidRDefault="00D20EBF">
      <w:pPr>
        <w:tabs>
          <w:tab w:val="left" w:pos="720"/>
          <w:tab w:val="left" w:pos="2430"/>
        </w:tabs>
        <w:suppressAutoHyphens/>
        <w:ind w:left="3960" w:hanging="1440"/>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.4.1.3</w:t>
      </w:r>
      <w:r w:rsidRPr="0058497D">
        <w:rPr>
          <w:rFonts w:ascii="Times New Roman" w:hAnsi="Times New Roman"/>
          <w:spacing w:val="-3"/>
        </w:rPr>
        <w:tab/>
      </w:r>
      <w:r w:rsidRPr="0058497D">
        <w:rPr>
          <w:rFonts w:ascii="Times New Roman" w:hAnsi="Times New Roman"/>
          <w:spacing w:val="-3"/>
          <w:szCs w:val="24"/>
        </w:rPr>
        <w:t>All reviews will be completed and the application will be approved or denied within 90 days after the application is determined to be complete.</w:t>
      </w:r>
    </w:p>
    <w:p w14:paraId="3FCF1E17" w14:textId="77777777" w:rsidR="00D275AE" w:rsidRPr="0058497D" w:rsidRDefault="00D275AE">
      <w:pPr>
        <w:tabs>
          <w:tab w:val="left" w:pos="720"/>
          <w:tab w:val="left" w:pos="2430"/>
        </w:tabs>
        <w:suppressAutoHyphens/>
        <w:ind w:left="3960" w:hanging="1440"/>
        <w:jc w:val="both"/>
        <w:rPr>
          <w:rFonts w:ascii="Times New Roman" w:hAnsi="Times New Roman"/>
          <w:spacing w:val="-3"/>
        </w:rPr>
      </w:pPr>
    </w:p>
    <w:p w14:paraId="07C2271C" w14:textId="77777777" w:rsidR="00D275AE" w:rsidRPr="0058497D" w:rsidRDefault="00D20EBF">
      <w:pPr>
        <w:tabs>
          <w:tab w:val="left" w:pos="720"/>
          <w:tab w:val="left" w:pos="2430"/>
        </w:tabs>
        <w:suppressAutoHyphens/>
        <w:ind w:left="3960" w:hanging="1440"/>
        <w:contextualSpacing/>
        <w:jc w:val="both"/>
        <w:rPr>
          <w:rFonts w:ascii="Times New Roman" w:hAnsi="Times New Roman"/>
          <w:spacing w:val="-3"/>
          <w:szCs w:val="24"/>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.4.1.4</w:t>
      </w:r>
      <w:r w:rsidRPr="0058497D">
        <w:rPr>
          <w:rFonts w:ascii="Times New Roman" w:hAnsi="Times New Roman"/>
          <w:spacing w:val="-3"/>
        </w:rPr>
        <w:tab/>
      </w:r>
      <w:r w:rsidR="001D4052" w:rsidRPr="0058497D">
        <w:rPr>
          <w:rFonts w:ascii="Times New Roman" w:hAnsi="Times New Roman"/>
          <w:spacing w:val="-3"/>
          <w:szCs w:val="24"/>
        </w:rPr>
        <w:t xml:space="preserve">The applicant should be given a minimum 14 days notice when the staff's review is complete and the application has been scheduled for District action on the application. A copy of the staff report, which recommends approval or denial, will also be made available. </w:t>
      </w:r>
      <w:r w:rsidRPr="0058497D">
        <w:rPr>
          <w:rFonts w:ascii="Times New Roman" w:hAnsi="Times New Roman"/>
          <w:spacing w:val="-3"/>
          <w:szCs w:val="24"/>
        </w:rPr>
        <w:t>The applicant is advised to read the report carefully. If any part of the report is in error, or if the applicant does not agree with the staff's recommendation, the applicant should immediately contact the District staff.</w:t>
      </w:r>
    </w:p>
    <w:p w14:paraId="3E630CFA" w14:textId="77777777" w:rsidR="00D275AE" w:rsidRPr="0058497D" w:rsidRDefault="00D275AE">
      <w:pPr>
        <w:tabs>
          <w:tab w:val="left" w:pos="720"/>
          <w:tab w:val="left" w:pos="2430"/>
        </w:tabs>
        <w:suppressAutoHyphens/>
        <w:ind w:left="3960" w:hanging="1440"/>
        <w:contextualSpacing/>
        <w:jc w:val="both"/>
        <w:rPr>
          <w:rFonts w:ascii="Times New Roman" w:hAnsi="Times New Roman"/>
          <w:spacing w:val="-3"/>
          <w:szCs w:val="24"/>
        </w:rPr>
      </w:pPr>
    </w:p>
    <w:p w14:paraId="78F5A84F" w14:textId="77777777" w:rsidR="001D4052" w:rsidRPr="0058497D" w:rsidRDefault="00172899" w:rsidP="001D4052">
      <w:pPr>
        <w:tabs>
          <w:tab w:val="left" w:pos="-720"/>
          <w:tab w:val="left" w:pos="2430"/>
        </w:tabs>
        <w:suppressAutoHyphens/>
        <w:ind w:left="3960" w:hanging="1440"/>
        <w:contextualSpacing/>
        <w:jc w:val="both"/>
        <w:rPr>
          <w:rFonts w:ascii="Times New Roman" w:hAnsi="Times New Roman"/>
          <w:spacing w:val="-3"/>
          <w:szCs w:val="24"/>
        </w:rPr>
      </w:pPr>
      <w:r w:rsidRPr="0058497D">
        <w:rPr>
          <w:rFonts w:ascii="Times New Roman" w:hAnsi="Times New Roman"/>
          <w:spacing w:val="-3"/>
          <w:szCs w:val="24"/>
        </w:rPr>
        <w:tab/>
      </w:r>
      <w:r w:rsidR="00D20EBF" w:rsidRPr="0058497D">
        <w:rPr>
          <w:rFonts w:ascii="Times New Roman" w:hAnsi="Times New Roman"/>
          <w:spacing w:val="-3"/>
          <w:szCs w:val="24"/>
        </w:rPr>
        <w:t xml:space="preserve">If after contacting District staff regarding its report, the applicant is still dissatisfied with the staff's position, by waiving the </w:t>
      </w:r>
      <w:r w:rsidR="00AD1612" w:rsidRPr="0058497D">
        <w:rPr>
          <w:rFonts w:ascii="Times New Roman" w:hAnsi="Times New Roman"/>
          <w:spacing w:val="-3"/>
          <w:szCs w:val="24"/>
        </w:rPr>
        <w:t>90-</w:t>
      </w:r>
      <w:r w:rsidR="00D20EBF" w:rsidRPr="0058497D">
        <w:rPr>
          <w:rFonts w:ascii="Times New Roman" w:hAnsi="Times New Roman"/>
          <w:spacing w:val="-3"/>
          <w:szCs w:val="24"/>
        </w:rPr>
        <w:t xml:space="preserve">day time frame, the applicant has the option of requesting that the District staff take additional time to meet with the applicant to further discuss the application, the applicant’s position, and the staff’s position. </w:t>
      </w:r>
    </w:p>
    <w:p w14:paraId="0346E892" w14:textId="77777777" w:rsidR="00D275AE" w:rsidRPr="0058497D" w:rsidRDefault="00D275AE">
      <w:pPr>
        <w:tabs>
          <w:tab w:val="left" w:pos="720"/>
          <w:tab w:val="left" w:pos="2430"/>
        </w:tabs>
        <w:suppressAutoHyphens/>
        <w:ind w:left="3960" w:hanging="1440"/>
        <w:contextualSpacing/>
        <w:jc w:val="both"/>
        <w:rPr>
          <w:rFonts w:ascii="Times New Roman" w:hAnsi="Times New Roman"/>
          <w:spacing w:val="-3"/>
          <w:szCs w:val="24"/>
        </w:rPr>
      </w:pPr>
    </w:p>
    <w:p w14:paraId="5254E4E8" w14:textId="77777777" w:rsidR="00D275AE" w:rsidRPr="0058497D" w:rsidRDefault="00D20EBF">
      <w:pPr>
        <w:tabs>
          <w:tab w:val="left" w:pos="2430"/>
        </w:tabs>
        <w:ind w:left="3960" w:hanging="1440"/>
        <w:rPr>
          <w:rFonts w:ascii="Times New Roman" w:hAnsi="Times New Roman"/>
          <w:b/>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.4.1.5</w:t>
      </w:r>
      <w:r w:rsidRPr="0058497D">
        <w:rPr>
          <w:rFonts w:ascii="Times New Roman" w:hAnsi="Times New Roman"/>
          <w:b/>
          <w:spacing w:val="-3"/>
        </w:rPr>
        <w:tab/>
        <w:t>Notification to Public for Input</w:t>
      </w:r>
    </w:p>
    <w:p w14:paraId="1DDE7725" w14:textId="77777777" w:rsidR="00D275AE" w:rsidRPr="0058497D" w:rsidRDefault="00D275AE">
      <w:pPr>
        <w:tabs>
          <w:tab w:val="left" w:pos="-720"/>
          <w:tab w:val="left" w:pos="2430"/>
        </w:tabs>
        <w:suppressAutoHyphens/>
        <w:ind w:left="3960" w:hanging="1440"/>
        <w:jc w:val="both"/>
        <w:rPr>
          <w:rFonts w:ascii="Times New Roman" w:hAnsi="Times New Roman"/>
          <w:spacing w:val="-3"/>
        </w:rPr>
      </w:pPr>
    </w:p>
    <w:p w14:paraId="7A8D8F45" w14:textId="7C14571D" w:rsidR="00D275AE" w:rsidRDefault="00D20EBF">
      <w:pPr>
        <w:tabs>
          <w:tab w:val="left" w:pos="2430"/>
        </w:tabs>
        <w:suppressAutoHyphens/>
        <w:ind w:left="3960" w:hanging="1440"/>
        <w:jc w:val="both"/>
        <w:rPr>
          <w:rFonts w:ascii="Times New Roman" w:hAnsi="Times New Roman"/>
          <w:spacing w:val="-3"/>
        </w:rPr>
      </w:pPr>
      <w:r w:rsidRPr="0058497D">
        <w:rPr>
          <w:rFonts w:ascii="Times New Roman" w:hAnsi="Times New Roman"/>
          <w:spacing w:val="-3"/>
        </w:rPr>
        <w:tab/>
        <w:t xml:space="preserve">When the District receives an application, it will provide notice that an application has been </w:t>
      </w:r>
      <w:r w:rsidR="009A7232" w:rsidRPr="0058497D">
        <w:rPr>
          <w:rFonts w:ascii="Times New Roman" w:hAnsi="Times New Roman"/>
          <w:spacing w:val="-3"/>
        </w:rPr>
        <w:t>received</w:t>
      </w:r>
      <w:r w:rsidRPr="0058497D">
        <w:rPr>
          <w:rFonts w:ascii="Times New Roman" w:hAnsi="Times New Roman"/>
          <w:spacing w:val="-3"/>
        </w:rPr>
        <w:t>. Such notice will be given by regular mail to those persons who have previously filed a written request for notification of pending applications within the affected area.</w:t>
      </w:r>
      <w:r w:rsidR="00FF687C" w:rsidRPr="0058497D">
        <w:rPr>
          <w:rFonts w:ascii="Times New Roman" w:hAnsi="Times New Roman"/>
          <w:spacing w:val="-3"/>
        </w:rPr>
        <w:t xml:space="preserve">  </w:t>
      </w:r>
      <w:r w:rsidRPr="0058497D">
        <w:rPr>
          <w:rFonts w:ascii="Times New Roman" w:hAnsi="Times New Roman"/>
          <w:spacing w:val="-3"/>
        </w:rPr>
        <w:t xml:space="preserve">The District will also publish a notice of the pending application in a newspaper having general circulation in the affected area.  </w:t>
      </w:r>
    </w:p>
    <w:p w14:paraId="23BE3930" w14:textId="77777777" w:rsidR="00D275AE" w:rsidRPr="0058497D" w:rsidRDefault="00D275AE">
      <w:pPr>
        <w:tabs>
          <w:tab w:val="left" w:pos="-720"/>
          <w:tab w:val="left" w:pos="2430"/>
        </w:tabs>
        <w:suppressAutoHyphens/>
        <w:ind w:left="3960" w:hanging="1440"/>
        <w:jc w:val="both"/>
        <w:rPr>
          <w:rFonts w:ascii="Times New Roman" w:hAnsi="Times New Roman"/>
          <w:spacing w:val="-3"/>
        </w:rPr>
      </w:pPr>
    </w:p>
    <w:p w14:paraId="53A4A84C" w14:textId="77777777" w:rsidR="00D275AE" w:rsidRPr="0058497D" w:rsidRDefault="00D20EBF">
      <w:pPr>
        <w:tabs>
          <w:tab w:val="left" w:pos="720"/>
          <w:tab w:val="left" w:pos="2430"/>
        </w:tabs>
        <w:suppressAutoHyphens/>
        <w:ind w:left="3960" w:hanging="1440"/>
        <w:jc w:val="both"/>
        <w:rPr>
          <w:rFonts w:ascii="Times New Roman" w:hAnsi="Times New Roman"/>
          <w:b/>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.4.1.6</w:t>
      </w:r>
      <w:r w:rsidRPr="0058497D">
        <w:rPr>
          <w:rFonts w:ascii="Times New Roman" w:hAnsi="Times New Roman"/>
          <w:b/>
          <w:spacing w:val="-3"/>
        </w:rPr>
        <w:tab/>
        <w:t>Objections</w:t>
      </w:r>
    </w:p>
    <w:p w14:paraId="6ED95ED9" w14:textId="77777777" w:rsidR="00D275AE" w:rsidRPr="0058497D" w:rsidRDefault="00D275AE">
      <w:pPr>
        <w:tabs>
          <w:tab w:val="left" w:pos="-720"/>
          <w:tab w:val="left" w:pos="2430"/>
        </w:tabs>
        <w:suppressAutoHyphens/>
        <w:ind w:left="3960" w:hanging="1440"/>
        <w:jc w:val="both"/>
        <w:rPr>
          <w:rFonts w:ascii="Times New Roman" w:hAnsi="Times New Roman"/>
          <w:spacing w:val="-3"/>
        </w:rPr>
      </w:pPr>
    </w:p>
    <w:p w14:paraId="2418929C" w14:textId="77777777" w:rsidR="00D275AE" w:rsidRPr="0058497D" w:rsidRDefault="00D20EBF">
      <w:pPr>
        <w:tabs>
          <w:tab w:val="left" w:pos="2430"/>
        </w:tabs>
        <w:suppressAutoHyphens/>
        <w:ind w:left="3960" w:hanging="1440"/>
        <w:contextualSpacing/>
        <w:jc w:val="both"/>
        <w:rPr>
          <w:rFonts w:ascii="Times New Roman" w:hAnsi="Times New Roman"/>
          <w:spacing w:val="-3"/>
          <w:szCs w:val="24"/>
        </w:rPr>
      </w:pPr>
      <w:r w:rsidRPr="0058497D">
        <w:rPr>
          <w:rFonts w:ascii="Times New Roman" w:hAnsi="Times New Roman"/>
          <w:spacing w:val="-3"/>
        </w:rPr>
        <w:tab/>
      </w:r>
      <w:r w:rsidRPr="0058497D">
        <w:rPr>
          <w:rFonts w:ascii="Times New Roman" w:hAnsi="Times New Roman"/>
          <w:spacing w:val="-3"/>
          <w:szCs w:val="24"/>
        </w:rPr>
        <w:t xml:space="preserve">In order for the District staff to properly evaluate any information which interested persons may submit regarding an application, these persons should contact the District within 14 days of the date of publication of notice of receipt of application and provide their objections, comments or information regarding the proposed withdrawal in writing. </w:t>
      </w:r>
    </w:p>
    <w:p w14:paraId="5DBD342D" w14:textId="77777777" w:rsidR="00D275AE" w:rsidRPr="0058497D" w:rsidRDefault="00D275AE">
      <w:pPr>
        <w:tabs>
          <w:tab w:val="left" w:pos="2430"/>
        </w:tabs>
        <w:suppressAutoHyphens/>
        <w:ind w:left="3960" w:hanging="1440"/>
        <w:contextualSpacing/>
        <w:jc w:val="both"/>
        <w:rPr>
          <w:rFonts w:ascii="Times New Roman" w:hAnsi="Times New Roman"/>
          <w:spacing w:val="-3"/>
          <w:szCs w:val="24"/>
        </w:rPr>
      </w:pPr>
    </w:p>
    <w:p w14:paraId="3E878375" w14:textId="77777777" w:rsidR="00D275AE" w:rsidRPr="0058497D" w:rsidRDefault="00D20EBF">
      <w:pPr>
        <w:tabs>
          <w:tab w:val="left" w:pos="2430"/>
        </w:tabs>
        <w:suppressAutoHyphens/>
        <w:ind w:left="3960" w:hanging="1440"/>
        <w:contextualSpacing/>
        <w:jc w:val="both"/>
        <w:rPr>
          <w:rFonts w:ascii="Times New Roman" w:hAnsi="Times New Roman"/>
          <w:spacing w:val="-3"/>
          <w:szCs w:val="24"/>
        </w:rPr>
      </w:pPr>
      <w:r w:rsidRPr="0058497D">
        <w:rPr>
          <w:rFonts w:ascii="Times New Roman" w:hAnsi="Times New Roman"/>
          <w:spacing w:val="-3"/>
          <w:szCs w:val="24"/>
        </w:rPr>
        <w:lastRenderedPageBreak/>
        <w:tab/>
        <w:t xml:space="preserve">Notice of intended agency action will be provided to the </w:t>
      </w:r>
      <w:r w:rsidR="00A00D6C" w:rsidRPr="0058497D">
        <w:rPr>
          <w:rFonts w:ascii="Times New Roman" w:hAnsi="Times New Roman"/>
          <w:spacing w:val="-3"/>
          <w:szCs w:val="24"/>
        </w:rPr>
        <w:t>a</w:t>
      </w:r>
      <w:r w:rsidRPr="0058497D">
        <w:rPr>
          <w:rFonts w:ascii="Times New Roman" w:hAnsi="Times New Roman"/>
          <w:spacing w:val="-3"/>
          <w:szCs w:val="24"/>
        </w:rPr>
        <w:t xml:space="preserve">pplicant and to persons who have requested notice as required by </w:t>
      </w:r>
      <w:r w:rsidR="00262C3E" w:rsidRPr="0058497D">
        <w:rPr>
          <w:rFonts w:ascii="Times New Roman" w:hAnsi="Times New Roman"/>
          <w:spacing w:val="-3"/>
          <w:szCs w:val="24"/>
        </w:rPr>
        <w:t>S</w:t>
      </w:r>
      <w:r w:rsidRPr="0058497D">
        <w:rPr>
          <w:rFonts w:ascii="Times New Roman" w:hAnsi="Times New Roman"/>
          <w:spacing w:val="-3"/>
          <w:szCs w:val="24"/>
        </w:rPr>
        <w:t xml:space="preserve">ection 120.60, F.S.  An applicant or a person whose substantial interests may be determined by the intended agency action may request an administrative hearing in accordance with </w:t>
      </w:r>
      <w:r w:rsidR="00CC469C" w:rsidRPr="0058497D">
        <w:rPr>
          <w:rFonts w:ascii="Times New Roman" w:hAnsi="Times New Roman"/>
          <w:spacing w:val="-3"/>
          <w:szCs w:val="24"/>
        </w:rPr>
        <w:t>C</w:t>
      </w:r>
      <w:r w:rsidRPr="0058497D">
        <w:rPr>
          <w:rFonts w:ascii="Times New Roman" w:hAnsi="Times New Roman"/>
          <w:spacing w:val="-3"/>
          <w:szCs w:val="24"/>
        </w:rPr>
        <w:t xml:space="preserve">hapter 120, F.S., </w:t>
      </w:r>
      <w:r w:rsidR="00CC469C" w:rsidRPr="0058497D">
        <w:rPr>
          <w:rFonts w:ascii="Times New Roman" w:hAnsi="Times New Roman"/>
          <w:spacing w:val="-3"/>
          <w:szCs w:val="24"/>
        </w:rPr>
        <w:t>C</w:t>
      </w:r>
      <w:r w:rsidRPr="0058497D">
        <w:rPr>
          <w:rFonts w:ascii="Times New Roman" w:hAnsi="Times New Roman"/>
          <w:spacing w:val="-3"/>
          <w:szCs w:val="24"/>
        </w:rPr>
        <w:t xml:space="preserve">hapter 28-106, F.A.C., and </w:t>
      </w:r>
      <w:r w:rsidR="00F326DF" w:rsidRPr="0058497D">
        <w:rPr>
          <w:rFonts w:ascii="Times New Roman" w:hAnsi="Times New Roman"/>
          <w:spacing w:val="-3"/>
          <w:szCs w:val="24"/>
        </w:rPr>
        <w:t>Rule</w:t>
      </w:r>
      <w:r w:rsidRPr="0058497D">
        <w:rPr>
          <w:rFonts w:ascii="Times New Roman" w:hAnsi="Times New Roman"/>
          <w:spacing w:val="-3"/>
          <w:szCs w:val="24"/>
        </w:rPr>
        <w:t xml:space="preserve"> 40C-1.1007, F.A.C.  Making a written objection or appearing at a Board meeting does not make a person a “party” for Chapter 120, F.S., purposes.</w:t>
      </w:r>
    </w:p>
    <w:p w14:paraId="6FCAE290" w14:textId="77777777" w:rsidR="00D275AE" w:rsidRPr="0058497D" w:rsidRDefault="00D275AE">
      <w:pPr>
        <w:tabs>
          <w:tab w:val="left" w:pos="2430"/>
        </w:tabs>
        <w:suppressAutoHyphens/>
        <w:ind w:left="3960" w:hanging="1440"/>
        <w:contextualSpacing/>
        <w:jc w:val="both"/>
        <w:rPr>
          <w:rFonts w:ascii="Times New Roman" w:hAnsi="Times New Roman"/>
          <w:b/>
          <w:spacing w:val="-3"/>
        </w:rPr>
      </w:pPr>
    </w:p>
    <w:p w14:paraId="55629DF4" w14:textId="77777777" w:rsidR="001D4052" w:rsidRPr="0058497D" w:rsidRDefault="00D20EBF" w:rsidP="001D4052">
      <w:pPr>
        <w:suppressAutoHyphens/>
        <w:ind w:left="3240" w:hanging="1080"/>
        <w:jc w:val="both"/>
        <w:rPr>
          <w:rFonts w:ascii="Times New Roman" w:hAnsi="Times New Roman"/>
          <w:b/>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.4.2</w:t>
      </w:r>
      <w:r w:rsidRPr="0058497D">
        <w:rPr>
          <w:rFonts w:ascii="Times New Roman" w:hAnsi="Times New Roman"/>
          <w:b/>
          <w:spacing w:val="-3"/>
        </w:rPr>
        <w:tab/>
        <w:t>Regulatory Meeting</w:t>
      </w:r>
    </w:p>
    <w:p w14:paraId="43528C5B" w14:textId="77777777" w:rsidR="00D275AE" w:rsidRPr="0058497D" w:rsidRDefault="00D275AE">
      <w:pPr>
        <w:tabs>
          <w:tab w:val="left" w:pos="720"/>
          <w:tab w:val="left" w:pos="2160"/>
        </w:tabs>
        <w:suppressAutoHyphens/>
        <w:jc w:val="both"/>
        <w:rPr>
          <w:rFonts w:ascii="Times New Roman" w:hAnsi="Times New Roman"/>
          <w:spacing w:val="-3"/>
        </w:rPr>
      </w:pPr>
    </w:p>
    <w:p w14:paraId="50DF5C6B" w14:textId="77777777" w:rsidR="00D275AE" w:rsidRPr="0058497D" w:rsidRDefault="00D20EBF">
      <w:pPr>
        <w:tabs>
          <w:tab w:val="left" w:pos="720"/>
        </w:tabs>
        <w:suppressAutoHyphens/>
        <w:ind w:left="3960" w:hanging="1440"/>
        <w:contextualSpacing/>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.4.2.1</w:t>
      </w:r>
      <w:r w:rsidRPr="0058497D">
        <w:rPr>
          <w:rFonts w:ascii="Times New Roman" w:hAnsi="Times New Roman"/>
          <w:spacing w:val="-3"/>
        </w:rPr>
        <w:tab/>
      </w:r>
      <w:r w:rsidRPr="0058497D">
        <w:rPr>
          <w:rFonts w:ascii="Times New Roman" w:hAnsi="Times New Roman"/>
          <w:spacing w:val="-3"/>
          <w:szCs w:val="24"/>
        </w:rPr>
        <w:t xml:space="preserve">The Governing Board of the SJRWMD normally meets on the second Tuesday of each month to act on permit applications that have not been delegated to District staff to approve.  (See the District’s Statement of Agency Organization and Operation at </w:t>
      </w:r>
      <w:hyperlink r:id="rId17" w:history="1">
        <w:r w:rsidR="00A574D0" w:rsidRPr="00810E26">
          <w:rPr>
            <w:rStyle w:val="Hyperlink"/>
            <w:rFonts w:ascii="Times New Roman" w:hAnsi="Times New Roman"/>
            <w:i/>
            <w:szCs w:val="24"/>
          </w:rPr>
          <w:t>sjrwmd</w:t>
        </w:r>
        <w:r w:rsidR="00A574D0" w:rsidRPr="00810E26">
          <w:rPr>
            <w:rStyle w:val="Hyperlink"/>
            <w:rFonts w:ascii="Times New Roman" w:hAnsi="Times New Roman"/>
            <w:i/>
            <w:spacing w:val="-3"/>
          </w:rPr>
          <w:t>.com</w:t>
        </w:r>
      </w:hyperlink>
      <w:r w:rsidRPr="0058497D">
        <w:rPr>
          <w:rFonts w:ascii="Times New Roman" w:hAnsi="Times New Roman"/>
          <w:spacing w:val="-3"/>
          <w:szCs w:val="24"/>
        </w:rPr>
        <w:t xml:space="preserve"> for a listing of these regulatory delegations.) At each regulatory meeting the Board has copies of the staff reports, along with the staff's recommendations, which were provided to them several days before the meeting to allow time for consideration. When applications are presented to the Board for action, the Board invites comments from the applicants, District staff, persons who may be impacted by the use, and members of the general public.  However, if no requests to speak concerning an application are made at the meeting, the application may be presented to the Governing Board on a consent agenda and therefore may not receive individual consideration.  </w:t>
      </w:r>
    </w:p>
    <w:p w14:paraId="23E95B26" w14:textId="77777777" w:rsidR="00D275AE" w:rsidRPr="0058497D" w:rsidRDefault="00D275AE">
      <w:pPr>
        <w:tabs>
          <w:tab w:val="left" w:pos="720"/>
        </w:tabs>
        <w:suppressAutoHyphens/>
        <w:ind w:left="3960" w:hanging="1440"/>
        <w:jc w:val="both"/>
        <w:rPr>
          <w:rFonts w:ascii="Times New Roman" w:hAnsi="Times New Roman"/>
          <w:spacing w:val="-3"/>
        </w:rPr>
      </w:pPr>
    </w:p>
    <w:p w14:paraId="4A5A9852" w14:textId="77777777" w:rsidR="00D275AE" w:rsidRPr="0058497D" w:rsidRDefault="00D20EBF">
      <w:pPr>
        <w:tabs>
          <w:tab w:val="left" w:pos="720"/>
        </w:tabs>
        <w:suppressAutoHyphens/>
        <w:ind w:left="3960" w:hanging="1440"/>
        <w:contextualSpacing/>
        <w:jc w:val="both"/>
        <w:rPr>
          <w:rFonts w:ascii="Times New Roman" w:hAnsi="Times New Roman"/>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.4.2.2</w:t>
      </w:r>
      <w:r w:rsidRPr="0058497D">
        <w:rPr>
          <w:rFonts w:ascii="Times New Roman" w:hAnsi="Times New Roman"/>
          <w:spacing w:val="-3"/>
        </w:rPr>
        <w:tab/>
      </w:r>
      <w:r w:rsidRPr="0058497D">
        <w:rPr>
          <w:rFonts w:ascii="Times New Roman" w:hAnsi="Times New Roman"/>
          <w:spacing w:val="-3"/>
          <w:szCs w:val="24"/>
        </w:rPr>
        <w:t xml:space="preserve">Upon presentation of an application, the Board will either approve the application, deny the application, or continue the application for consideration at a later day within applicable time frames established by the provisions of </w:t>
      </w:r>
      <w:r w:rsidR="00CC469C" w:rsidRPr="0058497D">
        <w:rPr>
          <w:rFonts w:ascii="Times New Roman" w:hAnsi="Times New Roman"/>
          <w:spacing w:val="-3"/>
          <w:szCs w:val="24"/>
        </w:rPr>
        <w:t>C</w:t>
      </w:r>
      <w:r w:rsidRPr="0058497D">
        <w:rPr>
          <w:rFonts w:ascii="Times New Roman" w:hAnsi="Times New Roman"/>
          <w:spacing w:val="-3"/>
          <w:szCs w:val="24"/>
        </w:rPr>
        <w:t>hapter 120, F.S.</w:t>
      </w:r>
    </w:p>
    <w:p w14:paraId="109261A0" w14:textId="77777777" w:rsidR="00D275AE" w:rsidRPr="0058497D" w:rsidRDefault="00D275AE">
      <w:pPr>
        <w:tabs>
          <w:tab w:val="left" w:pos="720"/>
          <w:tab w:val="left" w:pos="2160"/>
        </w:tabs>
        <w:suppressAutoHyphens/>
        <w:jc w:val="both"/>
        <w:rPr>
          <w:rFonts w:ascii="Times New Roman" w:hAnsi="Times New Roman"/>
          <w:spacing w:val="-3"/>
        </w:rPr>
      </w:pPr>
    </w:p>
    <w:p w14:paraId="5AB7F6D0" w14:textId="5E08BAF4" w:rsidR="001D4052" w:rsidRPr="00DD4886" w:rsidRDefault="00D20EBF" w:rsidP="001D4052">
      <w:pPr>
        <w:suppressAutoHyphens/>
        <w:ind w:left="2340" w:hanging="900"/>
        <w:jc w:val="both"/>
        <w:rPr>
          <w:rFonts w:ascii="Times New Roman" w:hAnsi="Times New Roman"/>
          <w:i/>
          <w:spacing w:val="-3"/>
        </w:rPr>
      </w:pPr>
      <w:r w:rsidRPr="0058497D">
        <w:rPr>
          <w:rFonts w:ascii="Times New Roman" w:hAnsi="Times New Roman"/>
          <w:b/>
          <w:spacing w:val="-3"/>
        </w:rPr>
        <w:t>1.4.</w:t>
      </w:r>
      <w:r w:rsidR="00684449" w:rsidRPr="0058497D">
        <w:rPr>
          <w:rFonts w:ascii="Times New Roman" w:hAnsi="Times New Roman"/>
          <w:b/>
          <w:spacing w:val="-3"/>
        </w:rPr>
        <w:t>5</w:t>
      </w:r>
      <w:r w:rsidRPr="0058497D">
        <w:rPr>
          <w:rFonts w:ascii="Times New Roman" w:hAnsi="Times New Roman"/>
          <w:b/>
          <w:spacing w:val="-3"/>
        </w:rPr>
        <w:t>.5</w:t>
      </w:r>
      <w:r w:rsidRPr="0058497D">
        <w:rPr>
          <w:rFonts w:ascii="Times New Roman" w:hAnsi="Times New Roman"/>
          <w:spacing w:val="-3"/>
        </w:rPr>
        <w:tab/>
      </w:r>
      <w:r w:rsidRPr="0058497D">
        <w:rPr>
          <w:rFonts w:ascii="Times New Roman" w:hAnsi="Times New Roman"/>
          <w:b/>
          <w:spacing w:val="-3"/>
        </w:rPr>
        <w:t>Staff-issued Individual Permits</w:t>
      </w:r>
      <w:r w:rsidR="00DD4886">
        <w:rPr>
          <w:rFonts w:ascii="Times New Roman" w:hAnsi="Times New Roman"/>
          <w:b/>
          <w:spacing w:val="-3"/>
        </w:rPr>
        <w:t xml:space="preserve"> </w:t>
      </w:r>
      <w:r w:rsidR="00A228E8" w:rsidRPr="00A228E8">
        <w:rPr>
          <w:rFonts w:ascii="Times New Roman" w:hAnsi="Times New Roman"/>
          <w:i/>
          <w:spacing w:val="-3"/>
        </w:rPr>
        <w:t>Revised 11/</w:t>
      </w:r>
      <w:r w:rsidR="009330BB">
        <w:rPr>
          <w:rFonts w:ascii="Times New Roman" w:hAnsi="Times New Roman"/>
          <w:i/>
          <w:spacing w:val="-3"/>
        </w:rPr>
        <w:t>3</w:t>
      </w:r>
      <w:r w:rsidR="00DD4886" w:rsidRPr="00A228E8">
        <w:rPr>
          <w:rFonts w:ascii="Times New Roman" w:hAnsi="Times New Roman"/>
          <w:i/>
          <w:spacing w:val="-3"/>
        </w:rPr>
        <w:t>/15</w:t>
      </w:r>
      <w:r w:rsidR="0017169A">
        <w:rPr>
          <w:rFonts w:ascii="Times New Roman" w:hAnsi="Times New Roman"/>
          <w:i/>
          <w:spacing w:val="-3"/>
        </w:rPr>
        <w:t>, 7/1/18</w:t>
      </w:r>
      <w:r w:rsidR="00C5348A">
        <w:rPr>
          <w:rFonts w:ascii="Times New Roman" w:hAnsi="Times New Roman"/>
          <w:i/>
        </w:rPr>
        <w:t>, 8/29/18</w:t>
      </w:r>
    </w:p>
    <w:p w14:paraId="281F7E8D" w14:textId="77777777" w:rsidR="00D275AE" w:rsidRPr="0058497D" w:rsidRDefault="00D275AE" w:rsidP="00C5348A">
      <w:pPr>
        <w:suppressAutoHyphens/>
        <w:ind w:left="3240"/>
        <w:jc w:val="both"/>
        <w:rPr>
          <w:rFonts w:ascii="Times New Roman" w:hAnsi="Times New Roman"/>
          <w:spacing w:val="-3"/>
        </w:rPr>
      </w:pPr>
    </w:p>
    <w:p w14:paraId="3EB0EE83" w14:textId="6122CDFC" w:rsidR="001D4052" w:rsidRPr="0058497D" w:rsidRDefault="00D20EBF" w:rsidP="001D4052">
      <w:pPr>
        <w:suppressAutoHyphens/>
        <w:ind w:left="3240" w:hanging="1080"/>
        <w:jc w:val="both"/>
        <w:rPr>
          <w:rFonts w:ascii="Times New Roman" w:hAnsi="Times New Roman"/>
          <w:spacing w:val="-3"/>
        </w:rPr>
      </w:pPr>
      <w:r w:rsidRPr="0058497D">
        <w:rPr>
          <w:rFonts w:ascii="Times New Roman" w:hAnsi="Times New Roman"/>
          <w:b/>
          <w:spacing w:val="-3"/>
        </w:rPr>
        <w:t>1.4.</w:t>
      </w:r>
      <w:r w:rsidR="005103E3" w:rsidRPr="0058497D">
        <w:rPr>
          <w:rFonts w:ascii="Times New Roman" w:hAnsi="Times New Roman"/>
          <w:b/>
          <w:spacing w:val="-3"/>
        </w:rPr>
        <w:t>5</w:t>
      </w:r>
      <w:r w:rsidRPr="0058497D">
        <w:rPr>
          <w:rFonts w:ascii="Times New Roman" w:hAnsi="Times New Roman"/>
          <w:b/>
          <w:spacing w:val="-3"/>
        </w:rPr>
        <w:t>.5.</w:t>
      </w:r>
      <w:r w:rsidR="0045372E">
        <w:rPr>
          <w:rFonts w:ascii="Times New Roman" w:hAnsi="Times New Roman"/>
          <w:b/>
          <w:spacing w:val="-3"/>
        </w:rPr>
        <w:t>1</w:t>
      </w:r>
      <w:r w:rsidRPr="0058497D">
        <w:rPr>
          <w:rFonts w:ascii="Times New Roman" w:hAnsi="Times New Roman"/>
          <w:b/>
          <w:spacing w:val="-3"/>
        </w:rPr>
        <w:tab/>
        <w:t>Staff Evaluation</w:t>
      </w:r>
      <w:r w:rsidR="00080D1D">
        <w:rPr>
          <w:rFonts w:ascii="Times New Roman" w:hAnsi="Times New Roman"/>
          <w:b/>
          <w:spacing w:val="-3"/>
        </w:rPr>
        <w:t xml:space="preserve"> </w:t>
      </w:r>
      <w:r w:rsidR="00C5348A">
        <w:rPr>
          <w:rFonts w:ascii="Times New Roman" w:hAnsi="Times New Roman"/>
          <w:i/>
          <w:noProof/>
          <w:szCs w:val="24"/>
        </w:rPr>
        <w:t>Revised</w:t>
      </w:r>
      <w:r w:rsidR="00C5348A">
        <w:rPr>
          <w:rFonts w:ascii="Times New Roman" w:hAnsi="Times New Roman"/>
          <w:i/>
        </w:rPr>
        <w:t xml:space="preserve"> 8/29/18</w:t>
      </w:r>
    </w:p>
    <w:p w14:paraId="24BAEA76" w14:textId="77777777" w:rsidR="00D275AE" w:rsidRPr="0058497D" w:rsidRDefault="00D275AE">
      <w:pPr>
        <w:tabs>
          <w:tab w:val="left" w:pos="720"/>
          <w:tab w:val="left" w:pos="2160"/>
        </w:tabs>
        <w:suppressAutoHyphens/>
        <w:jc w:val="both"/>
        <w:rPr>
          <w:rFonts w:ascii="Times New Roman" w:hAnsi="Times New Roman"/>
          <w:spacing w:val="-3"/>
        </w:rPr>
      </w:pPr>
    </w:p>
    <w:p w14:paraId="31C186A9" w14:textId="524ACD15" w:rsidR="001D4052" w:rsidRPr="0058497D" w:rsidRDefault="00D20EBF" w:rsidP="001D4052">
      <w:pPr>
        <w:suppressAutoHyphens/>
        <w:ind w:left="3780" w:hanging="1260"/>
        <w:jc w:val="both"/>
        <w:rPr>
          <w:rFonts w:ascii="Times New Roman" w:hAnsi="Times New Roman"/>
          <w:spacing w:val="-3"/>
        </w:rPr>
      </w:pPr>
      <w:r w:rsidRPr="0058497D">
        <w:rPr>
          <w:rFonts w:ascii="Times New Roman" w:hAnsi="Times New Roman"/>
          <w:b/>
          <w:spacing w:val="-3"/>
        </w:rPr>
        <w:t>1.4.</w:t>
      </w:r>
      <w:r w:rsidR="005103E3" w:rsidRPr="0058497D">
        <w:rPr>
          <w:rFonts w:ascii="Times New Roman" w:hAnsi="Times New Roman"/>
          <w:b/>
          <w:spacing w:val="-3"/>
        </w:rPr>
        <w:t>5</w:t>
      </w:r>
      <w:r w:rsidRPr="0058497D">
        <w:rPr>
          <w:rFonts w:ascii="Times New Roman" w:hAnsi="Times New Roman"/>
          <w:b/>
          <w:spacing w:val="-3"/>
        </w:rPr>
        <w:t>.5..1</w:t>
      </w:r>
      <w:r w:rsidR="0045372E">
        <w:rPr>
          <w:rFonts w:ascii="Times New Roman" w:hAnsi="Times New Roman"/>
          <w:b/>
          <w:spacing w:val="-3"/>
        </w:rPr>
        <w:t>.1</w:t>
      </w:r>
      <w:r w:rsidRPr="0058497D">
        <w:rPr>
          <w:rFonts w:ascii="Times New Roman" w:hAnsi="Times New Roman"/>
          <w:b/>
          <w:spacing w:val="-3"/>
        </w:rPr>
        <w:tab/>
      </w:r>
      <w:r w:rsidRPr="0058497D">
        <w:rPr>
          <w:rFonts w:ascii="Times New Roman" w:hAnsi="Times New Roman"/>
          <w:spacing w:val="-3"/>
        </w:rPr>
        <w:t>Upon completion of the permit application, the staff will technically review the application using the criteria defined and discussed in Part I of this Handbook.</w:t>
      </w:r>
    </w:p>
    <w:p w14:paraId="6857DA68" w14:textId="77777777" w:rsidR="00D275AE" w:rsidRPr="0058497D" w:rsidRDefault="00D275AE">
      <w:pPr>
        <w:suppressAutoHyphens/>
        <w:ind w:left="3780" w:hanging="1260"/>
        <w:jc w:val="both"/>
        <w:rPr>
          <w:rFonts w:ascii="Times New Roman" w:hAnsi="Times New Roman"/>
          <w:spacing w:val="-3"/>
        </w:rPr>
      </w:pPr>
    </w:p>
    <w:p w14:paraId="0D62BFE5" w14:textId="1AAA739A" w:rsidR="001D4052" w:rsidRPr="0058497D" w:rsidRDefault="00D20EBF" w:rsidP="001D4052">
      <w:pPr>
        <w:suppressAutoHyphens/>
        <w:ind w:left="3780" w:hanging="1260"/>
        <w:jc w:val="both"/>
        <w:rPr>
          <w:rFonts w:ascii="Times New Roman" w:hAnsi="Times New Roman"/>
          <w:spacing w:val="-3"/>
        </w:rPr>
      </w:pPr>
      <w:r w:rsidRPr="0058497D">
        <w:rPr>
          <w:rFonts w:ascii="Times New Roman" w:hAnsi="Times New Roman"/>
          <w:b/>
          <w:spacing w:val="-3"/>
        </w:rPr>
        <w:t>1.4.</w:t>
      </w:r>
      <w:r w:rsidR="005103E3" w:rsidRPr="0058497D">
        <w:rPr>
          <w:rFonts w:ascii="Times New Roman" w:hAnsi="Times New Roman"/>
          <w:b/>
          <w:spacing w:val="-3"/>
        </w:rPr>
        <w:t>5</w:t>
      </w:r>
      <w:r w:rsidRPr="0058497D">
        <w:rPr>
          <w:rFonts w:ascii="Times New Roman" w:hAnsi="Times New Roman"/>
          <w:b/>
          <w:spacing w:val="-3"/>
        </w:rPr>
        <w:t>.5.</w:t>
      </w:r>
      <w:r w:rsidR="0045372E">
        <w:rPr>
          <w:rFonts w:ascii="Times New Roman" w:hAnsi="Times New Roman"/>
          <w:b/>
          <w:spacing w:val="-3"/>
        </w:rPr>
        <w:t>1</w:t>
      </w:r>
      <w:r w:rsidRPr="0058497D">
        <w:rPr>
          <w:rFonts w:ascii="Times New Roman" w:hAnsi="Times New Roman"/>
          <w:b/>
          <w:spacing w:val="-3"/>
        </w:rPr>
        <w:t>.2</w:t>
      </w:r>
      <w:r w:rsidRPr="0058497D">
        <w:rPr>
          <w:rFonts w:ascii="Times New Roman" w:hAnsi="Times New Roman"/>
          <w:b/>
          <w:spacing w:val="-3"/>
        </w:rPr>
        <w:tab/>
      </w:r>
      <w:r w:rsidRPr="0058497D">
        <w:rPr>
          <w:rFonts w:ascii="Times New Roman" w:hAnsi="Times New Roman"/>
          <w:spacing w:val="-3"/>
        </w:rPr>
        <w:t xml:space="preserve">The final staff evaluation includes a determination as to whether the proposed consumptive use meets the criteria for </w:t>
      </w:r>
      <w:r w:rsidRPr="0058497D">
        <w:rPr>
          <w:rFonts w:ascii="Times New Roman" w:hAnsi="Times New Roman"/>
          <w:spacing w:val="-3"/>
        </w:rPr>
        <w:lastRenderedPageBreak/>
        <w:t>obtaining an individ</w:t>
      </w:r>
      <w:r w:rsidR="000120B4" w:rsidRPr="0058497D">
        <w:rPr>
          <w:rFonts w:ascii="Times New Roman" w:hAnsi="Times New Roman"/>
          <w:spacing w:val="-3"/>
        </w:rPr>
        <w:t>u</w:t>
      </w:r>
      <w:r w:rsidRPr="0058497D">
        <w:rPr>
          <w:rFonts w:ascii="Times New Roman" w:hAnsi="Times New Roman"/>
          <w:spacing w:val="-3"/>
        </w:rPr>
        <w:t>al permit.  If District staff finds that the permit application does not meet those criteria, then the application will be processed as an application for an individual permit with review by the Board, the applicant will be so notified, and provided a written explanation of the need for review by the Board.</w:t>
      </w:r>
    </w:p>
    <w:p w14:paraId="20686E30" w14:textId="77777777" w:rsidR="00D275AE" w:rsidRPr="0058497D" w:rsidRDefault="00D275AE">
      <w:pPr>
        <w:suppressAutoHyphens/>
        <w:ind w:left="3780" w:hanging="1260"/>
        <w:jc w:val="both"/>
        <w:rPr>
          <w:rFonts w:ascii="Times New Roman" w:hAnsi="Times New Roman"/>
          <w:b/>
          <w:spacing w:val="-3"/>
        </w:rPr>
      </w:pPr>
    </w:p>
    <w:p w14:paraId="6157F18A" w14:textId="18218DAD" w:rsidR="001D4052" w:rsidRPr="0058497D" w:rsidRDefault="00D20EBF" w:rsidP="001D4052">
      <w:pPr>
        <w:suppressAutoHyphens/>
        <w:ind w:left="3780" w:hanging="1260"/>
        <w:jc w:val="both"/>
        <w:rPr>
          <w:rFonts w:ascii="Times New Roman" w:hAnsi="Times New Roman"/>
          <w:spacing w:val="-3"/>
        </w:rPr>
      </w:pPr>
      <w:r w:rsidRPr="0058497D">
        <w:rPr>
          <w:rFonts w:ascii="Times New Roman" w:hAnsi="Times New Roman"/>
          <w:b/>
          <w:spacing w:val="-3"/>
        </w:rPr>
        <w:t>1.4.</w:t>
      </w:r>
      <w:r w:rsidR="005103E3" w:rsidRPr="0058497D">
        <w:rPr>
          <w:rFonts w:ascii="Times New Roman" w:hAnsi="Times New Roman"/>
          <w:b/>
          <w:spacing w:val="-3"/>
        </w:rPr>
        <w:t>5</w:t>
      </w:r>
      <w:r w:rsidRPr="0058497D">
        <w:rPr>
          <w:rFonts w:ascii="Times New Roman" w:hAnsi="Times New Roman"/>
          <w:b/>
          <w:spacing w:val="-3"/>
        </w:rPr>
        <w:t>.5.</w:t>
      </w:r>
      <w:r w:rsidR="0045372E">
        <w:rPr>
          <w:rFonts w:ascii="Times New Roman" w:hAnsi="Times New Roman"/>
          <w:b/>
          <w:spacing w:val="-3"/>
        </w:rPr>
        <w:t>1</w:t>
      </w:r>
      <w:r w:rsidRPr="0058497D">
        <w:rPr>
          <w:rFonts w:ascii="Times New Roman" w:hAnsi="Times New Roman"/>
          <w:b/>
          <w:spacing w:val="-3"/>
        </w:rPr>
        <w:t>.3</w:t>
      </w:r>
      <w:r w:rsidRPr="0058497D">
        <w:rPr>
          <w:rFonts w:ascii="Times New Roman" w:hAnsi="Times New Roman"/>
          <w:spacing w:val="-3"/>
        </w:rPr>
        <w:tab/>
        <w:t>Within 30 days after the permit application is complete, the District staff will issue the permit or notify the applicant that the permit application is upgraded to individual status with review by the Board.</w:t>
      </w:r>
    </w:p>
    <w:p w14:paraId="05DA2DA1" w14:textId="77777777" w:rsidR="00D275AE" w:rsidRPr="0058497D" w:rsidRDefault="00D275AE">
      <w:pPr>
        <w:tabs>
          <w:tab w:val="left" w:pos="720"/>
          <w:tab w:val="left" w:pos="2160"/>
        </w:tabs>
        <w:suppressAutoHyphens/>
        <w:jc w:val="both"/>
        <w:rPr>
          <w:rFonts w:ascii="Times New Roman" w:hAnsi="Times New Roman"/>
          <w:spacing w:val="-3"/>
        </w:rPr>
      </w:pPr>
    </w:p>
    <w:p w14:paraId="1E151B95" w14:textId="5A44D833" w:rsidR="001D4052" w:rsidRPr="0058497D" w:rsidRDefault="00D20EBF" w:rsidP="001D4052">
      <w:pPr>
        <w:tabs>
          <w:tab w:val="left" w:pos="720"/>
          <w:tab w:val="left" w:pos="2160"/>
        </w:tabs>
        <w:suppressAutoHyphens/>
        <w:ind w:left="3240" w:hanging="1080"/>
        <w:jc w:val="both"/>
        <w:rPr>
          <w:rFonts w:ascii="Times New Roman" w:hAnsi="Times New Roman"/>
          <w:spacing w:val="-3"/>
        </w:rPr>
      </w:pPr>
      <w:r w:rsidRPr="0058497D">
        <w:rPr>
          <w:rFonts w:ascii="Times New Roman" w:hAnsi="Times New Roman"/>
          <w:b/>
          <w:spacing w:val="-3"/>
        </w:rPr>
        <w:t>1.4.</w:t>
      </w:r>
      <w:r w:rsidR="005103E3" w:rsidRPr="0058497D">
        <w:rPr>
          <w:rFonts w:ascii="Times New Roman" w:hAnsi="Times New Roman"/>
          <w:b/>
          <w:spacing w:val="-3"/>
        </w:rPr>
        <w:t>5</w:t>
      </w:r>
      <w:r w:rsidRPr="0058497D">
        <w:rPr>
          <w:rFonts w:ascii="Times New Roman" w:hAnsi="Times New Roman"/>
          <w:b/>
          <w:spacing w:val="-3"/>
        </w:rPr>
        <w:t>.5.</w:t>
      </w:r>
      <w:r w:rsidR="0045372E">
        <w:rPr>
          <w:rFonts w:ascii="Times New Roman" w:hAnsi="Times New Roman"/>
          <w:b/>
          <w:spacing w:val="-3"/>
        </w:rPr>
        <w:t>2</w:t>
      </w:r>
      <w:r w:rsidRPr="0058497D">
        <w:rPr>
          <w:rFonts w:ascii="Times New Roman" w:hAnsi="Times New Roman"/>
          <w:b/>
          <w:spacing w:val="-3"/>
        </w:rPr>
        <w:tab/>
        <w:t>Notification to Public for Input</w:t>
      </w:r>
      <w:r w:rsidR="00080D1D">
        <w:rPr>
          <w:rFonts w:ascii="Times New Roman" w:hAnsi="Times New Roman"/>
          <w:b/>
          <w:spacing w:val="-3"/>
        </w:rPr>
        <w:t xml:space="preserve"> </w:t>
      </w:r>
      <w:r w:rsidR="00080D1D" w:rsidRPr="0004092D">
        <w:rPr>
          <w:rFonts w:ascii="Times New Roman" w:hAnsi="Times New Roman"/>
          <w:i/>
          <w:noProof/>
          <w:szCs w:val="24"/>
        </w:rPr>
        <w:t>Revised</w:t>
      </w:r>
      <w:r w:rsidR="00C5348A">
        <w:rPr>
          <w:rFonts w:ascii="Times New Roman" w:hAnsi="Times New Roman"/>
          <w:i/>
        </w:rPr>
        <w:t xml:space="preserve"> 8/29/18</w:t>
      </w:r>
    </w:p>
    <w:p w14:paraId="2ACFEF68" w14:textId="77777777" w:rsidR="00D275AE" w:rsidRPr="0058497D" w:rsidRDefault="00D275AE">
      <w:pPr>
        <w:tabs>
          <w:tab w:val="left" w:pos="720"/>
          <w:tab w:val="left" w:pos="2160"/>
        </w:tabs>
        <w:suppressAutoHyphens/>
        <w:jc w:val="both"/>
        <w:rPr>
          <w:rFonts w:ascii="Times New Roman" w:hAnsi="Times New Roman"/>
          <w:spacing w:val="-3"/>
        </w:rPr>
      </w:pPr>
    </w:p>
    <w:p w14:paraId="06203F2D" w14:textId="77777777" w:rsidR="001D4052" w:rsidRPr="0058497D" w:rsidRDefault="00D20EBF" w:rsidP="001D4052">
      <w:pPr>
        <w:ind w:left="3240"/>
        <w:jc w:val="both"/>
      </w:pPr>
      <w:r w:rsidRPr="0058497D">
        <w:rPr>
          <w:rFonts w:ascii="Times New Roman" w:hAnsi="Times New Roman"/>
          <w:spacing w:val="-3"/>
        </w:rPr>
        <w:t xml:space="preserve">At the time that the District has received a permit application, it will provide public notice that the application has been filed.  Such public notice will be sent by regular mail </w:t>
      </w:r>
      <w:r w:rsidR="000120B4" w:rsidRPr="0058497D">
        <w:rPr>
          <w:rFonts w:ascii="Times New Roman" w:hAnsi="Times New Roman"/>
          <w:spacing w:val="-3"/>
        </w:rPr>
        <w:t>or email</w:t>
      </w:r>
      <w:r w:rsidR="00FB6F93" w:rsidRPr="0058497D">
        <w:rPr>
          <w:rFonts w:ascii="Times New Roman" w:hAnsi="Times New Roman"/>
          <w:spacing w:val="-3"/>
        </w:rPr>
        <w:t xml:space="preserve"> </w:t>
      </w:r>
      <w:r w:rsidRPr="0058497D">
        <w:rPr>
          <w:rFonts w:ascii="Times New Roman" w:hAnsi="Times New Roman"/>
          <w:spacing w:val="-3"/>
        </w:rPr>
        <w:t>to those people who have previously filed a written request for notification of pending applications within the affected area</w:t>
      </w:r>
      <w:r w:rsidR="00262258" w:rsidRPr="0058497D">
        <w:rPr>
          <w:rFonts w:ascii="Times New Roman" w:hAnsi="Times New Roman"/>
          <w:spacing w:val="-3"/>
        </w:rPr>
        <w:t>.</w:t>
      </w:r>
    </w:p>
    <w:p w14:paraId="1AFF2E8A" w14:textId="4AA92804" w:rsidR="00862F72" w:rsidRDefault="00862F72">
      <w:pPr>
        <w:suppressAutoHyphens/>
        <w:ind w:left="2160" w:hanging="2160"/>
        <w:jc w:val="both"/>
        <w:rPr>
          <w:rFonts w:ascii="Times New Roman" w:hAnsi="Times New Roman"/>
          <w:spacing w:val="-3"/>
        </w:rPr>
      </w:pPr>
    </w:p>
    <w:p w14:paraId="755237BE" w14:textId="3D6F8F2F" w:rsidR="001D4052" w:rsidRPr="0058497D" w:rsidRDefault="00D20EBF" w:rsidP="001D4052">
      <w:pPr>
        <w:tabs>
          <w:tab w:val="left" w:pos="720"/>
        </w:tabs>
        <w:suppressAutoHyphens/>
        <w:ind w:left="1440" w:hanging="720"/>
        <w:jc w:val="both"/>
        <w:rPr>
          <w:rFonts w:ascii="Times New Roman" w:hAnsi="Times New Roman"/>
          <w:b/>
          <w:spacing w:val="-3"/>
          <w:szCs w:val="24"/>
        </w:rPr>
      </w:pPr>
      <w:r w:rsidRPr="0058497D">
        <w:rPr>
          <w:rFonts w:ascii="Times New Roman" w:hAnsi="Times New Roman"/>
          <w:b/>
          <w:spacing w:val="-3"/>
          <w:szCs w:val="24"/>
        </w:rPr>
        <w:t>1.4.</w:t>
      </w:r>
      <w:r w:rsidR="00CC469C" w:rsidRPr="0058497D">
        <w:rPr>
          <w:rFonts w:ascii="Times New Roman" w:hAnsi="Times New Roman"/>
          <w:b/>
          <w:spacing w:val="-3"/>
          <w:szCs w:val="24"/>
        </w:rPr>
        <w:t>6</w:t>
      </w:r>
      <w:r w:rsidRPr="0058497D">
        <w:rPr>
          <w:rFonts w:ascii="Times New Roman" w:hAnsi="Times New Roman"/>
          <w:b/>
          <w:spacing w:val="-3"/>
          <w:szCs w:val="24"/>
        </w:rPr>
        <w:tab/>
        <w:t xml:space="preserve">Enforcement </w:t>
      </w:r>
      <w:r w:rsidR="00F45DA0">
        <w:rPr>
          <w:rFonts w:ascii="Times New Roman" w:hAnsi="Times New Roman"/>
          <w:i/>
          <w:spacing w:val="-3"/>
        </w:rPr>
        <w:t xml:space="preserve">Revised </w:t>
      </w:r>
      <w:r w:rsidR="0017169A">
        <w:rPr>
          <w:rFonts w:ascii="Times New Roman" w:hAnsi="Times New Roman"/>
          <w:i/>
          <w:spacing w:val="-3"/>
        </w:rPr>
        <w:t>7/1/18</w:t>
      </w:r>
    </w:p>
    <w:p w14:paraId="6E315760" w14:textId="77777777" w:rsidR="00D275AE" w:rsidRPr="0058497D" w:rsidRDefault="00D275AE">
      <w:pPr>
        <w:tabs>
          <w:tab w:val="left" w:pos="-720"/>
        </w:tabs>
        <w:suppressAutoHyphens/>
        <w:jc w:val="both"/>
        <w:rPr>
          <w:rFonts w:ascii="Times New Roman" w:hAnsi="Times New Roman"/>
          <w:spacing w:val="-3"/>
          <w:szCs w:val="24"/>
        </w:rPr>
      </w:pPr>
    </w:p>
    <w:p w14:paraId="75F1F8AE" w14:textId="77777777" w:rsidR="00D275AE" w:rsidRPr="0058497D" w:rsidRDefault="00D20EBF">
      <w:pPr>
        <w:suppressAutoHyphens/>
        <w:ind w:left="1440" w:hanging="1440"/>
        <w:jc w:val="both"/>
        <w:rPr>
          <w:rFonts w:ascii="Times New Roman" w:hAnsi="Times New Roman"/>
          <w:szCs w:val="24"/>
        </w:rPr>
      </w:pPr>
      <w:r w:rsidRPr="0058497D">
        <w:rPr>
          <w:rFonts w:ascii="Times New Roman" w:hAnsi="Times New Roman"/>
          <w:szCs w:val="24"/>
        </w:rPr>
        <w:tab/>
        <w:t>Chapter 373, F.S., provides for the enforcement of District rules.  In addition to the authority of the Governing Board to enforce, the District has the authority to obtain the assistance of county and city officials in the enforcement of the rules (see Sections 373.603 and 373.609, F.S.).  Any person who violates any provision of Chapter 40C-2, F.A.C., is guilty of a misdemeanor of the second degree, and may be prosecuted by the District.</w:t>
      </w:r>
    </w:p>
    <w:p w14:paraId="5EDE2053" w14:textId="77777777" w:rsidR="00D275AE" w:rsidRPr="0058497D" w:rsidRDefault="00D275AE">
      <w:pPr>
        <w:suppressAutoHyphens/>
        <w:ind w:left="1440" w:hanging="1440"/>
        <w:jc w:val="both"/>
        <w:rPr>
          <w:rFonts w:ascii="Times New Roman" w:hAnsi="Times New Roman"/>
          <w:szCs w:val="24"/>
        </w:rPr>
      </w:pPr>
    </w:p>
    <w:p w14:paraId="0A8AE666" w14:textId="77777777" w:rsidR="00D275AE" w:rsidRPr="0058497D" w:rsidRDefault="00D20EBF">
      <w:pPr>
        <w:suppressAutoHyphens/>
        <w:ind w:left="1440" w:hanging="1440"/>
        <w:jc w:val="both"/>
        <w:rPr>
          <w:rFonts w:ascii="Times New Roman" w:hAnsi="Times New Roman"/>
          <w:szCs w:val="24"/>
        </w:rPr>
      </w:pPr>
      <w:r w:rsidRPr="0058497D">
        <w:rPr>
          <w:rFonts w:ascii="Times New Roman" w:hAnsi="Times New Roman"/>
          <w:szCs w:val="24"/>
        </w:rPr>
        <w:tab/>
        <w:t>Further information regarding the District's monitoring and enforcement programs may be obtained by contacting:</w:t>
      </w:r>
    </w:p>
    <w:p w14:paraId="0DB58D28" w14:textId="77777777" w:rsidR="00D275AE" w:rsidRPr="0058497D" w:rsidRDefault="00D275AE">
      <w:pPr>
        <w:tabs>
          <w:tab w:val="left" w:pos="-720"/>
        </w:tabs>
        <w:suppressAutoHyphens/>
        <w:ind w:left="1440" w:hanging="1440"/>
        <w:jc w:val="both"/>
        <w:rPr>
          <w:rFonts w:ascii="Times New Roman" w:hAnsi="Times New Roman"/>
          <w:spacing w:val="-3"/>
          <w:szCs w:val="24"/>
        </w:rPr>
      </w:pPr>
    </w:p>
    <w:p w14:paraId="08F4F08E" w14:textId="77777777" w:rsidR="00D275AE" w:rsidRPr="0058497D" w:rsidRDefault="00D20EBF">
      <w:pPr>
        <w:suppressAutoHyphens/>
        <w:ind w:left="1440" w:hanging="1440"/>
        <w:jc w:val="both"/>
        <w:rPr>
          <w:rFonts w:ascii="Times New Roman" w:hAnsi="Times New Roman"/>
          <w:szCs w:val="24"/>
        </w:rPr>
      </w:pPr>
      <w:r w:rsidRPr="0058497D">
        <w:rPr>
          <w:rFonts w:ascii="Times New Roman" w:hAnsi="Times New Roman"/>
          <w:szCs w:val="24"/>
        </w:rPr>
        <w:tab/>
      </w:r>
      <w:r w:rsidR="000120B4" w:rsidRPr="0058497D">
        <w:rPr>
          <w:rFonts w:ascii="Times New Roman" w:hAnsi="Times New Roman"/>
        </w:rPr>
        <w:t>Bureau</w:t>
      </w:r>
      <w:r w:rsidR="000120B4" w:rsidRPr="0058497D">
        <w:t xml:space="preserve"> </w:t>
      </w:r>
      <w:r w:rsidRPr="0058497D">
        <w:rPr>
          <w:rFonts w:ascii="Times New Roman" w:hAnsi="Times New Roman"/>
          <w:szCs w:val="24"/>
        </w:rPr>
        <w:t xml:space="preserve">of Water Use </w:t>
      </w:r>
      <w:r w:rsidR="000120B4" w:rsidRPr="0058497D">
        <w:rPr>
          <w:rFonts w:ascii="Times New Roman" w:hAnsi="Times New Roman"/>
        </w:rPr>
        <w:t>Regulation</w:t>
      </w:r>
      <w:r w:rsidR="000120B4" w:rsidRPr="0058497D" w:rsidDel="000120B4">
        <w:rPr>
          <w:rFonts w:ascii="Times New Roman" w:hAnsi="Times New Roman"/>
          <w:szCs w:val="24"/>
        </w:rPr>
        <w:t xml:space="preserve"> </w:t>
      </w:r>
    </w:p>
    <w:p w14:paraId="37BD33D4" w14:textId="77777777" w:rsidR="00D275AE" w:rsidRPr="0058497D" w:rsidRDefault="00D20EBF">
      <w:pPr>
        <w:suppressAutoHyphens/>
        <w:ind w:left="1440" w:hanging="1440"/>
        <w:jc w:val="both"/>
        <w:rPr>
          <w:rFonts w:ascii="Times New Roman" w:hAnsi="Times New Roman"/>
          <w:szCs w:val="24"/>
        </w:rPr>
      </w:pPr>
      <w:r w:rsidRPr="0058497D">
        <w:rPr>
          <w:rFonts w:ascii="Times New Roman" w:hAnsi="Times New Roman"/>
          <w:szCs w:val="24"/>
        </w:rPr>
        <w:tab/>
        <w:t>St. Johns River Water Management District</w:t>
      </w:r>
    </w:p>
    <w:p w14:paraId="707A275A" w14:textId="77777777" w:rsidR="00D275AE" w:rsidRPr="0058497D" w:rsidRDefault="00D20EBF">
      <w:pPr>
        <w:suppressAutoHyphens/>
        <w:ind w:left="1440" w:hanging="1440"/>
        <w:jc w:val="both"/>
        <w:rPr>
          <w:rFonts w:ascii="Times New Roman" w:hAnsi="Times New Roman"/>
          <w:szCs w:val="24"/>
        </w:rPr>
      </w:pPr>
      <w:r w:rsidRPr="0058497D">
        <w:rPr>
          <w:rFonts w:ascii="Times New Roman" w:hAnsi="Times New Roman"/>
          <w:szCs w:val="24"/>
        </w:rPr>
        <w:tab/>
        <w:t>4049 Reid Street</w:t>
      </w:r>
    </w:p>
    <w:p w14:paraId="194491A6" w14:textId="77777777" w:rsidR="00D275AE" w:rsidRPr="0058497D" w:rsidRDefault="00D20EBF">
      <w:pPr>
        <w:suppressAutoHyphens/>
        <w:ind w:left="1440" w:hanging="1440"/>
        <w:jc w:val="both"/>
        <w:rPr>
          <w:rFonts w:ascii="Times New Roman" w:hAnsi="Times New Roman"/>
          <w:szCs w:val="24"/>
        </w:rPr>
      </w:pPr>
      <w:r w:rsidRPr="0058497D">
        <w:rPr>
          <w:rFonts w:ascii="Times New Roman" w:hAnsi="Times New Roman"/>
          <w:szCs w:val="24"/>
        </w:rPr>
        <w:tab/>
        <w:t>Palatka, Florida 32177-2529</w:t>
      </w:r>
    </w:p>
    <w:p w14:paraId="76943AC8" w14:textId="77777777" w:rsidR="00D275AE" w:rsidRPr="0058497D" w:rsidRDefault="00D20EBF">
      <w:pPr>
        <w:suppressAutoHyphens/>
        <w:ind w:left="1440" w:hanging="1440"/>
        <w:jc w:val="both"/>
        <w:rPr>
          <w:rFonts w:ascii="Times New Roman" w:hAnsi="Times New Roman"/>
          <w:szCs w:val="24"/>
        </w:rPr>
      </w:pPr>
      <w:r w:rsidRPr="0058497D">
        <w:rPr>
          <w:rFonts w:ascii="Times New Roman" w:hAnsi="Times New Roman"/>
          <w:szCs w:val="24"/>
        </w:rPr>
        <w:tab/>
        <w:t>(386) 329-4500</w:t>
      </w:r>
    </w:p>
    <w:p w14:paraId="2FA014AD" w14:textId="77777777" w:rsidR="00D275AE" w:rsidRPr="0058497D" w:rsidRDefault="00D275AE">
      <w:pPr>
        <w:tabs>
          <w:tab w:val="left" w:pos="-720"/>
        </w:tabs>
        <w:suppressAutoHyphens/>
        <w:jc w:val="both"/>
        <w:rPr>
          <w:rFonts w:ascii="Times New Roman" w:hAnsi="Times New Roman"/>
          <w:spacing w:val="-3"/>
          <w:szCs w:val="24"/>
        </w:rPr>
      </w:pPr>
    </w:p>
    <w:p w14:paraId="539D7E28" w14:textId="77777777" w:rsidR="001D4052" w:rsidRPr="0058497D" w:rsidRDefault="00D20EBF" w:rsidP="001D4052">
      <w:pPr>
        <w:suppressAutoHyphens/>
        <w:ind w:left="1440" w:hanging="720"/>
        <w:jc w:val="both"/>
        <w:rPr>
          <w:rFonts w:ascii="Times New Roman" w:hAnsi="Times New Roman"/>
          <w:b/>
          <w:spacing w:val="-3"/>
        </w:rPr>
      </w:pPr>
      <w:r w:rsidRPr="0058497D">
        <w:rPr>
          <w:rFonts w:ascii="Times New Roman" w:hAnsi="Times New Roman"/>
          <w:b/>
          <w:spacing w:val="-3"/>
        </w:rPr>
        <w:t>1.4.</w:t>
      </w:r>
      <w:r w:rsidR="004655A5" w:rsidRPr="0058497D">
        <w:rPr>
          <w:rFonts w:ascii="Times New Roman" w:hAnsi="Times New Roman"/>
          <w:b/>
          <w:spacing w:val="-3"/>
        </w:rPr>
        <w:t>7</w:t>
      </w:r>
      <w:r w:rsidRPr="0058497D">
        <w:rPr>
          <w:rFonts w:ascii="Times New Roman" w:hAnsi="Times New Roman"/>
          <w:b/>
          <w:spacing w:val="-3"/>
        </w:rPr>
        <w:tab/>
        <w:t>Evaluation Criteria for Other Types of Applications</w:t>
      </w:r>
    </w:p>
    <w:p w14:paraId="5BFDB1C6" w14:textId="77777777" w:rsidR="00D275AE" w:rsidRPr="0058497D" w:rsidRDefault="00D275AE">
      <w:pPr>
        <w:tabs>
          <w:tab w:val="left" w:pos="-720"/>
        </w:tabs>
        <w:suppressAutoHyphens/>
        <w:jc w:val="both"/>
        <w:rPr>
          <w:rFonts w:ascii="Times New Roman" w:hAnsi="Times New Roman"/>
          <w:b/>
          <w:spacing w:val="-3"/>
        </w:rPr>
      </w:pPr>
    </w:p>
    <w:p w14:paraId="2E99F2B1" w14:textId="77777777" w:rsidR="00D275AE" w:rsidRPr="0058497D" w:rsidRDefault="00D20EBF">
      <w:pPr>
        <w:tabs>
          <w:tab w:val="left" w:pos="720"/>
        </w:tabs>
        <w:suppressAutoHyphens/>
        <w:ind w:left="2340" w:hanging="900"/>
        <w:jc w:val="both"/>
        <w:rPr>
          <w:rFonts w:ascii="Times New Roman" w:hAnsi="Times New Roman"/>
          <w:b/>
          <w:spacing w:val="-3"/>
          <w:szCs w:val="24"/>
        </w:rPr>
      </w:pPr>
      <w:r w:rsidRPr="0058497D">
        <w:rPr>
          <w:rFonts w:ascii="Times New Roman" w:hAnsi="Times New Roman"/>
          <w:b/>
          <w:spacing w:val="-3"/>
        </w:rPr>
        <w:t>1.4.</w:t>
      </w:r>
      <w:r w:rsidR="004655A5" w:rsidRPr="0058497D">
        <w:rPr>
          <w:rFonts w:ascii="Times New Roman" w:hAnsi="Times New Roman"/>
          <w:b/>
          <w:spacing w:val="-3"/>
        </w:rPr>
        <w:t>7</w:t>
      </w:r>
      <w:r w:rsidRPr="0058497D">
        <w:rPr>
          <w:rFonts w:ascii="Times New Roman" w:hAnsi="Times New Roman"/>
          <w:b/>
          <w:spacing w:val="-3"/>
        </w:rPr>
        <w:t>.1</w:t>
      </w:r>
      <w:r w:rsidRPr="0058497D">
        <w:rPr>
          <w:rFonts w:ascii="Times New Roman" w:hAnsi="Times New Roman"/>
          <w:b/>
          <w:spacing w:val="-3"/>
        </w:rPr>
        <w:tab/>
      </w:r>
      <w:r w:rsidRPr="0058497D">
        <w:rPr>
          <w:rFonts w:ascii="Times New Roman" w:hAnsi="Times New Roman"/>
          <w:b/>
          <w:spacing w:val="-3"/>
          <w:szCs w:val="24"/>
        </w:rPr>
        <w:t xml:space="preserve">Modification to an Existing Permit  </w:t>
      </w:r>
    </w:p>
    <w:p w14:paraId="63002A25" w14:textId="77777777" w:rsidR="00D275AE" w:rsidRPr="0058497D" w:rsidRDefault="00D275AE">
      <w:pPr>
        <w:tabs>
          <w:tab w:val="left" w:pos="-720"/>
        </w:tabs>
        <w:suppressAutoHyphens/>
        <w:ind w:left="2340" w:hanging="900"/>
        <w:jc w:val="both"/>
        <w:rPr>
          <w:rFonts w:ascii="Times New Roman" w:hAnsi="Times New Roman"/>
          <w:spacing w:val="-3"/>
          <w:szCs w:val="24"/>
        </w:rPr>
      </w:pPr>
    </w:p>
    <w:p w14:paraId="185DAFFA" w14:textId="77777777" w:rsidR="00D275AE" w:rsidRPr="0058497D" w:rsidRDefault="00D20EBF">
      <w:pPr>
        <w:suppressAutoHyphens/>
        <w:ind w:left="2340" w:hanging="900"/>
        <w:jc w:val="both"/>
        <w:rPr>
          <w:rFonts w:ascii="Times New Roman" w:hAnsi="Times New Roman"/>
          <w:spacing w:val="-3"/>
          <w:szCs w:val="24"/>
        </w:rPr>
      </w:pPr>
      <w:r w:rsidRPr="0058497D">
        <w:rPr>
          <w:rFonts w:ascii="Times New Roman" w:hAnsi="Times New Roman"/>
          <w:spacing w:val="-3"/>
          <w:szCs w:val="24"/>
        </w:rPr>
        <w:tab/>
      </w:r>
      <w:r w:rsidRPr="0058497D">
        <w:rPr>
          <w:rFonts w:ascii="Times New Roman" w:hAnsi="Times New Roman"/>
          <w:szCs w:val="24"/>
        </w:rPr>
        <w:t xml:space="preserve">Each application for modification to an existing permit will be evaluated using the criteria listed in Section </w:t>
      </w:r>
      <w:r w:rsidR="00DD49AA" w:rsidRPr="0058497D">
        <w:rPr>
          <w:rFonts w:ascii="Times New Roman" w:hAnsi="Times New Roman"/>
          <w:szCs w:val="24"/>
        </w:rPr>
        <w:t>1</w:t>
      </w:r>
      <w:r w:rsidRPr="0058497D">
        <w:rPr>
          <w:rFonts w:ascii="Times New Roman" w:hAnsi="Times New Roman"/>
          <w:szCs w:val="24"/>
        </w:rPr>
        <w:t>.3.</w:t>
      </w:r>
      <w:r w:rsidR="00DD49AA" w:rsidRPr="0058497D">
        <w:rPr>
          <w:rFonts w:ascii="Times New Roman" w:hAnsi="Times New Roman"/>
          <w:szCs w:val="24"/>
        </w:rPr>
        <w:t>7</w:t>
      </w:r>
      <w:r w:rsidRPr="0058497D">
        <w:rPr>
          <w:rFonts w:ascii="Times New Roman" w:hAnsi="Times New Roman"/>
          <w:szCs w:val="24"/>
        </w:rPr>
        <w:t xml:space="preserve"> (see also </w:t>
      </w:r>
      <w:r w:rsidR="00DD49AA" w:rsidRPr="0058497D">
        <w:rPr>
          <w:rFonts w:ascii="Times New Roman" w:hAnsi="Times New Roman"/>
          <w:szCs w:val="24"/>
        </w:rPr>
        <w:t xml:space="preserve">Rule </w:t>
      </w:r>
      <w:r w:rsidRPr="0058497D">
        <w:rPr>
          <w:rFonts w:ascii="Times New Roman" w:hAnsi="Times New Roman"/>
          <w:szCs w:val="24"/>
        </w:rPr>
        <w:t>40C-2.301(1)</w:t>
      </w:r>
      <w:r w:rsidR="00DD49AA" w:rsidRPr="0058497D">
        <w:rPr>
          <w:rFonts w:ascii="Times New Roman" w:hAnsi="Times New Roman"/>
          <w:szCs w:val="24"/>
        </w:rPr>
        <w:t>, F.A.C.</w:t>
      </w:r>
      <w:r w:rsidRPr="0058497D">
        <w:rPr>
          <w:rFonts w:ascii="Times New Roman" w:hAnsi="Times New Roman"/>
          <w:szCs w:val="24"/>
        </w:rPr>
        <w:t xml:space="preserve">). The proposed modification must be for a reasonable-beneficial </w:t>
      </w:r>
      <w:r w:rsidRPr="0058497D">
        <w:rPr>
          <w:rFonts w:ascii="Times New Roman" w:hAnsi="Times New Roman"/>
          <w:szCs w:val="24"/>
        </w:rPr>
        <w:lastRenderedPageBreak/>
        <w:t xml:space="preserve">use, it must not interfere with presently existing legal uses, and it must be </w:t>
      </w:r>
      <w:r w:rsidR="00B63F15" w:rsidRPr="0058497D">
        <w:rPr>
          <w:rFonts w:ascii="Times New Roman" w:hAnsi="Times New Roman"/>
          <w:noProof/>
        </w:rPr>
        <w:t>consistent with</w:t>
      </w:r>
      <w:r w:rsidR="0053670C" w:rsidRPr="0058497D" w:rsidDel="0053670C">
        <w:rPr>
          <w:rFonts w:ascii="Times New Roman" w:hAnsi="Times New Roman"/>
          <w:szCs w:val="24"/>
        </w:rPr>
        <w:t xml:space="preserve"> </w:t>
      </w:r>
      <w:r w:rsidRPr="0058497D">
        <w:rPr>
          <w:rFonts w:ascii="Times New Roman" w:hAnsi="Times New Roman"/>
          <w:szCs w:val="24"/>
        </w:rPr>
        <w:t xml:space="preserve">the public interest. </w:t>
      </w:r>
    </w:p>
    <w:p w14:paraId="5D34B7D3" w14:textId="77777777" w:rsidR="00D275AE" w:rsidRPr="0058497D" w:rsidRDefault="00D275AE">
      <w:pPr>
        <w:tabs>
          <w:tab w:val="left" w:pos="720"/>
        </w:tabs>
        <w:suppressAutoHyphens/>
        <w:ind w:left="2340" w:hanging="900"/>
        <w:jc w:val="both"/>
        <w:rPr>
          <w:rFonts w:ascii="Times New Roman" w:hAnsi="Times New Roman"/>
          <w:b/>
          <w:spacing w:val="-3"/>
        </w:rPr>
      </w:pPr>
    </w:p>
    <w:p w14:paraId="4A7D07B9" w14:textId="77777777" w:rsidR="00D275AE" w:rsidRPr="0058497D" w:rsidRDefault="00D20EBF">
      <w:pPr>
        <w:tabs>
          <w:tab w:val="left" w:pos="720"/>
        </w:tabs>
        <w:suppressAutoHyphens/>
        <w:ind w:left="2340" w:hanging="900"/>
        <w:jc w:val="both"/>
        <w:rPr>
          <w:rFonts w:ascii="Times New Roman" w:hAnsi="Times New Roman"/>
          <w:b/>
          <w:spacing w:val="-3"/>
        </w:rPr>
      </w:pPr>
      <w:r w:rsidRPr="0058497D">
        <w:rPr>
          <w:rFonts w:ascii="Times New Roman" w:hAnsi="Times New Roman"/>
          <w:b/>
          <w:spacing w:val="-3"/>
        </w:rPr>
        <w:t>1.4.</w:t>
      </w:r>
      <w:r w:rsidR="004655A5" w:rsidRPr="0058497D">
        <w:rPr>
          <w:rFonts w:ascii="Times New Roman" w:hAnsi="Times New Roman"/>
          <w:b/>
          <w:spacing w:val="-3"/>
        </w:rPr>
        <w:t>7</w:t>
      </w:r>
      <w:r w:rsidRPr="0058497D">
        <w:rPr>
          <w:rFonts w:ascii="Times New Roman" w:hAnsi="Times New Roman"/>
          <w:b/>
          <w:spacing w:val="-3"/>
        </w:rPr>
        <w:t>.2</w:t>
      </w:r>
      <w:r w:rsidRPr="0058497D">
        <w:rPr>
          <w:rFonts w:ascii="Times New Roman" w:hAnsi="Times New Roman"/>
          <w:b/>
          <w:spacing w:val="-3"/>
        </w:rPr>
        <w:tab/>
        <w:t>Transfer of Permit</w:t>
      </w:r>
    </w:p>
    <w:p w14:paraId="399E1787" w14:textId="77777777" w:rsidR="00D275AE" w:rsidRPr="0058497D" w:rsidRDefault="00D275AE">
      <w:pPr>
        <w:tabs>
          <w:tab w:val="left" w:pos="720"/>
        </w:tabs>
        <w:suppressAutoHyphens/>
        <w:ind w:left="2340" w:hanging="900"/>
        <w:jc w:val="both"/>
        <w:rPr>
          <w:rFonts w:ascii="Times New Roman" w:hAnsi="Times New Roman"/>
          <w:b/>
          <w:spacing w:val="-3"/>
        </w:rPr>
      </w:pPr>
    </w:p>
    <w:p w14:paraId="00F96F49" w14:textId="77777777" w:rsidR="00D275AE" w:rsidRPr="0058497D" w:rsidRDefault="00D20EBF">
      <w:pPr>
        <w:suppressAutoHyphens/>
        <w:ind w:left="2340" w:hanging="900"/>
        <w:jc w:val="both"/>
        <w:rPr>
          <w:rFonts w:ascii="Times New Roman" w:hAnsi="Times New Roman"/>
          <w:spacing w:val="-3"/>
        </w:rPr>
      </w:pPr>
      <w:r w:rsidRPr="0058497D">
        <w:rPr>
          <w:rFonts w:ascii="Times New Roman" w:hAnsi="Times New Roman"/>
          <w:spacing w:val="-3"/>
        </w:rPr>
        <w:tab/>
        <w:t xml:space="preserve">The District will transfer a permit under the same terms and conditions contained in the permit provided that the source and use remain the same. Any change in the terms or conditions of the permit, including the amount of withdrawal and type of use, require the submission of an application for modification of a permit (see </w:t>
      </w:r>
      <w:r w:rsidR="000120B4" w:rsidRPr="0058497D">
        <w:rPr>
          <w:rFonts w:ascii="Times New Roman" w:hAnsi="Times New Roman"/>
          <w:spacing w:val="-3"/>
        </w:rPr>
        <w:t xml:space="preserve">Subsection </w:t>
      </w:r>
      <w:r w:rsidRPr="0058497D">
        <w:rPr>
          <w:rFonts w:ascii="Times New Roman" w:hAnsi="Times New Roman"/>
          <w:spacing w:val="-3"/>
        </w:rPr>
        <w:t>1.4.</w:t>
      </w:r>
      <w:r w:rsidR="000B5FD1" w:rsidRPr="0058497D">
        <w:rPr>
          <w:rFonts w:ascii="Times New Roman" w:hAnsi="Times New Roman"/>
          <w:spacing w:val="-3"/>
        </w:rPr>
        <w:t>7</w:t>
      </w:r>
      <w:r w:rsidRPr="0058497D">
        <w:rPr>
          <w:rFonts w:ascii="Times New Roman" w:hAnsi="Times New Roman"/>
          <w:spacing w:val="-3"/>
        </w:rPr>
        <w:t>.1 above), or submission of an application for a new use.</w:t>
      </w:r>
    </w:p>
    <w:p w14:paraId="7C2F03CE" w14:textId="77777777" w:rsidR="00D275AE" w:rsidRPr="0058497D" w:rsidRDefault="00D275AE">
      <w:pPr>
        <w:tabs>
          <w:tab w:val="left" w:pos="-720"/>
        </w:tabs>
        <w:suppressAutoHyphens/>
        <w:jc w:val="both"/>
        <w:rPr>
          <w:rFonts w:ascii="Times New Roman" w:hAnsi="Times New Roman"/>
          <w:spacing w:val="-3"/>
        </w:rPr>
      </w:pPr>
    </w:p>
    <w:p w14:paraId="32B1F032" w14:textId="77777777" w:rsidR="001D4052" w:rsidRPr="0058497D" w:rsidRDefault="00D20EBF" w:rsidP="001D4052">
      <w:pPr>
        <w:suppressAutoHyphens/>
        <w:ind w:left="2340" w:hanging="900"/>
        <w:jc w:val="both"/>
        <w:rPr>
          <w:rFonts w:ascii="Times New Roman" w:hAnsi="Times New Roman"/>
          <w:b/>
          <w:spacing w:val="-3"/>
        </w:rPr>
      </w:pPr>
      <w:r w:rsidRPr="0058497D">
        <w:rPr>
          <w:rFonts w:ascii="Times New Roman" w:hAnsi="Times New Roman"/>
          <w:b/>
          <w:spacing w:val="-3"/>
        </w:rPr>
        <w:t>1.4.</w:t>
      </w:r>
      <w:r w:rsidR="004655A5" w:rsidRPr="0058497D">
        <w:rPr>
          <w:rFonts w:ascii="Times New Roman" w:hAnsi="Times New Roman"/>
          <w:b/>
          <w:spacing w:val="-3"/>
        </w:rPr>
        <w:t>7</w:t>
      </w:r>
      <w:r w:rsidRPr="0058497D">
        <w:rPr>
          <w:rFonts w:ascii="Times New Roman" w:hAnsi="Times New Roman"/>
          <w:b/>
          <w:spacing w:val="-3"/>
        </w:rPr>
        <w:t>.3</w:t>
      </w:r>
      <w:r w:rsidRPr="0058497D">
        <w:rPr>
          <w:rFonts w:ascii="Times New Roman" w:hAnsi="Times New Roman"/>
          <w:b/>
          <w:spacing w:val="-3"/>
        </w:rPr>
        <w:tab/>
        <w:t>Temporary Use</w:t>
      </w:r>
    </w:p>
    <w:p w14:paraId="6F588501" w14:textId="77777777" w:rsidR="00D275AE" w:rsidRPr="0058497D" w:rsidRDefault="00D275AE">
      <w:pPr>
        <w:tabs>
          <w:tab w:val="left" w:pos="-720"/>
        </w:tabs>
        <w:suppressAutoHyphens/>
        <w:jc w:val="both"/>
        <w:rPr>
          <w:rFonts w:ascii="Times New Roman" w:hAnsi="Times New Roman"/>
          <w:spacing w:val="-3"/>
        </w:rPr>
      </w:pPr>
    </w:p>
    <w:p w14:paraId="31F36536" w14:textId="77777777" w:rsidR="001D4052" w:rsidRPr="0058497D" w:rsidRDefault="00D20EBF" w:rsidP="001D4052">
      <w:pPr>
        <w:suppressAutoHyphens/>
        <w:ind w:left="2340"/>
        <w:jc w:val="both"/>
        <w:rPr>
          <w:rFonts w:ascii="Times New Roman" w:hAnsi="Times New Roman"/>
          <w:spacing w:val="-3"/>
        </w:rPr>
      </w:pPr>
      <w:r w:rsidRPr="0058497D">
        <w:rPr>
          <w:rFonts w:ascii="Times New Roman" w:hAnsi="Times New Roman"/>
          <w:spacing w:val="-3"/>
        </w:rPr>
        <w:t xml:space="preserve">Pursuant to Section 373.244, F.S., an applicant who has filed an application for a consumptive use permit will be granted a temporary use permit if it appears that the temporary permit is necessary for consumptive use of water prior to final action on an application for a permit pursuant to </w:t>
      </w:r>
      <w:r w:rsidR="000120B4" w:rsidRPr="0058497D">
        <w:rPr>
          <w:rFonts w:ascii="Times New Roman" w:hAnsi="Times New Roman"/>
          <w:spacing w:val="-3"/>
        </w:rPr>
        <w:t>S</w:t>
      </w:r>
      <w:r w:rsidR="00F326DF" w:rsidRPr="0058497D">
        <w:rPr>
          <w:rFonts w:ascii="Times New Roman" w:hAnsi="Times New Roman"/>
          <w:spacing w:val="-3"/>
        </w:rPr>
        <w:t>ub</w:t>
      </w:r>
      <w:r w:rsidRPr="0058497D">
        <w:rPr>
          <w:rFonts w:ascii="Times New Roman" w:hAnsi="Times New Roman"/>
          <w:spacing w:val="-3"/>
        </w:rPr>
        <w:t xml:space="preserve">section 40C-2.301(1), F.A.C., and the use is reasonable-beneficial, does not interfere with existing legal uses, and is </w:t>
      </w:r>
      <w:r w:rsidR="00B63F15" w:rsidRPr="0058497D">
        <w:rPr>
          <w:rFonts w:ascii="Times New Roman" w:hAnsi="Times New Roman"/>
          <w:noProof/>
        </w:rPr>
        <w:t>consistent with</w:t>
      </w:r>
      <w:r w:rsidR="0053670C" w:rsidRPr="0058497D" w:rsidDel="0053670C">
        <w:rPr>
          <w:rFonts w:ascii="Times New Roman" w:hAnsi="Times New Roman"/>
          <w:spacing w:val="-3"/>
        </w:rPr>
        <w:t xml:space="preserve"> </w:t>
      </w:r>
      <w:r w:rsidRPr="0058497D">
        <w:rPr>
          <w:rFonts w:ascii="Times New Roman" w:hAnsi="Times New Roman"/>
          <w:spacing w:val="-3"/>
        </w:rPr>
        <w:t xml:space="preserve">the public interest (see Section 373.244, F.S.). A temporary permit </w:t>
      </w:r>
      <w:r w:rsidR="001D4052" w:rsidRPr="0058497D">
        <w:rPr>
          <w:rFonts w:ascii="Times New Roman" w:hAnsi="Times New Roman"/>
          <w:spacing w:val="-3"/>
        </w:rPr>
        <w:t>is granted on a month to month basis and</w:t>
      </w:r>
      <w:r w:rsidR="006119B2" w:rsidRPr="0058497D">
        <w:rPr>
          <w:rFonts w:ascii="Times New Roman" w:hAnsi="Times New Roman"/>
          <w:spacing w:val="-3"/>
        </w:rPr>
        <w:t xml:space="preserve"> </w:t>
      </w:r>
      <w:r w:rsidRPr="0058497D">
        <w:rPr>
          <w:rFonts w:ascii="Times New Roman" w:hAnsi="Times New Roman"/>
          <w:spacing w:val="-3"/>
        </w:rPr>
        <w:t>may be terminated or the District may refuse to extend one further upon a finding that the water use does not meet the criteria of reasonable-beneficial use, non-interference with existing legal uses, and public interest. A temporary permit may also be terminated or not allowed to continue if the District finds that the water use is no longer reasonable, is interfering with a presently existing legal use of water, or is inconsistent with the public interest, or adverse effects are occurring as a result of the water use, or that water authorized under such permit is no longer required by the applicant.</w:t>
      </w:r>
    </w:p>
    <w:p w14:paraId="617E872E" w14:textId="77777777" w:rsidR="00D275AE" w:rsidRPr="0058497D" w:rsidRDefault="00D275AE">
      <w:pPr>
        <w:suppressAutoHyphens/>
        <w:ind w:left="2160" w:hanging="2160"/>
        <w:jc w:val="both"/>
        <w:rPr>
          <w:rFonts w:ascii="Times New Roman" w:hAnsi="Times New Roman"/>
          <w:spacing w:val="-3"/>
        </w:rPr>
      </w:pPr>
    </w:p>
    <w:p w14:paraId="76D30608" w14:textId="77777777" w:rsidR="004A7DC8" w:rsidRPr="004A7DC8" w:rsidRDefault="004A7DC8" w:rsidP="00DA0F93">
      <w:pPr>
        <w:suppressAutoHyphens/>
        <w:spacing w:line="264" w:lineRule="auto"/>
        <w:ind w:left="1440" w:hanging="720"/>
        <w:jc w:val="both"/>
        <w:rPr>
          <w:rFonts w:ascii="Times New Roman" w:eastAsia="Times New Roman" w:hAnsi="Times New Roman"/>
        </w:rPr>
      </w:pPr>
      <w:r w:rsidRPr="004A7DC8">
        <w:rPr>
          <w:rFonts w:ascii="Times New Roman" w:eastAsia="Times New Roman" w:hAnsi="Times New Roman"/>
          <w:b/>
          <w:bCs/>
          <w:spacing w:val="-3"/>
          <w:szCs w:val="20"/>
        </w:rPr>
        <w:t>1.5</w:t>
      </w:r>
      <w:r w:rsidRPr="004A7DC8">
        <w:rPr>
          <w:rFonts w:ascii="Times New Roman" w:eastAsia="Times New Roman" w:hAnsi="Times New Roman"/>
          <w:spacing w:val="-3"/>
          <w:szCs w:val="20"/>
        </w:rPr>
        <w:t xml:space="preserve">          </w:t>
      </w:r>
      <w:r w:rsidRPr="004A7DC8">
        <w:rPr>
          <w:rFonts w:ascii="Times New Roman" w:eastAsia="Times New Roman" w:hAnsi="Times New Roman"/>
          <w:b/>
          <w:bCs/>
          <w:spacing w:val="-3"/>
          <w:szCs w:val="20"/>
        </w:rPr>
        <w:t xml:space="preserve">Permit Duration  </w:t>
      </w:r>
    </w:p>
    <w:p w14:paraId="67561CE5" w14:textId="77777777" w:rsidR="003666DF" w:rsidRDefault="003666DF" w:rsidP="003666DF">
      <w:pPr>
        <w:tabs>
          <w:tab w:val="left" w:pos="2160"/>
        </w:tabs>
        <w:suppressAutoHyphens/>
        <w:ind w:left="1620" w:hanging="900"/>
        <w:jc w:val="both"/>
        <w:rPr>
          <w:rFonts w:ascii="Times New Roman" w:eastAsia="Times New Roman" w:hAnsi="Times New Roman"/>
          <w:spacing w:val="-3"/>
          <w:szCs w:val="20"/>
        </w:rPr>
      </w:pPr>
    </w:p>
    <w:p w14:paraId="4B224894" w14:textId="0CE0C7C6" w:rsidR="003666DF" w:rsidRPr="0076454D" w:rsidRDefault="003666DF" w:rsidP="00C33FDD">
      <w:pPr>
        <w:tabs>
          <w:tab w:val="left" w:pos="2160"/>
        </w:tabs>
        <w:suppressAutoHyphens/>
        <w:ind w:left="1800" w:hanging="720"/>
        <w:jc w:val="both"/>
        <w:rPr>
          <w:rFonts w:ascii="Times New Roman" w:hAnsi="Times New Roman"/>
          <w:b/>
          <w:szCs w:val="24"/>
        </w:rPr>
      </w:pPr>
      <w:r w:rsidRPr="0076454D">
        <w:rPr>
          <w:rFonts w:ascii="Times New Roman" w:hAnsi="Times New Roman"/>
          <w:b/>
          <w:szCs w:val="24"/>
        </w:rPr>
        <w:t>1.5.1</w:t>
      </w:r>
      <w:r w:rsidRPr="0076454D">
        <w:rPr>
          <w:rFonts w:ascii="Times New Roman" w:hAnsi="Times New Roman"/>
          <w:b/>
          <w:szCs w:val="24"/>
        </w:rPr>
        <w:tab/>
        <w:t>20-Year Permits</w:t>
      </w:r>
    </w:p>
    <w:p w14:paraId="7D472975" w14:textId="77777777" w:rsidR="003666DF" w:rsidRPr="0076454D" w:rsidRDefault="003666DF" w:rsidP="003666DF">
      <w:pPr>
        <w:tabs>
          <w:tab w:val="left" w:pos="-720"/>
        </w:tabs>
        <w:suppressAutoHyphens/>
        <w:jc w:val="both"/>
        <w:rPr>
          <w:rFonts w:ascii="Times New Roman" w:hAnsi="Times New Roman"/>
          <w:szCs w:val="24"/>
        </w:rPr>
      </w:pPr>
    </w:p>
    <w:p w14:paraId="2E0E6996" w14:textId="77777777" w:rsidR="003666DF" w:rsidRPr="0076454D" w:rsidRDefault="003666DF" w:rsidP="000D314D">
      <w:pPr>
        <w:suppressAutoHyphens/>
        <w:ind w:left="1260"/>
        <w:jc w:val="both"/>
        <w:rPr>
          <w:rFonts w:ascii="Times New Roman" w:hAnsi="Times New Roman"/>
          <w:szCs w:val="24"/>
        </w:rPr>
      </w:pPr>
      <w:r w:rsidRPr="0076454D">
        <w:rPr>
          <w:rFonts w:ascii="Times New Roman" w:hAnsi="Times New Roman"/>
          <w:szCs w:val="24"/>
        </w:rPr>
        <w:t>When requested by an applicant, a consumptive use permit shall have a duration of 20 years provided the applicant provides reasonable assurance that the proposed use meets the conditions for issuance in Rule 40C-2.301, F.A.C., and the criteria in Part I, Applicant’s Handbook: Consumptive Uses of Water, for the requested 20 year permit duration.</w:t>
      </w:r>
    </w:p>
    <w:p w14:paraId="5DDEF17D" w14:textId="77777777" w:rsidR="004A7DC8" w:rsidRPr="004A7DC8" w:rsidRDefault="004A7DC8" w:rsidP="004A7DC8">
      <w:pPr>
        <w:tabs>
          <w:tab w:val="left" w:pos="-720"/>
          <w:tab w:val="left" w:pos="1620"/>
        </w:tabs>
        <w:suppressAutoHyphens/>
        <w:spacing w:line="264" w:lineRule="auto"/>
        <w:ind w:left="2160"/>
        <w:jc w:val="both"/>
        <w:rPr>
          <w:rFonts w:ascii="Times New Roman" w:eastAsia="Times New Roman" w:hAnsi="Times New Roman"/>
        </w:rPr>
      </w:pPr>
      <w:r w:rsidRPr="004A7DC8">
        <w:rPr>
          <w:rFonts w:ascii="Times New Roman" w:eastAsia="Times New Roman" w:hAnsi="Times New Roman"/>
          <w:b/>
          <w:bCs/>
          <w:spacing w:val="-3"/>
          <w:szCs w:val="20"/>
        </w:rPr>
        <w:t> </w:t>
      </w:r>
    </w:p>
    <w:p w14:paraId="53CE9A36" w14:textId="77777777" w:rsidR="00BD68D2" w:rsidRDefault="004A7DC8" w:rsidP="00B13151">
      <w:pPr>
        <w:tabs>
          <w:tab w:val="left" w:pos="720"/>
          <w:tab w:val="left" w:pos="1980"/>
        </w:tabs>
        <w:suppressAutoHyphens/>
        <w:spacing w:line="264" w:lineRule="auto"/>
        <w:ind w:left="1620" w:hanging="540"/>
        <w:jc w:val="both"/>
        <w:rPr>
          <w:rFonts w:ascii="Times New Roman" w:eastAsia="Times New Roman" w:hAnsi="Times New Roman"/>
          <w:b/>
          <w:bCs/>
        </w:rPr>
      </w:pPr>
      <w:r w:rsidRPr="004A7DC8">
        <w:rPr>
          <w:rFonts w:ascii="Times New Roman" w:eastAsia="Times New Roman" w:hAnsi="Times New Roman"/>
          <w:b/>
          <w:bCs/>
        </w:rPr>
        <w:t xml:space="preserve">1.5.2       Durations other than 20 Years:  </w:t>
      </w:r>
    </w:p>
    <w:p w14:paraId="41D95516" w14:textId="14E408EC" w:rsidR="004A7DC8" w:rsidRPr="004A7DC8" w:rsidRDefault="00BD68D2" w:rsidP="00B13151">
      <w:pPr>
        <w:tabs>
          <w:tab w:val="left" w:pos="720"/>
          <w:tab w:val="left" w:pos="1980"/>
        </w:tabs>
        <w:suppressAutoHyphens/>
        <w:spacing w:line="264" w:lineRule="auto"/>
        <w:ind w:left="1620" w:hanging="540"/>
        <w:jc w:val="both"/>
        <w:rPr>
          <w:rFonts w:ascii="Times New Roman" w:eastAsia="Times New Roman" w:hAnsi="Times New Roman"/>
        </w:rPr>
      </w:pPr>
      <w:r>
        <w:rPr>
          <w:rFonts w:ascii="Times New Roman" w:eastAsia="Times New Roman" w:hAnsi="Times New Roman"/>
          <w:b/>
          <w:bCs/>
        </w:rPr>
        <w:tab/>
      </w:r>
      <w:r>
        <w:rPr>
          <w:rFonts w:ascii="Times New Roman" w:eastAsia="Times New Roman" w:hAnsi="Times New Roman"/>
          <w:b/>
          <w:bCs/>
        </w:rPr>
        <w:tab/>
      </w:r>
      <w:r w:rsidR="004A7DC8" w:rsidRPr="004A7DC8">
        <w:rPr>
          <w:rFonts w:ascii="Times New Roman" w:eastAsia="Times New Roman" w:hAnsi="Times New Roman"/>
          <w:i/>
          <w:iCs/>
        </w:rPr>
        <w:t>Revised 7/1/18</w:t>
      </w:r>
      <w:r w:rsidR="004E59AC">
        <w:rPr>
          <w:rFonts w:ascii="Times New Roman" w:eastAsia="Times New Roman" w:hAnsi="Times New Roman"/>
          <w:i/>
          <w:iCs/>
        </w:rPr>
        <w:t xml:space="preserve">, </w:t>
      </w:r>
      <w:r w:rsidR="00DD685B">
        <w:rPr>
          <w:rFonts w:ascii="Times New Roman" w:eastAsia="Times New Roman" w:hAnsi="Times New Roman"/>
          <w:i/>
          <w:iCs/>
        </w:rPr>
        <w:t>December 2025</w:t>
      </w:r>
    </w:p>
    <w:p w14:paraId="49A1F36D" w14:textId="77777777" w:rsidR="004A7DC8" w:rsidRPr="004A7DC8" w:rsidRDefault="004A7DC8" w:rsidP="004A7DC8">
      <w:pPr>
        <w:tabs>
          <w:tab w:val="left" w:pos="-720"/>
          <w:tab w:val="left" w:pos="0"/>
          <w:tab w:val="left" w:pos="720"/>
          <w:tab w:val="left" w:pos="1440"/>
        </w:tabs>
        <w:suppressAutoHyphens/>
        <w:spacing w:line="264" w:lineRule="auto"/>
        <w:ind w:left="2160" w:hanging="2160"/>
        <w:jc w:val="both"/>
        <w:rPr>
          <w:rFonts w:ascii="Times New Roman" w:eastAsia="Times New Roman" w:hAnsi="Times New Roman"/>
        </w:rPr>
      </w:pPr>
      <w:r w:rsidRPr="004A7DC8">
        <w:rPr>
          <w:rFonts w:ascii="Times New Roman" w:eastAsia="Times New Roman" w:hAnsi="Times New Roman"/>
          <w:spacing w:val="-3"/>
          <w:szCs w:val="20"/>
        </w:rPr>
        <w:t> </w:t>
      </w:r>
    </w:p>
    <w:p w14:paraId="4E733CE4" w14:textId="77777777" w:rsidR="000C4CB5" w:rsidRPr="0099397B" w:rsidRDefault="000C4CB5" w:rsidP="006D72C8">
      <w:pPr>
        <w:tabs>
          <w:tab w:val="left" w:pos="2160"/>
        </w:tabs>
        <w:suppressAutoHyphens/>
        <w:ind w:left="1800" w:hanging="360"/>
        <w:jc w:val="both"/>
        <w:rPr>
          <w:rFonts w:ascii="Times New Roman" w:hAnsi="Times New Roman"/>
          <w:spacing w:val="-3"/>
          <w:szCs w:val="24"/>
        </w:rPr>
      </w:pPr>
      <w:r w:rsidRPr="0099397B">
        <w:rPr>
          <w:rFonts w:ascii="Times New Roman" w:hAnsi="Times New Roman"/>
          <w:spacing w:val="-3"/>
          <w:szCs w:val="24"/>
        </w:rPr>
        <w:t>(a)</w:t>
      </w:r>
      <w:r w:rsidRPr="0099397B">
        <w:rPr>
          <w:rFonts w:ascii="Times New Roman" w:hAnsi="Times New Roman"/>
          <w:spacing w:val="-3"/>
          <w:szCs w:val="24"/>
        </w:rPr>
        <w:tab/>
        <w:t xml:space="preserve">When an applicant fails to provide reasonable assurance to support a 20-year duration or when the applicant does not request a duration of 20 years, a </w:t>
      </w:r>
      <w:r w:rsidRPr="0099397B">
        <w:rPr>
          <w:rFonts w:ascii="Times New Roman" w:hAnsi="Times New Roman"/>
          <w:spacing w:val="-3"/>
          <w:szCs w:val="24"/>
        </w:rPr>
        <w:lastRenderedPageBreak/>
        <w:t>consumptive use permit shall have a duration of 10 years unless the District determines that a different permit duration is warranted based on a consideration and balancing of the factors listed in Section 1.5.3.  However, in no case shall the duration of an individual permit exceed the life of the activity for which the water is used.</w:t>
      </w:r>
    </w:p>
    <w:p w14:paraId="35F3E340" w14:textId="77777777" w:rsidR="000C4CB5" w:rsidRPr="0099397B" w:rsidRDefault="000C4CB5" w:rsidP="006D72C8">
      <w:pPr>
        <w:tabs>
          <w:tab w:val="left" w:pos="2160"/>
        </w:tabs>
        <w:suppressAutoHyphens/>
        <w:ind w:left="1800" w:hanging="360"/>
        <w:jc w:val="both"/>
        <w:rPr>
          <w:rFonts w:ascii="Times New Roman" w:hAnsi="Times New Roman"/>
          <w:spacing w:val="-3"/>
          <w:szCs w:val="24"/>
        </w:rPr>
      </w:pPr>
    </w:p>
    <w:p w14:paraId="6861E1B8" w14:textId="77777777" w:rsidR="000C4CB5" w:rsidRPr="0099397B" w:rsidRDefault="000C4CB5" w:rsidP="006D72C8">
      <w:pPr>
        <w:tabs>
          <w:tab w:val="left" w:pos="720"/>
          <w:tab w:val="left" w:pos="1440"/>
          <w:tab w:val="left" w:pos="2160"/>
          <w:tab w:val="left" w:pos="3600"/>
        </w:tabs>
        <w:suppressAutoHyphens/>
        <w:ind w:left="1800" w:hanging="360"/>
        <w:contextualSpacing/>
        <w:jc w:val="both"/>
        <w:rPr>
          <w:rFonts w:ascii="Times New Roman" w:hAnsi="Times New Roman"/>
          <w:spacing w:val="-3"/>
          <w:szCs w:val="24"/>
        </w:rPr>
      </w:pPr>
      <w:r w:rsidRPr="0099397B">
        <w:rPr>
          <w:rFonts w:ascii="Times New Roman" w:hAnsi="Times New Roman"/>
          <w:spacing w:val="-3"/>
          <w:szCs w:val="24"/>
        </w:rPr>
        <w:t>(b)</w:t>
      </w:r>
      <w:r w:rsidRPr="0099397B">
        <w:rPr>
          <w:rFonts w:ascii="Times New Roman" w:hAnsi="Times New Roman"/>
          <w:spacing w:val="-3"/>
          <w:szCs w:val="24"/>
        </w:rPr>
        <w:tab/>
        <w:t>When an applicant requests a permit duration greater than 20 years pursuant to Subsection 373.236(3), F.S., the District shall issue a consumptive use permit with the requested duration up to a maximum of 50 years, provided the applicant is a municipality or other governmental body or a public works or public service corporation, the applicant demonstrates that the requested duration is required to provide for the retirement of bonds for construction of waterworks and waste disposal facilities, and the applicant provides reasonable assurances that the proposed use meets the conditions for issuance in Rule 40C-2.301, F.A.C., and the criteria in Part I, Applicant’s Handbook: Consumptive Uses of Waters, for the requested permit duration.</w:t>
      </w:r>
    </w:p>
    <w:p w14:paraId="0E1D3706" w14:textId="77777777" w:rsidR="000C4CB5" w:rsidRPr="0099397B" w:rsidRDefault="000C4CB5" w:rsidP="006D72C8">
      <w:pPr>
        <w:tabs>
          <w:tab w:val="left" w:pos="720"/>
          <w:tab w:val="left" w:pos="1440"/>
          <w:tab w:val="left" w:pos="2160"/>
          <w:tab w:val="left" w:pos="3600"/>
        </w:tabs>
        <w:suppressAutoHyphens/>
        <w:ind w:left="1800" w:hanging="360"/>
        <w:contextualSpacing/>
        <w:jc w:val="both"/>
        <w:rPr>
          <w:rFonts w:ascii="Times New Roman" w:hAnsi="Times New Roman"/>
          <w:spacing w:val="-3"/>
          <w:szCs w:val="24"/>
        </w:rPr>
      </w:pPr>
    </w:p>
    <w:p w14:paraId="75C5096D" w14:textId="11D4993B" w:rsidR="004A7DC8" w:rsidRDefault="000C4CB5" w:rsidP="006D72C8">
      <w:pPr>
        <w:suppressAutoHyphens/>
        <w:spacing w:line="264" w:lineRule="auto"/>
        <w:ind w:left="1800" w:hanging="360"/>
        <w:jc w:val="both"/>
        <w:rPr>
          <w:rFonts w:ascii="Times New Roman" w:eastAsia="Times New Roman" w:hAnsi="Times New Roman"/>
          <w:spacing w:val="-3"/>
          <w:szCs w:val="20"/>
        </w:rPr>
      </w:pPr>
      <w:r w:rsidRPr="0099397B">
        <w:rPr>
          <w:rFonts w:ascii="Times New Roman" w:hAnsi="Times New Roman"/>
          <w:spacing w:val="-3"/>
          <w:szCs w:val="24"/>
        </w:rPr>
        <w:t>(c)</w:t>
      </w:r>
      <w:r w:rsidRPr="0099397B">
        <w:rPr>
          <w:rFonts w:ascii="Times New Roman" w:hAnsi="Times New Roman"/>
          <w:spacing w:val="-3"/>
          <w:szCs w:val="24"/>
        </w:rPr>
        <w:tab/>
        <w:t>When an applicant for an alternative water supply project requests a permit duration greater than twenty years pursuant to Subsection 373.236(5), F.S., the District shall issue a consumptive use permit with the requested duration, provided there is sufficient data to provide reasonable assurance that the conditions for issuance in Rule 40C-2.301, F.A.C., and the criteria in Part I, Applicant’s Handbook: Consumptive Uses of Water, will be met for the duration of the permit.  Extensions to the permit duration may be available under certain circumstances; however, in no event shall any extension to the permit duration exceed that amount prescribed by law for alternative water supply projects.</w:t>
      </w:r>
    </w:p>
    <w:p w14:paraId="3D6D2185" w14:textId="77777777" w:rsidR="00BC62FB" w:rsidRPr="004A7DC8" w:rsidRDefault="00BC62FB" w:rsidP="006D72C8">
      <w:pPr>
        <w:suppressAutoHyphens/>
        <w:spacing w:line="264" w:lineRule="auto"/>
        <w:ind w:left="1800" w:hanging="360"/>
        <w:jc w:val="both"/>
        <w:rPr>
          <w:rFonts w:ascii="Times New Roman" w:eastAsia="Times New Roman" w:hAnsi="Times New Roman"/>
        </w:rPr>
      </w:pPr>
    </w:p>
    <w:p w14:paraId="2307A13F" w14:textId="77777777" w:rsidR="004A7DC8" w:rsidRPr="00D55746" w:rsidRDefault="004A7DC8" w:rsidP="006D72C8">
      <w:pPr>
        <w:suppressAutoHyphens/>
        <w:spacing w:line="264" w:lineRule="auto"/>
        <w:ind w:left="1800" w:hanging="360"/>
        <w:jc w:val="both"/>
        <w:rPr>
          <w:rFonts w:ascii="Times New Roman" w:eastAsia="Times New Roman" w:hAnsi="Times New Roman"/>
        </w:rPr>
      </w:pPr>
      <w:r w:rsidRPr="00D55746">
        <w:rPr>
          <w:rFonts w:ascii="Times New Roman" w:eastAsia="Times New Roman" w:hAnsi="Times New Roman"/>
        </w:rPr>
        <w:t>(d)   An applicant is eligible for a permit duration of up to thirty years if the applicant proposes a new water supply development or water resource development project using reclaimed water that meets the advanced waste treatment standards for total nitrogen and total phosphorous as defined in paragraph 403.086(4)(a), F.S. (2025), as part of an application for consumptive use, provided the following conditions are met:</w:t>
      </w:r>
    </w:p>
    <w:p w14:paraId="76C1B118" w14:textId="4C017521" w:rsidR="004A7DC8" w:rsidRPr="00D55746" w:rsidRDefault="004A7DC8" w:rsidP="004A7DC8">
      <w:pPr>
        <w:suppressAutoHyphens/>
        <w:spacing w:line="264" w:lineRule="auto"/>
        <w:ind w:left="2160" w:hanging="360"/>
        <w:jc w:val="both"/>
        <w:rPr>
          <w:rFonts w:ascii="Times New Roman" w:eastAsia="Times New Roman" w:hAnsi="Times New Roman"/>
        </w:rPr>
      </w:pPr>
    </w:p>
    <w:p w14:paraId="7FB3E34C" w14:textId="0E5996EF" w:rsidR="004A7DC8" w:rsidRPr="00D55746" w:rsidRDefault="004A7DC8" w:rsidP="00B103E5">
      <w:pPr>
        <w:suppressAutoHyphens/>
        <w:spacing w:line="264" w:lineRule="auto"/>
        <w:ind w:left="2520" w:hanging="360"/>
        <w:contextualSpacing/>
        <w:jc w:val="both"/>
        <w:rPr>
          <w:rFonts w:ascii="Times New Roman" w:eastAsia="Times New Roman" w:hAnsi="Times New Roman"/>
        </w:rPr>
      </w:pPr>
      <w:r w:rsidRPr="00D55746">
        <w:rPr>
          <w:rFonts w:ascii="Times New Roman" w:hAnsi="Times New Roman"/>
          <w:noProof/>
          <w:szCs w:val="20"/>
        </w:rPr>
        <w:t>1.  The applicant submits sufficient data to provide reasonable assurance that the conditions for permit issuance will be met for the duration of the permit; and</w:t>
      </w:r>
    </w:p>
    <w:p w14:paraId="3323C4EF" w14:textId="6EF75DC3" w:rsidR="004A7DC8" w:rsidRPr="00D55746" w:rsidRDefault="004A7DC8" w:rsidP="00B103E5">
      <w:pPr>
        <w:suppressAutoHyphens/>
        <w:spacing w:line="264" w:lineRule="auto"/>
        <w:ind w:left="2520" w:hanging="360"/>
        <w:jc w:val="both"/>
        <w:rPr>
          <w:rFonts w:ascii="Times New Roman" w:eastAsia="Times New Roman" w:hAnsi="Times New Roman"/>
        </w:rPr>
      </w:pPr>
    </w:p>
    <w:p w14:paraId="7E46D512" w14:textId="5D4FCB1B" w:rsidR="004A7DC8" w:rsidRPr="00D55746" w:rsidRDefault="004A7DC8" w:rsidP="00B103E5">
      <w:pPr>
        <w:suppressAutoHyphens/>
        <w:spacing w:line="264" w:lineRule="auto"/>
        <w:ind w:left="2520" w:hanging="360"/>
        <w:contextualSpacing/>
        <w:jc w:val="both"/>
        <w:rPr>
          <w:rFonts w:ascii="Times New Roman" w:eastAsia="Times New Roman" w:hAnsi="Times New Roman"/>
        </w:rPr>
      </w:pPr>
      <w:r w:rsidRPr="00D55746">
        <w:rPr>
          <w:rFonts w:ascii="Times New Roman" w:hAnsi="Times New Roman"/>
          <w:noProof/>
          <w:szCs w:val="20"/>
        </w:rPr>
        <w:t>2.   The applicant demonstrates how the quantifiable savings of the source utilized by the applicant associated with the new water supply development or water resource development project either meets water demands beyond a 20-year permit duration or is completed for the purpose of meeting the requirements of a prevention or recovery strategy established pursuant to section 373.0421, F.S. (2025); and</w:t>
      </w:r>
    </w:p>
    <w:p w14:paraId="7E6901FB" w14:textId="22D4EC77" w:rsidR="004A7DC8" w:rsidRPr="00D55746" w:rsidRDefault="004A7DC8" w:rsidP="00B103E5">
      <w:pPr>
        <w:spacing w:line="264" w:lineRule="auto"/>
        <w:ind w:left="2520" w:hanging="360"/>
        <w:contextualSpacing/>
        <w:rPr>
          <w:rFonts w:ascii="Times New Roman" w:eastAsia="Times New Roman" w:hAnsi="Times New Roman"/>
        </w:rPr>
      </w:pPr>
    </w:p>
    <w:p w14:paraId="1D7DF07F" w14:textId="17AED93C" w:rsidR="004A7DC8" w:rsidRPr="00D55746" w:rsidRDefault="004A7DC8" w:rsidP="00B103E5">
      <w:pPr>
        <w:suppressAutoHyphens/>
        <w:spacing w:line="264" w:lineRule="auto"/>
        <w:ind w:left="2520" w:hanging="360"/>
        <w:contextualSpacing/>
        <w:jc w:val="both"/>
        <w:rPr>
          <w:rFonts w:ascii="Times New Roman" w:eastAsia="Times New Roman" w:hAnsi="Times New Roman"/>
        </w:rPr>
      </w:pPr>
      <w:r w:rsidRPr="00D55746">
        <w:rPr>
          <w:rFonts w:ascii="Times New Roman" w:hAnsi="Times New Roman"/>
          <w:noProof/>
          <w:szCs w:val="20"/>
        </w:rPr>
        <w:t>3.   The applicant demonstrates a reasonable-beneficial water demand for the permit’s allocation through the permit duration; and</w:t>
      </w:r>
    </w:p>
    <w:p w14:paraId="03800AC9" w14:textId="5D8056FD" w:rsidR="004A7DC8" w:rsidRPr="00D55746" w:rsidRDefault="004A7DC8" w:rsidP="00B103E5">
      <w:pPr>
        <w:suppressAutoHyphens/>
        <w:spacing w:line="264" w:lineRule="auto"/>
        <w:ind w:left="2520" w:hanging="360"/>
        <w:contextualSpacing/>
        <w:jc w:val="both"/>
        <w:rPr>
          <w:rFonts w:ascii="Times New Roman" w:eastAsia="Times New Roman" w:hAnsi="Times New Roman"/>
        </w:rPr>
      </w:pPr>
    </w:p>
    <w:p w14:paraId="622A81E8" w14:textId="3EB38900" w:rsidR="004A7DC8" w:rsidRPr="00D55746" w:rsidRDefault="004A7DC8" w:rsidP="00B103E5">
      <w:pPr>
        <w:suppressAutoHyphens/>
        <w:spacing w:line="264" w:lineRule="auto"/>
        <w:ind w:left="2520" w:hanging="360"/>
        <w:contextualSpacing/>
        <w:jc w:val="both"/>
        <w:rPr>
          <w:rFonts w:ascii="Times New Roman" w:eastAsia="Times New Roman" w:hAnsi="Times New Roman"/>
        </w:rPr>
      </w:pPr>
      <w:r w:rsidRPr="00D55746">
        <w:rPr>
          <w:rFonts w:ascii="Times New Roman" w:hAnsi="Times New Roman"/>
          <w:noProof/>
          <w:szCs w:val="20"/>
        </w:rPr>
        <w:t xml:space="preserve">4.   The specific permit duration shall be calculated based on the following factors: the quantity of potable water offsets that will produce significant water savings, quantity of groundwater made available by the development of impact offsets, the duration for which the impact offset as defined in subparagraph 373.250(5)(a)1., F.S. (2025), addresses potential impacts to a minimum flow or minimum water level in prevention or recovery, the project implementation timeframe, and the demonstration of water demand, as calculated at the time of the application; and </w:t>
      </w:r>
    </w:p>
    <w:p w14:paraId="13C686AA" w14:textId="1F9605DF" w:rsidR="004A7DC8" w:rsidRPr="00D55746" w:rsidRDefault="004A7DC8" w:rsidP="00B103E5">
      <w:pPr>
        <w:suppressAutoHyphens/>
        <w:spacing w:line="264" w:lineRule="auto"/>
        <w:ind w:left="2520" w:hanging="360"/>
        <w:contextualSpacing/>
        <w:jc w:val="both"/>
        <w:rPr>
          <w:rFonts w:ascii="Times New Roman" w:eastAsia="Times New Roman" w:hAnsi="Times New Roman"/>
        </w:rPr>
      </w:pPr>
    </w:p>
    <w:p w14:paraId="4228D204" w14:textId="546BB850" w:rsidR="004A7DC8" w:rsidRPr="00D55746" w:rsidRDefault="004A7DC8" w:rsidP="00B103E5">
      <w:pPr>
        <w:suppressAutoHyphens/>
        <w:spacing w:line="264" w:lineRule="auto"/>
        <w:ind w:left="2520" w:hanging="360"/>
        <w:contextualSpacing/>
        <w:jc w:val="both"/>
        <w:rPr>
          <w:rFonts w:ascii="Times New Roman" w:eastAsia="Times New Roman" w:hAnsi="Times New Roman"/>
        </w:rPr>
      </w:pPr>
      <w:r w:rsidRPr="00D55746">
        <w:rPr>
          <w:rFonts w:ascii="Times New Roman" w:hAnsi="Times New Roman"/>
          <w:noProof/>
          <w:szCs w:val="20"/>
        </w:rPr>
        <w:t>5.   The new water supply or water resource development project will be completed and operational within the first 20-years of the issued permit duration; and</w:t>
      </w:r>
    </w:p>
    <w:p w14:paraId="330DCE60" w14:textId="596C0D4F" w:rsidR="004A7DC8" w:rsidRPr="00D55746" w:rsidRDefault="004A7DC8" w:rsidP="00B103E5">
      <w:pPr>
        <w:suppressAutoHyphens/>
        <w:spacing w:line="264" w:lineRule="auto"/>
        <w:ind w:left="2520" w:hanging="360"/>
        <w:contextualSpacing/>
        <w:jc w:val="both"/>
        <w:rPr>
          <w:rFonts w:ascii="Times New Roman" w:eastAsia="Times New Roman" w:hAnsi="Times New Roman"/>
        </w:rPr>
      </w:pPr>
    </w:p>
    <w:p w14:paraId="33B31A6F" w14:textId="46F273A1" w:rsidR="004A7DC8" w:rsidRPr="00D55746" w:rsidRDefault="004A7DC8" w:rsidP="00B103E5">
      <w:pPr>
        <w:suppressAutoHyphens/>
        <w:spacing w:line="264" w:lineRule="auto"/>
        <w:ind w:left="2520" w:hanging="360"/>
        <w:contextualSpacing/>
        <w:jc w:val="both"/>
        <w:rPr>
          <w:rFonts w:ascii="Times New Roman" w:eastAsia="Times New Roman" w:hAnsi="Times New Roman"/>
        </w:rPr>
      </w:pPr>
      <w:r w:rsidRPr="00D55746">
        <w:rPr>
          <w:rFonts w:ascii="Times New Roman" w:hAnsi="Times New Roman"/>
          <w:noProof/>
          <w:szCs w:val="20"/>
        </w:rPr>
        <w:t>6.   The applicant provides documentation of the quantification of the amount of potable resources saved through the use of reclaimed water for new water supply development projects, or the offset provided to the source of water utilized by the applicant for new water resource development projects; and</w:t>
      </w:r>
    </w:p>
    <w:p w14:paraId="7909DAD4" w14:textId="21476C9D" w:rsidR="004A7DC8" w:rsidRPr="00D55746" w:rsidRDefault="004A7DC8" w:rsidP="00B103E5">
      <w:pPr>
        <w:suppressAutoHyphens/>
        <w:spacing w:line="264" w:lineRule="auto"/>
        <w:ind w:left="2520" w:hanging="360"/>
        <w:contextualSpacing/>
        <w:jc w:val="both"/>
        <w:rPr>
          <w:rFonts w:ascii="Times New Roman" w:eastAsia="Times New Roman" w:hAnsi="Times New Roman"/>
        </w:rPr>
      </w:pPr>
    </w:p>
    <w:p w14:paraId="0A1CF44D" w14:textId="6294BE72" w:rsidR="004A7DC8" w:rsidRPr="00D55746" w:rsidRDefault="004A7DC8" w:rsidP="00B103E5">
      <w:pPr>
        <w:suppressAutoHyphens/>
        <w:spacing w:line="264" w:lineRule="auto"/>
        <w:ind w:left="2520" w:hanging="360"/>
        <w:contextualSpacing/>
        <w:jc w:val="both"/>
        <w:rPr>
          <w:rFonts w:ascii="Times New Roman" w:eastAsia="Times New Roman" w:hAnsi="Times New Roman"/>
        </w:rPr>
      </w:pPr>
      <w:r w:rsidRPr="00D55746">
        <w:rPr>
          <w:rFonts w:ascii="Times New Roman" w:hAnsi="Times New Roman"/>
          <w:noProof/>
          <w:szCs w:val="20"/>
        </w:rPr>
        <w:t xml:space="preserve">7.   The use of the reclaimed water must be in the ownership or control of the entity receiving the extended duration; and  </w:t>
      </w:r>
    </w:p>
    <w:p w14:paraId="13D4D610" w14:textId="4C1E7F80" w:rsidR="004A7DC8" w:rsidRPr="00D55746" w:rsidRDefault="004A7DC8" w:rsidP="00B103E5">
      <w:pPr>
        <w:suppressAutoHyphens/>
        <w:spacing w:line="264" w:lineRule="auto"/>
        <w:ind w:left="2520" w:hanging="360"/>
        <w:contextualSpacing/>
        <w:jc w:val="both"/>
        <w:rPr>
          <w:rFonts w:ascii="Times New Roman" w:eastAsia="Times New Roman" w:hAnsi="Times New Roman"/>
        </w:rPr>
      </w:pPr>
    </w:p>
    <w:p w14:paraId="6724DE1B" w14:textId="6256CF90" w:rsidR="004A7DC8" w:rsidRPr="00D55746" w:rsidRDefault="004A7DC8" w:rsidP="00B103E5">
      <w:pPr>
        <w:suppressAutoHyphens/>
        <w:spacing w:line="264" w:lineRule="auto"/>
        <w:ind w:left="2520" w:hanging="360"/>
        <w:contextualSpacing/>
        <w:jc w:val="both"/>
        <w:rPr>
          <w:rFonts w:ascii="Times New Roman" w:eastAsia="Times New Roman" w:hAnsi="Times New Roman"/>
        </w:rPr>
      </w:pPr>
      <w:r w:rsidRPr="00D55746">
        <w:rPr>
          <w:rFonts w:ascii="Times New Roman" w:hAnsi="Times New Roman"/>
          <w:noProof/>
          <w:szCs w:val="20"/>
        </w:rPr>
        <w:t>8.   A project shall be considered new when completed and operational during the term of the permit and after the effective date of this rule.</w:t>
      </w:r>
    </w:p>
    <w:p w14:paraId="07600DBD" w14:textId="77777777" w:rsidR="00D65B88" w:rsidRDefault="00D65B88" w:rsidP="001D4052">
      <w:pPr>
        <w:tabs>
          <w:tab w:val="left" w:pos="720"/>
          <w:tab w:val="left" w:pos="2160"/>
        </w:tabs>
        <w:suppressAutoHyphens/>
        <w:ind w:left="1440" w:hanging="720"/>
        <w:jc w:val="both"/>
        <w:rPr>
          <w:rFonts w:ascii="Times New Roman" w:hAnsi="Times New Roman"/>
          <w:b/>
          <w:szCs w:val="24"/>
        </w:rPr>
      </w:pPr>
    </w:p>
    <w:p w14:paraId="45177B66" w14:textId="04BAA531" w:rsidR="00B3509C" w:rsidRDefault="00D20EBF" w:rsidP="001D4052">
      <w:pPr>
        <w:tabs>
          <w:tab w:val="left" w:pos="720"/>
          <w:tab w:val="left" w:pos="2160"/>
        </w:tabs>
        <w:suppressAutoHyphens/>
        <w:ind w:left="1440" w:hanging="720"/>
        <w:jc w:val="both"/>
        <w:rPr>
          <w:rFonts w:ascii="Times New Roman" w:hAnsi="Times New Roman"/>
          <w:b/>
          <w:szCs w:val="24"/>
        </w:rPr>
      </w:pPr>
      <w:r w:rsidRPr="0058497D">
        <w:rPr>
          <w:rFonts w:ascii="Times New Roman" w:hAnsi="Times New Roman"/>
          <w:b/>
          <w:szCs w:val="24"/>
        </w:rPr>
        <w:t>1.5.3</w:t>
      </w:r>
      <w:r w:rsidRPr="0058497D">
        <w:rPr>
          <w:rFonts w:ascii="Times New Roman" w:hAnsi="Times New Roman"/>
          <w:b/>
          <w:szCs w:val="24"/>
        </w:rPr>
        <w:tab/>
        <w:t>Special Durations Factors:</w:t>
      </w:r>
      <w:r w:rsidR="00A36432">
        <w:rPr>
          <w:rFonts w:ascii="Times New Roman" w:hAnsi="Times New Roman"/>
          <w:b/>
          <w:szCs w:val="24"/>
        </w:rPr>
        <w:t xml:space="preserve"> </w:t>
      </w:r>
    </w:p>
    <w:p w14:paraId="3F1D8AF1" w14:textId="3CBF8690" w:rsidR="001D4052" w:rsidRPr="00A36432" w:rsidRDefault="00B3509C" w:rsidP="001D4052">
      <w:pPr>
        <w:tabs>
          <w:tab w:val="left" w:pos="720"/>
          <w:tab w:val="left" w:pos="2160"/>
        </w:tabs>
        <w:suppressAutoHyphens/>
        <w:ind w:left="1440" w:hanging="720"/>
        <w:jc w:val="both"/>
        <w:rPr>
          <w:rFonts w:ascii="Times New Roman" w:hAnsi="Times New Roman"/>
          <w:b/>
          <w:i/>
          <w:szCs w:val="24"/>
        </w:rPr>
      </w:pPr>
      <w:r>
        <w:rPr>
          <w:rFonts w:ascii="Times New Roman" w:hAnsi="Times New Roman"/>
          <w:b/>
          <w:szCs w:val="24"/>
        </w:rPr>
        <w:tab/>
      </w:r>
      <w:r w:rsidR="0067378B" w:rsidRPr="0067378B">
        <w:rPr>
          <w:rFonts w:ascii="Times New Roman" w:hAnsi="Times New Roman"/>
          <w:i/>
          <w:szCs w:val="24"/>
        </w:rPr>
        <w:t>Revised 11/</w:t>
      </w:r>
      <w:r w:rsidR="009330BB">
        <w:rPr>
          <w:rFonts w:ascii="Times New Roman" w:hAnsi="Times New Roman"/>
          <w:i/>
          <w:szCs w:val="24"/>
        </w:rPr>
        <w:t>3</w:t>
      </w:r>
      <w:r w:rsidR="00A36432" w:rsidRPr="0067378B">
        <w:rPr>
          <w:rFonts w:ascii="Times New Roman" w:hAnsi="Times New Roman"/>
          <w:i/>
          <w:szCs w:val="24"/>
        </w:rPr>
        <w:t>/15</w:t>
      </w:r>
      <w:r w:rsidR="00EF399A">
        <w:rPr>
          <w:rFonts w:ascii="Times New Roman" w:hAnsi="Times New Roman"/>
          <w:i/>
          <w:szCs w:val="24"/>
        </w:rPr>
        <w:t xml:space="preserve">, </w:t>
      </w:r>
      <w:r w:rsidR="0017169A">
        <w:rPr>
          <w:rFonts w:ascii="Times New Roman" w:hAnsi="Times New Roman"/>
          <w:i/>
          <w:szCs w:val="24"/>
        </w:rPr>
        <w:t xml:space="preserve">7/1/18 </w:t>
      </w:r>
    </w:p>
    <w:p w14:paraId="6B68230E" w14:textId="77777777" w:rsidR="00D275AE" w:rsidRPr="0058497D" w:rsidRDefault="00D275AE">
      <w:pPr>
        <w:tabs>
          <w:tab w:val="left" w:pos="720"/>
          <w:tab w:val="left" w:pos="2160"/>
        </w:tabs>
        <w:suppressAutoHyphens/>
        <w:jc w:val="both"/>
        <w:rPr>
          <w:rFonts w:ascii="Times New Roman" w:hAnsi="Times New Roman"/>
          <w:b/>
          <w:szCs w:val="24"/>
        </w:rPr>
      </w:pPr>
    </w:p>
    <w:p w14:paraId="1515B252" w14:textId="77777777" w:rsidR="005777F6" w:rsidRDefault="005777F6" w:rsidP="001722C7">
      <w:pPr>
        <w:suppressAutoHyphens/>
        <w:ind w:left="1440"/>
        <w:contextualSpacing/>
        <w:jc w:val="both"/>
        <w:rPr>
          <w:rFonts w:ascii="Times New Roman" w:hAnsi="Times New Roman"/>
          <w:szCs w:val="24"/>
        </w:rPr>
      </w:pPr>
      <w:r w:rsidRPr="005777F6">
        <w:rPr>
          <w:rFonts w:ascii="Times New Roman" w:hAnsi="Times New Roman"/>
          <w:szCs w:val="24"/>
        </w:rPr>
        <w:t>The following factors shall be considered and balanced in determining whether the permit shall be given a duration other than as specified in Subsection 1.5.2(a):</w:t>
      </w:r>
    </w:p>
    <w:p w14:paraId="7C66AC5B" w14:textId="77777777" w:rsidR="001722C7" w:rsidRPr="005777F6" w:rsidRDefault="001722C7" w:rsidP="001722C7">
      <w:pPr>
        <w:suppressAutoHyphens/>
        <w:ind w:left="1440"/>
        <w:contextualSpacing/>
        <w:jc w:val="both"/>
        <w:rPr>
          <w:rFonts w:ascii="Times New Roman" w:hAnsi="Times New Roman"/>
          <w:szCs w:val="24"/>
        </w:rPr>
      </w:pPr>
    </w:p>
    <w:p w14:paraId="1935E0C1" w14:textId="223E631D" w:rsidR="00D275AE" w:rsidRPr="0058497D" w:rsidRDefault="00D20EBF">
      <w:pPr>
        <w:tabs>
          <w:tab w:val="left" w:pos="2160"/>
        </w:tabs>
        <w:suppressAutoHyphens/>
        <w:ind w:left="1890" w:hanging="450"/>
        <w:jc w:val="both"/>
        <w:rPr>
          <w:rFonts w:ascii="Times New Roman" w:hAnsi="Times New Roman"/>
          <w:spacing w:val="-3"/>
          <w:szCs w:val="24"/>
        </w:rPr>
      </w:pPr>
      <w:r w:rsidRPr="0058497D">
        <w:rPr>
          <w:rFonts w:ascii="Times New Roman" w:hAnsi="Times New Roman"/>
          <w:spacing w:val="-3"/>
          <w:szCs w:val="24"/>
        </w:rPr>
        <w:t>(</w:t>
      </w:r>
      <w:r w:rsidR="00EF399A">
        <w:rPr>
          <w:rFonts w:ascii="Times New Roman" w:hAnsi="Times New Roman"/>
          <w:spacing w:val="-3"/>
          <w:szCs w:val="24"/>
        </w:rPr>
        <w:t>a</w:t>
      </w:r>
      <w:r w:rsidRPr="0058497D">
        <w:rPr>
          <w:rFonts w:ascii="Times New Roman" w:hAnsi="Times New Roman"/>
          <w:spacing w:val="-3"/>
          <w:szCs w:val="24"/>
        </w:rPr>
        <w:t>)</w:t>
      </w:r>
      <w:r w:rsidRPr="0058497D">
        <w:rPr>
          <w:rFonts w:ascii="Times New Roman" w:hAnsi="Times New Roman"/>
          <w:spacing w:val="-3"/>
          <w:szCs w:val="24"/>
        </w:rPr>
        <w:tab/>
        <w:t>Whether a longer duration is necessary for a municipality or other governmental body or for a public works or public service corporation to retire bonds for the construction of water works and water disposal facilities.  If an applicant feels that an extended duration is required for such purposes, then the applicant must furnish letters from the bonding authority, stating that the extended duration is required and the reason that it is required.</w:t>
      </w:r>
    </w:p>
    <w:p w14:paraId="42FC0B0E" w14:textId="77777777" w:rsidR="00D275AE" w:rsidRPr="0058497D" w:rsidRDefault="00D275AE">
      <w:pPr>
        <w:tabs>
          <w:tab w:val="left" w:pos="2160"/>
        </w:tabs>
        <w:suppressAutoHyphens/>
        <w:ind w:left="1890" w:hanging="450"/>
        <w:jc w:val="both"/>
        <w:rPr>
          <w:rFonts w:ascii="Times New Roman" w:hAnsi="Times New Roman"/>
          <w:spacing w:val="-3"/>
          <w:szCs w:val="24"/>
        </w:rPr>
      </w:pPr>
    </w:p>
    <w:p w14:paraId="5A40E1BD" w14:textId="4E6D19DD" w:rsidR="00D275AE" w:rsidRPr="0058497D" w:rsidRDefault="00D20EBF">
      <w:pPr>
        <w:tabs>
          <w:tab w:val="left" w:pos="2160"/>
        </w:tabs>
        <w:suppressAutoHyphens/>
        <w:ind w:left="1890" w:hanging="450"/>
        <w:jc w:val="both"/>
        <w:rPr>
          <w:rFonts w:ascii="Times New Roman" w:hAnsi="Times New Roman"/>
          <w:spacing w:val="-3"/>
          <w:szCs w:val="24"/>
        </w:rPr>
      </w:pPr>
      <w:r w:rsidRPr="0058497D">
        <w:rPr>
          <w:rFonts w:ascii="Times New Roman" w:hAnsi="Times New Roman"/>
          <w:spacing w:val="-3"/>
          <w:szCs w:val="24"/>
        </w:rPr>
        <w:lastRenderedPageBreak/>
        <w:t>(</w:t>
      </w:r>
      <w:r w:rsidR="00EF399A">
        <w:rPr>
          <w:rFonts w:ascii="Times New Roman" w:hAnsi="Times New Roman"/>
          <w:spacing w:val="-3"/>
          <w:szCs w:val="24"/>
        </w:rPr>
        <w:t>b</w:t>
      </w:r>
      <w:r w:rsidRPr="0058497D">
        <w:rPr>
          <w:rFonts w:ascii="Times New Roman" w:hAnsi="Times New Roman"/>
          <w:spacing w:val="-3"/>
          <w:szCs w:val="24"/>
        </w:rPr>
        <w:t>)</w:t>
      </w:r>
      <w:r w:rsidRPr="0058497D">
        <w:rPr>
          <w:rFonts w:ascii="Times New Roman" w:hAnsi="Times New Roman"/>
          <w:spacing w:val="-3"/>
          <w:szCs w:val="24"/>
        </w:rPr>
        <w:tab/>
        <w:t xml:space="preserve">Whether a lower quality water source can reasonably be expected to become available for the permitted consumptive use during the time period of the applicable permit duration of </w:t>
      </w:r>
      <w:r w:rsidR="004655A5" w:rsidRPr="0058497D">
        <w:rPr>
          <w:rFonts w:ascii="Times New Roman" w:hAnsi="Times New Roman"/>
          <w:spacing w:val="-3"/>
          <w:szCs w:val="24"/>
        </w:rPr>
        <w:t>Sub</w:t>
      </w:r>
      <w:r w:rsidRPr="0058497D">
        <w:rPr>
          <w:rFonts w:ascii="Times New Roman" w:hAnsi="Times New Roman"/>
          <w:spacing w:val="-3"/>
          <w:szCs w:val="24"/>
        </w:rPr>
        <w:t xml:space="preserve">section 1.5.2(a), and the </w:t>
      </w:r>
      <w:r w:rsidR="008C551D" w:rsidRPr="0058497D">
        <w:rPr>
          <w:rFonts w:ascii="Times New Roman" w:hAnsi="Times New Roman"/>
          <w:spacing w:val="-3"/>
          <w:szCs w:val="24"/>
        </w:rPr>
        <w:t xml:space="preserve">applicant </w:t>
      </w:r>
      <w:r w:rsidRPr="0058497D">
        <w:rPr>
          <w:rFonts w:ascii="Times New Roman" w:hAnsi="Times New Roman"/>
          <w:spacing w:val="-3"/>
          <w:szCs w:val="24"/>
        </w:rPr>
        <w:t xml:space="preserve">is not proposing to use this water source when it becomes available.  Consideration of this factor will result in a shorter duration than the applicable duration specified in </w:t>
      </w:r>
      <w:r w:rsidR="004655A5" w:rsidRPr="0058497D">
        <w:rPr>
          <w:rFonts w:ascii="Times New Roman" w:hAnsi="Times New Roman"/>
          <w:spacing w:val="-3"/>
          <w:szCs w:val="24"/>
        </w:rPr>
        <w:t>Sub</w:t>
      </w:r>
      <w:r w:rsidRPr="0058497D">
        <w:rPr>
          <w:rFonts w:ascii="Times New Roman" w:hAnsi="Times New Roman"/>
          <w:spacing w:val="-3"/>
          <w:szCs w:val="24"/>
        </w:rPr>
        <w:t>section 1.5.2(a) to enable the District and the permittee to reevaluate the ability of the permittee to use the lower quality source at the time that it becomes available.  However, the applicant can eliminate this factor from consideration be electing to reduce the requested allocation by the amount which would reasonably be delivered from the lower quality source.</w:t>
      </w:r>
    </w:p>
    <w:p w14:paraId="0620FEB5" w14:textId="77777777" w:rsidR="00D275AE" w:rsidRPr="0058497D" w:rsidRDefault="00D275AE">
      <w:pPr>
        <w:tabs>
          <w:tab w:val="left" w:pos="2160"/>
        </w:tabs>
        <w:suppressAutoHyphens/>
        <w:ind w:left="1890" w:hanging="450"/>
        <w:jc w:val="both"/>
        <w:rPr>
          <w:rFonts w:ascii="Times New Roman" w:hAnsi="Times New Roman"/>
          <w:spacing w:val="-3"/>
          <w:szCs w:val="24"/>
        </w:rPr>
      </w:pPr>
    </w:p>
    <w:p w14:paraId="3AD82093" w14:textId="4A861451" w:rsidR="00D275AE" w:rsidRPr="0058497D" w:rsidRDefault="00D20EBF">
      <w:pPr>
        <w:tabs>
          <w:tab w:val="left" w:pos="2160"/>
        </w:tabs>
        <w:suppressAutoHyphens/>
        <w:ind w:left="1890" w:hanging="450"/>
        <w:jc w:val="both"/>
        <w:rPr>
          <w:rFonts w:ascii="Times New Roman" w:hAnsi="Times New Roman"/>
          <w:spacing w:val="-3"/>
          <w:szCs w:val="24"/>
        </w:rPr>
      </w:pPr>
      <w:r w:rsidRPr="0058497D">
        <w:rPr>
          <w:rFonts w:ascii="Times New Roman" w:hAnsi="Times New Roman"/>
          <w:spacing w:val="-3"/>
          <w:szCs w:val="24"/>
        </w:rPr>
        <w:t>(</w:t>
      </w:r>
      <w:r w:rsidR="00EF399A">
        <w:rPr>
          <w:rFonts w:ascii="Times New Roman" w:hAnsi="Times New Roman"/>
          <w:spacing w:val="-3"/>
          <w:szCs w:val="24"/>
        </w:rPr>
        <w:t>c</w:t>
      </w:r>
      <w:r w:rsidRPr="0058497D">
        <w:rPr>
          <w:rFonts w:ascii="Times New Roman" w:hAnsi="Times New Roman"/>
          <w:spacing w:val="-3"/>
          <w:szCs w:val="24"/>
        </w:rPr>
        <w:t>)</w:t>
      </w:r>
      <w:r w:rsidRPr="0058497D">
        <w:rPr>
          <w:rFonts w:ascii="Times New Roman" w:hAnsi="Times New Roman"/>
          <w:spacing w:val="-3"/>
          <w:szCs w:val="24"/>
        </w:rPr>
        <w:tab/>
        <w:t xml:space="preserve">Whether the consumptive use permit will require the permittee to perform mitigative or remedial action for an impact caused or projected to be caused by the consumptive use, and, for a renewal, whether the permittee must implement action to correct non-compliance with the previous consumptive use permit.  Consideration of this factor will lead toward a duration shorter than the applicable duration of </w:t>
      </w:r>
      <w:r w:rsidR="004655A5" w:rsidRPr="0058497D">
        <w:rPr>
          <w:rFonts w:ascii="Times New Roman" w:hAnsi="Times New Roman"/>
          <w:spacing w:val="-3"/>
          <w:szCs w:val="24"/>
        </w:rPr>
        <w:t>Sub</w:t>
      </w:r>
      <w:r w:rsidRPr="0058497D">
        <w:rPr>
          <w:rFonts w:ascii="Times New Roman" w:hAnsi="Times New Roman"/>
          <w:spacing w:val="-3"/>
          <w:szCs w:val="24"/>
        </w:rPr>
        <w:t>section 1.5.2(a) in order to evaluate, at an earlier date, the effectiveness of the mitigative or remedial actions or corrections.</w:t>
      </w:r>
    </w:p>
    <w:p w14:paraId="1066716F" w14:textId="77777777" w:rsidR="00D275AE" w:rsidRPr="0058497D" w:rsidRDefault="00D275AE">
      <w:pPr>
        <w:tabs>
          <w:tab w:val="left" w:pos="0"/>
          <w:tab w:val="left" w:pos="720"/>
          <w:tab w:val="left" w:pos="1440"/>
        </w:tabs>
        <w:suppressAutoHyphens/>
        <w:ind w:left="1890" w:hanging="450"/>
        <w:jc w:val="both"/>
        <w:rPr>
          <w:rFonts w:ascii="Times New Roman" w:hAnsi="Times New Roman"/>
          <w:spacing w:val="-3"/>
          <w:szCs w:val="24"/>
        </w:rPr>
      </w:pPr>
    </w:p>
    <w:p w14:paraId="451A747C" w14:textId="14C649E2" w:rsidR="00D275AE" w:rsidRPr="0058497D" w:rsidRDefault="00D20EBF">
      <w:pPr>
        <w:tabs>
          <w:tab w:val="left" w:pos="2160"/>
        </w:tabs>
        <w:suppressAutoHyphens/>
        <w:ind w:left="1890" w:hanging="450"/>
        <w:jc w:val="both"/>
        <w:rPr>
          <w:rFonts w:ascii="Times New Roman" w:hAnsi="Times New Roman"/>
          <w:spacing w:val="-3"/>
          <w:szCs w:val="24"/>
        </w:rPr>
      </w:pPr>
      <w:r w:rsidRPr="0058497D">
        <w:rPr>
          <w:rFonts w:ascii="Times New Roman" w:hAnsi="Times New Roman"/>
          <w:spacing w:val="-3"/>
          <w:szCs w:val="24"/>
        </w:rPr>
        <w:t>(</w:t>
      </w:r>
      <w:r w:rsidR="00EF399A">
        <w:rPr>
          <w:rFonts w:ascii="Times New Roman" w:hAnsi="Times New Roman"/>
          <w:spacing w:val="-3"/>
          <w:szCs w:val="24"/>
        </w:rPr>
        <w:t>d</w:t>
      </w:r>
      <w:r w:rsidRPr="0058497D">
        <w:rPr>
          <w:rFonts w:ascii="Times New Roman" w:hAnsi="Times New Roman"/>
          <w:spacing w:val="-3"/>
          <w:szCs w:val="24"/>
        </w:rPr>
        <w:t>)</w:t>
      </w:r>
      <w:r w:rsidRPr="0058497D">
        <w:rPr>
          <w:rFonts w:ascii="Times New Roman" w:hAnsi="Times New Roman"/>
          <w:spacing w:val="-3"/>
          <w:szCs w:val="24"/>
        </w:rPr>
        <w:tab/>
        <w:t xml:space="preserve">Whether greater than 50% of the total allocation is derived from reclaimed water or stormwater sources.  Consideration of this factor will lead toward a duration longer than the applicable duration of </w:t>
      </w:r>
      <w:r w:rsidR="004655A5" w:rsidRPr="0058497D">
        <w:rPr>
          <w:rFonts w:ascii="Times New Roman" w:hAnsi="Times New Roman"/>
          <w:spacing w:val="-3"/>
          <w:szCs w:val="24"/>
        </w:rPr>
        <w:t>Sub</w:t>
      </w:r>
      <w:r w:rsidRPr="0058497D">
        <w:rPr>
          <w:rFonts w:ascii="Times New Roman" w:hAnsi="Times New Roman"/>
          <w:spacing w:val="-3"/>
          <w:szCs w:val="24"/>
        </w:rPr>
        <w:t>section 1.5.2(a).  Where 95% or greater of the allocation is derived from reclaimed water or stormwater sources, consideration of this factor will lead toward a duration of 20 years.</w:t>
      </w:r>
    </w:p>
    <w:p w14:paraId="22F385A0" w14:textId="77777777" w:rsidR="00D275AE" w:rsidRPr="0058497D" w:rsidRDefault="00D275AE">
      <w:pPr>
        <w:tabs>
          <w:tab w:val="left" w:pos="2160"/>
        </w:tabs>
        <w:suppressAutoHyphens/>
        <w:ind w:left="1890" w:hanging="450"/>
        <w:jc w:val="both"/>
        <w:rPr>
          <w:rFonts w:ascii="Times New Roman" w:hAnsi="Times New Roman"/>
          <w:spacing w:val="-3"/>
          <w:szCs w:val="24"/>
        </w:rPr>
      </w:pPr>
    </w:p>
    <w:p w14:paraId="735A1706" w14:textId="7F32B2A5" w:rsidR="00D275AE" w:rsidRPr="0058497D" w:rsidRDefault="00D20EBF">
      <w:pPr>
        <w:tabs>
          <w:tab w:val="left" w:pos="2160"/>
        </w:tabs>
        <w:suppressAutoHyphens/>
        <w:ind w:left="1890" w:hanging="450"/>
        <w:jc w:val="both"/>
        <w:rPr>
          <w:rFonts w:ascii="Times New Roman" w:hAnsi="Times New Roman"/>
          <w:spacing w:val="-3"/>
          <w:szCs w:val="24"/>
        </w:rPr>
      </w:pPr>
      <w:r w:rsidRPr="0058497D">
        <w:rPr>
          <w:rFonts w:ascii="Times New Roman" w:hAnsi="Times New Roman"/>
          <w:spacing w:val="-3"/>
          <w:szCs w:val="24"/>
        </w:rPr>
        <w:t>(</w:t>
      </w:r>
      <w:r w:rsidR="00EF399A">
        <w:rPr>
          <w:rFonts w:ascii="Times New Roman" w:hAnsi="Times New Roman"/>
          <w:spacing w:val="-3"/>
          <w:szCs w:val="24"/>
        </w:rPr>
        <w:t>e</w:t>
      </w:r>
      <w:r w:rsidRPr="0058497D">
        <w:rPr>
          <w:rFonts w:ascii="Times New Roman" w:hAnsi="Times New Roman"/>
          <w:spacing w:val="-3"/>
          <w:szCs w:val="24"/>
        </w:rPr>
        <w:t>)</w:t>
      </w:r>
      <w:r w:rsidRPr="0058497D">
        <w:rPr>
          <w:rFonts w:ascii="Times New Roman" w:hAnsi="Times New Roman"/>
          <w:spacing w:val="-3"/>
          <w:szCs w:val="24"/>
        </w:rPr>
        <w:tab/>
        <w:t xml:space="preserve">Whether 50% or greater of the annual wastewater volume generated from the allocated use is distributed to other water users  for reasonable-beneficial reuse. Consideration of this factor will lead to a duration longer than the applicable duration of </w:t>
      </w:r>
      <w:r w:rsidR="004655A5" w:rsidRPr="0058497D">
        <w:rPr>
          <w:rFonts w:ascii="Times New Roman" w:hAnsi="Times New Roman"/>
          <w:spacing w:val="-3"/>
          <w:szCs w:val="24"/>
        </w:rPr>
        <w:t>Sub</w:t>
      </w:r>
      <w:r w:rsidRPr="0058497D">
        <w:rPr>
          <w:rFonts w:ascii="Times New Roman" w:hAnsi="Times New Roman"/>
          <w:spacing w:val="-3"/>
          <w:szCs w:val="24"/>
        </w:rPr>
        <w:t>section 1.5.2(a) to encourage the investment in reuse of reclaimed water.</w:t>
      </w:r>
    </w:p>
    <w:p w14:paraId="62324175" w14:textId="77777777" w:rsidR="00D275AE" w:rsidRPr="0058497D" w:rsidRDefault="00D275AE">
      <w:pPr>
        <w:tabs>
          <w:tab w:val="left" w:pos="2160"/>
        </w:tabs>
        <w:suppressAutoHyphens/>
        <w:ind w:left="1890" w:hanging="450"/>
        <w:jc w:val="both"/>
        <w:rPr>
          <w:rFonts w:ascii="Times New Roman" w:hAnsi="Times New Roman"/>
          <w:spacing w:val="-3"/>
          <w:szCs w:val="24"/>
        </w:rPr>
      </w:pPr>
    </w:p>
    <w:p w14:paraId="3D05FE25" w14:textId="56FC5F33" w:rsidR="00D275AE" w:rsidRPr="0058497D" w:rsidRDefault="00D20EBF">
      <w:pPr>
        <w:tabs>
          <w:tab w:val="left" w:pos="2160"/>
        </w:tabs>
        <w:suppressAutoHyphens/>
        <w:ind w:left="1890" w:hanging="450"/>
        <w:jc w:val="both"/>
        <w:rPr>
          <w:rFonts w:ascii="Times New Roman" w:hAnsi="Times New Roman"/>
          <w:spacing w:val="-3"/>
          <w:szCs w:val="24"/>
        </w:rPr>
      </w:pPr>
      <w:r w:rsidRPr="0058497D">
        <w:rPr>
          <w:rFonts w:ascii="Times New Roman" w:hAnsi="Times New Roman"/>
          <w:spacing w:val="-3"/>
          <w:szCs w:val="24"/>
        </w:rPr>
        <w:t>(</w:t>
      </w:r>
      <w:r w:rsidR="00EF399A">
        <w:rPr>
          <w:rFonts w:ascii="Times New Roman" w:hAnsi="Times New Roman"/>
          <w:spacing w:val="-3"/>
          <w:szCs w:val="24"/>
        </w:rPr>
        <w:t>f</w:t>
      </w:r>
      <w:r w:rsidRPr="0058497D">
        <w:rPr>
          <w:rFonts w:ascii="Times New Roman" w:hAnsi="Times New Roman"/>
          <w:spacing w:val="-3"/>
          <w:szCs w:val="24"/>
        </w:rPr>
        <w:t>)</w:t>
      </w:r>
      <w:r w:rsidRPr="0058497D">
        <w:rPr>
          <w:rFonts w:ascii="Times New Roman" w:hAnsi="Times New Roman"/>
          <w:spacing w:val="-3"/>
          <w:szCs w:val="24"/>
        </w:rPr>
        <w:tab/>
        <w:t xml:space="preserve">Whether a shorter duration is necessary to </w:t>
      </w:r>
      <w:r w:rsidR="004655A5" w:rsidRPr="0058497D">
        <w:rPr>
          <w:rFonts w:ascii="Times New Roman" w:hAnsi="Times New Roman"/>
          <w:spacing w:val="-3"/>
          <w:szCs w:val="24"/>
        </w:rPr>
        <w:t>e</w:t>
      </w:r>
      <w:r w:rsidRPr="0058497D">
        <w:rPr>
          <w:rFonts w:ascii="Times New Roman" w:hAnsi="Times New Roman"/>
          <w:spacing w:val="-3"/>
          <w:szCs w:val="24"/>
        </w:rPr>
        <w:t xml:space="preserve">nsure that the source is capable of producing the requested amount of water without causing unmitigated adverse impacts.  The applicant can eliminate this factor from consideration by electing to reduce the requested amount to that which can be produced by the source without causing unmitigated adverse impacts. </w:t>
      </w:r>
    </w:p>
    <w:p w14:paraId="29F3A6B6" w14:textId="77777777" w:rsidR="00D275AE" w:rsidRPr="0058497D" w:rsidRDefault="00D275AE">
      <w:pPr>
        <w:tabs>
          <w:tab w:val="left" w:pos="720"/>
          <w:tab w:val="left" w:pos="1440"/>
        </w:tabs>
        <w:suppressAutoHyphens/>
        <w:ind w:left="1890" w:hanging="450"/>
        <w:jc w:val="both"/>
        <w:rPr>
          <w:rFonts w:ascii="Times New Roman" w:hAnsi="Times New Roman"/>
          <w:szCs w:val="24"/>
        </w:rPr>
      </w:pPr>
    </w:p>
    <w:p w14:paraId="034F62B9" w14:textId="2ADCF9BA" w:rsidR="00D275AE" w:rsidRPr="0058497D" w:rsidRDefault="00D20EBF">
      <w:pPr>
        <w:tabs>
          <w:tab w:val="left" w:pos="2160"/>
        </w:tabs>
        <w:suppressAutoHyphens/>
        <w:ind w:left="1890" w:hanging="450"/>
        <w:jc w:val="both"/>
        <w:rPr>
          <w:rFonts w:ascii="Times New Roman" w:hAnsi="Times New Roman"/>
          <w:spacing w:val="-3"/>
          <w:szCs w:val="24"/>
        </w:rPr>
      </w:pPr>
      <w:r w:rsidRPr="0058497D">
        <w:rPr>
          <w:rFonts w:ascii="Times New Roman" w:hAnsi="Times New Roman"/>
          <w:spacing w:val="-3"/>
          <w:szCs w:val="24"/>
        </w:rPr>
        <w:t>(</w:t>
      </w:r>
      <w:r w:rsidR="00EF399A">
        <w:rPr>
          <w:rFonts w:ascii="Times New Roman" w:hAnsi="Times New Roman"/>
          <w:spacing w:val="-3"/>
          <w:szCs w:val="24"/>
        </w:rPr>
        <w:t>g</w:t>
      </w:r>
      <w:r w:rsidRPr="0058497D">
        <w:rPr>
          <w:rFonts w:ascii="Times New Roman" w:hAnsi="Times New Roman"/>
          <w:spacing w:val="-3"/>
          <w:szCs w:val="24"/>
        </w:rPr>
        <w:t>)</w:t>
      </w:r>
      <w:r w:rsidRPr="0058497D">
        <w:rPr>
          <w:rFonts w:ascii="Times New Roman" w:hAnsi="Times New Roman"/>
          <w:spacing w:val="-3"/>
          <w:szCs w:val="24"/>
        </w:rPr>
        <w:tab/>
        <w:t xml:space="preserve">Whether, and the extent to which, the permit duration will significantly harm the economic feasibility of the proposed use.  Consideration of this factor will lead to a longer duration than the applicable duration of </w:t>
      </w:r>
      <w:r w:rsidR="004655A5" w:rsidRPr="0058497D">
        <w:rPr>
          <w:rFonts w:ascii="Times New Roman" w:hAnsi="Times New Roman"/>
          <w:spacing w:val="-3"/>
          <w:szCs w:val="24"/>
        </w:rPr>
        <w:t>Sub</w:t>
      </w:r>
      <w:r w:rsidRPr="0058497D">
        <w:rPr>
          <w:rFonts w:ascii="Times New Roman" w:hAnsi="Times New Roman"/>
          <w:spacing w:val="-3"/>
          <w:szCs w:val="24"/>
        </w:rPr>
        <w:t>section 1.5.2(a) where the application duration of those sections will significantly harm the economic feasibility of the proposed use.</w:t>
      </w:r>
    </w:p>
    <w:p w14:paraId="178AF514" w14:textId="77777777" w:rsidR="00D275AE" w:rsidRPr="0058497D" w:rsidRDefault="00D275AE">
      <w:pPr>
        <w:tabs>
          <w:tab w:val="left" w:pos="2160"/>
        </w:tabs>
        <w:suppressAutoHyphens/>
        <w:ind w:left="1890" w:hanging="450"/>
        <w:jc w:val="both"/>
        <w:rPr>
          <w:rFonts w:ascii="Times New Roman" w:hAnsi="Times New Roman"/>
          <w:spacing w:val="-3"/>
          <w:szCs w:val="24"/>
        </w:rPr>
      </w:pPr>
    </w:p>
    <w:p w14:paraId="48E8B7A4" w14:textId="7A651202" w:rsidR="00D275AE" w:rsidRPr="0058497D" w:rsidRDefault="00D20EBF">
      <w:pPr>
        <w:tabs>
          <w:tab w:val="left" w:pos="2160"/>
        </w:tabs>
        <w:suppressAutoHyphens/>
        <w:ind w:left="1890" w:hanging="450"/>
        <w:jc w:val="both"/>
        <w:rPr>
          <w:rFonts w:ascii="Times New Roman" w:hAnsi="Times New Roman"/>
          <w:spacing w:val="-3"/>
          <w:szCs w:val="24"/>
        </w:rPr>
      </w:pPr>
      <w:r w:rsidRPr="0058497D">
        <w:rPr>
          <w:rFonts w:ascii="Times New Roman" w:hAnsi="Times New Roman"/>
          <w:spacing w:val="-3"/>
          <w:szCs w:val="24"/>
        </w:rPr>
        <w:t>(</w:t>
      </w:r>
      <w:r w:rsidR="00EF399A">
        <w:rPr>
          <w:rFonts w:ascii="Times New Roman" w:hAnsi="Times New Roman"/>
          <w:spacing w:val="-3"/>
          <w:szCs w:val="24"/>
        </w:rPr>
        <w:t>h</w:t>
      </w:r>
      <w:r w:rsidRPr="0058497D">
        <w:rPr>
          <w:rFonts w:ascii="Times New Roman" w:hAnsi="Times New Roman"/>
          <w:spacing w:val="-3"/>
          <w:szCs w:val="24"/>
        </w:rPr>
        <w:t>)</w:t>
      </w:r>
      <w:r w:rsidRPr="0058497D">
        <w:rPr>
          <w:rFonts w:ascii="Times New Roman" w:hAnsi="Times New Roman"/>
          <w:spacing w:val="-3"/>
          <w:szCs w:val="24"/>
        </w:rPr>
        <w:tab/>
        <w:t xml:space="preserve">Whether the </w:t>
      </w:r>
      <w:r w:rsidR="008C551D" w:rsidRPr="0058497D">
        <w:rPr>
          <w:rFonts w:ascii="Times New Roman" w:hAnsi="Times New Roman"/>
          <w:spacing w:val="-3"/>
          <w:szCs w:val="24"/>
        </w:rPr>
        <w:t>applicant</w:t>
      </w:r>
      <w:r w:rsidRPr="0058497D">
        <w:rPr>
          <w:rFonts w:ascii="Times New Roman" w:hAnsi="Times New Roman"/>
          <w:spacing w:val="-3"/>
          <w:szCs w:val="24"/>
        </w:rPr>
        <w:t xml:space="preserve"> is able to implement all available water conservation measures which are generally feasible for that size and type of use.  Where the </w:t>
      </w:r>
      <w:r w:rsidR="008C551D" w:rsidRPr="0058497D">
        <w:rPr>
          <w:rFonts w:ascii="Times New Roman" w:hAnsi="Times New Roman"/>
          <w:spacing w:val="-3"/>
          <w:szCs w:val="24"/>
        </w:rPr>
        <w:t>applicant</w:t>
      </w:r>
      <w:r w:rsidRPr="0058497D">
        <w:rPr>
          <w:rFonts w:ascii="Times New Roman" w:hAnsi="Times New Roman"/>
          <w:spacing w:val="-3"/>
          <w:szCs w:val="24"/>
        </w:rPr>
        <w:t xml:space="preserve"> is unable to implement all available water conservation measures which </w:t>
      </w:r>
      <w:r w:rsidRPr="0058497D">
        <w:rPr>
          <w:rFonts w:ascii="Times New Roman" w:hAnsi="Times New Roman"/>
          <w:spacing w:val="-3"/>
          <w:szCs w:val="24"/>
        </w:rPr>
        <w:lastRenderedPageBreak/>
        <w:t xml:space="preserve">are generally feasible for that size and type of use, consideration of this factor will lead to a shorter duration than the applicable duration of </w:t>
      </w:r>
      <w:r w:rsidR="004655A5" w:rsidRPr="0058497D">
        <w:rPr>
          <w:rFonts w:ascii="Times New Roman" w:hAnsi="Times New Roman"/>
          <w:spacing w:val="-3"/>
          <w:szCs w:val="24"/>
        </w:rPr>
        <w:t>Sub</w:t>
      </w:r>
      <w:r w:rsidRPr="0058497D">
        <w:rPr>
          <w:rFonts w:ascii="Times New Roman" w:hAnsi="Times New Roman"/>
          <w:spacing w:val="-3"/>
          <w:szCs w:val="24"/>
        </w:rPr>
        <w:t xml:space="preserve">section 1.5.2(a) to enable the District and the </w:t>
      </w:r>
      <w:r w:rsidR="008C551D" w:rsidRPr="0058497D">
        <w:rPr>
          <w:rFonts w:ascii="Times New Roman" w:hAnsi="Times New Roman"/>
          <w:spacing w:val="-3"/>
          <w:szCs w:val="24"/>
        </w:rPr>
        <w:t xml:space="preserve">applicant </w:t>
      </w:r>
      <w:r w:rsidRPr="0058497D">
        <w:rPr>
          <w:rFonts w:ascii="Times New Roman" w:hAnsi="Times New Roman"/>
          <w:spacing w:val="-3"/>
          <w:szCs w:val="24"/>
        </w:rPr>
        <w:t xml:space="preserve">to reevaluate, at an earlier date, the ability of the </w:t>
      </w:r>
      <w:r w:rsidR="008C551D" w:rsidRPr="0058497D">
        <w:rPr>
          <w:rFonts w:ascii="Times New Roman" w:hAnsi="Times New Roman"/>
          <w:spacing w:val="-3"/>
          <w:szCs w:val="24"/>
        </w:rPr>
        <w:t xml:space="preserve">applicant </w:t>
      </w:r>
      <w:r w:rsidRPr="0058497D">
        <w:rPr>
          <w:rFonts w:ascii="Times New Roman" w:hAnsi="Times New Roman"/>
          <w:spacing w:val="-3"/>
          <w:szCs w:val="24"/>
        </w:rPr>
        <w:t>to implement these water conservation measures.</w:t>
      </w:r>
    </w:p>
    <w:p w14:paraId="22D9E1FA" w14:textId="77777777" w:rsidR="00D275AE" w:rsidRPr="0058497D" w:rsidRDefault="00D275AE">
      <w:pPr>
        <w:tabs>
          <w:tab w:val="left" w:pos="2160"/>
        </w:tabs>
        <w:suppressAutoHyphens/>
        <w:ind w:left="1890" w:hanging="450"/>
        <w:jc w:val="both"/>
        <w:rPr>
          <w:rFonts w:ascii="Times New Roman" w:hAnsi="Times New Roman"/>
          <w:spacing w:val="-3"/>
          <w:szCs w:val="24"/>
        </w:rPr>
      </w:pPr>
    </w:p>
    <w:p w14:paraId="1BBEEDAB" w14:textId="1270D4D6" w:rsidR="00D275AE" w:rsidRPr="0058497D" w:rsidRDefault="003D46C2">
      <w:pPr>
        <w:tabs>
          <w:tab w:val="left" w:pos="2160"/>
        </w:tabs>
        <w:suppressAutoHyphens/>
        <w:ind w:left="1890" w:hanging="450"/>
        <w:jc w:val="both"/>
        <w:rPr>
          <w:rFonts w:ascii="Times New Roman" w:hAnsi="Times New Roman"/>
          <w:spacing w:val="-3"/>
          <w:szCs w:val="24"/>
        </w:rPr>
      </w:pPr>
      <w:r>
        <w:rPr>
          <w:rFonts w:ascii="Times New Roman" w:hAnsi="Times New Roman"/>
          <w:spacing w:val="-3"/>
          <w:szCs w:val="24"/>
        </w:rPr>
        <w:t>(</w:t>
      </w:r>
      <w:r w:rsidR="00EF399A">
        <w:rPr>
          <w:rFonts w:ascii="Times New Roman" w:hAnsi="Times New Roman"/>
          <w:spacing w:val="-3"/>
          <w:szCs w:val="24"/>
        </w:rPr>
        <w:t>i</w:t>
      </w:r>
      <w:r>
        <w:rPr>
          <w:rFonts w:ascii="Times New Roman" w:hAnsi="Times New Roman"/>
          <w:spacing w:val="-3"/>
          <w:szCs w:val="24"/>
        </w:rPr>
        <w:t>)</w:t>
      </w:r>
      <w:r w:rsidR="000A67FB" w:rsidRPr="0058497D">
        <w:rPr>
          <w:rFonts w:ascii="Times New Roman" w:hAnsi="Times New Roman"/>
          <w:spacing w:val="-3"/>
          <w:szCs w:val="24"/>
        </w:rPr>
        <w:tab/>
      </w:r>
      <w:r w:rsidR="008C551D" w:rsidRPr="0058497D">
        <w:rPr>
          <w:rFonts w:ascii="Times New Roman" w:hAnsi="Times New Roman"/>
          <w:spacing w:val="-3"/>
          <w:szCs w:val="24"/>
        </w:rPr>
        <w:t xml:space="preserve">Whether </w:t>
      </w:r>
      <w:r w:rsidR="00D20EBF" w:rsidRPr="0058497D">
        <w:rPr>
          <w:rFonts w:ascii="Times New Roman" w:hAnsi="Times New Roman"/>
          <w:spacing w:val="-3"/>
          <w:szCs w:val="24"/>
        </w:rPr>
        <w:t xml:space="preserve">the </w:t>
      </w:r>
      <w:r w:rsidR="008C551D" w:rsidRPr="0058497D">
        <w:rPr>
          <w:rFonts w:ascii="Times New Roman" w:hAnsi="Times New Roman"/>
          <w:spacing w:val="-3"/>
          <w:szCs w:val="24"/>
        </w:rPr>
        <w:t xml:space="preserve">applicant </w:t>
      </w:r>
      <w:r w:rsidR="00D20EBF" w:rsidRPr="0058497D">
        <w:rPr>
          <w:rFonts w:ascii="Times New Roman" w:hAnsi="Times New Roman"/>
          <w:spacing w:val="-3"/>
          <w:szCs w:val="24"/>
        </w:rPr>
        <w:t xml:space="preserve">is implementing </w:t>
      </w:r>
      <w:r w:rsidR="008C551D" w:rsidRPr="0058497D">
        <w:rPr>
          <w:rFonts w:ascii="Times New Roman" w:hAnsi="Times New Roman"/>
          <w:spacing w:val="-3"/>
          <w:szCs w:val="24"/>
        </w:rPr>
        <w:t xml:space="preserve">or proposes to implement </w:t>
      </w:r>
      <w:r w:rsidR="00D20EBF" w:rsidRPr="0058497D">
        <w:rPr>
          <w:rFonts w:ascii="Times New Roman" w:hAnsi="Times New Roman"/>
          <w:spacing w:val="-3"/>
          <w:szCs w:val="24"/>
        </w:rPr>
        <w:t>innovative and extraordinary water conserving measures which are beyond those generally feasible for that type of use</w:t>
      </w:r>
      <w:r w:rsidR="008C551D" w:rsidRPr="0058497D">
        <w:rPr>
          <w:rFonts w:ascii="Times New Roman" w:hAnsi="Times New Roman"/>
          <w:spacing w:val="-3"/>
          <w:szCs w:val="24"/>
        </w:rPr>
        <w:t>, c</w:t>
      </w:r>
      <w:r w:rsidR="00D20EBF" w:rsidRPr="0058497D">
        <w:rPr>
          <w:rFonts w:ascii="Times New Roman" w:hAnsi="Times New Roman"/>
          <w:spacing w:val="-3"/>
          <w:szCs w:val="24"/>
        </w:rPr>
        <w:t>onsideration of th</w:t>
      </w:r>
      <w:r w:rsidR="008C551D" w:rsidRPr="0058497D">
        <w:rPr>
          <w:rFonts w:ascii="Times New Roman" w:hAnsi="Times New Roman"/>
          <w:spacing w:val="-3"/>
          <w:szCs w:val="24"/>
        </w:rPr>
        <w:t>e</w:t>
      </w:r>
      <w:r w:rsidR="00D20EBF" w:rsidRPr="0058497D">
        <w:rPr>
          <w:rFonts w:ascii="Times New Roman" w:hAnsi="Times New Roman"/>
          <w:spacing w:val="-3"/>
          <w:szCs w:val="24"/>
        </w:rPr>
        <w:t>s</w:t>
      </w:r>
      <w:r w:rsidR="008C551D" w:rsidRPr="0058497D">
        <w:rPr>
          <w:rFonts w:ascii="Times New Roman" w:hAnsi="Times New Roman"/>
          <w:spacing w:val="-3"/>
          <w:szCs w:val="24"/>
        </w:rPr>
        <w:t>e</w:t>
      </w:r>
      <w:r w:rsidR="00D20EBF" w:rsidRPr="0058497D">
        <w:rPr>
          <w:rFonts w:ascii="Times New Roman" w:hAnsi="Times New Roman"/>
          <w:spacing w:val="-3"/>
          <w:szCs w:val="24"/>
        </w:rPr>
        <w:t xml:space="preserve"> factor</w:t>
      </w:r>
      <w:r w:rsidR="008C551D" w:rsidRPr="0058497D">
        <w:rPr>
          <w:rFonts w:ascii="Times New Roman" w:hAnsi="Times New Roman"/>
          <w:spacing w:val="-3"/>
          <w:szCs w:val="24"/>
        </w:rPr>
        <w:t>s</w:t>
      </w:r>
      <w:r w:rsidR="00D20EBF" w:rsidRPr="0058497D">
        <w:rPr>
          <w:rFonts w:ascii="Times New Roman" w:hAnsi="Times New Roman"/>
          <w:spacing w:val="-3"/>
          <w:szCs w:val="24"/>
        </w:rPr>
        <w:t xml:space="preserve"> will lead to a longer duration than the applicable duration of </w:t>
      </w:r>
      <w:r w:rsidR="004655A5" w:rsidRPr="0058497D">
        <w:rPr>
          <w:rFonts w:ascii="Times New Roman" w:hAnsi="Times New Roman"/>
          <w:spacing w:val="-3"/>
          <w:szCs w:val="24"/>
        </w:rPr>
        <w:t>Sub</w:t>
      </w:r>
      <w:r w:rsidR="00D20EBF" w:rsidRPr="0058497D">
        <w:rPr>
          <w:rFonts w:ascii="Times New Roman" w:hAnsi="Times New Roman"/>
          <w:spacing w:val="-3"/>
          <w:szCs w:val="24"/>
        </w:rPr>
        <w:t>section 1.5.2(a) as an incentive for the investment in innovative and extraordinary water conservation.</w:t>
      </w:r>
    </w:p>
    <w:p w14:paraId="06B0754B" w14:textId="77777777" w:rsidR="00D275AE" w:rsidRPr="0058497D" w:rsidRDefault="00D275AE">
      <w:pPr>
        <w:tabs>
          <w:tab w:val="left" w:pos="720"/>
          <w:tab w:val="left" w:pos="1440"/>
        </w:tabs>
        <w:suppressAutoHyphens/>
        <w:ind w:left="1890" w:hanging="450"/>
        <w:jc w:val="both"/>
        <w:rPr>
          <w:rFonts w:ascii="Times New Roman" w:hAnsi="Times New Roman"/>
          <w:spacing w:val="-3"/>
          <w:szCs w:val="24"/>
        </w:rPr>
      </w:pPr>
    </w:p>
    <w:p w14:paraId="3A906C41" w14:textId="0DA1BDD5" w:rsidR="00D275AE" w:rsidRPr="0058497D" w:rsidRDefault="00D20EBF">
      <w:pPr>
        <w:tabs>
          <w:tab w:val="left" w:pos="2160"/>
        </w:tabs>
        <w:suppressAutoHyphens/>
        <w:ind w:left="1890" w:hanging="450"/>
        <w:jc w:val="both"/>
        <w:rPr>
          <w:rFonts w:ascii="Times New Roman" w:hAnsi="Times New Roman"/>
          <w:spacing w:val="-3"/>
          <w:szCs w:val="24"/>
        </w:rPr>
      </w:pPr>
      <w:r w:rsidRPr="0058497D">
        <w:rPr>
          <w:rFonts w:ascii="Times New Roman" w:hAnsi="Times New Roman"/>
          <w:spacing w:val="-3"/>
          <w:szCs w:val="24"/>
        </w:rPr>
        <w:t>(</w:t>
      </w:r>
      <w:r w:rsidR="00EF399A">
        <w:rPr>
          <w:rFonts w:ascii="Times New Roman" w:hAnsi="Times New Roman"/>
          <w:spacing w:val="-3"/>
          <w:szCs w:val="24"/>
        </w:rPr>
        <w:t>j</w:t>
      </w:r>
      <w:r w:rsidRPr="0058497D">
        <w:rPr>
          <w:rFonts w:ascii="Times New Roman" w:hAnsi="Times New Roman"/>
          <w:spacing w:val="-3"/>
          <w:szCs w:val="24"/>
        </w:rPr>
        <w:t>)</w:t>
      </w:r>
      <w:r w:rsidRPr="0058497D">
        <w:rPr>
          <w:rFonts w:ascii="Times New Roman" w:hAnsi="Times New Roman"/>
          <w:spacing w:val="-3"/>
          <w:szCs w:val="24"/>
        </w:rPr>
        <w:tab/>
        <w:t xml:space="preserve">The cost of developing proposed alternative water supplies (for example: new lower quality sources, surface water sources, interconnecting wellfields, artificial recharge, aquifer storage and recovery, reclaimed water).  Where the </w:t>
      </w:r>
      <w:r w:rsidR="008C551D" w:rsidRPr="0058497D">
        <w:rPr>
          <w:rFonts w:ascii="Times New Roman" w:hAnsi="Times New Roman"/>
          <w:spacing w:val="-3"/>
          <w:szCs w:val="24"/>
        </w:rPr>
        <w:t xml:space="preserve">applicant </w:t>
      </w:r>
      <w:r w:rsidRPr="0058497D">
        <w:rPr>
          <w:rFonts w:ascii="Times New Roman" w:hAnsi="Times New Roman"/>
          <w:spacing w:val="-3"/>
          <w:szCs w:val="24"/>
        </w:rPr>
        <w:t xml:space="preserve">is proposing to develop and use alternative water supplies, consideration of this factor will lead to a duration longer than the applicable duration of </w:t>
      </w:r>
      <w:r w:rsidR="00AE7F92" w:rsidRPr="0058497D">
        <w:rPr>
          <w:rFonts w:ascii="Times New Roman" w:hAnsi="Times New Roman"/>
          <w:spacing w:val="-3"/>
          <w:szCs w:val="24"/>
        </w:rPr>
        <w:t>Sub</w:t>
      </w:r>
      <w:r w:rsidRPr="0058497D">
        <w:rPr>
          <w:rFonts w:ascii="Times New Roman" w:hAnsi="Times New Roman"/>
          <w:spacing w:val="-3"/>
          <w:szCs w:val="24"/>
        </w:rPr>
        <w:t>section 1.5.2(a) to encourage investment in, and development of, alternative water supplies.</w:t>
      </w:r>
    </w:p>
    <w:p w14:paraId="4F6FFFDD" w14:textId="16B79176" w:rsidR="001E4306" w:rsidRDefault="001E4306">
      <w:pPr>
        <w:tabs>
          <w:tab w:val="left" w:pos="2160"/>
          <w:tab w:val="left" w:pos="2880"/>
        </w:tabs>
        <w:suppressAutoHyphens/>
        <w:ind w:left="2880" w:hanging="2880"/>
        <w:jc w:val="both"/>
        <w:rPr>
          <w:rFonts w:ascii="Times New Roman" w:hAnsi="Times New Roman"/>
          <w:spacing w:val="-3"/>
          <w:szCs w:val="24"/>
        </w:rPr>
      </w:pPr>
    </w:p>
    <w:p w14:paraId="79263A1B" w14:textId="772E1886" w:rsidR="001D4052" w:rsidRPr="0058497D" w:rsidRDefault="00D20EBF" w:rsidP="001D4052">
      <w:pPr>
        <w:tabs>
          <w:tab w:val="left" w:pos="720"/>
          <w:tab w:val="left" w:pos="2160"/>
        </w:tabs>
        <w:suppressAutoHyphens/>
        <w:ind w:left="1440" w:hanging="720"/>
        <w:jc w:val="both"/>
        <w:rPr>
          <w:rFonts w:ascii="Times New Roman" w:hAnsi="Times New Roman"/>
          <w:b/>
          <w:szCs w:val="24"/>
        </w:rPr>
      </w:pPr>
      <w:r w:rsidRPr="0058497D">
        <w:rPr>
          <w:rFonts w:ascii="Times New Roman" w:hAnsi="Times New Roman"/>
          <w:b/>
          <w:szCs w:val="24"/>
        </w:rPr>
        <w:t>1.5.4</w:t>
      </w:r>
      <w:r w:rsidRPr="0058497D">
        <w:rPr>
          <w:rFonts w:ascii="Times New Roman" w:hAnsi="Times New Roman"/>
          <w:b/>
          <w:szCs w:val="24"/>
        </w:rPr>
        <w:tab/>
        <w:t xml:space="preserve">Compliance Reports  </w:t>
      </w:r>
      <w:r w:rsidR="004454FA" w:rsidRPr="0017169A">
        <w:rPr>
          <w:rFonts w:ascii="Times New Roman" w:hAnsi="Times New Roman"/>
          <w:i/>
          <w:szCs w:val="24"/>
        </w:rPr>
        <w:t xml:space="preserve">Revised </w:t>
      </w:r>
      <w:r w:rsidR="0017169A" w:rsidRPr="0017169A">
        <w:rPr>
          <w:rFonts w:ascii="Times New Roman" w:hAnsi="Times New Roman"/>
          <w:i/>
          <w:szCs w:val="24"/>
        </w:rPr>
        <w:t xml:space="preserve">7/1/18 </w:t>
      </w:r>
    </w:p>
    <w:p w14:paraId="4A901D69" w14:textId="77777777" w:rsidR="00D275AE" w:rsidRPr="0058497D" w:rsidRDefault="00D275AE">
      <w:pPr>
        <w:tabs>
          <w:tab w:val="left" w:pos="-720"/>
          <w:tab w:val="left" w:pos="720"/>
          <w:tab w:val="left" w:pos="1440"/>
          <w:tab w:val="left" w:pos="2160"/>
          <w:tab w:val="left" w:pos="2880"/>
        </w:tabs>
        <w:suppressAutoHyphens/>
        <w:jc w:val="both"/>
        <w:rPr>
          <w:rFonts w:ascii="Times New Roman" w:hAnsi="Times New Roman"/>
          <w:szCs w:val="24"/>
        </w:rPr>
      </w:pPr>
    </w:p>
    <w:p w14:paraId="15C52BE0" w14:textId="77777777" w:rsidR="00D275AE" w:rsidRPr="0058497D" w:rsidRDefault="00D20EBF">
      <w:pPr>
        <w:pStyle w:val="Default"/>
        <w:ind w:left="1440"/>
        <w:jc w:val="both"/>
      </w:pPr>
      <w:r w:rsidRPr="0058497D">
        <w:t xml:space="preserve">Except for permits issued pursuant to </w:t>
      </w:r>
      <w:r w:rsidR="004655A5" w:rsidRPr="0058497D">
        <w:t>S</w:t>
      </w:r>
      <w:r w:rsidRPr="0058497D">
        <w:t xml:space="preserve">ubsection 373.236(6), F.S., permits issued for a duration of 20 years or longer shall require submittal of a compliance report under </w:t>
      </w:r>
      <w:r w:rsidR="004655A5" w:rsidRPr="0058497D">
        <w:t>S</w:t>
      </w:r>
      <w:r w:rsidRPr="0058497D">
        <w:t xml:space="preserve">ubsection 373.236(4), F.S., once every ten years, when necessary to maintain reasonable assurances that the conditions for issuance can continue to be met. Permits issued for greater than 20 years pursuant to </w:t>
      </w:r>
      <w:r w:rsidR="004655A5" w:rsidRPr="0058497D">
        <w:t>S</w:t>
      </w:r>
      <w:r w:rsidRPr="0058497D">
        <w:t xml:space="preserve">ubsection 373.236(6), F.S. shall require submittal of a compliance report once every five years. </w:t>
      </w:r>
    </w:p>
    <w:p w14:paraId="4830E4F9" w14:textId="77777777" w:rsidR="00D275AE" w:rsidRPr="0058497D" w:rsidRDefault="00D275AE">
      <w:pPr>
        <w:pStyle w:val="Default"/>
        <w:ind w:left="1440"/>
        <w:jc w:val="both"/>
      </w:pPr>
    </w:p>
    <w:p w14:paraId="16CD11EE" w14:textId="77777777" w:rsidR="00D275AE" w:rsidRPr="0058497D" w:rsidRDefault="00D20EBF">
      <w:pPr>
        <w:ind w:left="1440"/>
        <w:jc w:val="both"/>
        <w:rPr>
          <w:rFonts w:ascii="Times New Roman" w:hAnsi="Times New Roman"/>
          <w:szCs w:val="24"/>
        </w:rPr>
      </w:pPr>
      <w:r w:rsidRPr="0058497D">
        <w:rPr>
          <w:rFonts w:ascii="Times New Roman" w:hAnsi="Times New Roman"/>
          <w:szCs w:val="24"/>
        </w:rPr>
        <w:t>The report shall include sufficient information to maintain reasonable assurance that the permittee’s use can continue, for the remaining duration of the permit, to meet the conditions for issuance set forth in the rules existing when the District issued the permit. After reviewing this report, the District will modify the permit, if required</w:t>
      </w:r>
      <w:r w:rsidR="005E2221">
        <w:rPr>
          <w:rFonts w:ascii="Times New Roman" w:hAnsi="Times New Roman"/>
          <w:szCs w:val="24"/>
        </w:rPr>
        <w:t>,</w:t>
      </w:r>
      <w:r w:rsidRPr="0058497D">
        <w:rPr>
          <w:rFonts w:ascii="Times New Roman" w:hAnsi="Times New Roman"/>
          <w:szCs w:val="24"/>
        </w:rPr>
        <w:t xml:space="preserve"> to ensure that the use of water authorized by the permit can continue to meet the conditions for issuance set forth in the rules existing when the District issued the permit. As required by </w:t>
      </w:r>
      <w:r w:rsidR="00F326DF" w:rsidRPr="0058497D">
        <w:rPr>
          <w:rFonts w:ascii="Times New Roman" w:hAnsi="Times New Roman"/>
          <w:szCs w:val="24"/>
        </w:rPr>
        <w:t>S</w:t>
      </w:r>
      <w:r w:rsidRPr="0058497D">
        <w:rPr>
          <w:rFonts w:ascii="Times New Roman" w:hAnsi="Times New Roman"/>
          <w:szCs w:val="24"/>
        </w:rPr>
        <w:t>ections 120.569 and 120.60, F.S., the District shall provide notice of intent to modify the permit to the applicant, the applicant’s attorney of record, and to each person who has made a written request for notice of agency action.</w:t>
      </w:r>
    </w:p>
    <w:p w14:paraId="54359966" w14:textId="77777777" w:rsidR="00D275AE" w:rsidRPr="0058497D" w:rsidRDefault="00D275AE">
      <w:pPr>
        <w:ind w:left="1440"/>
        <w:jc w:val="both"/>
        <w:rPr>
          <w:rFonts w:ascii="Times New Roman" w:hAnsi="Times New Roman"/>
          <w:szCs w:val="24"/>
        </w:rPr>
      </w:pPr>
    </w:p>
    <w:p w14:paraId="274AB1E7" w14:textId="77777777" w:rsidR="00D275AE" w:rsidRPr="0058497D" w:rsidRDefault="00D20EBF">
      <w:pPr>
        <w:ind w:left="1440"/>
        <w:jc w:val="both"/>
        <w:rPr>
          <w:rFonts w:ascii="Times New Roman" w:hAnsi="Times New Roman"/>
          <w:szCs w:val="24"/>
        </w:rPr>
      </w:pPr>
      <w:r w:rsidRPr="0058497D">
        <w:rPr>
          <w:rFonts w:ascii="Times New Roman" w:hAnsi="Times New Roman"/>
          <w:szCs w:val="24"/>
        </w:rPr>
        <w:t>For all water use</w:t>
      </w:r>
      <w:r w:rsidR="004655A5" w:rsidRPr="0058497D">
        <w:rPr>
          <w:rFonts w:ascii="Times New Roman" w:hAnsi="Times New Roman"/>
          <w:szCs w:val="24"/>
        </w:rPr>
        <w:t xml:space="preserve"> types (see Section 2.1.1.3)</w:t>
      </w:r>
      <w:r w:rsidRPr="0058497D">
        <w:rPr>
          <w:rFonts w:ascii="Times New Roman" w:hAnsi="Times New Roman"/>
          <w:szCs w:val="24"/>
        </w:rPr>
        <w:t xml:space="preserve">, when economic conditions or population growth rates result in the actual water use being lower than permitted water use, a modification to reduce the permitted allocation shall only be made by the District when there is no reasonable likelihood that the allocation will be needed during the permit term. For agricultural consumptive use permits for irrigation, reductions in actual use compared to permitted consumptive use that are due to weather events, crop diseases, nursery stock availability, </w:t>
      </w:r>
      <w:r w:rsidR="003D24B3">
        <w:rPr>
          <w:rFonts w:ascii="Times New Roman" w:hAnsi="Times New Roman"/>
          <w:szCs w:val="24"/>
        </w:rPr>
        <w:t xml:space="preserve">market conditions, </w:t>
      </w:r>
      <w:r w:rsidRPr="0058497D">
        <w:rPr>
          <w:rFonts w:ascii="Times New Roman" w:hAnsi="Times New Roman"/>
          <w:szCs w:val="24"/>
        </w:rPr>
        <w:t xml:space="preserve">or </w:t>
      </w:r>
      <w:r w:rsidRPr="0058497D">
        <w:rPr>
          <w:rFonts w:ascii="Times New Roman" w:hAnsi="Times New Roman"/>
          <w:szCs w:val="24"/>
        </w:rPr>
        <w:lastRenderedPageBreak/>
        <w:t xml:space="preserve">changes in crop type shall not result in a permit modification by the District to reduce the permitted allocation during the term of the permit. </w:t>
      </w:r>
    </w:p>
    <w:p w14:paraId="7797A835" w14:textId="77777777" w:rsidR="00D275AE" w:rsidRPr="0058497D" w:rsidRDefault="00D275AE">
      <w:pPr>
        <w:ind w:left="1440"/>
        <w:jc w:val="both"/>
        <w:rPr>
          <w:rFonts w:ascii="Times New Roman" w:hAnsi="Times New Roman"/>
          <w:szCs w:val="24"/>
        </w:rPr>
      </w:pPr>
    </w:p>
    <w:p w14:paraId="101CE96D" w14:textId="77777777" w:rsidR="00D275AE" w:rsidRPr="0058497D" w:rsidRDefault="00D20EBF">
      <w:pPr>
        <w:ind w:left="1440"/>
        <w:jc w:val="both"/>
        <w:rPr>
          <w:rFonts w:ascii="Times New Roman" w:hAnsi="Times New Roman"/>
          <w:szCs w:val="24"/>
        </w:rPr>
      </w:pPr>
      <w:r w:rsidRPr="0058497D">
        <w:rPr>
          <w:rFonts w:ascii="Times New Roman" w:hAnsi="Times New Roman"/>
          <w:szCs w:val="24"/>
        </w:rPr>
        <w:t>Additionally, in order to incentivize conservation of water, if actual water use is less than permitted water use due to documented implementation of water conservation measures, the permitted allocation shall not be modified by the District due to these circumstances during the term of the permit.</w:t>
      </w:r>
    </w:p>
    <w:p w14:paraId="4033AAED" w14:textId="77777777" w:rsidR="00D275AE" w:rsidRPr="0058497D" w:rsidRDefault="00D275AE">
      <w:pPr>
        <w:ind w:left="1440"/>
        <w:jc w:val="both"/>
        <w:rPr>
          <w:rFonts w:ascii="Times New Roman" w:hAnsi="Times New Roman"/>
          <w:szCs w:val="24"/>
        </w:rPr>
      </w:pPr>
    </w:p>
    <w:p w14:paraId="0D8BE163" w14:textId="2344038F" w:rsidR="006F6BBF" w:rsidRDefault="00D20EBF" w:rsidP="00487D63">
      <w:pPr>
        <w:ind w:left="1440"/>
        <w:jc w:val="both"/>
        <w:rPr>
          <w:rFonts w:ascii="Times New Roman" w:hAnsi="Times New Roman"/>
          <w:szCs w:val="24"/>
        </w:rPr>
      </w:pPr>
      <w:r w:rsidRPr="0058497D">
        <w:rPr>
          <w:rFonts w:ascii="Times New Roman" w:hAnsi="Times New Roman"/>
          <w:szCs w:val="24"/>
        </w:rPr>
        <w:t>Nothing in this subsection shall be construed to alter the District</w:t>
      </w:r>
      <w:r w:rsidR="004655A5" w:rsidRPr="0058497D">
        <w:rPr>
          <w:rFonts w:ascii="Times New Roman" w:hAnsi="Times New Roman"/>
          <w:szCs w:val="24"/>
        </w:rPr>
        <w:t>’</w:t>
      </w:r>
      <w:r w:rsidRPr="0058497D">
        <w:rPr>
          <w:rFonts w:ascii="Times New Roman" w:hAnsi="Times New Roman"/>
          <w:szCs w:val="24"/>
        </w:rPr>
        <w:t>s authority to reduce permitted consumptive use under circumstances not addressed by this section, nor be construed to alter the water conservation requirements of the permit for the duration of the permit.</w:t>
      </w:r>
    </w:p>
    <w:p w14:paraId="03495042" w14:textId="1616DF1A" w:rsidR="00487D63" w:rsidRDefault="00487D63" w:rsidP="00487D63">
      <w:pPr>
        <w:ind w:left="1440"/>
        <w:jc w:val="both"/>
        <w:rPr>
          <w:rFonts w:ascii="Times New Roman" w:hAnsi="Times New Roman"/>
          <w:szCs w:val="24"/>
        </w:rPr>
      </w:pPr>
    </w:p>
    <w:p w14:paraId="0679B46D" w14:textId="538A5C07" w:rsidR="00487D63" w:rsidRDefault="00487D63" w:rsidP="00487D63">
      <w:pPr>
        <w:ind w:left="1440"/>
        <w:jc w:val="both"/>
        <w:rPr>
          <w:rFonts w:ascii="Times New Roman" w:hAnsi="Times New Roman"/>
          <w:szCs w:val="24"/>
        </w:rPr>
      </w:pPr>
      <w:r>
        <w:rPr>
          <w:rFonts w:ascii="Times New Roman" w:hAnsi="Times New Roman"/>
          <w:szCs w:val="24"/>
        </w:rPr>
        <w:br w:type="page"/>
      </w:r>
    </w:p>
    <w:p w14:paraId="7DF94903" w14:textId="77777777" w:rsidR="00487D63" w:rsidRPr="00487D63" w:rsidRDefault="00487D63" w:rsidP="00487D63">
      <w:pPr>
        <w:ind w:left="1440"/>
        <w:jc w:val="both"/>
        <w:rPr>
          <w:rFonts w:ascii="Times New Roman" w:hAnsi="Times New Roman"/>
          <w:szCs w:val="24"/>
        </w:rPr>
        <w:sectPr w:rsidR="00487D63" w:rsidRPr="00487D63" w:rsidSect="00295F3B">
          <w:footerReference w:type="default" r:id="rId18"/>
          <w:pgSz w:w="12240" w:h="15840"/>
          <w:pgMar w:top="1440" w:right="1440" w:bottom="1440" w:left="1440" w:header="720" w:footer="720" w:gutter="0"/>
          <w:pgNumType w:start="1"/>
          <w:cols w:space="720"/>
          <w:docGrid w:linePitch="360"/>
        </w:sectPr>
      </w:pPr>
    </w:p>
    <w:p w14:paraId="468AE637" w14:textId="77777777" w:rsidR="003E642D" w:rsidRPr="0058497D" w:rsidRDefault="003E642D" w:rsidP="003E642D">
      <w:pPr>
        <w:tabs>
          <w:tab w:val="left" w:pos="-720"/>
        </w:tabs>
        <w:suppressAutoHyphens/>
        <w:jc w:val="both"/>
        <w:rPr>
          <w:rFonts w:ascii="Times New Roman" w:hAnsi="Times New Roman"/>
          <w:b/>
          <w:spacing w:val="-3"/>
        </w:rPr>
        <w:sectPr w:rsidR="003E642D" w:rsidRPr="0058497D" w:rsidSect="00861026">
          <w:footerReference w:type="default" r:id="rId19"/>
          <w:pgSz w:w="12240" w:h="15840"/>
          <w:pgMar w:top="1440" w:right="1440" w:bottom="1440" w:left="1440" w:header="720" w:footer="720" w:gutter="0"/>
          <w:pgNumType w:start="1"/>
          <w:cols w:space="720"/>
          <w:docGrid w:linePitch="360"/>
        </w:sectPr>
      </w:pPr>
    </w:p>
    <w:p w14:paraId="59AEA345" w14:textId="77777777" w:rsidR="003E642D" w:rsidRPr="0058497D" w:rsidRDefault="003E642D" w:rsidP="003E642D">
      <w:pPr>
        <w:tabs>
          <w:tab w:val="left" w:pos="-720"/>
        </w:tabs>
        <w:suppressAutoHyphens/>
        <w:ind w:left="540" w:hanging="540"/>
        <w:jc w:val="both"/>
        <w:rPr>
          <w:rFonts w:ascii="Times New Roman" w:hAnsi="Times New Roman"/>
          <w:spacing w:val="-3"/>
        </w:rPr>
      </w:pPr>
      <w:r w:rsidRPr="0058497D">
        <w:rPr>
          <w:rFonts w:ascii="Times New Roman" w:hAnsi="Times New Roman"/>
          <w:b/>
          <w:spacing w:val="-3"/>
        </w:rPr>
        <w:t>2.0</w:t>
      </w:r>
      <w:r w:rsidRPr="0058497D">
        <w:rPr>
          <w:rFonts w:ascii="Times New Roman" w:hAnsi="Times New Roman"/>
          <w:b/>
          <w:spacing w:val="-3"/>
        </w:rPr>
        <w:tab/>
        <w:t>Demonstration of Water Need, Source(s), and Demand</w:t>
      </w:r>
    </w:p>
    <w:p w14:paraId="1BBA7F5C" w14:textId="77777777" w:rsidR="003E642D" w:rsidRPr="0058497D" w:rsidRDefault="003E642D" w:rsidP="003E642D">
      <w:pPr>
        <w:tabs>
          <w:tab w:val="left" w:pos="-720"/>
        </w:tabs>
        <w:suppressAutoHyphens/>
        <w:ind w:left="540" w:hanging="540"/>
        <w:jc w:val="both"/>
        <w:rPr>
          <w:rFonts w:ascii="Times New Roman" w:hAnsi="Times New Roman"/>
          <w:spacing w:val="-3"/>
        </w:rPr>
      </w:pPr>
    </w:p>
    <w:p w14:paraId="5CB4B879" w14:textId="77777777" w:rsidR="003E642D" w:rsidRPr="0058497D" w:rsidRDefault="003E642D" w:rsidP="003E642D">
      <w:pPr>
        <w:tabs>
          <w:tab w:val="left" w:pos="-720"/>
        </w:tabs>
        <w:suppressAutoHyphens/>
        <w:ind w:left="540" w:hanging="540"/>
        <w:jc w:val="both"/>
        <w:rPr>
          <w:rFonts w:ascii="Times New Roman" w:hAnsi="Times New Roman"/>
          <w:b/>
          <w:spacing w:val="-3"/>
          <w:szCs w:val="24"/>
        </w:rPr>
      </w:pPr>
      <w:r w:rsidRPr="0058497D">
        <w:rPr>
          <w:rFonts w:ascii="Times New Roman" w:hAnsi="Times New Roman"/>
          <w:b/>
          <w:spacing w:val="-3"/>
          <w:szCs w:val="24"/>
        </w:rPr>
        <w:t>2.1</w:t>
      </w:r>
      <w:r w:rsidRPr="0058497D">
        <w:rPr>
          <w:rFonts w:ascii="Times New Roman" w:hAnsi="Times New Roman"/>
          <w:b/>
          <w:spacing w:val="-3"/>
          <w:szCs w:val="24"/>
        </w:rPr>
        <w:tab/>
        <w:t>Source Identification</w:t>
      </w:r>
    </w:p>
    <w:p w14:paraId="1C15E1CF" w14:textId="77777777" w:rsidR="003E642D" w:rsidRPr="0058497D" w:rsidRDefault="003E642D" w:rsidP="003E642D">
      <w:pPr>
        <w:tabs>
          <w:tab w:val="left" w:pos="-720"/>
        </w:tabs>
        <w:suppressAutoHyphens/>
        <w:jc w:val="both"/>
        <w:rPr>
          <w:rFonts w:ascii="Times New Roman" w:hAnsi="Times New Roman"/>
          <w:b/>
          <w:spacing w:val="-3"/>
          <w:szCs w:val="24"/>
        </w:rPr>
      </w:pPr>
    </w:p>
    <w:p w14:paraId="0E84929A" w14:textId="77777777" w:rsidR="003E642D" w:rsidRPr="0058497D" w:rsidRDefault="003E642D" w:rsidP="003E642D">
      <w:pPr>
        <w:tabs>
          <w:tab w:val="left" w:pos="720"/>
        </w:tabs>
        <w:suppressAutoHyphens/>
        <w:ind w:left="1440" w:hanging="900"/>
        <w:jc w:val="both"/>
        <w:rPr>
          <w:rFonts w:ascii="Times New Roman" w:hAnsi="Times New Roman"/>
          <w:b/>
          <w:spacing w:val="-3"/>
          <w:szCs w:val="24"/>
        </w:rPr>
      </w:pPr>
      <w:r w:rsidRPr="0058497D">
        <w:rPr>
          <w:rFonts w:ascii="Times New Roman" w:hAnsi="Times New Roman"/>
          <w:b/>
          <w:spacing w:val="-3"/>
          <w:szCs w:val="24"/>
        </w:rPr>
        <w:tab/>
        <w:t>2.1.1</w:t>
      </w:r>
      <w:r w:rsidRPr="0058497D">
        <w:rPr>
          <w:rFonts w:ascii="Times New Roman" w:hAnsi="Times New Roman"/>
          <w:b/>
          <w:spacing w:val="-3"/>
          <w:szCs w:val="24"/>
        </w:rPr>
        <w:tab/>
        <w:t>Use/Source Classifications</w:t>
      </w:r>
    </w:p>
    <w:p w14:paraId="0EF8CD9A" w14:textId="77777777" w:rsidR="003E642D" w:rsidRPr="0058497D" w:rsidRDefault="003E642D" w:rsidP="003E642D">
      <w:pPr>
        <w:tabs>
          <w:tab w:val="left" w:pos="-720"/>
        </w:tabs>
        <w:suppressAutoHyphens/>
        <w:ind w:left="1440" w:hanging="900"/>
        <w:jc w:val="both"/>
        <w:rPr>
          <w:rFonts w:ascii="Times New Roman" w:hAnsi="Times New Roman"/>
          <w:spacing w:val="-3"/>
          <w:szCs w:val="24"/>
        </w:rPr>
      </w:pPr>
    </w:p>
    <w:p w14:paraId="79F45480" w14:textId="77777777" w:rsidR="003E642D" w:rsidRPr="0058497D" w:rsidRDefault="003E642D" w:rsidP="003E642D">
      <w:pPr>
        <w:suppressAutoHyphens/>
        <w:ind w:left="1440" w:hanging="900"/>
        <w:jc w:val="both"/>
        <w:rPr>
          <w:rFonts w:ascii="Times New Roman" w:hAnsi="Times New Roman"/>
          <w:spacing w:val="-3"/>
          <w:szCs w:val="24"/>
        </w:rPr>
      </w:pPr>
      <w:r w:rsidRPr="0058497D">
        <w:rPr>
          <w:rFonts w:ascii="Times New Roman" w:hAnsi="Times New Roman"/>
          <w:spacing w:val="-3"/>
          <w:szCs w:val="24"/>
        </w:rPr>
        <w:tab/>
      </w:r>
      <w:r w:rsidRPr="0058497D">
        <w:rPr>
          <w:rFonts w:ascii="Times New Roman" w:hAnsi="Times New Roman"/>
          <w:noProof/>
          <w:szCs w:val="24"/>
        </w:rPr>
        <w:t>Each permit issued by the District shall identify the source of withdrawal, the use type, and the location of the withdrawal.</w:t>
      </w:r>
    </w:p>
    <w:p w14:paraId="2D5A9E40" w14:textId="77777777" w:rsidR="003E642D" w:rsidRPr="0058497D" w:rsidRDefault="003E642D" w:rsidP="003E642D">
      <w:pPr>
        <w:tabs>
          <w:tab w:val="left" w:pos="-720"/>
        </w:tabs>
        <w:suppressAutoHyphens/>
        <w:jc w:val="both"/>
        <w:rPr>
          <w:rFonts w:ascii="Times New Roman" w:hAnsi="Times New Roman"/>
          <w:spacing w:val="-3"/>
          <w:szCs w:val="24"/>
        </w:rPr>
      </w:pPr>
    </w:p>
    <w:p w14:paraId="0875B886" w14:textId="77777777" w:rsidR="003E642D" w:rsidRPr="0058497D" w:rsidRDefault="003E642D" w:rsidP="003E642D">
      <w:pPr>
        <w:suppressAutoHyphens/>
        <w:ind w:left="2340" w:hanging="900"/>
        <w:jc w:val="both"/>
        <w:rPr>
          <w:rFonts w:ascii="Times New Roman" w:hAnsi="Times New Roman"/>
          <w:spacing w:val="-3"/>
          <w:szCs w:val="24"/>
        </w:rPr>
      </w:pPr>
      <w:r w:rsidRPr="0058497D">
        <w:rPr>
          <w:rFonts w:ascii="Times New Roman" w:hAnsi="Times New Roman"/>
          <w:b/>
          <w:spacing w:val="-3"/>
          <w:szCs w:val="24"/>
        </w:rPr>
        <w:t>2.1.1.1</w:t>
      </w:r>
      <w:r w:rsidRPr="0058497D">
        <w:rPr>
          <w:rFonts w:ascii="Times New Roman" w:hAnsi="Times New Roman"/>
          <w:spacing w:val="-3"/>
          <w:szCs w:val="24"/>
        </w:rPr>
        <w:tab/>
        <w:t>The purpose of the classification system is to assist the District in its data collection and analysis programs and to provide a framework for use in water shortage planning and response efforts.</w:t>
      </w:r>
    </w:p>
    <w:p w14:paraId="273493CB" w14:textId="77777777" w:rsidR="003E642D" w:rsidRPr="0058497D" w:rsidRDefault="003E642D" w:rsidP="003E642D">
      <w:pPr>
        <w:suppressAutoHyphens/>
        <w:ind w:left="2340" w:hanging="900"/>
        <w:jc w:val="both"/>
        <w:rPr>
          <w:rFonts w:ascii="Times New Roman" w:hAnsi="Times New Roman"/>
          <w:spacing w:val="-3"/>
          <w:szCs w:val="24"/>
        </w:rPr>
      </w:pPr>
    </w:p>
    <w:p w14:paraId="2716A58B" w14:textId="77777777" w:rsidR="003E642D" w:rsidRPr="0058497D" w:rsidRDefault="003E642D" w:rsidP="003E642D">
      <w:pPr>
        <w:suppressAutoHyphens/>
        <w:ind w:left="2340" w:hanging="900"/>
        <w:jc w:val="both"/>
        <w:rPr>
          <w:rFonts w:ascii="Times New Roman" w:hAnsi="Times New Roman"/>
          <w:spacing w:val="-3"/>
          <w:szCs w:val="24"/>
        </w:rPr>
      </w:pPr>
      <w:r w:rsidRPr="0058497D">
        <w:rPr>
          <w:rFonts w:ascii="Times New Roman" w:hAnsi="Times New Roman"/>
          <w:b/>
          <w:spacing w:val="-3"/>
          <w:szCs w:val="24"/>
        </w:rPr>
        <w:t>2.1.1.2</w:t>
      </w:r>
      <w:r w:rsidRPr="0058497D">
        <w:rPr>
          <w:rFonts w:ascii="Times New Roman" w:hAnsi="Times New Roman"/>
          <w:spacing w:val="-3"/>
          <w:szCs w:val="24"/>
        </w:rPr>
        <w:tab/>
      </w:r>
      <w:r w:rsidRPr="0058497D">
        <w:rPr>
          <w:rFonts w:ascii="Times New Roman" w:hAnsi="Times New Roman"/>
          <w:b/>
          <w:spacing w:val="-3"/>
          <w:szCs w:val="24"/>
        </w:rPr>
        <w:t>Source Types</w:t>
      </w:r>
      <w:r w:rsidRPr="0058497D">
        <w:rPr>
          <w:rFonts w:ascii="Times New Roman" w:hAnsi="Times New Roman"/>
          <w:spacing w:val="-3"/>
          <w:szCs w:val="24"/>
        </w:rPr>
        <w:t xml:space="preserve"> </w:t>
      </w:r>
    </w:p>
    <w:p w14:paraId="2AD99453" w14:textId="77777777" w:rsidR="003E642D" w:rsidRPr="0058497D" w:rsidRDefault="003E642D" w:rsidP="003E642D">
      <w:pPr>
        <w:suppressAutoHyphens/>
        <w:ind w:left="2340"/>
        <w:jc w:val="both"/>
        <w:rPr>
          <w:rFonts w:ascii="Times New Roman" w:hAnsi="Times New Roman"/>
          <w:spacing w:val="-3"/>
          <w:szCs w:val="24"/>
        </w:rPr>
      </w:pPr>
      <w:r w:rsidRPr="0058497D">
        <w:rPr>
          <w:rFonts w:ascii="Times New Roman" w:hAnsi="Times New Roman"/>
          <w:spacing w:val="-3"/>
          <w:szCs w:val="24"/>
        </w:rPr>
        <w:t>Each permit shall be identified with one or more of the following source types:</w:t>
      </w:r>
    </w:p>
    <w:p w14:paraId="781BEAEC" w14:textId="77777777" w:rsidR="003E642D" w:rsidRPr="0058497D" w:rsidRDefault="003E642D" w:rsidP="003E642D">
      <w:pPr>
        <w:tabs>
          <w:tab w:val="left" w:pos="-720"/>
        </w:tabs>
        <w:suppressAutoHyphens/>
        <w:jc w:val="both"/>
        <w:rPr>
          <w:rFonts w:ascii="Times New Roman" w:hAnsi="Times New Roman"/>
          <w:spacing w:val="-3"/>
          <w:szCs w:val="24"/>
        </w:rPr>
      </w:pPr>
    </w:p>
    <w:p w14:paraId="62105778" w14:textId="77777777" w:rsidR="003E642D" w:rsidRPr="0058497D" w:rsidRDefault="003E642D" w:rsidP="003E642D">
      <w:pPr>
        <w:suppressAutoHyphens/>
        <w:ind w:left="2880" w:hanging="450"/>
        <w:jc w:val="both"/>
        <w:rPr>
          <w:rFonts w:ascii="Times New Roman" w:hAnsi="Times New Roman"/>
          <w:spacing w:val="-3"/>
          <w:szCs w:val="24"/>
        </w:rPr>
      </w:pPr>
      <w:r w:rsidRPr="0058497D">
        <w:rPr>
          <w:rFonts w:ascii="Times New Roman" w:hAnsi="Times New Roman"/>
          <w:spacing w:val="-3"/>
          <w:szCs w:val="24"/>
        </w:rPr>
        <w:t>(a)</w:t>
      </w:r>
      <w:r w:rsidRPr="0058497D">
        <w:rPr>
          <w:rFonts w:ascii="Times New Roman" w:hAnsi="Times New Roman"/>
          <w:spacing w:val="-3"/>
          <w:szCs w:val="24"/>
        </w:rPr>
        <w:tab/>
        <w:t>River, creek, or other watercourse</w:t>
      </w:r>
    </w:p>
    <w:p w14:paraId="27F87AA0" w14:textId="77777777" w:rsidR="003E642D" w:rsidRPr="0058497D" w:rsidRDefault="003E642D" w:rsidP="003E642D">
      <w:pPr>
        <w:suppressAutoHyphens/>
        <w:ind w:left="2880" w:hanging="45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t>Lake, pond, or other impoundment</w:t>
      </w:r>
    </w:p>
    <w:p w14:paraId="02851269" w14:textId="77777777" w:rsidR="003E642D" w:rsidRPr="0058497D" w:rsidRDefault="003E642D" w:rsidP="003E642D">
      <w:pPr>
        <w:suppressAutoHyphens/>
        <w:ind w:left="2880" w:hanging="450"/>
        <w:jc w:val="both"/>
        <w:rPr>
          <w:rFonts w:ascii="Times New Roman" w:hAnsi="Times New Roman"/>
          <w:spacing w:val="-3"/>
          <w:szCs w:val="24"/>
        </w:rPr>
      </w:pPr>
      <w:r w:rsidRPr="0058497D">
        <w:rPr>
          <w:rFonts w:ascii="Times New Roman" w:hAnsi="Times New Roman"/>
          <w:spacing w:val="-3"/>
          <w:szCs w:val="24"/>
        </w:rPr>
        <w:t>(c)</w:t>
      </w:r>
      <w:r w:rsidRPr="0058497D">
        <w:rPr>
          <w:rFonts w:ascii="Times New Roman" w:hAnsi="Times New Roman"/>
          <w:spacing w:val="-3"/>
          <w:szCs w:val="24"/>
        </w:rPr>
        <w:tab/>
        <w:t>Aquifer</w:t>
      </w:r>
    </w:p>
    <w:p w14:paraId="46200828" w14:textId="77777777" w:rsidR="003E642D" w:rsidRPr="0058497D" w:rsidRDefault="003E642D" w:rsidP="003E642D">
      <w:pPr>
        <w:suppressAutoHyphens/>
        <w:ind w:left="2880" w:hanging="450"/>
        <w:jc w:val="both"/>
        <w:rPr>
          <w:rFonts w:ascii="Times New Roman" w:hAnsi="Times New Roman"/>
          <w:spacing w:val="-3"/>
          <w:szCs w:val="24"/>
        </w:rPr>
      </w:pPr>
      <w:r w:rsidRPr="0058497D">
        <w:rPr>
          <w:rFonts w:ascii="Times New Roman" w:hAnsi="Times New Roman"/>
          <w:spacing w:val="-3"/>
          <w:szCs w:val="24"/>
        </w:rPr>
        <w:t>(d)</w:t>
      </w:r>
      <w:r w:rsidRPr="0058497D">
        <w:rPr>
          <w:rFonts w:ascii="Times New Roman" w:hAnsi="Times New Roman"/>
          <w:spacing w:val="-3"/>
          <w:szCs w:val="24"/>
        </w:rPr>
        <w:tab/>
        <w:t>Water supplier</w:t>
      </w:r>
    </w:p>
    <w:p w14:paraId="55E5C158" w14:textId="77777777" w:rsidR="003E642D" w:rsidRPr="0058497D" w:rsidRDefault="003E642D" w:rsidP="003E642D">
      <w:pPr>
        <w:tabs>
          <w:tab w:val="left" w:pos="-720"/>
        </w:tabs>
        <w:suppressAutoHyphens/>
        <w:ind w:left="2880" w:hanging="540"/>
        <w:jc w:val="both"/>
        <w:rPr>
          <w:rFonts w:ascii="Times New Roman" w:hAnsi="Times New Roman"/>
          <w:spacing w:val="-3"/>
          <w:szCs w:val="24"/>
        </w:rPr>
      </w:pPr>
    </w:p>
    <w:p w14:paraId="6A374381" w14:textId="77777777" w:rsidR="003E642D" w:rsidRPr="0058497D" w:rsidRDefault="003E642D" w:rsidP="003E642D">
      <w:pPr>
        <w:tabs>
          <w:tab w:val="left" w:pos="720"/>
        </w:tabs>
        <w:suppressAutoHyphens/>
        <w:ind w:left="2340" w:hanging="900"/>
        <w:jc w:val="both"/>
        <w:rPr>
          <w:rFonts w:ascii="Times New Roman" w:hAnsi="Times New Roman"/>
          <w:noProof/>
          <w:szCs w:val="24"/>
        </w:rPr>
      </w:pPr>
      <w:r w:rsidRPr="0058497D">
        <w:rPr>
          <w:rFonts w:ascii="Times New Roman" w:hAnsi="Times New Roman"/>
          <w:b/>
          <w:spacing w:val="-3"/>
          <w:szCs w:val="24"/>
        </w:rPr>
        <w:t>2.1.1.3</w:t>
      </w:r>
      <w:r w:rsidRPr="0058497D">
        <w:rPr>
          <w:rFonts w:ascii="Times New Roman" w:hAnsi="Times New Roman"/>
          <w:spacing w:val="-3"/>
          <w:szCs w:val="24"/>
        </w:rPr>
        <w:tab/>
      </w:r>
      <w:r w:rsidRPr="0058497D">
        <w:rPr>
          <w:rFonts w:ascii="Times New Roman" w:hAnsi="Times New Roman"/>
          <w:b/>
          <w:spacing w:val="-3"/>
          <w:szCs w:val="24"/>
        </w:rPr>
        <w:t xml:space="preserve">Use </w:t>
      </w:r>
      <w:r w:rsidRPr="0058497D">
        <w:rPr>
          <w:rFonts w:ascii="Times New Roman" w:hAnsi="Times New Roman"/>
          <w:b/>
          <w:noProof/>
          <w:szCs w:val="24"/>
        </w:rPr>
        <w:t>Types</w:t>
      </w:r>
      <w:r w:rsidRPr="0058497D">
        <w:rPr>
          <w:rFonts w:ascii="Times New Roman" w:hAnsi="Times New Roman"/>
          <w:noProof/>
          <w:szCs w:val="24"/>
        </w:rPr>
        <w:t xml:space="preserve"> </w:t>
      </w:r>
    </w:p>
    <w:p w14:paraId="65259356" w14:textId="77777777" w:rsidR="003E642D" w:rsidRPr="0058497D" w:rsidRDefault="003E642D" w:rsidP="003E642D">
      <w:pPr>
        <w:tabs>
          <w:tab w:val="left" w:pos="720"/>
        </w:tabs>
        <w:suppressAutoHyphens/>
        <w:ind w:left="2340" w:hanging="900"/>
        <w:jc w:val="both"/>
        <w:rPr>
          <w:rFonts w:ascii="Times New Roman" w:hAnsi="Times New Roman"/>
          <w:spacing w:val="-3"/>
          <w:szCs w:val="24"/>
        </w:rPr>
      </w:pPr>
      <w:r w:rsidRPr="0058497D">
        <w:rPr>
          <w:rFonts w:ascii="Times New Roman" w:hAnsi="Times New Roman"/>
          <w:b/>
          <w:spacing w:val="-3"/>
          <w:szCs w:val="24"/>
        </w:rPr>
        <w:tab/>
      </w:r>
      <w:r w:rsidRPr="0058497D">
        <w:rPr>
          <w:rFonts w:ascii="Times New Roman" w:hAnsi="Times New Roman"/>
          <w:noProof/>
          <w:szCs w:val="24"/>
        </w:rPr>
        <w:t>Each permit shall be identified with one or more of the following use types:</w:t>
      </w:r>
    </w:p>
    <w:p w14:paraId="6D924486" w14:textId="77777777" w:rsidR="003E642D" w:rsidRPr="0058497D" w:rsidRDefault="003E642D" w:rsidP="003E642D">
      <w:pPr>
        <w:tabs>
          <w:tab w:val="left" w:pos="-720"/>
        </w:tabs>
        <w:suppressAutoHyphens/>
        <w:jc w:val="both"/>
        <w:rPr>
          <w:rFonts w:ascii="Times New Roman" w:hAnsi="Times New Roman"/>
          <w:spacing w:val="-3"/>
          <w:szCs w:val="24"/>
        </w:rPr>
      </w:pPr>
    </w:p>
    <w:p w14:paraId="1F5BB34E" w14:textId="77777777" w:rsidR="003E642D" w:rsidRPr="0058497D" w:rsidRDefault="003E642D" w:rsidP="003E642D">
      <w:pPr>
        <w:tabs>
          <w:tab w:val="left" w:pos="2160"/>
          <w:tab w:val="left" w:pos="2880"/>
        </w:tabs>
        <w:suppressAutoHyphens/>
        <w:ind w:left="2880" w:hanging="450"/>
        <w:jc w:val="both"/>
        <w:rPr>
          <w:rFonts w:ascii="Times New Roman" w:hAnsi="Times New Roman"/>
          <w:spacing w:val="-3"/>
          <w:szCs w:val="24"/>
        </w:rPr>
      </w:pPr>
      <w:r w:rsidRPr="0058497D">
        <w:rPr>
          <w:rFonts w:ascii="Times New Roman" w:hAnsi="Times New Roman"/>
          <w:noProof/>
          <w:szCs w:val="24"/>
        </w:rPr>
        <w:t>(a)</w:t>
      </w:r>
      <w:r w:rsidRPr="0058497D">
        <w:rPr>
          <w:rFonts w:ascii="Times New Roman" w:hAnsi="Times New Roman"/>
          <w:noProof/>
          <w:szCs w:val="24"/>
        </w:rPr>
        <w:tab/>
        <w:t>Agricultural – The use of water associated with the production and freeze protection of crops, nursery products, sod, and pasture, as well as the cultivation of animals and plants associated with farming and aquacultural activities.</w:t>
      </w:r>
    </w:p>
    <w:p w14:paraId="1BFA7D19" w14:textId="77777777" w:rsidR="003E642D" w:rsidRPr="0058497D" w:rsidRDefault="003E642D" w:rsidP="003E642D">
      <w:pPr>
        <w:tabs>
          <w:tab w:val="left" w:pos="-720"/>
          <w:tab w:val="left" w:pos="2880"/>
        </w:tabs>
        <w:suppressAutoHyphens/>
        <w:ind w:hanging="450"/>
        <w:jc w:val="both"/>
        <w:rPr>
          <w:rFonts w:ascii="Times New Roman" w:hAnsi="Times New Roman"/>
          <w:spacing w:val="-3"/>
          <w:szCs w:val="24"/>
        </w:rPr>
      </w:pPr>
    </w:p>
    <w:p w14:paraId="739DDFAD" w14:textId="77777777" w:rsidR="003E642D" w:rsidRPr="0058497D" w:rsidRDefault="003E642D" w:rsidP="003E642D">
      <w:pPr>
        <w:tabs>
          <w:tab w:val="left" w:pos="2160"/>
          <w:tab w:val="left" w:pos="2880"/>
        </w:tabs>
        <w:suppressAutoHyphens/>
        <w:ind w:left="2880" w:hanging="45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r>
      <w:r w:rsidRPr="0058497D">
        <w:rPr>
          <w:rFonts w:ascii="Times New Roman" w:hAnsi="Times New Roman"/>
          <w:noProof/>
          <w:szCs w:val="24"/>
        </w:rPr>
        <w:t>Commercial/Industrial/Institutional – The use of water associated with the production of goods or provision of services by a commercial, industrial, or institutional establishment.</w:t>
      </w:r>
    </w:p>
    <w:p w14:paraId="0A9AE783" w14:textId="77777777" w:rsidR="003E642D" w:rsidRPr="0058497D" w:rsidRDefault="003E642D" w:rsidP="003E642D">
      <w:pPr>
        <w:tabs>
          <w:tab w:val="left" w:pos="-720"/>
          <w:tab w:val="left" w:pos="2880"/>
        </w:tabs>
        <w:suppressAutoHyphens/>
        <w:ind w:hanging="450"/>
        <w:jc w:val="both"/>
        <w:rPr>
          <w:rFonts w:ascii="Times New Roman" w:hAnsi="Times New Roman"/>
          <w:spacing w:val="-3"/>
          <w:szCs w:val="24"/>
        </w:rPr>
      </w:pPr>
    </w:p>
    <w:p w14:paraId="73B04336" w14:textId="77777777" w:rsidR="003E642D" w:rsidRPr="0058497D" w:rsidRDefault="003E642D" w:rsidP="003E642D">
      <w:pPr>
        <w:tabs>
          <w:tab w:val="left" w:pos="2160"/>
          <w:tab w:val="left" w:pos="2880"/>
        </w:tabs>
        <w:suppressAutoHyphens/>
        <w:ind w:left="2880" w:hanging="450"/>
        <w:jc w:val="both"/>
        <w:rPr>
          <w:rFonts w:ascii="Times New Roman" w:hAnsi="Times New Roman"/>
          <w:spacing w:val="-3"/>
          <w:szCs w:val="24"/>
        </w:rPr>
      </w:pPr>
      <w:r w:rsidRPr="0058497D">
        <w:rPr>
          <w:rFonts w:ascii="Times New Roman" w:hAnsi="Times New Roman"/>
          <w:spacing w:val="-3"/>
          <w:szCs w:val="24"/>
        </w:rPr>
        <w:t>(c)</w:t>
      </w:r>
      <w:r w:rsidRPr="0058497D">
        <w:rPr>
          <w:rFonts w:ascii="Times New Roman" w:hAnsi="Times New Roman"/>
          <w:spacing w:val="-3"/>
          <w:szCs w:val="24"/>
        </w:rPr>
        <w:tab/>
      </w:r>
      <w:r w:rsidRPr="0058497D">
        <w:rPr>
          <w:rFonts w:ascii="Times New Roman" w:hAnsi="Times New Roman"/>
          <w:noProof/>
          <w:szCs w:val="24"/>
        </w:rPr>
        <w:t>Environmental – The use of water to avoid or mitigate environmental harm. Examples include enhancing, restoring, or creating wetlands or other surface waters, or the use of water for groundwater remediation.</w:t>
      </w:r>
    </w:p>
    <w:p w14:paraId="4C0F586A" w14:textId="77777777" w:rsidR="003E642D" w:rsidRPr="0058497D" w:rsidRDefault="003E642D" w:rsidP="003E642D">
      <w:pPr>
        <w:tabs>
          <w:tab w:val="left" w:pos="2160"/>
          <w:tab w:val="left" w:pos="2880"/>
        </w:tabs>
        <w:suppressAutoHyphens/>
        <w:ind w:left="2880" w:hanging="450"/>
        <w:jc w:val="both"/>
        <w:rPr>
          <w:rFonts w:ascii="Times New Roman" w:hAnsi="Times New Roman"/>
          <w:spacing w:val="-3"/>
          <w:szCs w:val="24"/>
        </w:rPr>
      </w:pPr>
    </w:p>
    <w:p w14:paraId="03BFC6A2" w14:textId="77777777" w:rsidR="003E642D" w:rsidRPr="0058497D" w:rsidRDefault="003E642D" w:rsidP="003E642D">
      <w:pPr>
        <w:tabs>
          <w:tab w:val="left" w:pos="2160"/>
          <w:tab w:val="left" w:pos="2880"/>
        </w:tabs>
        <w:suppressAutoHyphens/>
        <w:ind w:left="2880" w:hanging="450"/>
        <w:jc w:val="both"/>
        <w:rPr>
          <w:rFonts w:ascii="Times New Roman" w:hAnsi="Times New Roman"/>
          <w:spacing w:val="-3"/>
          <w:szCs w:val="24"/>
        </w:rPr>
      </w:pPr>
      <w:r w:rsidRPr="0058497D">
        <w:rPr>
          <w:rFonts w:ascii="Times New Roman" w:hAnsi="Times New Roman"/>
          <w:spacing w:val="-3"/>
          <w:szCs w:val="24"/>
        </w:rPr>
        <w:t>(d)</w:t>
      </w:r>
      <w:r w:rsidRPr="0058497D">
        <w:rPr>
          <w:rFonts w:ascii="Times New Roman" w:hAnsi="Times New Roman"/>
          <w:spacing w:val="-3"/>
          <w:szCs w:val="24"/>
        </w:rPr>
        <w:tab/>
      </w:r>
      <w:r w:rsidRPr="0058497D">
        <w:rPr>
          <w:rFonts w:ascii="Times New Roman" w:hAnsi="Times New Roman"/>
          <w:noProof/>
          <w:szCs w:val="24"/>
        </w:rPr>
        <w:t xml:space="preserve">Landscape/Recreation/Aesthetic – The use of water for landscape irrigation; the use of water associated with the creation, maintenance, and operation of recreational facilities such as golf courses, water-based recreational areas, and athletic fields; or the </w:t>
      </w:r>
      <w:r w:rsidRPr="0058497D">
        <w:rPr>
          <w:rFonts w:ascii="Times New Roman" w:hAnsi="Times New Roman"/>
          <w:noProof/>
          <w:szCs w:val="24"/>
        </w:rPr>
        <w:lastRenderedPageBreak/>
        <w:t>use of water for ornamental or decorative purposes, such as fountains and waterfalls.</w:t>
      </w:r>
    </w:p>
    <w:p w14:paraId="6F33EC72" w14:textId="77777777" w:rsidR="003E642D" w:rsidRPr="0058497D" w:rsidRDefault="003E642D" w:rsidP="003E642D">
      <w:pPr>
        <w:tabs>
          <w:tab w:val="left" w:pos="-720"/>
          <w:tab w:val="left" w:pos="2880"/>
        </w:tabs>
        <w:suppressAutoHyphens/>
        <w:ind w:hanging="450"/>
        <w:jc w:val="both"/>
        <w:rPr>
          <w:rFonts w:ascii="Times New Roman" w:hAnsi="Times New Roman"/>
          <w:spacing w:val="-3"/>
          <w:szCs w:val="24"/>
        </w:rPr>
      </w:pPr>
    </w:p>
    <w:p w14:paraId="3602C913" w14:textId="77777777" w:rsidR="003E642D" w:rsidRPr="0058497D" w:rsidRDefault="003E642D" w:rsidP="003E642D">
      <w:pPr>
        <w:tabs>
          <w:tab w:val="left" w:pos="2160"/>
          <w:tab w:val="left" w:pos="2880"/>
        </w:tabs>
        <w:suppressAutoHyphens/>
        <w:ind w:left="2880" w:hanging="450"/>
        <w:jc w:val="both"/>
        <w:rPr>
          <w:rFonts w:ascii="Times New Roman" w:hAnsi="Times New Roman"/>
          <w:spacing w:val="-3"/>
          <w:szCs w:val="24"/>
        </w:rPr>
      </w:pPr>
      <w:r w:rsidRPr="0058497D">
        <w:rPr>
          <w:rFonts w:ascii="Times New Roman" w:hAnsi="Times New Roman"/>
          <w:spacing w:val="-3"/>
          <w:szCs w:val="24"/>
        </w:rPr>
        <w:t>(e)</w:t>
      </w:r>
      <w:r w:rsidRPr="0058497D">
        <w:rPr>
          <w:rFonts w:ascii="Times New Roman" w:hAnsi="Times New Roman"/>
          <w:spacing w:val="-3"/>
          <w:szCs w:val="24"/>
        </w:rPr>
        <w:tab/>
      </w:r>
      <w:r w:rsidRPr="0058497D">
        <w:rPr>
          <w:rFonts w:ascii="Times New Roman" w:hAnsi="Times New Roman"/>
          <w:noProof/>
          <w:szCs w:val="24"/>
        </w:rPr>
        <w:t>Mining/Dewatering – The use of water associated with the extraction of subsurface materials or to control surface water or groundwater when performing activities such as construction or excavation.</w:t>
      </w:r>
    </w:p>
    <w:p w14:paraId="23E8BAE4" w14:textId="77777777" w:rsidR="003E642D" w:rsidRPr="0058497D" w:rsidRDefault="003E642D" w:rsidP="003E642D">
      <w:pPr>
        <w:tabs>
          <w:tab w:val="left" w:pos="-720"/>
          <w:tab w:val="left" w:pos="2880"/>
        </w:tabs>
        <w:suppressAutoHyphens/>
        <w:ind w:hanging="450"/>
        <w:jc w:val="both"/>
        <w:rPr>
          <w:rFonts w:ascii="Times New Roman" w:hAnsi="Times New Roman"/>
          <w:spacing w:val="-3"/>
          <w:szCs w:val="24"/>
        </w:rPr>
      </w:pPr>
    </w:p>
    <w:p w14:paraId="32568044" w14:textId="77777777" w:rsidR="003E642D" w:rsidRPr="0058497D" w:rsidRDefault="003E642D" w:rsidP="003E642D">
      <w:pPr>
        <w:tabs>
          <w:tab w:val="left" w:pos="2160"/>
          <w:tab w:val="left" w:pos="2880"/>
        </w:tabs>
        <w:suppressAutoHyphens/>
        <w:ind w:left="2880" w:hanging="450"/>
        <w:jc w:val="both"/>
        <w:rPr>
          <w:rFonts w:ascii="Times New Roman" w:hAnsi="Times New Roman"/>
          <w:spacing w:val="-3"/>
          <w:szCs w:val="24"/>
        </w:rPr>
      </w:pPr>
      <w:r w:rsidRPr="0058497D">
        <w:rPr>
          <w:rFonts w:ascii="Times New Roman" w:hAnsi="Times New Roman"/>
          <w:spacing w:val="-3"/>
          <w:szCs w:val="24"/>
        </w:rPr>
        <w:t>(f)</w:t>
      </w:r>
      <w:r w:rsidRPr="0058497D">
        <w:rPr>
          <w:rFonts w:ascii="Times New Roman" w:hAnsi="Times New Roman"/>
          <w:spacing w:val="-3"/>
          <w:szCs w:val="24"/>
        </w:rPr>
        <w:tab/>
      </w:r>
      <w:r w:rsidRPr="0058497D">
        <w:rPr>
          <w:rFonts w:ascii="Times New Roman" w:hAnsi="Times New Roman"/>
          <w:noProof/>
          <w:szCs w:val="24"/>
        </w:rPr>
        <w:t>Public Supply – The use of water provided by any municipality, county, regional water supply authority, special district, public or privately owned water utility, or multijurisdictional water supply authority for human consumption and other purposes.</w:t>
      </w:r>
    </w:p>
    <w:p w14:paraId="3B837676" w14:textId="77777777" w:rsidR="003E642D" w:rsidRPr="0058497D" w:rsidRDefault="003E642D" w:rsidP="003E642D">
      <w:pPr>
        <w:tabs>
          <w:tab w:val="left" w:pos="-720"/>
          <w:tab w:val="left" w:pos="2880"/>
        </w:tabs>
        <w:suppressAutoHyphens/>
        <w:ind w:hanging="450"/>
        <w:jc w:val="both"/>
        <w:rPr>
          <w:rFonts w:ascii="Times New Roman" w:hAnsi="Times New Roman"/>
          <w:spacing w:val="-3"/>
          <w:szCs w:val="24"/>
        </w:rPr>
      </w:pPr>
    </w:p>
    <w:p w14:paraId="3D646AD4" w14:textId="77777777" w:rsidR="003E642D" w:rsidRPr="0058497D" w:rsidRDefault="003E642D" w:rsidP="003E642D">
      <w:pPr>
        <w:tabs>
          <w:tab w:val="left" w:pos="2160"/>
          <w:tab w:val="left" w:pos="2880"/>
        </w:tabs>
        <w:suppressAutoHyphens/>
        <w:ind w:left="2880" w:hanging="450"/>
        <w:jc w:val="both"/>
        <w:rPr>
          <w:rFonts w:ascii="Times New Roman" w:hAnsi="Times New Roman"/>
          <w:spacing w:val="-3"/>
          <w:szCs w:val="24"/>
        </w:rPr>
      </w:pPr>
      <w:r w:rsidRPr="0058497D">
        <w:rPr>
          <w:rFonts w:ascii="Times New Roman" w:hAnsi="Times New Roman"/>
          <w:spacing w:val="-3"/>
          <w:szCs w:val="24"/>
        </w:rPr>
        <w:t>(g)</w:t>
      </w:r>
      <w:r w:rsidRPr="0058497D">
        <w:rPr>
          <w:rFonts w:ascii="Times New Roman" w:hAnsi="Times New Roman"/>
          <w:spacing w:val="-3"/>
          <w:szCs w:val="24"/>
        </w:rPr>
        <w:tab/>
      </w:r>
      <w:r w:rsidRPr="0058497D">
        <w:rPr>
          <w:rFonts w:ascii="Times New Roman" w:hAnsi="Times New Roman"/>
          <w:noProof/>
          <w:szCs w:val="24"/>
        </w:rPr>
        <w:t>Other – The use of water for a purpose other than as described in Subsections 2.1.1.3(a)-(f).</w:t>
      </w:r>
    </w:p>
    <w:p w14:paraId="50631850" w14:textId="77777777" w:rsidR="003E642D" w:rsidRPr="0058497D" w:rsidRDefault="003E642D" w:rsidP="003E642D">
      <w:pPr>
        <w:tabs>
          <w:tab w:val="left" w:pos="2160"/>
          <w:tab w:val="left" w:pos="2880"/>
        </w:tabs>
        <w:suppressAutoHyphens/>
        <w:ind w:left="2880" w:hanging="540"/>
        <w:jc w:val="both"/>
        <w:rPr>
          <w:rFonts w:ascii="Times New Roman" w:hAnsi="Times New Roman"/>
          <w:i/>
          <w:spacing w:val="-3"/>
          <w:szCs w:val="24"/>
        </w:rPr>
      </w:pPr>
      <w:r w:rsidRPr="0058497D">
        <w:rPr>
          <w:rFonts w:ascii="Times New Roman" w:hAnsi="Times New Roman"/>
          <w:spacing w:val="-3"/>
          <w:szCs w:val="24"/>
        </w:rPr>
        <w:tab/>
      </w:r>
    </w:p>
    <w:p w14:paraId="04A891FA" w14:textId="77777777" w:rsidR="003E642D" w:rsidRPr="0058497D" w:rsidRDefault="003E642D" w:rsidP="003E642D">
      <w:pPr>
        <w:suppressAutoHyphens/>
        <w:ind w:left="2340" w:hanging="900"/>
        <w:jc w:val="both"/>
        <w:rPr>
          <w:rFonts w:ascii="Times New Roman" w:hAnsi="Times New Roman"/>
          <w:spacing w:val="-3"/>
          <w:szCs w:val="24"/>
        </w:rPr>
      </w:pPr>
      <w:r w:rsidRPr="0058497D">
        <w:rPr>
          <w:rFonts w:ascii="Times New Roman" w:hAnsi="Times New Roman"/>
          <w:b/>
          <w:spacing w:val="-3"/>
          <w:szCs w:val="24"/>
        </w:rPr>
        <w:t>2.1.1.4</w:t>
      </w:r>
      <w:r w:rsidRPr="0058497D">
        <w:rPr>
          <w:rFonts w:ascii="Times New Roman" w:hAnsi="Times New Roman"/>
          <w:spacing w:val="-3"/>
          <w:szCs w:val="24"/>
        </w:rPr>
        <w:tab/>
        <w:t>Location of Withdrawal: Each permit shall be classified as to the location from which the withdrawal is made. Such location shall include the legal description (township, range and section) and the county of the withdrawal.</w:t>
      </w:r>
    </w:p>
    <w:p w14:paraId="51F4E049" w14:textId="77777777" w:rsidR="003E642D" w:rsidRPr="0058497D" w:rsidRDefault="003E642D" w:rsidP="003E642D">
      <w:pPr>
        <w:suppressAutoHyphens/>
        <w:ind w:left="2340" w:hanging="900"/>
        <w:jc w:val="both"/>
        <w:rPr>
          <w:rFonts w:ascii="Times New Roman" w:hAnsi="Times New Roman"/>
          <w:b/>
          <w:spacing w:val="-3"/>
          <w:szCs w:val="24"/>
        </w:rPr>
      </w:pPr>
    </w:p>
    <w:p w14:paraId="3A4D40C3" w14:textId="77777777" w:rsidR="003E642D" w:rsidRPr="0058497D" w:rsidRDefault="003E642D" w:rsidP="003E642D">
      <w:pPr>
        <w:suppressAutoHyphens/>
        <w:ind w:left="2340" w:hanging="900"/>
        <w:jc w:val="both"/>
        <w:rPr>
          <w:rFonts w:ascii="Times New Roman" w:hAnsi="Times New Roman"/>
          <w:spacing w:val="-3"/>
          <w:szCs w:val="24"/>
        </w:rPr>
      </w:pPr>
      <w:r w:rsidRPr="0058497D">
        <w:rPr>
          <w:rFonts w:ascii="Times New Roman" w:hAnsi="Times New Roman"/>
          <w:b/>
          <w:spacing w:val="-3"/>
          <w:szCs w:val="24"/>
        </w:rPr>
        <w:t>2.1.1.5</w:t>
      </w:r>
      <w:r w:rsidRPr="0058497D">
        <w:rPr>
          <w:rFonts w:ascii="Times New Roman" w:hAnsi="Times New Roman"/>
          <w:spacing w:val="-3"/>
          <w:szCs w:val="24"/>
        </w:rPr>
        <w:tab/>
        <w:t>Additionally, the Board may establish additional classifications if it determines that they are necessary.</w:t>
      </w:r>
    </w:p>
    <w:p w14:paraId="40BA566D" w14:textId="77777777" w:rsidR="003E642D" w:rsidRPr="0058497D" w:rsidRDefault="003E642D" w:rsidP="003E642D">
      <w:pPr>
        <w:tabs>
          <w:tab w:val="left" w:pos="720"/>
          <w:tab w:val="left" w:pos="2160"/>
        </w:tabs>
        <w:suppressAutoHyphens/>
        <w:jc w:val="both"/>
        <w:rPr>
          <w:rFonts w:ascii="Times New Roman" w:hAnsi="Times New Roman"/>
          <w:spacing w:val="-3"/>
          <w:szCs w:val="24"/>
        </w:rPr>
      </w:pPr>
    </w:p>
    <w:p w14:paraId="4792686B" w14:textId="77777777" w:rsidR="003E642D" w:rsidRPr="0058497D" w:rsidRDefault="003E642D" w:rsidP="003E642D">
      <w:pPr>
        <w:tabs>
          <w:tab w:val="left" w:pos="720"/>
        </w:tabs>
        <w:suppressAutoHyphens/>
        <w:ind w:left="1440" w:hanging="720"/>
        <w:jc w:val="both"/>
        <w:rPr>
          <w:rFonts w:ascii="Times New Roman" w:hAnsi="Times New Roman"/>
          <w:b/>
          <w:spacing w:val="-3"/>
          <w:szCs w:val="24"/>
        </w:rPr>
      </w:pPr>
      <w:r w:rsidRPr="0058497D">
        <w:rPr>
          <w:rFonts w:ascii="Times New Roman" w:hAnsi="Times New Roman"/>
          <w:b/>
          <w:spacing w:val="-3"/>
          <w:szCs w:val="24"/>
        </w:rPr>
        <w:t>2.1.2</w:t>
      </w:r>
      <w:r w:rsidRPr="0058497D">
        <w:rPr>
          <w:rFonts w:ascii="Times New Roman" w:hAnsi="Times New Roman"/>
          <w:b/>
          <w:spacing w:val="-3"/>
          <w:szCs w:val="24"/>
        </w:rPr>
        <w:tab/>
        <w:t>Water Shortage Procedures</w:t>
      </w:r>
    </w:p>
    <w:p w14:paraId="56BC9C06" w14:textId="77777777" w:rsidR="003E642D" w:rsidRPr="0058497D" w:rsidRDefault="003E642D" w:rsidP="003E642D">
      <w:pPr>
        <w:tabs>
          <w:tab w:val="left" w:pos="-720"/>
        </w:tabs>
        <w:suppressAutoHyphens/>
        <w:jc w:val="both"/>
        <w:rPr>
          <w:rFonts w:ascii="Times New Roman" w:hAnsi="Times New Roman"/>
          <w:spacing w:val="-3"/>
          <w:szCs w:val="24"/>
        </w:rPr>
      </w:pPr>
    </w:p>
    <w:p w14:paraId="1CBA7324" w14:textId="77777777" w:rsidR="003E642D" w:rsidRPr="0058497D" w:rsidRDefault="003E642D" w:rsidP="003E642D">
      <w:pPr>
        <w:suppressAutoHyphens/>
        <w:ind w:left="1440"/>
        <w:jc w:val="both"/>
        <w:rPr>
          <w:rFonts w:ascii="Times New Roman" w:hAnsi="Times New Roman"/>
          <w:spacing w:val="-3"/>
          <w:szCs w:val="24"/>
        </w:rPr>
      </w:pPr>
      <w:r w:rsidRPr="0058497D">
        <w:rPr>
          <w:rFonts w:ascii="Times New Roman" w:hAnsi="Times New Roman"/>
          <w:spacing w:val="-3"/>
          <w:szCs w:val="24"/>
        </w:rPr>
        <w:t>Under certain conditions the Governing Board may declare that a water shortage exists within all or parts of the District. Furthermore, the Board may impose water use restrictions on one or more permit classifications in response to the water shortage situation. A detailed description of water shortage planning and implementation efforts is contained in the District Water Shortage Plan, Chapter 40C-21, F.A.C. When the restrictions imposed under a water shortage declaration are applicable to a permitted use, the specified water shortage restrictions shall supersede any inconsistent terms or conditions of the permit. In this event, notice shall be provided to the permittee as required by Subsection 373.246(6), F.S.</w:t>
      </w:r>
    </w:p>
    <w:p w14:paraId="37DFE134" w14:textId="77777777" w:rsidR="003E642D" w:rsidRPr="0058497D" w:rsidRDefault="003E642D" w:rsidP="003E642D">
      <w:pPr>
        <w:tabs>
          <w:tab w:val="left" w:pos="-720"/>
        </w:tabs>
        <w:suppressAutoHyphens/>
        <w:jc w:val="both"/>
        <w:rPr>
          <w:rFonts w:ascii="Times New Roman" w:hAnsi="Times New Roman"/>
          <w:spacing w:val="-3"/>
          <w:szCs w:val="24"/>
        </w:rPr>
      </w:pPr>
    </w:p>
    <w:p w14:paraId="22CF596A" w14:textId="77777777" w:rsidR="003E642D" w:rsidRPr="0058497D" w:rsidRDefault="003E642D" w:rsidP="003E642D">
      <w:pPr>
        <w:tabs>
          <w:tab w:val="left" w:pos="720"/>
        </w:tabs>
        <w:suppressAutoHyphens/>
        <w:ind w:left="1440" w:hanging="720"/>
        <w:jc w:val="both"/>
        <w:rPr>
          <w:rFonts w:ascii="Times New Roman" w:hAnsi="Times New Roman"/>
          <w:b/>
          <w:spacing w:val="-3"/>
          <w:szCs w:val="24"/>
        </w:rPr>
      </w:pPr>
      <w:r w:rsidRPr="0058497D">
        <w:rPr>
          <w:rFonts w:ascii="Times New Roman" w:hAnsi="Times New Roman"/>
          <w:b/>
          <w:spacing w:val="-3"/>
          <w:szCs w:val="24"/>
        </w:rPr>
        <w:t>2.1.3</w:t>
      </w:r>
      <w:r w:rsidRPr="0058497D">
        <w:rPr>
          <w:rFonts w:ascii="Times New Roman" w:hAnsi="Times New Roman"/>
          <w:b/>
          <w:spacing w:val="-3"/>
          <w:szCs w:val="24"/>
        </w:rPr>
        <w:tab/>
        <w:t>Identification Tags</w:t>
      </w:r>
      <w:r>
        <w:rPr>
          <w:rFonts w:ascii="Times New Roman" w:hAnsi="Times New Roman"/>
          <w:b/>
          <w:spacing w:val="-3"/>
          <w:szCs w:val="24"/>
        </w:rPr>
        <w:t xml:space="preserve"> </w:t>
      </w:r>
      <w:r w:rsidRPr="0017169A">
        <w:rPr>
          <w:rFonts w:ascii="Times New Roman" w:hAnsi="Times New Roman"/>
          <w:i/>
          <w:szCs w:val="24"/>
        </w:rPr>
        <w:t>Revised 7/1/18</w:t>
      </w:r>
    </w:p>
    <w:p w14:paraId="07A602F7" w14:textId="77777777" w:rsidR="003E642D" w:rsidRPr="0058497D" w:rsidRDefault="003E642D" w:rsidP="003E642D">
      <w:pPr>
        <w:tabs>
          <w:tab w:val="left" w:pos="720"/>
          <w:tab w:val="left" w:pos="2160"/>
        </w:tabs>
        <w:suppressAutoHyphens/>
        <w:jc w:val="both"/>
        <w:rPr>
          <w:rFonts w:ascii="Times New Roman" w:hAnsi="Times New Roman"/>
          <w:spacing w:val="-3"/>
          <w:szCs w:val="24"/>
        </w:rPr>
      </w:pPr>
    </w:p>
    <w:p w14:paraId="06CC6DD7" w14:textId="77777777" w:rsidR="003E642D" w:rsidRPr="0058497D" w:rsidRDefault="003E642D" w:rsidP="003E642D">
      <w:pPr>
        <w:suppressAutoHyphens/>
        <w:ind w:left="2340" w:hanging="900"/>
        <w:jc w:val="both"/>
        <w:rPr>
          <w:rFonts w:ascii="Times New Roman" w:hAnsi="Times New Roman"/>
          <w:spacing w:val="-3"/>
          <w:szCs w:val="24"/>
        </w:rPr>
      </w:pPr>
      <w:r w:rsidRPr="0058497D">
        <w:rPr>
          <w:rFonts w:ascii="Times New Roman" w:hAnsi="Times New Roman"/>
          <w:b/>
          <w:spacing w:val="-3"/>
          <w:szCs w:val="24"/>
        </w:rPr>
        <w:t>2.1.3.1</w:t>
      </w:r>
      <w:r w:rsidRPr="0058497D">
        <w:rPr>
          <w:rFonts w:ascii="Times New Roman" w:hAnsi="Times New Roman"/>
          <w:spacing w:val="-3"/>
          <w:szCs w:val="24"/>
        </w:rPr>
        <w:tab/>
      </w:r>
      <w:r>
        <w:rPr>
          <w:rFonts w:ascii="Times New Roman" w:hAnsi="Times New Roman"/>
          <w:spacing w:val="-3"/>
          <w:szCs w:val="24"/>
        </w:rPr>
        <w:t>A</w:t>
      </w:r>
      <w:r w:rsidRPr="0058497D">
        <w:rPr>
          <w:rFonts w:ascii="Times New Roman" w:hAnsi="Times New Roman"/>
          <w:spacing w:val="-3"/>
          <w:szCs w:val="24"/>
        </w:rPr>
        <w:t xml:space="preserve"> permanent identification tag will be issued for each withdrawal facility which is included in a consumptive use permit. The tag must be attached to the withdrawal facility.</w:t>
      </w:r>
    </w:p>
    <w:p w14:paraId="6B9E75BE" w14:textId="77777777" w:rsidR="003E642D" w:rsidRPr="0058497D" w:rsidRDefault="003E642D" w:rsidP="003E642D">
      <w:pPr>
        <w:suppressAutoHyphens/>
        <w:ind w:left="2340" w:hanging="900"/>
        <w:jc w:val="both"/>
        <w:rPr>
          <w:rFonts w:ascii="Times New Roman" w:hAnsi="Times New Roman"/>
          <w:spacing w:val="-3"/>
          <w:szCs w:val="24"/>
        </w:rPr>
      </w:pPr>
    </w:p>
    <w:p w14:paraId="3917F368" w14:textId="77777777" w:rsidR="003E642D" w:rsidRPr="0058497D" w:rsidRDefault="003E642D" w:rsidP="003E642D">
      <w:pPr>
        <w:suppressAutoHyphens/>
        <w:ind w:left="2340" w:hanging="900"/>
        <w:jc w:val="both"/>
        <w:rPr>
          <w:rFonts w:ascii="Times New Roman" w:hAnsi="Times New Roman"/>
          <w:spacing w:val="-3"/>
          <w:szCs w:val="24"/>
        </w:rPr>
      </w:pPr>
      <w:r w:rsidRPr="0058497D">
        <w:rPr>
          <w:rFonts w:ascii="Times New Roman" w:hAnsi="Times New Roman"/>
          <w:b/>
          <w:spacing w:val="-3"/>
          <w:szCs w:val="24"/>
        </w:rPr>
        <w:t>2.1.3.2</w:t>
      </w:r>
      <w:r w:rsidRPr="0058497D">
        <w:rPr>
          <w:rFonts w:ascii="Times New Roman" w:hAnsi="Times New Roman"/>
          <w:spacing w:val="-3"/>
          <w:szCs w:val="24"/>
        </w:rPr>
        <w:tab/>
        <w:t>The purpose of having these tags is to assist the District in its monitoring and enforcement efforts, particularly during periods of water shortage.</w:t>
      </w:r>
    </w:p>
    <w:p w14:paraId="66E1C082" w14:textId="77777777" w:rsidR="003E642D" w:rsidRDefault="003E642D" w:rsidP="003E642D">
      <w:pPr>
        <w:tabs>
          <w:tab w:val="left" w:pos="720"/>
        </w:tabs>
        <w:suppressAutoHyphens/>
        <w:jc w:val="both"/>
        <w:rPr>
          <w:rFonts w:ascii="Times New Roman" w:hAnsi="Times New Roman"/>
          <w:b/>
          <w:spacing w:val="-3"/>
        </w:rPr>
      </w:pPr>
    </w:p>
    <w:p w14:paraId="690E3F16" w14:textId="77777777" w:rsidR="00801802" w:rsidRDefault="00801802">
      <w:pPr>
        <w:rPr>
          <w:rFonts w:ascii="Times New Roman" w:hAnsi="Times New Roman"/>
          <w:b/>
          <w:spacing w:val="-3"/>
        </w:rPr>
      </w:pPr>
      <w:r>
        <w:rPr>
          <w:rFonts w:ascii="Times New Roman" w:hAnsi="Times New Roman"/>
          <w:b/>
          <w:spacing w:val="-3"/>
        </w:rPr>
        <w:br w:type="page"/>
      </w:r>
    </w:p>
    <w:p w14:paraId="78CFEC47" w14:textId="3AE472A0" w:rsidR="003E642D" w:rsidRPr="0058497D" w:rsidRDefault="003E642D" w:rsidP="003E642D">
      <w:pPr>
        <w:suppressAutoHyphens/>
        <w:ind w:left="540" w:hanging="540"/>
        <w:jc w:val="both"/>
        <w:rPr>
          <w:rFonts w:ascii="Times New Roman" w:hAnsi="Times New Roman"/>
          <w:b/>
          <w:spacing w:val="-3"/>
          <w:szCs w:val="24"/>
        </w:rPr>
      </w:pPr>
      <w:r w:rsidRPr="0058497D">
        <w:rPr>
          <w:rFonts w:ascii="Times New Roman" w:hAnsi="Times New Roman"/>
          <w:b/>
          <w:spacing w:val="-3"/>
        </w:rPr>
        <w:lastRenderedPageBreak/>
        <w:t>2.2</w:t>
      </w:r>
      <w:r w:rsidRPr="0058497D">
        <w:rPr>
          <w:rFonts w:ascii="Times New Roman" w:hAnsi="Times New Roman"/>
          <w:b/>
          <w:spacing w:val="-3"/>
        </w:rPr>
        <w:tab/>
        <w:t>Demonstration of Demand</w:t>
      </w:r>
    </w:p>
    <w:p w14:paraId="5BA85F8B" w14:textId="77777777" w:rsidR="003E642D" w:rsidRPr="0058497D" w:rsidRDefault="003E642D" w:rsidP="003E642D">
      <w:pPr>
        <w:tabs>
          <w:tab w:val="left" w:pos="-720"/>
        </w:tabs>
        <w:suppressAutoHyphens/>
        <w:jc w:val="both"/>
        <w:rPr>
          <w:rFonts w:ascii="Times New Roman" w:hAnsi="Times New Roman"/>
          <w:b/>
          <w:spacing w:val="-3"/>
          <w:szCs w:val="24"/>
        </w:rPr>
      </w:pPr>
    </w:p>
    <w:p w14:paraId="65664C28" w14:textId="77777777" w:rsidR="003E642D" w:rsidRPr="0058497D" w:rsidRDefault="003E642D" w:rsidP="003E642D">
      <w:pPr>
        <w:tabs>
          <w:tab w:val="left" w:pos="720"/>
        </w:tabs>
        <w:suppressAutoHyphens/>
        <w:ind w:left="1440" w:hanging="720"/>
        <w:jc w:val="both"/>
        <w:rPr>
          <w:rFonts w:ascii="Times New Roman" w:hAnsi="Times New Roman"/>
          <w:b/>
          <w:spacing w:val="-3"/>
          <w:szCs w:val="24"/>
        </w:rPr>
      </w:pPr>
      <w:r w:rsidRPr="0058497D">
        <w:rPr>
          <w:rFonts w:ascii="Times New Roman" w:hAnsi="Times New Roman"/>
          <w:b/>
          <w:spacing w:val="-3"/>
          <w:szCs w:val="24"/>
        </w:rPr>
        <w:t>2.2.1</w:t>
      </w:r>
      <w:r w:rsidRPr="0058497D">
        <w:rPr>
          <w:rFonts w:ascii="Times New Roman" w:hAnsi="Times New Roman"/>
          <w:b/>
          <w:spacing w:val="-3"/>
          <w:szCs w:val="24"/>
        </w:rPr>
        <w:tab/>
        <w:t>Allocation</w:t>
      </w:r>
    </w:p>
    <w:p w14:paraId="2084939E" w14:textId="77777777" w:rsidR="003E642D" w:rsidRPr="0058497D" w:rsidRDefault="003E642D" w:rsidP="003E642D">
      <w:pPr>
        <w:tabs>
          <w:tab w:val="left" w:pos="-720"/>
          <w:tab w:val="left" w:pos="0"/>
          <w:tab w:val="left" w:pos="720"/>
          <w:tab w:val="left" w:pos="1440"/>
        </w:tabs>
        <w:suppressAutoHyphens/>
        <w:ind w:left="2160" w:hanging="2160"/>
        <w:jc w:val="both"/>
        <w:rPr>
          <w:rFonts w:ascii="Times New Roman" w:hAnsi="Times New Roman"/>
          <w:bCs/>
          <w:spacing w:val="-3"/>
          <w:szCs w:val="24"/>
        </w:rPr>
      </w:pPr>
    </w:p>
    <w:p w14:paraId="191FDC42" w14:textId="77777777" w:rsidR="003E642D" w:rsidRPr="0058497D" w:rsidRDefault="003E642D" w:rsidP="003E642D">
      <w:pPr>
        <w:tabs>
          <w:tab w:val="left" w:pos="1800"/>
          <w:tab w:val="left" w:pos="2880"/>
        </w:tabs>
        <w:suppressAutoHyphens/>
        <w:ind w:left="2160" w:hanging="720"/>
        <w:jc w:val="both"/>
        <w:rPr>
          <w:rFonts w:ascii="Times New Roman" w:hAnsi="Times New Roman"/>
          <w:b/>
          <w:spacing w:val="-3"/>
          <w:szCs w:val="24"/>
        </w:rPr>
      </w:pPr>
      <w:r w:rsidRPr="0058497D">
        <w:rPr>
          <w:rFonts w:ascii="Times New Roman" w:hAnsi="Times New Roman"/>
          <w:spacing w:val="-3"/>
          <w:szCs w:val="24"/>
        </w:rPr>
        <w:t>(a)</w:t>
      </w:r>
      <w:r w:rsidRPr="0058497D">
        <w:rPr>
          <w:rFonts w:ascii="Times New Roman" w:hAnsi="Times New Roman"/>
          <w:spacing w:val="-3"/>
          <w:szCs w:val="24"/>
        </w:rPr>
        <w:tab/>
        <w:t>Annual Allocation</w:t>
      </w:r>
    </w:p>
    <w:p w14:paraId="76518ADE" w14:textId="77777777" w:rsidR="003E642D" w:rsidRPr="0058497D" w:rsidRDefault="003E642D" w:rsidP="003E642D">
      <w:pPr>
        <w:tabs>
          <w:tab w:val="left" w:pos="-720"/>
          <w:tab w:val="left" w:pos="1800"/>
        </w:tabs>
        <w:suppressAutoHyphens/>
        <w:ind w:hanging="720"/>
        <w:jc w:val="both"/>
        <w:rPr>
          <w:rFonts w:ascii="Times New Roman" w:hAnsi="Times New Roman"/>
          <w:spacing w:val="-3"/>
          <w:szCs w:val="24"/>
        </w:rPr>
      </w:pPr>
    </w:p>
    <w:p w14:paraId="31495E03" w14:textId="77777777" w:rsidR="003E642D" w:rsidRPr="0058497D" w:rsidRDefault="003E642D" w:rsidP="003E642D">
      <w:pPr>
        <w:tabs>
          <w:tab w:val="left" w:pos="1800"/>
          <w:tab w:val="left" w:pos="2880"/>
        </w:tabs>
        <w:suppressAutoHyphens/>
        <w:ind w:left="1800"/>
        <w:jc w:val="both"/>
        <w:rPr>
          <w:rFonts w:ascii="Times New Roman" w:hAnsi="Times New Roman"/>
          <w:spacing w:val="-3"/>
          <w:szCs w:val="24"/>
        </w:rPr>
      </w:pPr>
      <w:r w:rsidRPr="0058497D">
        <w:rPr>
          <w:rFonts w:ascii="Times New Roman" w:hAnsi="Times New Roman"/>
          <w:spacing w:val="-3"/>
          <w:szCs w:val="24"/>
        </w:rPr>
        <w:t xml:space="preserve">The quantity of water permitted to be withdrawn during </w:t>
      </w:r>
      <w:r w:rsidRPr="0058497D">
        <w:rPr>
          <w:rFonts w:ascii="Times New Roman" w:hAnsi="Times New Roman"/>
          <w:noProof/>
          <w:szCs w:val="24"/>
        </w:rPr>
        <w:t>a 12-month calendar year. The District staff will calculate a recommended allocation using methodologies based upon use type (see Sections 2.2.2, 2.2.3, 2.2.4, 2.2.5, 2.2.6, and 2.2.7 of this Handbook).</w:t>
      </w:r>
    </w:p>
    <w:p w14:paraId="66A85A33" w14:textId="77777777" w:rsidR="003E642D" w:rsidRPr="0058497D" w:rsidRDefault="003E642D" w:rsidP="003E642D">
      <w:pPr>
        <w:tabs>
          <w:tab w:val="left" w:pos="-720"/>
          <w:tab w:val="left" w:pos="1800"/>
        </w:tabs>
        <w:suppressAutoHyphens/>
        <w:ind w:hanging="720"/>
        <w:jc w:val="both"/>
        <w:rPr>
          <w:rFonts w:ascii="Times New Roman" w:hAnsi="Times New Roman"/>
          <w:spacing w:val="-3"/>
          <w:szCs w:val="24"/>
        </w:rPr>
      </w:pPr>
    </w:p>
    <w:p w14:paraId="639950CF" w14:textId="77777777" w:rsidR="003E642D" w:rsidRPr="0058497D" w:rsidRDefault="003E642D" w:rsidP="003E642D">
      <w:pPr>
        <w:tabs>
          <w:tab w:val="left" w:pos="1800"/>
          <w:tab w:val="left" w:pos="2880"/>
        </w:tabs>
        <w:suppressAutoHyphens/>
        <w:ind w:left="2160" w:hanging="720"/>
        <w:jc w:val="both"/>
        <w:rPr>
          <w:rFonts w:ascii="Times New Roman" w:hAnsi="Times New Roman"/>
          <w:bCs/>
          <w:spacing w:val="-3"/>
          <w:szCs w:val="24"/>
        </w:rPr>
      </w:pPr>
      <w:r w:rsidRPr="0058497D">
        <w:rPr>
          <w:rFonts w:ascii="Times New Roman" w:hAnsi="Times New Roman"/>
          <w:bCs/>
          <w:spacing w:val="-3"/>
          <w:szCs w:val="24"/>
        </w:rPr>
        <w:t>(b)</w:t>
      </w:r>
      <w:r w:rsidRPr="0058497D">
        <w:rPr>
          <w:rFonts w:ascii="Times New Roman" w:hAnsi="Times New Roman"/>
          <w:bCs/>
          <w:spacing w:val="-3"/>
          <w:szCs w:val="24"/>
        </w:rPr>
        <w:tab/>
        <w:t>Annualized Incremental Allocation</w:t>
      </w:r>
    </w:p>
    <w:p w14:paraId="0BBDFFD3" w14:textId="77777777" w:rsidR="003E642D" w:rsidRPr="0058497D" w:rsidRDefault="003E642D" w:rsidP="003E642D">
      <w:pPr>
        <w:tabs>
          <w:tab w:val="left" w:pos="-720"/>
          <w:tab w:val="left" w:pos="1800"/>
        </w:tabs>
        <w:suppressAutoHyphens/>
        <w:ind w:hanging="720"/>
        <w:jc w:val="both"/>
        <w:rPr>
          <w:rFonts w:ascii="Times New Roman" w:hAnsi="Times New Roman"/>
          <w:spacing w:val="-3"/>
          <w:szCs w:val="24"/>
        </w:rPr>
      </w:pPr>
    </w:p>
    <w:p w14:paraId="130C0757" w14:textId="77777777" w:rsidR="003E642D" w:rsidRPr="0058497D" w:rsidRDefault="003E642D" w:rsidP="003E642D">
      <w:pPr>
        <w:suppressAutoHyphens/>
        <w:ind w:left="1800"/>
        <w:jc w:val="both"/>
        <w:rPr>
          <w:rFonts w:ascii="Times New Roman" w:hAnsi="Times New Roman"/>
          <w:spacing w:val="-3"/>
          <w:szCs w:val="24"/>
        </w:rPr>
      </w:pPr>
      <w:r w:rsidRPr="0058497D">
        <w:rPr>
          <w:rFonts w:ascii="Times New Roman" w:hAnsi="Times New Roman"/>
          <w:spacing w:val="-3"/>
          <w:szCs w:val="24"/>
        </w:rPr>
        <w:t>When necessary to prevent water resource impacts, an annual quantity of water is allocated for each year of the permit’s duration based upon the projected need for that year that will not cause unmitigated adverse water resource impacts. For example, a stepped up annual allocation may be provided in conjunction with implementation of an alternative water supply project that will make more water available for use.  In such a case, as more water becomes available for use (and is needed) the annual allocation will increase.</w:t>
      </w:r>
    </w:p>
    <w:p w14:paraId="4F82453C" w14:textId="77777777" w:rsidR="003E642D" w:rsidRPr="0058497D" w:rsidRDefault="003E642D" w:rsidP="003E642D">
      <w:pPr>
        <w:tabs>
          <w:tab w:val="left" w:pos="1800"/>
          <w:tab w:val="left" w:pos="2880"/>
        </w:tabs>
        <w:suppressAutoHyphens/>
        <w:ind w:left="2880" w:hanging="720"/>
        <w:jc w:val="both"/>
        <w:rPr>
          <w:rFonts w:ascii="Times New Roman" w:hAnsi="Times New Roman"/>
          <w:spacing w:val="-3"/>
          <w:szCs w:val="24"/>
        </w:rPr>
      </w:pPr>
    </w:p>
    <w:p w14:paraId="53A6E437" w14:textId="77777777" w:rsidR="003E642D" w:rsidRPr="0058497D" w:rsidRDefault="003E642D" w:rsidP="003E642D">
      <w:pPr>
        <w:tabs>
          <w:tab w:val="left" w:pos="1800"/>
          <w:tab w:val="left" w:pos="2880"/>
        </w:tabs>
        <w:suppressAutoHyphens/>
        <w:ind w:left="2160" w:hanging="720"/>
        <w:jc w:val="both"/>
        <w:rPr>
          <w:rFonts w:ascii="Times New Roman" w:hAnsi="Times New Roman"/>
          <w:bCs/>
          <w:spacing w:val="-3"/>
          <w:szCs w:val="24"/>
        </w:rPr>
      </w:pPr>
      <w:r w:rsidRPr="0058497D">
        <w:rPr>
          <w:rFonts w:ascii="Times New Roman" w:hAnsi="Times New Roman"/>
          <w:bCs/>
          <w:spacing w:val="-3"/>
          <w:szCs w:val="24"/>
        </w:rPr>
        <w:t>(c)</w:t>
      </w:r>
      <w:r w:rsidRPr="0058497D">
        <w:rPr>
          <w:rFonts w:ascii="Times New Roman" w:hAnsi="Times New Roman"/>
          <w:bCs/>
          <w:spacing w:val="-3"/>
          <w:szCs w:val="24"/>
        </w:rPr>
        <w:tab/>
        <w:t>Maximum Daily Use</w:t>
      </w:r>
    </w:p>
    <w:p w14:paraId="448DEE84" w14:textId="77777777" w:rsidR="003E642D" w:rsidRPr="0058497D" w:rsidRDefault="003E642D" w:rsidP="003E642D">
      <w:pPr>
        <w:tabs>
          <w:tab w:val="left" w:pos="-720"/>
          <w:tab w:val="left" w:pos="1800"/>
        </w:tabs>
        <w:suppressAutoHyphens/>
        <w:ind w:hanging="720"/>
        <w:jc w:val="both"/>
        <w:rPr>
          <w:rFonts w:ascii="Times New Roman" w:hAnsi="Times New Roman"/>
          <w:spacing w:val="-3"/>
          <w:szCs w:val="24"/>
        </w:rPr>
      </w:pPr>
    </w:p>
    <w:p w14:paraId="1404244F" w14:textId="77777777" w:rsidR="003E642D" w:rsidRPr="0058497D" w:rsidRDefault="003E642D" w:rsidP="003E642D">
      <w:pPr>
        <w:suppressAutoHyphens/>
        <w:ind w:left="1800"/>
        <w:jc w:val="both"/>
        <w:rPr>
          <w:rFonts w:ascii="Times New Roman" w:hAnsi="Times New Roman"/>
          <w:spacing w:val="-3"/>
          <w:szCs w:val="24"/>
        </w:rPr>
      </w:pPr>
      <w:r w:rsidRPr="0058497D">
        <w:rPr>
          <w:rFonts w:ascii="Times New Roman" w:hAnsi="Times New Roman"/>
          <w:spacing w:val="-3"/>
          <w:szCs w:val="24"/>
        </w:rPr>
        <w:t xml:space="preserve">The maximum daily use, as recommended by District staff, is the maximum amount of water that can be used on any given day, provided that the withdrawal or drawdown will not cause unmitigated adverse water resource impacts and the water use will remain efficient.  The maximum daily use may be used to provide, among other things, reserve capacity for operational flexibility, freeze protection, and the ability to meet water demands during routine maintenance or in the event of loss of a well due to events such as a pump breakdown or lightning strike. </w:t>
      </w:r>
    </w:p>
    <w:p w14:paraId="7DF1A2D1" w14:textId="77777777" w:rsidR="003E642D" w:rsidRPr="0058497D" w:rsidRDefault="003E642D" w:rsidP="003E642D">
      <w:pPr>
        <w:tabs>
          <w:tab w:val="left" w:pos="-720"/>
          <w:tab w:val="left" w:pos="1800"/>
        </w:tabs>
        <w:suppressAutoHyphens/>
        <w:ind w:hanging="720"/>
        <w:jc w:val="both"/>
        <w:rPr>
          <w:rFonts w:ascii="Times New Roman" w:hAnsi="Times New Roman"/>
          <w:spacing w:val="-3"/>
          <w:szCs w:val="24"/>
        </w:rPr>
      </w:pPr>
    </w:p>
    <w:p w14:paraId="3A002E01" w14:textId="77777777" w:rsidR="003E642D" w:rsidRPr="0058497D" w:rsidRDefault="003E642D" w:rsidP="003E642D">
      <w:pPr>
        <w:tabs>
          <w:tab w:val="left" w:pos="720"/>
        </w:tabs>
        <w:suppressAutoHyphens/>
        <w:ind w:left="1440" w:hanging="720"/>
        <w:jc w:val="both"/>
        <w:rPr>
          <w:rFonts w:ascii="Times New Roman" w:hAnsi="Times New Roman"/>
          <w:b/>
          <w:spacing w:val="-3"/>
          <w:szCs w:val="24"/>
        </w:rPr>
      </w:pPr>
      <w:r w:rsidRPr="0058497D">
        <w:rPr>
          <w:rFonts w:ascii="Times New Roman" w:hAnsi="Times New Roman"/>
          <w:b/>
          <w:spacing w:val="-3"/>
          <w:szCs w:val="24"/>
        </w:rPr>
        <w:t>2.2.2</w:t>
      </w:r>
      <w:r w:rsidRPr="0058497D">
        <w:rPr>
          <w:rFonts w:ascii="Times New Roman" w:hAnsi="Times New Roman"/>
          <w:b/>
          <w:spacing w:val="-3"/>
          <w:szCs w:val="24"/>
        </w:rPr>
        <w:tab/>
        <w:t xml:space="preserve">Public Supply Use Type  </w:t>
      </w:r>
    </w:p>
    <w:p w14:paraId="33F19C6E" w14:textId="77777777" w:rsidR="003E642D" w:rsidRPr="0058497D" w:rsidRDefault="003E642D" w:rsidP="003E642D">
      <w:pPr>
        <w:tabs>
          <w:tab w:val="left" w:pos="-720"/>
        </w:tabs>
        <w:suppressAutoHyphens/>
        <w:jc w:val="both"/>
        <w:rPr>
          <w:rFonts w:ascii="Times New Roman" w:hAnsi="Times New Roman"/>
          <w:spacing w:val="-3"/>
          <w:szCs w:val="24"/>
        </w:rPr>
      </w:pPr>
    </w:p>
    <w:p w14:paraId="570AE70D" w14:textId="77777777" w:rsidR="003E642D" w:rsidRPr="0058497D" w:rsidRDefault="003E642D" w:rsidP="003E642D">
      <w:pPr>
        <w:suppressAutoHyphens/>
        <w:ind w:left="1440"/>
        <w:jc w:val="both"/>
        <w:rPr>
          <w:rFonts w:ascii="Times New Roman" w:hAnsi="Times New Roman"/>
          <w:spacing w:val="-3"/>
          <w:szCs w:val="24"/>
        </w:rPr>
      </w:pPr>
      <w:r w:rsidRPr="0058497D">
        <w:rPr>
          <w:rFonts w:ascii="Times New Roman" w:hAnsi="Times New Roman"/>
          <w:noProof/>
          <w:szCs w:val="24"/>
        </w:rPr>
        <w:t>An amount of water required for reasonable-beneficial uses must be demonstrated by the applicant.  For public supply systems, this amount is calculated based upon the projected requirements of the population as to its industrial, commercial and other users supplied by the applicant.  Population requirements are calculated by multiplying the 10-year projected population for an authorized service area by the calculated or estimated per capita daily water use. Projected population shall be determined using the methods and data sources specified in Subsection 2.2.2.1; use shall be calculated or estimated as prescribed in Subsection 2.2.2.2.  Other methods of determining water requirement may be used as approved by staff.</w:t>
      </w:r>
    </w:p>
    <w:p w14:paraId="584EB550" w14:textId="77777777" w:rsidR="003E642D" w:rsidRPr="0058497D" w:rsidRDefault="003E642D" w:rsidP="003E642D">
      <w:pPr>
        <w:suppressAutoHyphens/>
        <w:ind w:left="1440"/>
        <w:jc w:val="both"/>
        <w:rPr>
          <w:rFonts w:ascii="Times New Roman" w:hAnsi="Times New Roman"/>
          <w:spacing w:val="-3"/>
          <w:szCs w:val="24"/>
        </w:rPr>
      </w:pPr>
    </w:p>
    <w:p w14:paraId="5E8EA4DD" w14:textId="77777777" w:rsidR="003E642D" w:rsidRPr="0058497D" w:rsidRDefault="003E642D" w:rsidP="003E642D">
      <w:pPr>
        <w:suppressAutoHyphens/>
        <w:ind w:left="1440"/>
        <w:jc w:val="both"/>
        <w:rPr>
          <w:rFonts w:ascii="Times New Roman" w:hAnsi="Times New Roman"/>
          <w:spacing w:val="-3"/>
          <w:szCs w:val="24"/>
        </w:rPr>
      </w:pPr>
      <w:r w:rsidRPr="0058497D">
        <w:rPr>
          <w:rFonts w:ascii="Times New Roman" w:hAnsi="Times New Roman"/>
          <w:noProof/>
          <w:szCs w:val="24"/>
        </w:rPr>
        <w:t xml:space="preserve">If the applicant’s requested quantity exceeds the amount of water required for reasonable-beneficial uses as calculated pursuant to this section, the staff will </w:t>
      </w:r>
      <w:r w:rsidRPr="0058497D">
        <w:rPr>
          <w:rFonts w:ascii="Times New Roman" w:hAnsi="Times New Roman"/>
          <w:noProof/>
          <w:szCs w:val="24"/>
        </w:rPr>
        <w:lastRenderedPageBreak/>
        <w:t>recommend a projected requirement based on its analysis of population projections for the service area and historical or design per capita use of water.</w:t>
      </w:r>
    </w:p>
    <w:p w14:paraId="21579438" w14:textId="77777777" w:rsidR="003E642D" w:rsidRPr="0058497D" w:rsidRDefault="003E642D" w:rsidP="003E642D">
      <w:pPr>
        <w:tabs>
          <w:tab w:val="left" w:pos="2160"/>
        </w:tabs>
        <w:suppressAutoHyphens/>
        <w:ind w:left="2160" w:hanging="2160"/>
        <w:jc w:val="both"/>
        <w:rPr>
          <w:rFonts w:ascii="Times New Roman" w:hAnsi="Times New Roman"/>
          <w:spacing w:val="-3"/>
          <w:szCs w:val="24"/>
        </w:rPr>
      </w:pPr>
    </w:p>
    <w:p w14:paraId="37DDEB55" w14:textId="77777777" w:rsidR="003E642D" w:rsidRPr="0058497D" w:rsidRDefault="003E642D" w:rsidP="003E642D">
      <w:pPr>
        <w:tabs>
          <w:tab w:val="left" w:pos="720"/>
        </w:tabs>
        <w:suppressAutoHyphens/>
        <w:ind w:left="2340" w:hanging="900"/>
        <w:jc w:val="both"/>
        <w:rPr>
          <w:rFonts w:ascii="Times New Roman" w:hAnsi="Times New Roman"/>
          <w:b/>
          <w:spacing w:val="-3"/>
          <w:szCs w:val="24"/>
        </w:rPr>
      </w:pPr>
      <w:r w:rsidRPr="0058497D">
        <w:rPr>
          <w:rFonts w:ascii="Times New Roman" w:hAnsi="Times New Roman"/>
          <w:b/>
          <w:spacing w:val="-3"/>
          <w:szCs w:val="24"/>
        </w:rPr>
        <w:t>2.2.2.1</w:t>
      </w:r>
      <w:r w:rsidRPr="0058497D">
        <w:rPr>
          <w:rFonts w:ascii="Times New Roman" w:hAnsi="Times New Roman"/>
          <w:b/>
          <w:spacing w:val="-3"/>
          <w:szCs w:val="24"/>
        </w:rPr>
        <w:tab/>
        <w:t>Population Projections</w:t>
      </w:r>
    </w:p>
    <w:p w14:paraId="5799DE30" w14:textId="77777777" w:rsidR="003E642D" w:rsidRPr="0058497D" w:rsidRDefault="003E642D" w:rsidP="003E642D">
      <w:pPr>
        <w:tabs>
          <w:tab w:val="left" w:pos="-720"/>
        </w:tabs>
        <w:suppressAutoHyphens/>
        <w:jc w:val="both"/>
        <w:rPr>
          <w:rFonts w:ascii="Times New Roman" w:hAnsi="Times New Roman"/>
          <w:spacing w:val="-3"/>
          <w:szCs w:val="24"/>
        </w:rPr>
      </w:pPr>
    </w:p>
    <w:p w14:paraId="44EDCE20" w14:textId="77777777" w:rsidR="003E642D" w:rsidRPr="0058497D" w:rsidRDefault="003E642D" w:rsidP="003E642D">
      <w:pPr>
        <w:suppressAutoHyphens/>
        <w:ind w:left="2340"/>
        <w:jc w:val="both"/>
        <w:rPr>
          <w:rFonts w:ascii="Times New Roman" w:hAnsi="Times New Roman"/>
          <w:spacing w:val="-3"/>
          <w:szCs w:val="24"/>
        </w:rPr>
      </w:pPr>
      <w:r w:rsidRPr="0058497D">
        <w:rPr>
          <w:rFonts w:ascii="Times New Roman" w:hAnsi="Times New Roman"/>
          <w:spacing w:val="-3"/>
          <w:szCs w:val="24"/>
        </w:rPr>
        <w:t>A ten-year population growth should be projected by using accepted projection techniques. The following sources of growth projections are based on accepted techniques and may be used:</w:t>
      </w:r>
    </w:p>
    <w:p w14:paraId="720970AC" w14:textId="77777777" w:rsidR="003E642D" w:rsidRPr="0058497D" w:rsidRDefault="003E642D" w:rsidP="003E642D">
      <w:pPr>
        <w:suppressAutoHyphens/>
        <w:ind w:left="2340"/>
        <w:jc w:val="both"/>
        <w:rPr>
          <w:rFonts w:ascii="Times New Roman" w:hAnsi="Times New Roman"/>
          <w:spacing w:val="-3"/>
          <w:szCs w:val="24"/>
        </w:rPr>
      </w:pPr>
    </w:p>
    <w:p w14:paraId="6F346886" w14:textId="77777777" w:rsidR="003E642D" w:rsidRPr="0058497D" w:rsidRDefault="003E642D" w:rsidP="003E642D">
      <w:pPr>
        <w:pStyle w:val="ListParagraph"/>
        <w:numPr>
          <w:ilvl w:val="0"/>
          <w:numId w:val="10"/>
        </w:numPr>
        <w:suppressAutoHyphens/>
        <w:spacing w:after="0" w:line="240" w:lineRule="auto"/>
        <w:ind w:left="2790" w:hanging="450"/>
        <w:jc w:val="both"/>
        <w:rPr>
          <w:rFonts w:ascii="Times New Roman" w:hAnsi="Times New Roman"/>
          <w:spacing w:val="-3"/>
        </w:rPr>
      </w:pPr>
      <w:r w:rsidRPr="0058497D">
        <w:rPr>
          <w:rFonts w:ascii="Times New Roman" w:hAnsi="Times New Roman"/>
          <w:spacing w:val="-3"/>
        </w:rPr>
        <w:t>The appropriate local government adopted comprehensive plan</w:t>
      </w:r>
    </w:p>
    <w:p w14:paraId="489AC834" w14:textId="77777777" w:rsidR="003E642D" w:rsidRPr="0058497D" w:rsidRDefault="003E642D" w:rsidP="003E642D">
      <w:pPr>
        <w:pStyle w:val="ListParagraph"/>
        <w:suppressAutoHyphens/>
        <w:spacing w:after="0" w:line="240" w:lineRule="auto"/>
        <w:ind w:left="2790" w:hanging="450"/>
        <w:jc w:val="both"/>
        <w:rPr>
          <w:rFonts w:ascii="Times New Roman" w:hAnsi="Times New Roman"/>
          <w:spacing w:val="-3"/>
        </w:rPr>
      </w:pPr>
    </w:p>
    <w:p w14:paraId="74FF3F8A" w14:textId="77777777" w:rsidR="003E642D" w:rsidRPr="0058497D" w:rsidRDefault="003E642D" w:rsidP="003E642D">
      <w:pPr>
        <w:pStyle w:val="ListParagraph"/>
        <w:numPr>
          <w:ilvl w:val="0"/>
          <w:numId w:val="10"/>
        </w:numPr>
        <w:suppressAutoHyphens/>
        <w:spacing w:after="0" w:line="240" w:lineRule="auto"/>
        <w:ind w:left="2790" w:hanging="450"/>
        <w:jc w:val="both"/>
        <w:rPr>
          <w:rFonts w:ascii="Times New Roman" w:hAnsi="Times New Roman"/>
          <w:spacing w:val="-3"/>
        </w:rPr>
      </w:pPr>
      <w:r w:rsidRPr="0058497D">
        <w:rPr>
          <w:rFonts w:ascii="Times New Roman" w:hAnsi="Times New Roman"/>
          <w:spacing w:val="-3"/>
        </w:rPr>
        <w:t>University of Florida, Bureau of Economic and Business Research Population Data</w:t>
      </w:r>
    </w:p>
    <w:p w14:paraId="7F358A5D" w14:textId="77777777" w:rsidR="003E642D" w:rsidRPr="0058497D" w:rsidRDefault="003E642D" w:rsidP="003E642D">
      <w:pPr>
        <w:pStyle w:val="ListParagraph"/>
        <w:suppressAutoHyphens/>
        <w:spacing w:after="0" w:line="240" w:lineRule="auto"/>
        <w:ind w:left="2790" w:hanging="450"/>
        <w:jc w:val="both"/>
        <w:rPr>
          <w:rFonts w:ascii="Times New Roman" w:hAnsi="Times New Roman"/>
          <w:spacing w:val="-3"/>
        </w:rPr>
      </w:pPr>
    </w:p>
    <w:p w14:paraId="440A0E17" w14:textId="77777777" w:rsidR="003E642D" w:rsidRPr="0058497D" w:rsidRDefault="003E642D" w:rsidP="003E642D">
      <w:pPr>
        <w:pStyle w:val="ListParagraph"/>
        <w:numPr>
          <w:ilvl w:val="0"/>
          <w:numId w:val="10"/>
        </w:numPr>
        <w:suppressAutoHyphens/>
        <w:spacing w:after="0" w:line="240" w:lineRule="auto"/>
        <w:ind w:left="2790" w:hanging="450"/>
        <w:jc w:val="both"/>
        <w:rPr>
          <w:rFonts w:ascii="Times New Roman" w:hAnsi="Times New Roman"/>
          <w:spacing w:val="-3"/>
        </w:rPr>
      </w:pPr>
      <w:r w:rsidRPr="0058497D">
        <w:rPr>
          <w:rFonts w:ascii="Times New Roman" w:hAnsi="Times New Roman"/>
          <w:spacing w:val="-3"/>
        </w:rPr>
        <w:t>Regional Planning Council Data</w:t>
      </w:r>
    </w:p>
    <w:p w14:paraId="50CB6F62" w14:textId="77777777" w:rsidR="003E642D" w:rsidRPr="0058497D" w:rsidRDefault="003E642D" w:rsidP="003E642D">
      <w:pPr>
        <w:pStyle w:val="ListParagraph"/>
        <w:suppressAutoHyphens/>
        <w:spacing w:after="0" w:line="240" w:lineRule="auto"/>
        <w:ind w:left="2790" w:hanging="450"/>
        <w:jc w:val="both"/>
        <w:rPr>
          <w:rFonts w:ascii="Times New Roman" w:hAnsi="Times New Roman"/>
          <w:spacing w:val="-3"/>
        </w:rPr>
      </w:pPr>
    </w:p>
    <w:p w14:paraId="277CD314" w14:textId="77777777" w:rsidR="003E642D" w:rsidRPr="0058497D" w:rsidRDefault="003E642D" w:rsidP="003E642D">
      <w:pPr>
        <w:pStyle w:val="ListParagraph"/>
        <w:numPr>
          <w:ilvl w:val="0"/>
          <w:numId w:val="10"/>
        </w:numPr>
        <w:suppressAutoHyphens/>
        <w:spacing w:after="0" w:line="240" w:lineRule="auto"/>
        <w:ind w:left="2790" w:hanging="450"/>
        <w:jc w:val="both"/>
        <w:rPr>
          <w:rFonts w:ascii="Times New Roman" w:hAnsi="Times New Roman"/>
          <w:spacing w:val="-3"/>
        </w:rPr>
      </w:pPr>
      <w:r w:rsidRPr="0058497D">
        <w:rPr>
          <w:rFonts w:ascii="Times New Roman" w:hAnsi="Times New Roman"/>
          <w:spacing w:val="-3"/>
        </w:rPr>
        <w:t>Special population studies (special population studies should only be used if the sources listed above are unavailable)</w:t>
      </w:r>
    </w:p>
    <w:p w14:paraId="7ABA5CE3" w14:textId="77777777" w:rsidR="003E642D" w:rsidRPr="0058497D" w:rsidRDefault="003E642D" w:rsidP="003E642D">
      <w:pPr>
        <w:pStyle w:val="ListParagraph"/>
        <w:suppressAutoHyphens/>
        <w:spacing w:after="0" w:line="240" w:lineRule="auto"/>
        <w:ind w:left="3067"/>
        <w:jc w:val="both"/>
        <w:rPr>
          <w:rFonts w:ascii="Times New Roman" w:hAnsi="Times New Roman"/>
          <w:spacing w:val="-3"/>
        </w:rPr>
      </w:pPr>
    </w:p>
    <w:p w14:paraId="5A8A5A43" w14:textId="77777777" w:rsidR="003E642D" w:rsidRPr="0058497D" w:rsidRDefault="003E642D" w:rsidP="003E642D">
      <w:pPr>
        <w:suppressAutoHyphens/>
        <w:ind w:left="2340"/>
        <w:jc w:val="both"/>
        <w:rPr>
          <w:rFonts w:ascii="Times New Roman" w:hAnsi="Times New Roman"/>
          <w:spacing w:val="-3"/>
          <w:szCs w:val="24"/>
        </w:rPr>
      </w:pPr>
      <w:r w:rsidRPr="0058497D">
        <w:rPr>
          <w:rFonts w:ascii="Times New Roman" w:hAnsi="Times New Roman"/>
          <w:spacing w:val="-3"/>
          <w:szCs w:val="24"/>
        </w:rPr>
        <w:t>The District will also consider evidence submitted in the application which indicates appropriate adjustments to the population base due to changes in the number of residents in the service area actually served by the utility. Evidence on the location of large unique users not related to population, such as golf courses and industrial plants, will also be considered.</w:t>
      </w:r>
    </w:p>
    <w:p w14:paraId="08B5A877" w14:textId="77777777" w:rsidR="003E642D" w:rsidRPr="0058497D" w:rsidRDefault="003E642D" w:rsidP="003E642D">
      <w:pPr>
        <w:tabs>
          <w:tab w:val="left" w:pos="-720"/>
        </w:tabs>
        <w:suppressAutoHyphens/>
        <w:jc w:val="both"/>
        <w:rPr>
          <w:rFonts w:ascii="Times New Roman" w:hAnsi="Times New Roman"/>
          <w:spacing w:val="-3"/>
          <w:szCs w:val="24"/>
        </w:rPr>
      </w:pPr>
    </w:p>
    <w:p w14:paraId="3C0C94D4" w14:textId="77777777" w:rsidR="003E642D" w:rsidRPr="0058497D" w:rsidRDefault="003E642D" w:rsidP="003E642D">
      <w:pPr>
        <w:suppressAutoHyphens/>
        <w:ind w:left="2340" w:hanging="900"/>
        <w:jc w:val="both"/>
        <w:rPr>
          <w:rFonts w:ascii="Times New Roman" w:hAnsi="Times New Roman"/>
          <w:b/>
          <w:spacing w:val="-3"/>
          <w:szCs w:val="24"/>
        </w:rPr>
      </w:pPr>
      <w:r w:rsidRPr="0058497D">
        <w:rPr>
          <w:rFonts w:ascii="Times New Roman" w:hAnsi="Times New Roman"/>
          <w:b/>
          <w:spacing w:val="-3"/>
          <w:szCs w:val="24"/>
        </w:rPr>
        <w:t>2.2.2.2</w:t>
      </w:r>
      <w:r w:rsidRPr="0058497D">
        <w:rPr>
          <w:rFonts w:ascii="Times New Roman" w:hAnsi="Times New Roman"/>
          <w:b/>
          <w:spacing w:val="-3"/>
          <w:szCs w:val="24"/>
        </w:rPr>
        <w:tab/>
        <w:t>Per Capita Daily Water Use</w:t>
      </w:r>
    </w:p>
    <w:p w14:paraId="49B65A50" w14:textId="77777777" w:rsidR="003E642D" w:rsidRPr="0058497D" w:rsidRDefault="003E642D" w:rsidP="003E642D">
      <w:pPr>
        <w:tabs>
          <w:tab w:val="left" w:pos="-720"/>
        </w:tabs>
        <w:suppressAutoHyphens/>
        <w:jc w:val="both"/>
        <w:rPr>
          <w:rFonts w:ascii="Times New Roman" w:hAnsi="Times New Roman"/>
          <w:spacing w:val="-3"/>
          <w:szCs w:val="24"/>
        </w:rPr>
      </w:pPr>
    </w:p>
    <w:p w14:paraId="73B38BF9" w14:textId="77777777" w:rsidR="003E642D" w:rsidRPr="0058497D" w:rsidRDefault="003E642D" w:rsidP="003E642D">
      <w:pPr>
        <w:suppressAutoHyphens/>
        <w:ind w:left="2340"/>
        <w:jc w:val="both"/>
        <w:rPr>
          <w:rFonts w:ascii="Times New Roman" w:hAnsi="Times New Roman"/>
          <w:spacing w:val="-3"/>
          <w:szCs w:val="24"/>
        </w:rPr>
      </w:pPr>
      <w:r w:rsidRPr="0058497D">
        <w:rPr>
          <w:rFonts w:ascii="Times New Roman" w:hAnsi="Times New Roman"/>
          <w:spacing w:val="-3"/>
          <w:szCs w:val="24"/>
        </w:rPr>
        <w:t>Historical average per capita daily water use will generally be acceptable as evidence of total daily water use. Historical average per capita daily water use is calculated either by dividing average day water withdrawals for the current pumpage period by the permanent population for the same period of time or by determining the per capita daily water use for the five most recent years. The greatest or most accurate per capita use derived from either of the two methods may then be used in projecting future water use. In some cases the historical demand patterns will not be appropriate for projection purposes. This may occur, for instance, when there are current large users whose growth is not related to population or when future development may take on characteristics very different from those of present development. In such cases alternative per capita estimates may be appropriate and should be used, accompanied by appropriate documentation.</w:t>
      </w:r>
    </w:p>
    <w:p w14:paraId="4A0DB24A" w14:textId="77777777" w:rsidR="003E642D" w:rsidRPr="0058497D" w:rsidRDefault="003E642D" w:rsidP="003E642D">
      <w:pPr>
        <w:tabs>
          <w:tab w:val="left" w:pos="-720"/>
        </w:tabs>
        <w:suppressAutoHyphens/>
        <w:ind w:left="2340"/>
        <w:jc w:val="both"/>
        <w:rPr>
          <w:rFonts w:ascii="Times New Roman" w:hAnsi="Times New Roman"/>
          <w:spacing w:val="-3"/>
          <w:szCs w:val="24"/>
        </w:rPr>
      </w:pPr>
    </w:p>
    <w:p w14:paraId="0A7D8AD7" w14:textId="77777777" w:rsidR="003E642D" w:rsidRPr="0058497D" w:rsidRDefault="003E642D" w:rsidP="003E642D">
      <w:pPr>
        <w:suppressAutoHyphens/>
        <w:ind w:left="2340"/>
        <w:jc w:val="both"/>
        <w:rPr>
          <w:rFonts w:ascii="Times New Roman" w:hAnsi="Times New Roman"/>
          <w:spacing w:val="-3"/>
          <w:szCs w:val="24"/>
        </w:rPr>
      </w:pPr>
      <w:r w:rsidRPr="0058497D">
        <w:rPr>
          <w:rFonts w:ascii="Times New Roman" w:hAnsi="Times New Roman"/>
          <w:spacing w:val="-3"/>
          <w:szCs w:val="24"/>
        </w:rPr>
        <w:t>If the historical usage is greater than 150 gallons per capita day (GPCD) the District will request specific information from the applicant which explains the high per capita use.</w:t>
      </w:r>
    </w:p>
    <w:p w14:paraId="0D44184D" w14:textId="77777777" w:rsidR="003E642D" w:rsidRPr="0058497D" w:rsidRDefault="003E642D" w:rsidP="003E642D">
      <w:pPr>
        <w:suppressAutoHyphens/>
        <w:ind w:left="2340"/>
        <w:jc w:val="both"/>
        <w:rPr>
          <w:rFonts w:ascii="Times New Roman" w:hAnsi="Times New Roman"/>
          <w:spacing w:val="-3"/>
          <w:szCs w:val="24"/>
        </w:rPr>
      </w:pPr>
    </w:p>
    <w:p w14:paraId="0864EC50" w14:textId="77777777" w:rsidR="003E642D" w:rsidRPr="0058497D" w:rsidRDefault="003E642D" w:rsidP="003E642D">
      <w:pPr>
        <w:suppressAutoHyphens/>
        <w:ind w:left="2340"/>
        <w:jc w:val="both"/>
        <w:rPr>
          <w:rFonts w:ascii="Times New Roman" w:hAnsi="Times New Roman"/>
          <w:spacing w:val="-3"/>
          <w:szCs w:val="24"/>
        </w:rPr>
      </w:pPr>
      <w:r w:rsidRPr="0058497D">
        <w:rPr>
          <w:rFonts w:ascii="Times New Roman" w:hAnsi="Times New Roman"/>
          <w:spacing w:val="-3"/>
          <w:szCs w:val="24"/>
        </w:rPr>
        <w:lastRenderedPageBreak/>
        <w:t xml:space="preserve">If no data or historical use of water exist, a </w:t>
      </w:r>
      <w:r>
        <w:rPr>
          <w:rFonts w:ascii="Times New Roman" w:hAnsi="Times New Roman"/>
          <w:spacing w:val="-3"/>
          <w:szCs w:val="24"/>
        </w:rPr>
        <w:t xml:space="preserve">reasonable </w:t>
      </w:r>
      <w:r w:rsidRPr="0058497D">
        <w:rPr>
          <w:rFonts w:ascii="Times New Roman" w:hAnsi="Times New Roman"/>
          <w:spacing w:val="-3"/>
          <w:szCs w:val="24"/>
        </w:rPr>
        <w:t>design per capita use may be used. For any proposed development the design per capita use must be explained.</w:t>
      </w:r>
    </w:p>
    <w:p w14:paraId="22CA5E3B" w14:textId="77777777" w:rsidR="003E642D" w:rsidRPr="0058497D" w:rsidRDefault="003E642D" w:rsidP="003E642D">
      <w:pPr>
        <w:tabs>
          <w:tab w:val="left" w:pos="-720"/>
        </w:tabs>
        <w:suppressAutoHyphens/>
        <w:jc w:val="both"/>
        <w:rPr>
          <w:rFonts w:ascii="Times New Roman" w:hAnsi="Times New Roman"/>
          <w:spacing w:val="-3"/>
          <w:szCs w:val="24"/>
        </w:rPr>
      </w:pPr>
    </w:p>
    <w:p w14:paraId="488DB481" w14:textId="77777777" w:rsidR="003E642D" w:rsidRPr="0058497D" w:rsidRDefault="003E642D" w:rsidP="003E642D">
      <w:pPr>
        <w:tabs>
          <w:tab w:val="left" w:pos="720"/>
        </w:tabs>
        <w:suppressAutoHyphens/>
        <w:ind w:left="2340" w:hanging="900"/>
        <w:jc w:val="both"/>
        <w:rPr>
          <w:rFonts w:ascii="Times New Roman" w:hAnsi="Times New Roman"/>
          <w:b/>
          <w:spacing w:val="-3"/>
          <w:szCs w:val="24"/>
        </w:rPr>
      </w:pPr>
      <w:r w:rsidRPr="0058497D">
        <w:rPr>
          <w:rFonts w:ascii="Times New Roman" w:hAnsi="Times New Roman"/>
          <w:b/>
          <w:spacing w:val="-3"/>
          <w:szCs w:val="24"/>
        </w:rPr>
        <w:t>2.2.2.3</w:t>
      </w:r>
      <w:r w:rsidRPr="0058497D">
        <w:rPr>
          <w:rFonts w:ascii="Times New Roman" w:hAnsi="Times New Roman"/>
          <w:b/>
          <w:spacing w:val="-3"/>
          <w:szCs w:val="24"/>
        </w:rPr>
        <w:tab/>
        <w:t>Service Area</w:t>
      </w:r>
    </w:p>
    <w:p w14:paraId="7F52A61B" w14:textId="77777777" w:rsidR="003E642D" w:rsidRPr="0058497D" w:rsidRDefault="003E642D" w:rsidP="003E642D">
      <w:pPr>
        <w:tabs>
          <w:tab w:val="left" w:pos="-720"/>
        </w:tabs>
        <w:suppressAutoHyphens/>
        <w:jc w:val="both"/>
        <w:rPr>
          <w:rFonts w:ascii="Times New Roman" w:hAnsi="Times New Roman"/>
          <w:spacing w:val="-3"/>
          <w:szCs w:val="24"/>
        </w:rPr>
      </w:pPr>
    </w:p>
    <w:p w14:paraId="20BB5392" w14:textId="77777777" w:rsidR="003E642D" w:rsidRPr="0058497D" w:rsidRDefault="003E642D" w:rsidP="003E642D">
      <w:pPr>
        <w:suppressAutoHyphens/>
        <w:ind w:left="2700" w:hanging="360"/>
        <w:jc w:val="both"/>
        <w:rPr>
          <w:rFonts w:ascii="Times New Roman" w:hAnsi="Times New Roman"/>
          <w:spacing w:val="-3"/>
          <w:szCs w:val="24"/>
        </w:rPr>
      </w:pPr>
      <w:r w:rsidRPr="0058497D">
        <w:rPr>
          <w:rFonts w:ascii="Times New Roman" w:hAnsi="Times New Roman"/>
          <w:spacing w:val="-3"/>
          <w:szCs w:val="24"/>
        </w:rPr>
        <w:t>(a)</w:t>
      </w:r>
      <w:r w:rsidRPr="0058497D">
        <w:rPr>
          <w:rFonts w:ascii="Times New Roman" w:hAnsi="Times New Roman"/>
          <w:spacing w:val="-3"/>
          <w:szCs w:val="24"/>
        </w:rPr>
        <w:tab/>
        <w:t>Public Service Commission Service Territory</w:t>
      </w:r>
    </w:p>
    <w:p w14:paraId="4D81C1F5" w14:textId="77777777" w:rsidR="003E642D" w:rsidRPr="0058497D" w:rsidRDefault="003E642D" w:rsidP="003E642D">
      <w:pPr>
        <w:tabs>
          <w:tab w:val="left" w:pos="-720"/>
        </w:tabs>
        <w:suppressAutoHyphens/>
        <w:ind w:left="2700" w:hanging="360"/>
        <w:jc w:val="both"/>
        <w:rPr>
          <w:rFonts w:ascii="Times New Roman" w:hAnsi="Times New Roman"/>
          <w:spacing w:val="-3"/>
          <w:szCs w:val="24"/>
        </w:rPr>
      </w:pPr>
    </w:p>
    <w:p w14:paraId="05FABD82" w14:textId="77777777" w:rsidR="003E642D" w:rsidRPr="0058497D" w:rsidRDefault="003E642D" w:rsidP="003E642D">
      <w:pPr>
        <w:suppressAutoHyphens/>
        <w:ind w:left="2700" w:hanging="360"/>
        <w:jc w:val="both"/>
        <w:rPr>
          <w:rFonts w:ascii="Times New Roman" w:hAnsi="Times New Roman"/>
          <w:spacing w:val="-3"/>
          <w:szCs w:val="24"/>
        </w:rPr>
      </w:pPr>
      <w:r w:rsidRPr="0058497D">
        <w:rPr>
          <w:rFonts w:ascii="Times New Roman" w:hAnsi="Times New Roman"/>
          <w:spacing w:val="-3"/>
          <w:szCs w:val="24"/>
        </w:rPr>
        <w:tab/>
        <w:t>If the applicant is regulated by the Public Service Commission (PSC), the service area should be that area for which the utility has obtained a certificate from the PSC.  If the projected future service area is larger than the area certificated at the time of application, staff will solicit the opinion of the PSC as to the ability of the applicant to serve the area.  If the PSC determines that the applicant is capable of serving the area and there are no known objections to the service area expansion, staff may recommend an allocation for the projected service area.  If this is done, a special condition will be attached requiring that the applicant receive a certificate from the PSC for the expansion within two years of permit issuance.  If a permittee will not serve a new demand located within either the existing or proposed service area, the permitted allocation may be subject to modification.</w:t>
      </w:r>
    </w:p>
    <w:p w14:paraId="7F44CE1C" w14:textId="77777777" w:rsidR="003E642D" w:rsidRPr="0058497D" w:rsidRDefault="003E642D" w:rsidP="003E642D">
      <w:pPr>
        <w:suppressAutoHyphens/>
        <w:ind w:left="2700" w:hanging="360"/>
        <w:jc w:val="both"/>
        <w:rPr>
          <w:rFonts w:ascii="Times New Roman" w:hAnsi="Times New Roman"/>
          <w:spacing w:val="-3"/>
          <w:szCs w:val="24"/>
        </w:rPr>
      </w:pPr>
    </w:p>
    <w:p w14:paraId="0DA3F69F" w14:textId="77777777" w:rsidR="003E642D" w:rsidRPr="0058497D" w:rsidRDefault="003E642D" w:rsidP="003E642D">
      <w:pPr>
        <w:suppressAutoHyphens/>
        <w:ind w:left="2700" w:hanging="360"/>
        <w:jc w:val="both"/>
        <w:rPr>
          <w:rFonts w:ascii="Times New Roman" w:hAnsi="Times New Roman"/>
          <w:spacing w:val="-3"/>
          <w:szCs w:val="24"/>
        </w:rPr>
      </w:pPr>
      <w:r w:rsidRPr="0058497D">
        <w:rPr>
          <w:rFonts w:ascii="Times New Roman" w:hAnsi="Times New Roman"/>
          <w:spacing w:val="-3"/>
          <w:szCs w:val="24"/>
        </w:rPr>
        <w:tab/>
        <w:t>If the PSC indicates that the applicant may not be capable of serving the expanded area or if there are objections to the expanded service area, staff may recommend an allocation based on projected water use within the existing certificated service territory until objections or other difficulties are resolved; after objections and other difficulties are resolved, staff may then recommend an allocation for the proposed area.</w:t>
      </w:r>
    </w:p>
    <w:p w14:paraId="6638DB58" w14:textId="77777777" w:rsidR="003E642D" w:rsidRPr="0058497D" w:rsidRDefault="003E642D" w:rsidP="003E642D">
      <w:pPr>
        <w:tabs>
          <w:tab w:val="left" w:pos="-720"/>
        </w:tabs>
        <w:suppressAutoHyphens/>
        <w:ind w:left="2700" w:hanging="360"/>
        <w:jc w:val="both"/>
        <w:rPr>
          <w:rFonts w:ascii="Times New Roman" w:hAnsi="Times New Roman"/>
          <w:spacing w:val="-3"/>
          <w:szCs w:val="24"/>
        </w:rPr>
      </w:pPr>
    </w:p>
    <w:p w14:paraId="2E43B7E8" w14:textId="77777777" w:rsidR="003E642D" w:rsidRPr="0058497D" w:rsidRDefault="003E642D" w:rsidP="003E642D">
      <w:pPr>
        <w:suppressAutoHyphens/>
        <w:ind w:left="2700" w:hanging="36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t>Local Government Franchise</w:t>
      </w:r>
    </w:p>
    <w:p w14:paraId="76F2F933" w14:textId="77777777" w:rsidR="003E642D" w:rsidRPr="0058497D" w:rsidRDefault="003E642D" w:rsidP="003E642D">
      <w:pPr>
        <w:tabs>
          <w:tab w:val="left" w:pos="-720"/>
        </w:tabs>
        <w:suppressAutoHyphens/>
        <w:ind w:left="2700" w:hanging="360"/>
        <w:jc w:val="both"/>
        <w:rPr>
          <w:rFonts w:ascii="Times New Roman" w:hAnsi="Times New Roman"/>
          <w:spacing w:val="-3"/>
          <w:szCs w:val="24"/>
        </w:rPr>
      </w:pPr>
    </w:p>
    <w:p w14:paraId="624F0306" w14:textId="77777777" w:rsidR="003E642D" w:rsidRPr="0058497D" w:rsidRDefault="003E642D" w:rsidP="003E642D">
      <w:pPr>
        <w:suppressAutoHyphens/>
        <w:ind w:left="2700" w:hanging="360"/>
        <w:jc w:val="both"/>
        <w:rPr>
          <w:rFonts w:ascii="Times New Roman" w:hAnsi="Times New Roman"/>
          <w:spacing w:val="-3"/>
          <w:szCs w:val="24"/>
        </w:rPr>
      </w:pPr>
      <w:r w:rsidRPr="0058497D">
        <w:rPr>
          <w:rFonts w:ascii="Times New Roman" w:hAnsi="Times New Roman"/>
          <w:spacing w:val="-3"/>
          <w:szCs w:val="24"/>
        </w:rPr>
        <w:tab/>
        <w:t>If the applicant is regulated by local government, the service territory should be that area for which the applicant has obtained a franchise.</w:t>
      </w:r>
    </w:p>
    <w:p w14:paraId="0C33F3CB" w14:textId="77777777" w:rsidR="003E642D" w:rsidRPr="0058497D" w:rsidRDefault="003E642D" w:rsidP="003E642D">
      <w:pPr>
        <w:suppressAutoHyphens/>
        <w:ind w:left="2700" w:hanging="360"/>
        <w:jc w:val="both"/>
        <w:rPr>
          <w:rFonts w:ascii="Times New Roman" w:hAnsi="Times New Roman"/>
          <w:spacing w:val="-3"/>
          <w:szCs w:val="24"/>
        </w:rPr>
      </w:pPr>
    </w:p>
    <w:p w14:paraId="401C7AD4" w14:textId="77777777" w:rsidR="003E642D" w:rsidRPr="0058497D" w:rsidRDefault="003E642D" w:rsidP="003E642D">
      <w:pPr>
        <w:suppressAutoHyphens/>
        <w:ind w:left="2700" w:hanging="360"/>
        <w:jc w:val="both"/>
        <w:rPr>
          <w:rFonts w:ascii="Times New Roman" w:hAnsi="Times New Roman"/>
          <w:spacing w:val="-3"/>
          <w:szCs w:val="24"/>
        </w:rPr>
      </w:pPr>
      <w:r w:rsidRPr="0058497D">
        <w:rPr>
          <w:rFonts w:ascii="Times New Roman" w:hAnsi="Times New Roman"/>
          <w:spacing w:val="-3"/>
          <w:szCs w:val="24"/>
        </w:rPr>
        <w:tab/>
        <w:t>If the projected future service area is larger than the area franchised at the time of application, staff will solicit the opinion of local government as to the ability of the applicant to serve the area.</w:t>
      </w:r>
    </w:p>
    <w:p w14:paraId="1FA0E6D1" w14:textId="77777777" w:rsidR="003E642D" w:rsidRPr="0058497D" w:rsidRDefault="003E642D" w:rsidP="003E642D">
      <w:pPr>
        <w:suppressAutoHyphens/>
        <w:ind w:left="2700" w:hanging="360"/>
        <w:jc w:val="both"/>
        <w:rPr>
          <w:rFonts w:ascii="Times New Roman" w:hAnsi="Times New Roman"/>
          <w:spacing w:val="-3"/>
          <w:szCs w:val="24"/>
        </w:rPr>
      </w:pPr>
    </w:p>
    <w:p w14:paraId="7AC3A48F" w14:textId="77777777" w:rsidR="003E642D" w:rsidRPr="0058497D" w:rsidRDefault="003E642D" w:rsidP="003E642D">
      <w:pPr>
        <w:suppressAutoHyphens/>
        <w:ind w:left="2700" w:hanging="360"/>
        <w:jc w:val="both"/>
        <w:rPr>
          <w:rFonts w:ascii="Times New Roman" w:hAnsi="Times New Roman"/>
          <w:spacing w:val="-3"/>
          <w:szCs w:val="24"/>
        </w:rPr>
      </w:pPr>
      <w:r w:rsidRPr="0058497D">
        <w:rPr>
          <w:rFonts w:ascii="Times New Roman" w:hAnsi="Times New Roman"/>
          <w:spacing w:val="-3"/>
          <w:szCs w:val="24"/>
        </w:rPr>
        <w:tab/>
        <w:t xml:space="preserve">If local government determines that the applicant is capable of serving the area and there are no known objections to the service territory expansion, staff may recommend an allocation for the projected service territory with a special condition that the applicant receive a franchise from local government for expansion within two years. If local government indicates that the utility may not be capable of serving the expanded service territory, staff may recommend an allocation based on projected water use within the existing service territory; after objections </w:t>
      </w:r>
      <w:r w:rsidRPr="0058497D">
        <w:rPr>
          <w:rFonts w:ascii="Times New Roman" w:hAnsi="Times New Roman"/>
          <w:spacing w:val="-3"/>
          <w:szCs w:val="24"/>
        </w:rPr>
        <w:lastRenderedPageBreak/>
        <w:t>and other difficulties are resolved, staff may then recommend an allocation for the proposed area.</w:t>
      </w:r>
    </w:p>
    <w:p w14:paraId="3E8CEA79" w14:textId="77777777" w:rsidR="003E642D" w:rsidRPr="0058497D" w:rsidRDefault="003E642D" w:rsidP="003E642D">
      <w:pPr>
        <w:tabs>
          <w:tab w:val="left" w:pos="-720"/>
        </w:tabs>
        <w:suppressAutoHyphens/>
        <w:jc w:val="both"/>
        <w:rPr>
          <w:rFonts w:ascii="Times New Roman" w:hAnsi="Times New Roman"/>
          <w:spacing w:val="-3"/>
          <w:szCs w:val="24"/>
        </w:rPr>
      </w:pPr>
    </w:p>
    <w:p w14:paraId="3F0C0CC8" w14:textId="77777777" w:rsidR="003E642D" w:rsidRPr="0058497D" w:rsidRDefault="003E642D" w:rsidP="003E642D">
      <w:pPr>
        <w:tabs>
          <w:tab w:val="left" w:pos="2160"/>
        </w:tabs>
        <w:suppressAutoHyphens/>
        <w:ind w:left="2700" w:hanging="360"/>
        <w:jc w:val="both"/>
        <w:rPr>
          <w:rFonts w:ascii="Times New Roman" w:hAnsi="Times New Roman"/>
          <w:spacing w:val="-3"/>
          <w:szCs w:val="24"/>
        </w:rPr>
      </w:pPr>
      <w:r w:rsidRPr="0058497D">
        <w:rPr>
          <w:rFonts w:ascii="Times New Roman" w:hAnsi="Times New Roman"/>
          <w:spacing w:val="-3"/>
          <w:szCs w:val="24"/>
        </w:rPr>
        <w:t>(c)</w:t>
      </w:r>
      <w:r w:rsidRPr="0058497D">
        <w:rPr>
          <w:rFonts w:ascii="Times New Roman" w:hAnsi="Times New Roman"/>
          <w:spacing w:val="-3"/>
          <w:szCs w:val="24"/>
        </w:rPr>
        <w:tab/>
        <w:t>Unregulated Service Territory</w:t>
      </w:r>
    </w:p>
    <w:p w14:paraId="4C5332EA" w14:textId="77777777" w:rsidR="003E642D" w:rsidRPr="0058497D" w:rsidRDefault="003E642D" w:rsidP="003E642D">
      <w:pPr>
        <w:tabs>
          <w:tab w:val="left" w:pos="-720"/>
        </w:tabs>
        <w:suppressAutoHyphens/>
        <w:ind w:left="2700" w:hanging="360"/>
        <w:jc w:val="both"/>
        <w:rPr>
          <w:rFonts w:ascii="Times New Roman" w:hAnsi="Times New Roman"/>
          <w:spacing w:val="-3"/>
          <w:szCs w:val="24"/>
        </w:rPr>
      </w:pPr>
    </w:p>
    <w:p w14:paraId="2ED5282E" w14:textId="77777777" w:rsidR="003E642D" w:rsidRPr="0058497D" w:rsidRDefault="003E642D" w:rsidP="003E642D">
      <w:pPr>
        <w:suppressAutoHyphens/>
        <w:ind w:left="2700" w:hanging="360"/>
        <w:jc w:val="both"/>
        <w:rPr>
          <w:rFonts w:ascii="Times New Roman" w:hAnsi="Times New Roman"/>
          <w:spacing w:val="-3"/>
          <w:szCs w:val="24"/>
        </w:rPr>
      </w:pPr>
      <w:r w:rsidRPr="0058497D">
        <w:rPr>
          <w:rFonts w:ascii="Times New Roman" w:hAnsi="Times New Roman"/>
          <w:spacing w:val="-3"/>
          <w:szCs w:val="24"/>
        </w:rPr>
        <w:tab/>
        <w:t>If the applicant is not regulated by either local government or the PSC, the projected service area must conform to the area that the utility can reasonably serve within the permit duration. If the applicant is a municipality, service areas outside of municipal boundaries must be explained by attachment of agreements or contracts to the application. Staff will solicit the assistance of the PSC in determining whether the PSC has certificated the area outside of municipal boundaries to any other utility.</w:t>
      </w:r>
    </w:p>
    <w:p w14:paraId="42733923" w14:textId="77777777" w:rsidR="003E642D" w:rsidRPr="0058497D" w:rsidRDefault="003E642D" w:rsidP="003E642D">
      <w:pPr>
        <w:tabs>
          <w:tab w:val="left" w:pos="-720"/>
        </w:tabs>
        <w:suppressAutoHyphens/>
        <w:ind w:left="2700" w:hanging="360"/>
        <w:jc w:val="both"/>
        <w:rPr>
          <w:rFonts w:ascii="Times New Roman" w:hAnsi="Times New Roman"/>
          <w:spacing w:val="-3"/>
          <w:szCs w:val="24"/>
        </w:rPr>
      </w:pPr>
    </w:p>
    <w:p w14:paraId="5963D80B" w14:textId="77777777" w:rsidR="003E642D" w:rsidRPr="0058497D" w:rsidRDefault="003E642D" w:rsidP="003E642D">
      <w:pPr>
        <w:tabs>
          <w:tab w:val="left" w:pos="2160"/>
        </w:tabs>
        <w:suppressAutoHyphens/>
        <w:ind w:left="2700" w:hanging="360"/>
        <w:jc w:val="both"/>
        <w:rPr>
          <w:rFonts w:ascii="Times New Roman" w:hAnsi="Times New Roman"/>
          <w:spacing w:val="-3"/>
          <w:szCs w:val="24"/>
        </w:rPr>
      </w:pPr>
      <w:r w:rsidRPr="0058497D">
        <w:rPr>
          <w:rFonts w:ascii="Times New Roman" w:hAnsi="Times New Roman"/>
          <w:spacing w:val="-3"/>
          <w:szCs w:val="24"/>
        </w:rPr>
        <w:t>(d)</w:t>
      </w:r>
      <w:r w:rsidRPr="0058497D">
        <w:rPr>
          <w:rFonts w:ascii="Times New Roman" w:hAnsi="Times New Roman"/>
          <w:spacing w:val="-3"/>
          <w:szCs w:val="24"/>
        </w:rPr>
        <w:tab/>
        <w:t>Conflicting Service Territories</w:t>
      </w:r>
    </w:p>
    <w:p w14:paraId="66640026" w14:textId="77777777" w:rsidR="003E642D" w:rsidRPr="0058497D" w:rsidRDefault="003E642D" w:rsidP="003E642D">
      <w:pPr>
        <w:suppressAutoHyphens/>
        <w:ind w:left="2700" w:hanging="360"/>
        <w:jc w:val="both"/>
        <w:rPr>
          <w:rFonts w:ascii="Times New Roman" w:hAnsi="Times New Roman"/>
          <w:spacing w:val="-3"/>
          <w:szCs w:val="24"/>
        </w:rPr>
      </w:pPr>
    </w:p>
    <w:p w14:paraId="2566B010" w14:textId="77777777" w:rsidR="003E642D" w:rsidRPr="0058497D" w:rsidRDefault="003E642D" w:rsidP="003E642D">
      <w:pPr>
        <w:suppressAutoHyphens/>
        <w:ind w:left="2700" w:hanging="360"/>
        <w:jc w:val="both"/>
        <w:rPr>
          <w:rFonts w:ascii="Times New Roman" w:hAnsi="Times New Roman"/>
          <w:spacing w:val="-3"/>
          <w:szCs w:val="24"/>
        </w:rPr>
      </w:pPr>
      <w:r w:rsidRPr="0058497D">
        <w:rPr>
          <w:rFonts w:ascii="Times New Roman" w:hAnsi="Times New Roman"/>
          <w:spacing w:val="-3"/>
          <w:szCs w:val="24"/>
        </w:rPr>
        <w:tab/>
        <w:t>If conflicting service area claims arise between applicants or between an applicant and another water supplier whose service areas are not regulated, the users must resolve the dispute between themselves or staff will recommend an allocation based on the non- disputed portions of the projected service areas. If service claims arise between users whose service areas are regulated by local government, local government must resolve the service area dispute; otherwise, staff will recommend an allocation based on the non-disputed portions of the projected service area.</w:t>
      </w:r>
    </w:p>
    <w:p w14:paraId="6F7D0BC2" w14:textId="77777777" w:rsidR="003E642D" w:rsidRPr="0058497D" w:rsidRDefault="003E642D" w:rsidP="003E642D">
      <w:pPr>
        <w:tabs>
          <w:tab w:val="left" w:pos="720"/>
          <w:tab w:val="left" w:pos="2160"/>
        </w:tabs>
        <w:suppressAutoHyphens/>
        <w:ind w:left="2160" w:hanging="2160"/>
        <w:jc w:val="both"/>
        <w:rPr>
          <w:rFonts w:ascii="Times New Roman" w:hAnsi="Times New Roman"/>
          <w:bCs/>
          <w:spacing w:val="-3"/>
          <w:szCs w:val="24"/>
        </w:rPr>
      </w:pPr>
    </w:p>
    <w:p w14:paraId="2B39094A" w14:textId="77777777" w:rsidR="003E642D" w:rsidRPr="0058497D" w:rsidRDefault="003E642D" w:rsidP="003E642D">
      <w:pPr>
        <w:suppressAutoHyphens/>
        <w:ind w:left="2340" w:hanging="900"/>
        <w:jc w:val="both"/>
        <w:rPr>
          <w:rFonts w:ascii="Times New Roman" w:hAnsi="Times New Roman"/>
          <w:spacing w:val="-3"/>
          <w:szCs w:val="24"/>
        </w:rPr>
      </w:pPr>
      <w:r w:rsidRPr="0058497D">
        <w:rPr>
          <w:rFonts w:ascii="Times New Roman" w:hAnsi="Times New Roman"/>
          <w:b/>
          <w:spacing w:val="-3"/>
          <w:szCs w:val="24"/>
        </w:rPr>
        <w:t>2.2.2.4</w:t>
      </w:r>
      <w:r w:rsidRPr="0058497D">
        <w:rPr>
          <w:rFonts w:ascii="Times New Roman" w:hAnsi="Times New Roman"/>
          <w:spacing w:val="-3"/>
          <w:szCs w:val="24"/>
        </w:rPr>
        <w:tab/>
      </w:r>
      <w:r w:rsidRPr="0058497D">
        <w:rPr>
          <w:rFonts w:ascii="Times New Roman" w:hAnsi="Times New Roman"/>
          <w:b/>
          <w:spacing w:val="-3"/>
          <w:szCs w:val="24"/>
        </w:rPr>
        <w:t>Maximum Daily Use</w:t>
      </w:r>
    </w:p>
    <w:p w14:paraId="46262071" w14:textId="77777777" w:rsidR="003E642D" w:rsidRPr="0058497D" w:rsidRDefault="003E642D" w:rsidP="003E642D">
      <w:pPr>
        <w:tabs>
          <w:tab w:val="left" w:pos="-720"/>
        </w:tabs>
        <w:suppressAutoHyphens/>
        <w:jc w:val="both"/>
        <w:rPr>
          <w:rFonts w:ascii="Times New Roman" w:hAnsi="Times New Roman"/>
          <w:spacing w:val="-3"/>
          <w:szCs w:val="24"/>
        </w:rPr>
      </w:pPr>
    </w:p>
    <w:p w14:paraId="3FB7709C" w14:textId="77777777" w:rsidR="003E642D" w:rsidRPr="0058497D" w:rsidRDefault="003E642D" w:rsidP="003E642D">
      <w:pPr>
        <w:suppressAutoHyphens/>
        <w:ind w:left="2340"/>
        <w:jc w:val="both"/>
        <w:rPr>
          <w:rFonts w:ascii="Times New Roman" w:hAnsi="Times New Roman"/>
          <w:spacing w:val="-3"/>
          <w:szCs w:val="24"/>
        </w:rPr>
      </w:pPr>
      <w:r w:rsidRPr="0058497D">
        <w:rPr>
          <w:rFonts w:ascii="Times New Roman" w:hAnsi="Times New Roman"/>
          <w:spacing w:val="-3"/>
          <w:szCs w:val="24"/>
        </w:rPr>
        <w:t xml:space="preserve">The methodology used to determine the maximum daily use will vary depending upon the available data. In general, the maximum daily use is the historical maximum daily withdrawal or drawdown for a given period of record, which did not cause unmitigated adverse water resource impacts and the water use remained efficient. Listed below are methodologies used to calculate the maximum daily use depending on the available data. </w:t>
      </w:r>
    </w:p>
    <w:p w14:paraId="7B67D72D" w14:textId="77777777" w:rsidR="003E642D" w:rsidRPr="0058497D" w:rsidRDefault="003E642D" w:rsidP="003E642D">
      <w:pPr>
        <w:suppressAutoHyphens/>
        <w:ind w:left="2340" w:firstLine="180"/>
        <w:jc w:val="both"/>
        <w:rPr>
          <w:rFonts w:ascii="Times New Roman" w:hAnsi="Times New Roman"/>
          <w:spacing w:val="-3"/>
          <w:szCs w:val="24"/>
        </w:rPr>
      </w:pPr>
    </w:p>
    <w:p w14:paraId="59B6D6A0" w14:textId="77777777" w:rsidR="003E642D" w:rsidRPr="0058497D" w:rsidRDefault="003E642D" w:rsidP="003E642D">
      <w:pPr>
        <w:suppressAutoHyphens/>
        <w:ind w:left="2340"/>
        <w:jc w:val="both"/>
        <w:rPr>
          <w:rFonts w:ascii="Times New Roman" w:hAnsi="Times New Roman"/>
          <w:spacing w:val="-3"/>
          <w:szCs w:val="24"/>
        </w:rPr>
      </w:pPr>
      <w:r w:rsidRPr="0058497D">
        <w:rPr>
          <w:rFonts w:ascii="Times New Roman" w:hAnsi="Times New Roman"/>
          <w:spacing w:val="-3"/>
          <w:szCs w:val="24"/>
        </w:rPr>
        <w:t>In cases where several years of pumpage records are available, the maximum daily use is reviewed for each year. The most suitable maximum daily use (that will not cause unmitigated adverse impacts and the water use will remain efficient) will then be chosen from the period of record. In cases of a new use when either no data are available or there are less than one year of data, a ratio of two times the proposed average daily use will be used, provided that the withdrawal or drawdown will not cause unmitigated adverse water resource impacts and the water use will remain efficient.  However, an applicant may submit documents to support a higher ratio.</w:t>
      </w:r>
    </w:p>
    <w:p w14:paraId="5654ACF0" w14:textId="77777777" w:rsidR="003E642D" w:rsidRPr="0058497D" w:rsidRDefault="003E642D" w:rsidP="003E642D">
      <w:pPr>
        <w:suppressAutoHyphens/>
        <w:ind w:left="2340" w:firstLine="180"/>
        <w:jc w:val="both"/>
        <w:rPr>
          <w:rFonts w:ascii="Times New Roman" w:hAnsi="Times New Roman"/>
          <w:spacing w:val="-3"/>
          <w:szCs w:val="24"/>
        </w:rPr>
      </w:pPr>
    </w:p>
    <w:p w14:paraId="097B53D9" w14:textId="77777777" w:rsidR="003E642D" w:rsidRPr="0058497D" w:rsidRDefault="003E642D" w:rsidP="003E642D">
      <w:pPr>
        <w:suppressAutoHyphens/>
        <w:ind w:left="2340"/>
        <w:jc w:val="both"/>
        <w:rPr>
          <w:rFonts w:ascii="Times New Roman" w:hAnsi="Times New Roman"/>
          <w:spacing w:val="-3"/>
          <w:szCs w:val="24"/>
        </w:rPr>
      </w:pPr>
      <w:r w:rsidRPr="0058497D">
        <w:rPr>
          <w:rFonts w:ascii="Times New Roman" w:hAnsi="Times New Roman"/>
          <w:spacing w:val="-3"/>
          <w:szCs w:val="24"/>
        </w:rPr>
        <w:lastRenderedPageBreak/>
        <w:t>When a utility operates more than one treatment plant and the plants operate independently (no interconnections), a maximum daily withdrawal is determined for each treatment plant and its associated wellfield(s).</w:t>
      </w:r>
    </w:p>
    <w:p w14:paraId="5B4C6B72" w14:textId="77777777" w:rsidR="003E642D" w:rsidRPr="0058497D" w:rsidRDefault="003E642D" w:rsidP="003E642D">
      <w:pPr>
        <w:tabs>
          <w:tab w:val="left" w:pos="-720"/>
        </w:tabs>
        <w:suppressAutoHyphens/>
        <w:jc w:val="both"/>
        <w:rPr>
          <w:rFonts w:ascii="Times New Roman" w:hAnsi="Times New Roman"/>
          <w:spacing w:val="-3"/>
          <w:szCs w:val="24"/>
        </w:rPr>
      </w:pPr>
    </w:p>
    <w:p w14:paraId="1DC2D66C" w14:textId="77777777" w:rsidR="003E642D" w:rsidRPr="0058497D" w:rsidRDefault="003E642D" w:rsidP="003E642D">
      <w:pPr>
        <w:tabs>
          <w:tab w:val="left" w:pos="720"/>
        </w:tabs>
        <w:suppressAutoHyphens/>
        <w:ind w:left="2340" w:hanging="900"/>
        <w:jc w:val="both"/>
        <w:rPr>
          <w:rFonts w:ascii="Times New Roman" w:hAnsi="Times New Roman"/>
          <w:b/>
          <w:spacing w:val="-3"/>
          <w:szCs w:val="24"/>
        </w:rPr>
      </w:pPr>
      <w:r w:rsidRPr="0058497D">
        <w:rPr>
          <w:rFonts w:ascii="Times New Roman" w:hAnsi="Times New Roman"/>
          <w:b/>
          <w:spacing w:val="-3"/>
          <w:szCs w:val="24"/>
        </w:rPr>
        <w:t>2.2.2.5</w:t>
      </w:r>
      <w:r w:rsidRPr="0058497D">
        <w:rPr>
          <w:rFonts w:ascii="Times New Roman" w:hAnsi="Times New Roman"/>
          <w:b/>
          <w:spacing w:val="-3"/>
          <w:szCs w:val="24"/>
        </w:rPr>
        <w:tab/>
        <w:t>Public Supply Water Conservation Plan</w:t>
      </w:r>
    </w:p>
    <w:p w14:paraId="56A8B730" w14:textId="77777777" w:rsidR="003E642D" w:rsidRPr="0058497D" w:rsidRDefault="003E642D" w:rsidP="003E642D">
      <w:pPr>
        <w:tabs>
          <w:tab w:val="left" w:pos="-720"/>
        </w:tabs>
        <w:suppressAutoHyphens/>
        <w:jc w:val="both"/>
        <w:rPr>
          <w:rFonts w:ascii="Times New Roman" w:hAnsi="Times New Roman"/>
          <w:spacing w:val="-3"/>
          <w:szCs w:val="24"/>
        </w:rPr>
      </w:pPr>
    </w:p>
    <w:p w14:paraId="218890FE" w14:textId="77777777" w:rsidR="003E642D" w:rsidRPr="0058497D" w:rsidRDefault="003E642D" w:rsidP="003E642D">
      <w:pPr>
        <w:ind w:left="2880" w:hanging="1080"/>
        <w:rPr>
          <w:rFonts w:ascii="Times New Roman" w:hAnsi="Times New Roman"/>
          <w:b/>
          <w:szCs w:val="24"/>
        </w:rPr>
      </w:pPr>
      <w:r w:rsidRPr="0058497D">
        <w:rPr>
          <w:rFonts w:ascii="Times New Roman" w:hAnsi="Times New Roman"/>
          <w:b/>
          <w:spacing w:val="-3"/>
          <w:szCs w:val="24"/>
        </w:rPr>
        <w:t>2.2.2.5.1</w:t>
      </w:r>
      <w:r w:rsidRPr="0058497D">
        <w:rPr>
          <w:rFonts w:ascii="Times New Roman" w:hAnsi="Times New Roman"/>
          <w:spacing w:val="-3"/>
          <w:szCs w:val="24"/>
        </w:rPr>
        <w:tab/>
      </w:r>
      <w:r w:rsidRPr="0058497D">
        <w:rPr>
          <w:rFonts w:ascii="Times New Roman" w:hAnsi="Times New Roman"/>
          <w:b/>
          <w:spacing w:val="-3"/>
          <w:szCs w:val="24"/>
        </w:rPr>
        <w:t>Public Supply</w:t>
      </w:r>
      <w:r w:rsidRPr="0058497D">
        <w:rPr>
          <w:rFonts w:ascii="Times New Roman" w:hAnsi="Times New Roman"/>
          <w:b/>
          <w:szCs w:val="24"/>
        </w:rPr>
        <w:t xml:space="preserve"> Water Conservation Requirements</w:t>
      </w:r>
    </w:p>
    <w:p w14:paraId="0F2F30F9" w14:textId="77777777" w:rsidR="003E642D" w:rsidRPr="0058497D" w:rsidRDefault="003E642D" w:rsidP="003E642D">
      <w:pPr>
        <w:tabs>
          <w:tab w:val="left" w:pos="0"/>
        </w:tabs>
        <w:rPr>
          <w:rFonts w:ascii="Times New Roman" w:hAnsi="Times New Roman"/>
          <w:szCs w:val="24"/>
        </w:rPr>
      </w:pPr>
    </w:p>
    <w:p w14:paraId="20768BFD" w14:textId="77777777" w:rsidR="003E642D" w:rsidRPr="0058497D" w:rsidRDefault="003E642D" w:rsidP="003E642D">
      <w:pPr>
        <w:tabs>
          <w:tab w:val="left" w:pos="2070"/>
        </w:tabs>
        <w:ind w:left="2880"/>
        <w:rPr>
          <w:rFonts w:ascii="Times New Roman" w:hAnsi="Times New Roman"/>
          <w:b/>
          <w:szCs w:val="24"/>
        </w:rPr>
      </w:pPr>
      <w:r w:rsidRPr="0058497D">
        <w:rPr>
          <w:rFonts w:ascii="Times New Roman" w:hAnsi="Times New Roman"/>
          <w:szCs w:val="24"/>
        </w:rPr>
        <w:t>In addition to any required conservation measures pursuant to an applicable adopted minimum flow and level recovery or prevention strategy, all public water supply applicants shall implement a standard water conservation plan, as described in Section 2.2.2.5.1.A or a goal-based water conservation plan, as described in Section 2.2.2.5.1.B. The proposed water conservation plan shall allow no reduction in, and increase where environmentally, technically, and economically feasible, overall utility-specific water conservation effectiveness.  The applicant may use publications and materials from Conserve Florida, the Alliance for Water Efficiency, and other similar industry guidance to assist in developing and supporting the selection of measures in its conservation plan and in demonstrating that increases in water use efficiency were achieved through water conservation.</w:t>
      </w:r>
    </w:p>
    <w:p w14:paraId="7EE51FFB" w14:textId="77777777" w:rsidR="003E642D" w:rsidRPr="0058497D" w:rsidRDefault="003E642D" w:rsidP="003E642D">
      <w:pPr>
        <w:tabs>
          <w:tab w:val="left" w:pos="2070"/>
        </w:tabs>
        <w:ind w:left="2880"/>
        <w:rPr>
          <w:rFonts w:ascii="Times New Roman" w:hAnsi="Times New Roman"/>
          <w:szCs w:val="24"/>
        </w:rPr>
      </w:pPr>
    </w:p>
    <w:p w14:paraId="3708CD6E" w14:textId="77777777" w:rsidR="003E642D" w:rsidRPr="0058497D" w:rsidRDefault="003E642D" w:rsidP="003E642D">
      <w:pPr>
        <w:tabs>
          <w:tab w:val="left" w:pos="2070"/>
        </w:tabs>
        <w:spacing w:after="240"/>
        <w:ind w:left="2880"/>
        <w:contextualSpacing/>
      </w:pPr>
      <w:r w:rsidRPr="0058497D">
        <w:rPr>
          <w:rFonts w:ascii="Times New Roman" w:hAnsi="Times New Roman"/>
        </w:rPr>
        <w:t xml:space="preserve">The elements and implementation schedule for the water conservation plan shall be developed by the applicant. The District shall review and approve the plan submitted by the applicant as part of the </w:t>
      </w:r>
      <w:r w:rsidRPr="0058497D">
        <w:rPr>
          <w:rFonts w:ascii="Times New Roman" w:hAnsi="Times New Roman"/>
          <w:szCs w:val="24"/>
        </w:rPr>
        <w:t xml:space="preserve">public water supply permit. In reviewing the applicant’s proposed plan for sufficiency, the District will consider whether the elements and sub-elements proposed to be implemented in the plan, taken as a whole, will promote effective conservation. </w:t>
      </w:r>
      <w:r w:rsidRPr="0058497D">
        <w:rPr>
          <w:rFonts w:ascii="Times New Roman" w:hAnsi="Times New Roman"/>
        </w:rPr>
        <w:t>The water conservation plan shall be subject to the schedule and reporting requirements specified in the permit. If implementation of the plan fails to demonstrate progress toward achieving permit requirements for water use efficiency, the permittee shall request a permit modification, if necessary, to revise the plan to address the deficiency.</w:t>
      </w:r>
    </w:p>
    <w:p w14:paraId="67BDC881" w14:textId="77777777" w:rsidR="003E642D" w:rsidRPr="0058497D" w:rsidRDefault="003E642D" w:rsidP="003E642D">
      <w:pPr>
        <w:tabs>
          <w:tab w:val="left" w:pos="0"/>
        </w:tabs>
        <w:ind w:left="2160"/>
        <w:jc w:val="both"/>
        <w:rPr>
          <w:rFonts w:ascii="Times New Roman" w:hAnsi="Times New Roman"/>
          <w:szCs w:val="24"/>
        </w:rPr>
      </w:pPr>
    </w:p>
    <w:p w14:paraId="76C1EB01" w14:textId="77777777" w:rsidR="003E642D" w:rsidRPr="0058497D" w:rsidRDefault="003E642D" w:rsidP="003E642D">
      <w:pPr>
        <w:tabs>
          <w:tab w:val="left" w:pos="0"/>
        </w:tabs>
        <w:ind w:left="3150" w:hanging="1350"/>
        <w:jc w:val="both"/>
        <w:rPr>
          <w:rFonts w:ascii="Times New Roman" w:hAnsi="Times New Roman"/>
          <w:b/>
          <w:szCs w:val="24"/>
        </w:rPr>
      </w:pPr>
      <w:r w:rsidRPr="0058497D">
        <w:rPr>
          <w:rFonts w:ascii="Times New Roman" w:hAnsi="Times New Roman"/>
          <w:b/>
          <w:spacing w:val="-3"/>
        </w:rPr>
        <w:t>2.2.2.5.1.A</w:t>
      </w:r>
      <w:r w:rsidRPr="0058497D">
        <w:rPr>
          <w:rFonts w:ascii="Times New Roman" w:hAnsi="Times New Roman"/>
          <w:b/>
          <w:szCs w:val="24"/>
        </w:rPr>
        <w:t xml:space="preserve"> </w:t>
      </w:r>
      <w:r w:rsidRPr="0058497D">
        <w:rPr>
          <w:rFonts w:ascii="Times New Roman" w:hAnsi="Times New Roman"/>
          <w:b/>
          <w:szCs w:val="24"/>
        </w:rPr>
        <w:tab/>
        <w:t>Standard Water Conservation Plan</w:t>
      </w:r>
    </w:p>
    <w:p w14:paraId="08618605" w14:textId="77777777" w:rsidR="003E642D" w:rsidRPr="0058497D" w:rsidRDefault="003E642D" w:rsidP="003E642D">
      <w:pPr>
        <w:ind w:left="2160"/>
        <w:jc w:val="both"/>
        <w:rPr>
          <w:rFonts w:ascii="Times New Roman" w:hAnsi="Times New Roman"/>
        </w:rPr>
      </w:pPr>
    </w:p>
    <w:p w14:paraId="205F1CA6" w14:textId="77777777" w:rsidR="003E642D" w:rsidRPr="0058497D" w:rsidRDefault="003E642D" w:rsidP="003E642D">
      <w:pPr>
        <w:ind w:left="3150"/>
        <w:jc w:val="both"/>
        <w:rPr>
          <w:rFonts w:ascii="Times New Roman" w:hAnsi="Times New Roman"/>
        </w:rPr>
      </w:pPr>
      <w:r w:rsidRPr="0058497D">
        <w:rPr>
          <w:rFonts w:ascii="Times New Roman" w:hAnsi="Times New Roman"/>
        </w:rPr>
        <w:t>The applicant shall implement each of the following five elements as necessary to achieve efficient water use to the extent economically, environmentally, and technically feasible. The applicant will explain how its proposed plan will effectively promote water conservation.</w:t>
      </w:r>
    </w:p>
    <w:p w14:paraId="7BDAD3EF" w14:textId="77777777" w:rsidR="003E642D" w:rsidRPr="0058497D" w:rsidRDefault="003E642D" w:rsidP="003E642D">
      <w:pPr>
        <w:ind w:left="3150"/>
        <w:jc w:val="both"/>
      </w:pPr>
    </w:p>
    <w:p w14:paraId="15016A8B" w14:textId="77777777" w:rsidR="003E642D" w:rsidRPr="0058497D" w:rsidRDefault="003E642D" w:rsidP="003E642D">
      <w:pPr>
        <w:pStyle w:val="ListParagraph"/>
        <w:numPr>
          <w:ilvl w:val="0"/>
          <w:numId w:val="4"/>
        </w:numPr>
        <w:spacing w:after="240" w:line="240" w:lineRule="auto"/>
        <w:ind w:left="3510"/>
        <w:contextualSpacing w:val="0"/>
        <w:jc w:val="both"/>
        <w:rPr>
          <w:rFonts w:ascii="Times New Roman" w:hAnsi="Times New Roman"/>
        </w:rPr>
      </w:pPr>
      <w:r w:rsidRPr="0058497D">
        <w:rPr>
          <w:rFonts w:ascii="Times New Roman" w:hAnsi="Times New Roman"/>
        </w:rPr>
        <w:lastRenderedPageBreak/>
        <w:t xml:space="preserve">A water conservation public education program.  A program shall consist of one or more sub-elements.  The applicant will consider education sub-elements such as those listed below. Implementation of sub-elements may be achieved through collaboration with other entities, including the District. For each educational sub-element included in the applicant’s program, the applicant’s program shall identify the frequency, duration, and implementation schedule for the sub-element. </w:t>
      </w:r>
    </w:p>
    <w:p w14:paraId="72610D91" w14:textId="77777777" w:rsidR="003E642D" w:rsidRPr="0058497D" w:rsidRDefault="003E642D" w:rsidP="003E642D">
      <w:pPr>
        <w:pStyle w:val="ListParagraph"/>
        <w:numPr>
          <w:ilvl w:val="1"/>
          <w:numId w:val="11"/>
        </w:numPr>
        <w:tabs>
          <w:tab w:val="left" w:pos="0"/>
        </w:tabs>
        <w:spacing w:after="0" w:line="240" w:lineRule="auto"/>
        <w:ind w:left="3960" w:hanging="450"/>
        <w:jc w:val="both"/>
        <w:rPr>
          <w:rFonts w:ascii="Times New Roman" w:hAnsi="Times New Roman"/>
        </w:rPr>
      </w:pPr>
      <w:r w:rsidRPr="0058497D">
        <w:rPr>
          <w:rFonts w:ascii="Times New Roman" w:hAnsi="Times New Roman"/>
        </w:rPr>
        <w:t xml:space="preserve">Water conservation public service announcements; </w:t>
      </w:r>
    </w:p>
    <w:p w14:paraId="105260ED" w14:textId="77777777" w:rsidR="003E642D" w:rsidRPr="0058497D" w:rsidRDefault="003E642D" w:rsidP="003E642D">
      <w:pPr>
        <w:pStyle w:val="ListParagraph"/>
        <w:tabs>
          <w:tab w:val="left" w:pos="0"/>
        </w:tabs>
        <w:spacing w:after="0" w:line="240" w:lineRule="auto"/>
        <w:ind w:left="3960"/>
        <w:jc w:val="both"/>
        <w:rPr>
          <w:rFonts w:ascii="Times New Roman" w:hAnsi="Times New Roman"/>
        </w:rPr>
      </w:pPr>
    </w:p>
    <w:p w14:paraId="435D1148" w14:textId="77777777" w:rsidR="003E642D" w:rsidRPr="0058497D" w:rsidRDefault="003E642D" w:rsidP="003E642D">
      <w:pPr>
        <w:pStyle w:val="Default"/>
        <w:numPr>
          <w:ilvl w:val="1"/>
          <w:numId w:val="11"/>
        </w:numPr>
        <w:ind w:left="3960" w:hanging="450"/>
        <w:contextualSpacing/>
        <w:jc w:val="both"/>
      </w:pPr>
      <w:r w:rsidRPr="0058497D">
        <w:t>Water conservation speakers, posters, literature, videos, and/or other information provided to schools and community organizations;</w:t>
      </w:r>
    </w:p>
    <w:p w14:paraId="646CBEF0" w14:textId="77777777" w:rsidR="003E642D" w:rsidRPr="0058497D" w:rsidRDefault="003E642D" w:rsidP="003E642D">
      <w:pPr>
        <w:pStyle w:val="Default"/>
        <w:contextualSpacing/>
        <w:jc w:val="both"/>
      </w:pPr>
    </w:p>
    <w:p w14:paraId="3AE5D77A" w14:textId="77777777" w:rsidR="003E642D" w:rsidRPr="0058497D" w:rsidRDefault="003E642D" w:rsidP="003E642D">
      <w:pPr>
        <w:pStyle w:val="Default"/>
        <w:numPr>
          <w:ilvl w:val="1"/>
          <w:numId w:val="11"/>
        </w:numPr>
        <w:ind w:left="3960" w:hanging="450"/>
        <w:contextualSpacing/>
        <w:jc w:val="both"/>
      </w:pPr>
      <w:r w:rsidRPr="0058497D">
        <w:t xml:space="preserve">Public water conservation exhibits; </w:t>
      </w:r>
    </w:p>
    <w:p w14:paraId="1E883871" w14:textId="77777777" w:rsidR="003E642D" w:rsidRPr="0058497D" w:rsidRDefault="003E642D" w:rsidP="003E642D">
      <w:pPr>
        <w:pStyle w:val="Default"/>
        <w:contextualSpacing/>
        <w:jc w:val="both"/>
      </w:pPr>
    </w:p>
    <w:p w14:paraId="6AEA07B6" w14:textId="77777777" w:rsidR="003E642D" w:rsidRPr="0058497D" w:rsidRDefault="003E642D" w:rsidP="003E642D">
      <w:pPr>
        <w:pStyle w:val="ListParagraph"/>
        <w:numPr>
          <w:ilvl w:val="1"/>
          <w:numId w:val="11"/>
        </w:numPr>
        <w:tabs>
          <w:tab w:val="left" w:pos="0"/>
        </w:tabs>
        <w:spacing w:after="0" w:line="240" w:lineRule="auto"/>
        <w:ind w:left="3960" w:hanging="450"/>
        <w:jc w:val="both"/>
        <w:rPr>
          <w:rFonts w:ascii="Times New Roman" w:hAnsi="Times New Roman"/>
        </w:rPr>
      </w:pPr>
      <w:r w:rsidRPr="0058497D">
        <w:rPr>
          <w:rFonts w:ascii="Times New Roman" w:hAnsi="Times New Roman"/>
        </w:rPr>
        <w:t>Water conservation articles and/or reports provided to local news media;</w:t>
      </w:r>
    </w:p>
    <w:p w14:paraId="2F36C7F4" w14:textId="77777777" w:rsidR="003E642D" w:rsidRPr="0058497D" w:rsidRDefault="003E642D" w:rsidP="003E642D">
      <w:pPr>
        <w:tabs>
          <w:tab w:val="left" w:pos="0"/>
        </w:tabs>
        <w:jc w:val="both"/>
        <w:rPr>
          <w:rFonts w:ascii="Times New Roman" w:hAnsi="Times New Roman"/>
        </w:rPr>
      </w:pPr>
    </w:p>
    <w:p w14:paraId="63A1B8C6" w14:textId="77777777" w:rsidR="003E642D" w:rsidRPr="0058497D" w:rsidRDefault="003E642D" w:rsidP="003E642D">
      <w:pPr>
        <w:pStyle w:val="Default"/>
        <w:numPr>
          <w:ilvl w:val="1"/>
          <w:numId w:val="11"/>
        </w:numPr>
        <w:ind w:left="3960" w:hanging="450"/>
        <w:contextualSpacing/>
        <w:jc w:val="both"/>
      </w:pPr>
      <w:r w:rsidRPr="0058497D">
        <w:t>A water audit customer assistance program to address indoor and outdoor water use;</w:t>
      </w:r>
    </w:p>
    <w:p w14:paraId="4E3A7BAA" w14:textId="77777777" w:rsidR="003E642D" w:rsidRPr="0058497D" w:rsidRDefault="003E642D" w:rsidP="003E642D">
      <w:pPr>
        <w:pStyle w:val="Default"/>
        <w:contextualSpacing/>
        <w:jc w:val="both"/>
      </w:pPr>
    </w:p>
    <w:p w14:paraId="34A70CA3" w14:textId="77777777" w:rsidR="003E642D" w:rsidRPr="0058497D" w:rsidRDefault="003E642D" w:rsidP="003E642D">
      <w:pPr>
        <w:pStyle w:val="Default"/>
        <w:numPr>
          <w:ilvl w:val="1"/>
          <w:numId w:val="11"/>
        </w:numPr>
        <w:ind w:left="3960" w:hanging="450"/>
        <w:contextualSpacing/>
        <w:jc w:val="both"/>
      </w:pPr>
      <w:r w:rsidRPr="0058497D">
        <w:t>Water conservation information provided to customers regarding year-round landscape irrigation conservation measures;</w:t>
      </w:r>
    </w:p>
    <w:p w14:paraId="079CA7EE" w14:textId="77777777" w:rsidR="003E642D" w:rsidRPr="0058497D" w:rsidRDefault="003E642D" w:rsidP="003E642D">
      <w:pPr>
        <w:pStyle w:val="Default"/>
        <w:contextualSpacing/>
        <w:jc w:val="both"/>
      </w:pPr>
    </w:p>
    <w:p w14:paraId="1FE2F95B" w14:textId="77777777" w:rsidR="003E642D" w:rsidRPr="0058497D" w:rsidRDefault="003E642D" w:rsidP="003E642D">
      <w:pPr>
        <w:pStyle w:val="Default"/>
        <w:numPr>
          <w:ilvl w:val="1"/>
          <w:numId w:val="11"/>
        </w:numPr>
        <w:ind w:left="3960" w:hanging="450"/>
        <w:contextualSpacing/>
        <w:jc w:val="both"/>
      </w:pPr>
      <w:r w:rsidRPr="0058497D">
        <w:t>Water conservation information posted on the applicant’s website;</w:t>
      </w:r>
    </w:p>
    <w:p w14:paraId="6184CBC2" w14:textId="77777777" w:rsidR="003E642D" w:rsidRPr="0058497D" w:rsidRDefault="003E642D" w:rsidP="003E642D">
      <w:pPr>
        <w:pStyle w:val="Default"/>
        <w:contextualSpacing/>
        <w:jc w:val="both"/>
      </w:pPr>
    </w:p>
    <w:p w14:paraId="3E89B80E" w14:textId="77777777" w:rsidR="003E642D" w:rsidRPr="0058497D" w:rsidRDefault="003E642D" w:rsidP="003E642D">
      <w:pPr>
        <w:pStyle w:val="Default"/>
        <w:numPr>
          <w:ilvl w:val="1"/>
          <w:numId w:val="11"/>
        </w:numPr>
        <w:ind w:left="3960" w:hanging="450"/>
        <w:contextualSpacing/>
        <w:jc w:val="both"/>
        <w:rPr>
          <w:color w:val="auto"/>
        </w:rPr>
      </w:pPr>
      <w:r w:rsidRPr="0058497D">
        <w:rPr>
          <w:color w:val="auto"/>
        </w:rPr>
        <w:t>The construction, maintenance, and publication of water efficient landscape demonstration projects;</w:t>
      </w:r>
    </w:p>
    <w:p w14:paraId="4466BE1D" w14:textId="77777777" w:rsidR="003E642D" w:rsidRPr="0058497D" w:rsidRDefault="003E642D" w:rsidP="003E642D">
      <w:pPr>
        <w:pStyle w:val="Default"/>
        <w:contextualSpacing/>
        <w:jc w:val="both"/>
        <w:rPr>
          <w:color w:val="auto"/>
        </w:rPr>
      </w:pPr>
    </w:p>
    <w:p w14:paraId="34982DE3" w14:textId="77777777" w:rsidR="003E642D" w:rsidRPr="0058497D" w:rsidRDefault="003E642D" w:rsidP="003E642D">
      <w:pPr>
        <w:pStyle w:val="ListParagraph"/>
        <w:numPr>
          <w:ilvl w:val="1"/>
          <w:numId w:val="11"/>
        </w:numPr>
        <w:spacing w:after="0" w:line="240" w:lineRule="auto"/>
        <w:ind w:left="3960" w:hanging="450"/>
        <w:jc w:val="both"/>
        <w:rPr>
          <w:rFonts w:ascii="Times New Roman" w:hAnsi="Times New Roman"/>
        </w:rPr>
      </w:pPr>
      <w:r w:rsidRPr="0058497D">
        <w:rPr>
          <w:rFonts w:ascii="Times New Roman" w:hAnsi="Times New Roman"/>
        </w:rPr>
        <w:t>Water conservation information provided in customer bills or separate mailings; or,</w:t>
      </w:r>
    </w:p>
    <w:p w14:paraId="4D251EA7" w14:textId="77777777" w:rsidR="003E642D" w:rsidRPr="0058497D" w:rsidRDefault="003E642D" w:rsidP="003E642D">
      <w:pPr>
        <w:jc w:val="both"/>
        <w:rPr>
          <w:rFonts w:ascii="Times New Roman" w:hAnsi="Times New Roman"/>
        </w:rPr>
      </w:pPr>
    </w:p>
    <w:p w14:paraId="2415C78F" w14:textId="77777777" w:rsidR="003E642D" w:rsidRPr="0058497D" w:rsidRDefault="003E642D" w:rsidP="003E642D">
      <w:pPr>
        <w:pStyle w:val="ListParagraph"/>
        <w:numPr>
          <w:ilvl w:val="1"/>
          <w:numId w:val="11"/>
        </w:numPr>
        <w:spacing w:after="0" w:line="240" w:lineRule="auto"/>
        <w:ind w:left="3960" w:hanging="450"/>
        <w:jc w:val="both"/>
        <w:rPr>
          <w:rFonts w:ascii="Times New Roman" w:hAnsi="Times New Roman"/>
        </w:rPr>
      </w:pPr>
      <w:r w:rsidRPr="0058497D">
        <w:rPr>
          <w:rFonts w:ascii="Times New Roman" w:hAnsi="Times New Roman"/>
        </w:rPr>
        <w:t>Other means of communication proposed by the applicant.</w:t>
      </w:r>
    </w:p>
    <w:p w14:paraId="72957916" w14:textId="77777777" w:rsidR="003E642D" w:rsidRPr="0058497D" w:rsidRDefault="003E642D" w:rsidP="003E642D">
      <w:pPr>
        <w:pStyle w:val="ListParagraph"/>
        <w:spacing w:after="0" w:line="240" w:lineRule="auto"/>
        <w:ind w:left="3600"/>
        <w:jc w:val="both"/>
        <w:rPr>
          <w:rFonts w:ascii="Times New Roman" w:hAnsi="Times New Roman"/>
        </w:rPr>
      </w:pPr>
    </w:p>
    <w:p w14:paraId="6B532D69" w14:textId="77777777" w:rsidR="003E642D" w:rsidRPr="0058497D" w:rsidRDefault="003E642D" w:rsidP="003E642D">
      <w:pPr>
        <w:pStyle w:val="ListParagraph"/>
        <w:numPr>
          <w:ilvl w:val="0"/>
          <w:numId w:val="4"/>
        </w:numPr>
        <w:tabs>
          <w:tab w:val="left" w:pos="0"/>
        </w:tabs>
        <w:spacing w:after="0" w:line="240" w:lineRule="auto"/>
        <w:ind w:left="3510"/>
        <w:jc w:val="both"/>
        <w:rPr>
          <w:rFonts w:ascii="Times New Roman" w:hAnsi="Times New Roman"/>
        </w:rPr>
      </w:pPr>
      <w:r w:rsidRPr="0058497D">
        <w:rPr>
          <w:rFonts w:ascii="Times New Roman" w:hAnsi="Times New Roman"/>
        </w:rPr>
        <w:t xml:space="preserve">An outdoor water use reduction program.  The applicant shall consider the following sub-elements. </w:t>
      </w:r>
    </w:p>
    <w:p w14:paraId="71020F0D" w14:textId="77777777" w:rsidR="003E642D" w:rsidRPr="0058497D" w:rsidRDefault="003E642D" w:rsidP="003E642D">
      <w:pPr>
        <w:tabs>
          <w:tab w:val="left" w:pos="0"/>
        </w:tabs>
        <w:ind w:left="2880"/>
        <w:jc w:val="both"/>
        <w:rPr>
          <w:szCs w:val="24"/>
        </w:rPr>
      </w:pPr>
    </w:p>
    <w:p w14:paraId="770853F0" w14:textId="77777777" w:rsidR="003E642D" w:rsidRPr="0058497D" w:rsidRDefault="003E642D" w:rsidP="003E642D">
      <w:pPr>
        <w:pStyle w:val="ListParagraph"/>
        <w:numPr>
          <w:ilvl w:val="1"/>
          <w:numId w:val="12"/>
        </w:numPr>
        <w:tabs>
          <w:tab w:val="left" w:pos="0"/>
        </w:tabs>
        <w:spacing w:after="0" w:line="240" w:lineRule="auto"/>
        <w:ind w:left="3960" w:hanging="450"/>
        <w:contextualSpacing w:val="0"/>
        <w:jc w:val="both"/>
        <w:rPr>
          <w:rFonts w:ascii="Times New Roman" w:hAnsi="Times New Roman"/>
        </w:rPr>
      </w:pPr>
      <w:r w:rsidRPr="0058497D">
        <w:rPr>
          <w:rFonts w:ascii="Times New Roman" w:hAnsi="Times New Roman"/>
        </w:rPr>
        <w:t xml:space="preserve">The adoption of an ordinance or condition of service limiting lawn and landscape irrigation that is provided to the District, and is either no less stringent than or </w:t>
      </w:r>
      <w:r w:rsidRPr="0058497D">
        <w:rPr>
          <w:rFonts w:ascii="Times New Roman" w:hAnsi="Times New Roman"/>
        </w:rPr>
        <w:lastRenderedPageBreak/>
        <w:t xml:space="preserve">consistent with any irrigation restrictions adopted by the District. </w:t>
      </w:r>
    </w:p>
    <w:p w14:paraId="158925E3" w14:textId="77777777" w:rsidR="003E642D" w:rsidRPr="0058497D" w:rsidRDefault="003E642D" w:rsidP="003E642D">
      <w:pPr>
        <w:pStyle w:val="ListParagraph"/>
        <w:tabs>
          <w:tab w:val="left" w:pos="0"/>
        </w:tabs>
        <w:spacing w:after="0" w:line="240" w:lineRule="auto"/>
        <w:ind w:left="3960"/>
        <w:contextualSpacing w:val="0"/>
        <w:jc w:val="both"/>
        <w:rPr>
          <w:rFonts w:ascii="Times New Roman" w:hAnsi="Times New Roman"/>
        </w:rPr>
      </w:pPr>
    </w:p>
    <w:p w14:paraId="497F2724" w14:textId="77777777" w:rsidR="003E642D" w:rsidRPr="0058497D" w:rsidRDefault="003E642D" w:rsidP="003E642D">
      <w:pPr>
        <w:pStyle w:val="ListParagraph"/>
        <w:numPr>
          <w:ilvl w:val="1"/>
          <w:numId w:val="12"/>
        </w:numPr>
        <w:tabs>
          <w:tab w:val="left" w:pos="0"/>
        </w:tabs>
        <w:spacing w:after="0" w:line="240" w:lineRule="auto"/>
        <w:ind w:left="3960" w:hanging="450"/>
        <w:contextualSpacing w:val="0"/>
        <w:jc w:val="both"/>
        <w:rPr>
          <w:rFonts w:ascii="Times New Roman" w:hAnsi="Times New Roman"/>
        </w:rPr>
      </w:pPr>
      <w:r w:rsidRPr="0058497D">
        <w:rPr>
          <w:rFonts w:ascii="Times New Roman" w:hAnsi="Times New Roman"/>
        </w:rPr>
        <w:t>The adoption of an ordinance or condition of service requiring the use of Florida-Friendly landscaping principles, Florida Water Star, or other generally accepted water conservation programs, guidelines, or criteria that address outdoor water conservation.</w:t>
      </w:r>
    </w:p>
    <w:p w14:paraId="2E0D7A54" w14:textId="77777777" w:rsidR="003E642D" w:rsidRDefault="003E642D" w:rsidP="003E642D">
      <w:pPr>
        <w:pStyle w:val="ListParagraph"/>
        <w:tabs>
          <w:tab w:val="left" w:pos="0"/>
        </w:tabs>
        <w:spacing w:after="0" w:line="240" w:lineRule="auto"/>
        <w:ind w:left="3960"/>
        <w:contextualSpacing w:val="0"/>
        <w:jc w:val="both"/>
        <w:rPr>
          <w:rFonts w:ascii="Times New Roman" w:hAnsi="Times New Roman"/>
        </w:rPr>
      </w:pPr>
    </w:p>
    <w:p w14:paraId="561AB1B8" w14:textId="77777777" w:rsidR="003E642D" w:rsidRPr="0058497D" w:rsidRDefault="003E642D" w:rsidP="003E642D">
      <w:pPr>
        <w:pStyle w:val="ListParagraph"/>
        <w:numPr>
          <w:ilvl w:val="1"/>
          <w:numId w:val="12"/>
        </w:numPr>
        <w:tabs>
          <w:tab w:val="left" w:pos="0"/>
        </w:tabs>
        <w:spacing w:after="0" w:line="240" w:lineRule="auto"/>
        <w:ind w:left="3960" w:hanging="450"/>
        <w:contextualSpacing w:val="0"/>
        <w:jc w:val="both"/>
        <w:rPr>
          <w:rFonts w:ascii="Times New Roman" w:hAnsi="Times New Roman"/>
        </w:rPr>
      </w:pPr>
      <w:r w:rsidRPr="0058497D">
        <w:rPr>
          <w:rFonts w:ascii="Times New Roman" w:hAnsi="Times New Roman"/>
        </w:rPr>
        <w:t xml:space="preserve">The adoption of an ordinance or condition of service consistent with Section 373.62, F.S. relating to automatic landscape irrigation systems. </w:t>
      </w:r>
    </w:p>
    <w:p w14:paraId="5920CB71" w14:textId="77777777" w:rsidR="003E642D" w:rsidRPr="0058497D" w:rsidRDefault="003E642D" w:rsidP="003E642D">
      <w:pPr>
        <w:pStyle w:val="ListParagraph"/>
        <w:tabs>
          <w:tab w:val="left" w:pos="0"/>
        </w:tabs>
        <w:spacing w:after="0" w:line="240" w:lineRule="auto"/>
        <w:ind w:left="3960"/>
        <w:contextualSpacing w:val="0"/>
        <w:jc w:val="both"/>
        <w:rPr>
          <w:rFonts w:ascii="Times New Roman" w:hAnsi="Times New Roman"/>
        </w:rPr>
      </w:pPr>
    </w:p>
    <w:p w14:paraId="5A298198" w14:textId="77777777" w:rsidR="003E642D" w:rsidRPr="0058497D" w:rsidRDefault="003E642D" w:rsidP="003E642D">
      <w:pPr>
        <w:pStyle w:val="Default"/>
        <w:numPr>
          <w:ilvl w:val="1"/>
          <w:numId w:val="12"/>
        </w:numPr>
        <w:ind w:left="3960" w:hanging="450"/>
        <w:contextualSpacing/>
        <w:jc w:val="both"/>
      </w:pPr>
      <w:r w:rsidRPr="0058497D">
        <w:t xml:space="preserve">The provision of a landscape irrigation audit program for businesses and residents, including the provision of information to assist customers in implementing the recommendations of the audit. The applicant shall provide a description of the program including implementation details and the content of the audits to be provided. </w:t>
      </w:r>
    </w:p>
    <w:p w14:paraId="055D925E" w14:textId="77777777" w:rsidR="003E642D" w:rsidRPr="0058497D" w:rsidRDefault="003E642D" w:rsidP="003E642D">
      <w:pPr>
        <w:pStyle w:val="Default"/>
        <w:contextualSpacing/>
        <w:jc w:val="both"/>
      </w:pPr>
    </w:p>
    <w:p w14:paraId="71C4D412" w14:textId="77777777" w:rsidR="003E642D" w:rsidRPr="0058497D" w:rsidRDefault="003E642D" w:rsidP="003E642D">
      <w:pPr>
        <w:pStyle w:val="Default"/>
        <w:numPr>
          <w:ilvl w:val="1"/>
          <w:numId w:val="12"/>
        </w:numPr>
        <w:ind w:left="3960" w:hanging="450"/>
        <w:contextualSpacing/>
        <w:jc w:val="both"/>
      </w:pPr>
      <w:r w:rsidRPr="0058497D">
        <w:t>An education element focusing on outdoor conservation as part of the water conservation public education program required by paragraph 2.2.2.5.1.A</w:t>
      </w:r>
      <w:r>
        <w:t>.</w:t>
      </w:r>
      <w:r w:rsidRPr="0058497D">
        <w:t>1.</w:t>
      </w:r>
    </w:p>
    <w:p w14:paraId="2708B206" w14:textId="77777777" w:rsidR="003E642D" w:rsidRPr="0058497D" w:rsidRDefault="003E642D" w:rsidP="003E642D">
      <w:pPr>
        <w:pStyle w:val="Default"/>
        <w:contextualSpacing/>
        <w:jc w:val="both"/>
      </w:pPr>
    </w:p>
    <w:p w14:paraId="13A250D9" w14:textId="77777777" w:rsidR="003E642D" w:rsidRPr="0058497D" w:rsidRDefault="003E642D" w:rsidP="003E642D">
      <w:pPr>
        <w:pStyle w:val="Default"/>
        <w:numPr>
          <w:ilvl w:val="1"/>
          <w:numId w:val="12"/>
        </w:numPr>
        <w:ind w:left="3960" w:hanging="450"/>
        <w:contextualSpacing/>
        <w:jc w:val="both"/>
      </w:pPr>
      <w:r w:rsidRPr="0058497D">
        <w:t>Any other conservation measures or programs proposed by the applicant designed to reduce outdoor water use.</w:t>
      </w:r>
    </w:p>
    <w:p w14:paraId="55043EF1" w14:textId="77777777" w:rsidR="003E642D" w:rsidRPr="0058497D" w:rsidRDefault="003E642D" w:rsidP="003E642D">
      <w:pPr>
        <w:pStyle w:val="Default"/>
        <w:ind w:left="2160"/>
        <w:contextualSpacing/>
        <w:jc w:val="both"/>
      </w:pPr>
    </w:p>
    <w:p w14:paraId="1EEF808A" w14:textId="77777777" w:rsidR="003E642D" w:rsidRPr="0058497D" w:rsidRDefault="003E642D" w:rsidP="003E642D">
      <w:pPr>
        <w:pStyle w:val="ListParagraph"/>
        <w:numPr>
          <w:ilvl w:val="0"/>
          <w:numId w:val="4"/>
        </w:numPr>
        <w:tabs>
          <w:tab w:val="left" w:pos="0"/>
        </w:tabs>
        <w:spacing w:after="240" w:line="240" w:lineRule="auto"/>
        <w:ind w:left="3510"/>
        <w:contextualSpacing w:val="0"/>
        <w:jc w:val="both"/>
        <w:rPr>
          <w:rFonts w:ascii="Times New Roman" w:hAnsi="Times New Roman"/>
        </w:rPr>
      </w:pPr>
      <w:r w:rsidRPr="0058497D">
        <w:rPr>
          <w:rFonts w:ascii="Times New Roman" w:hAnsi="Times New Roman"/>
        </w:rPr>
        <w:t xml:space="preserve">The selection of a rate structure designed to promote the efficient use of water by providing economic incentives. A rate structure may include, but not be limited to, increasing block rates, seasonal rates, quantity based surcharges, and/or time of day pricing as a means of reducing demands.  The District shall afford a utility wide latitude in adopting a rate structure in accordance with Section 373.227(3), F.S.  </w:t>
      </w:r>
      <w:r w:rsidRPr="0058497D">
        <w:rPr>
          <w:rFonts w:ascii="Times New Roman" w:hAnsi="Times New Roman"/>
          <w:spacing w:val="-3"/>
        </w:rPr>
        <w:t xml:space="preserve">Upon request, the District will assist the applicant by providing available demographic data, computer models, and literature.  In evaluating whether a proposed rate structure promotes water conservation, the District will consider customer demographics, the potential for effectiveness, the appropriateness to the applicant’s particular circumstances, and other relevant factors specific to the service area.  </w:t>
      </w:r>
    </w:p>
    <w:p w14:paraId="6522F191" w14:textId="77777777" w:rsidR="003E642D" w:rsidRPr="0058497D" w:rsidRDefault="003E642D" w:rsidP="003E642D">
      <w:pPr>
        <w:pStyle w:val="ListParagraph"/>
        <w:numPr>
          <w:ilvl w:val="0"/>
          <w:numId w:val="4"/>
        </w:numPr>
        <w:tabs>
          <w:tab w:val="left" w:pos="0"/>
        </w:tabs>
        <w:spacing w:after="240" w:line="240" w:lineRule="auto"/>
        <w:ind w:left="3510"/>
        <w:contextualSpacing w:val="0"/>
        <w:jc w:val="both"/>
        <w:rPr>
          <w:rFonts w:ascii="Times New Roman" w:hAnsi="Times New Roman"/>
        </w:rPr>
      </w:pPr>
      <w:r w:rsidRPr="0058497D">
        <w:rPr>
          <w:rFonts w:ascii="Times New Roman" w:hAnsi="Times New Roman"/>
        </w:rPr>
        <w:t>A water loss reduction program, if water losses exceed 10%.  The water loss reduction program must include the following sub-elements.</w:t>
      </w:r>
    </w:p>
    <w:p w14:paraId="089A33CD" w14:textId="77777777" w:rsidR="003E642D" w:rsidRPr="0058497D" w:rsidRDefault="003E642D" w:rsidP="003E642D">
      <w:pPr>
        <w:suppressAutoHyphens/>
        <w:ind w:left="3960" w:hanging="360"/>
        <w:jc w:val="both"/>
        <w:rPr>
          <w:rFonts w:ascii="Times New Roman" w:hAnsi="Times New Roman"/>
          <w:spacing w:val="-3"/>
          <w:szCs w:val="24"/>
        </w:rPr>
      </w:pPr>
      <w:r w:rsidRPr="0058497D">
        <w:rPr>
          <w:rFonts w:ascii="Times New Roman" w:hAnsi="Times New Roman"/>
          <w:spacing w:val="-3"/>
          <w:szCs w:val="24"/>
        </w:rPr>
        <w:lastRenderedPageBreak/>
        <w:t>(a)  An audit of the amount of water used in the applicant's production and treatment facilities, transmission lines, and distribution system using the District’s Water Audit Form No. 40C-2.900(7) (see Appendix E) must be submitted.  The audit shall include all existing production, treatment and distribution systems accessible to the applicant.  The audit period must include at least 12 consecutive months within the three year period preceding the application submittal.</w:t>
      </w:r>
    </w:p>
    <w:p w14:paraId="1EC1F712" w14:textId="77777777" w:rsidR="003E642D" w:rsidRPr="0058497D" w:rsidRDefault="003E642D" w:rsidP="003E642D">
      <w:pPr>
        <w:tabs>
          <w:tab w:val="left" w:pos="-720"/>
        </w:tabs>
        <w:suppressAutoHyphens/>
        <w:ind w:left="3960" w:hanging="360"/>
        <w:jc w:val="both"/>
        <w:rPr>
          <w:rFonts w:ascii="Times New Roman" w:hAnsi="Times New Roman"/>
          <w:spacing w:val="-3"/>
          <w:szCs w:val="24"/>
        </w:rPr>
      </w:pPr>
    </w:p>
    <w:p w14:paraId="12303ED7" w14:textId="77777777" w:rsidR="003E642D" w:rsidRPr="0058497D" w:rsidRDefault="003E642D" w:rsidP="003E642D">
      <w:pPr>
        <w:tabs>
          <w:tab w:val="left" w:pos="2160"/>
        </w:tabs>
        <w:suppressAutoHyphens/>
        <w:ind w:left="3960" w:hanging="360"/>
        <w:jc w:val="both"/>
        <w:rPr>
          <w:rFonts w:ascii="Times New Roman" w:hAnsi="Times New Roman"/>
          <w:spacing w:val="-3"/>
          <w:szCs w:val="24"/>
        </w:rPr>
      </w:pPr>
      <w:r w:rsidRPr="0058497D">
        <w:rPr>
          <w:rFonts w:ascii="Times New Roman" w:hAnsi="Times New Roman"/>
          <w:spacing w:val="-3"/>
          <w:szCs w:val="24"/>
        </w:rPr>
        <w:t>(b)  An applicant is required to perform a meter survey, and to correct the water audit to account for meter error, if the initial unaccounted for water is 10% or greater based on the results of the initial water audit.  The purpose of this survey is to determine a potential correction factor for metered water use by testing a representative sample of meters of various ages.  The survey also helps to determine the appropriateness of a meter change-out program.  As part of the survey, the applicant must randomly test 5% or 100 meters, whichever is less.  The sampling must be of meters representing an even distribution of type and age, or cumulative lifetime flow.  A documented meter change-out program that can provide an estimate of the overall meter accuracy may be substituted for this requirement.</w:t>
      </w:r>
    </w:p>
    <w:p w14:paraId="5FE774A7" w14:textId="77777777" w:rsidR="003E642D" w:rsidRPr="0058497D" w:rsidRDefault="003E642D" w:rsidP="003E642D">
      <w:pPr>
        <w:tabs>
          <w:tab w:val="left" w:pos="2160"/>
        </w:tabs>
        <w:suppressAutoHyphens/>
        <w:ind w:left="3960" w:hanging="360"/>
        <w:jc w:val="both"/>
        <w:rPr>
          <w:rFonts w:ascii="Times New Roman" w:hAnsi="Times New Roman"/>
          <w:spacing w:val="-3"/>
          <w:szCs w:val="24"/>
        </w:rPr>
      </w:pPr>
    </w:p>
    <w:p w14:paraId="4D730D7F" w14:textId="77777777" w:rsidR="003E642D" w:rsidRPr="0058497D" w:rsidRDefault="003E642D" w:rsidP="003E642D">
      <w:pPr>
        <w:tabs>
          <w:tab w:val="left" w:pos="2160"/>
        </w:tabs>
        <w:suppressAutoHyphens/>
        <w:ind w:left="3960" w:hanging="360"/>
        <w:jc w:val="both"/>
        <w:rPr>
          <w:rFonts w:ascii="Times New Roman" w:hAnsi="Times New Roman"/>
          <w:spacing w:val="-3"/>
          <w:szCs w:val="24"/>
        </w:rPr>
      </w:pPr>
      <w:r w:rsidRPr="0058497D">
        <w:rPr>
          <w:rFonts w:ascii="Times New Roman" w:hAnsi="Times New Roman"/>
          <w:spacing w:val="-3"/>
          <w:szCs w:val="24"/>
        </w:rPr>
        <w:t>(c) An applicant whose water audit, as required under paragraph 2.2.2.5.1.A</w:t>
      </w:r>
      <w:r>
        <w:rPr>
          <w:rFonts w:ascii="Times New Roman" w:hAnsi="Times New Roman"/>
          <w:spacing w:val="-3"/>
          <w:szCs w:val="24"/>
        </w:rPr>
        <w:t>.</w:t>
      </w:r>
      <w:r w:rsidRPr="0058497D">
        <w:rPr>
          <w:rFonts w:ascii="Times New Roman" w:hAnsi="Times New Roman"/>
          <w:spacing w:val="-3"/>
          <w:szCs w:val="24"/>
        </w:rPr>
        <w:t>4</w:t>
      </w:r>
      <w:r>
        <w:rPr>
          <w:rFonts w:ascii="Times New Roman" w:hAnsi="Times New Roman"/>
          <w:spacing w:val="-3"/>
          <w:szCs w:val="24"/>
        </w:rPr>
        <w:t>.(</w:t>
      </w:r>
      <w:r w:rsidRPr="0058497D">
        <w:rPr>
          <w:rFonts w:ascii="Times New Roman" w:hAnsi="Times New Roman"/>
          <w:spacing w:val="-3"/>
          <w:szCs w:val="24"/>
        </w:rPr>
        <w:t>a</w:t>
      </w:r>
      <w:r>
        <w:rPr>
          <w:rFonts w:ascii="Times New Roman" w:hAnsi="Times New Roman"/>
          <w:spacing w:val="-3"/>
          <w:szCs w:val="24"/>
        </w:rPr>
        <w:t>)</w:t>
      </w:r>
      <w:r w:rsidRPr="0058497D">
        <w:rPr>
          <w:rFonts w:ascii="Times New Roman" w:hAnsi="Times New Roman"/>
          <w:spacing w:val="-3"/>
          <w:szCs w:val="24"/>
        </w:rPr>
        <w:t>, shows greater than 10% unaccounted for water use, must complete the leak detection evaluation portion of Form 40C-2.900(7).  Based upon this evaluation, an applicant may choose to implement a leak detection program immediately or develop an alternative plan of corrective action to address water use accountability and submit a new water audit to the District within two years.  If the subsequent audit shows greater than 10% unaccounted for water, the applicant must implement a leak detection and repair program within one year unless the applicant demonstrates that implementation is not economically feasible.  In all cases, this evaluation and the repair program may be designed by the applicant to first address the areas which are most suspect for major leaks.  The evaluation and repair program may be terminated when the permittee demonstrates that its unaccounted for water loss no longer exceeds 10%.</w:t>
      </w:r>
    </w:p>
    <w:p w14:paraId="51D9B161" w14:textId="77777777" w:rsidR="003E642D" w:rsidRPr="0058497D" w:rsidRDefault="003E642D" w:rsidP="003E642D">
      <w:pPr>
        <w:tabs>
          <w:tab w:val="left" w:pos="-720"/>
        </w:tabs>
        <w:suppressAutoHyphens/>
        <w:ind w:left="3960" w:hanging="360"/>
        <w:jc w:val="both"/>
        <w:rPr>
          <w:rFonts w:ascii="Times New Roman" w:hAnsi="Times New Roman"/>
          <w:spacing w:val="-3"/>
          <w:szCs w:val="24"/>
        </w:rPr>
      </w:pPr>
    </w:p>
    <w:p w14:paraId="2776B3D3" w14:textId="77777777" w:rsidR="003E642D" w:rsidRPr="0058497D" w:rsidRDefault="003E642D" w:rsidP="003E642D">
      <w:pPr>
        <w:tabs>
          <w:tab w:val="left" w:pos="2160"/>
        </w:tabs>
        <w:suppressAutoHyphens/>
        <w:ind w:left="3960" w:hanging="360"/>
        <w:jc w:val="both"/>
        <w:rPr>
          <w:rFonts w:ascii="Times New Roman" w:hAnsi="Times New Roman"/>
          <w:spacing w:val="-3"/>
          <w:szCs w:val="24"/>
        </w:rPr>
      </w:pPr>
      <w:r w:rsidRPr="0058497D">
        <w:rPr>
          <w:rFonts w:ascii="Times New Roman" w:hAnsi="Times New Roman"/>
          <w:spacing w:val="-3"/>
          <w:szCs w:val="24"/>
        </w:rPr>
        <w:lastRenderedPageBreak/>
        <w:t xml:space="preserve">(d) </w:t>
      </w:r>
      <w:r w:rsidRPr="0058497D">
        <w:rPr>
          <w:rFonts w:ascii="Times New Roman" w:hAnsi="Times New Roman"/>
          <w:spacing w:val="-3"/>
          <w:szCs w:val="24"/>
        </w:rPr>
        <w:tab/>
        <w:t>Implementation within the first year after permit issuance of a meter replacement program will be required for those applicants whose small and medium meter survey indicates that a group or type of meters is not 95% accurate.  Permittees will be required to replace meters which have been in operation for 15 years or longer or have a cumulative lifetime flow exceeding the maximum lifetime operational flow specified by the manufacturer, unless a comparison of meter survey information to meter manufacturer specifications indicates a decreased accuracy of the meters.  An alternative meter replacement schedule shall be approved by the District upon a showing by the applicant that the meter manufacturer specifications predict a different lifetime or gallonage capacity or based upon the results of a meter survey performed by the applicant.</w:t>
      </w:r>
    </w:p>
    <w:p w14:paraId="0FDD7A79" w14:textId="77777777" w:rsidR="003E642D" w:rsidRPr="0058497D" w:rsidRDefault="003E642D" w:rsidP="003E642D">
      <w:pPr>
        <w:tabs>
          <w:tab w:val="left" w:pos="2160"/>
        </w:tabs>
        <w:suppressAutoHyphens/>
        <w:ind w:left="3960" w:hanging="360"/>
        <w:jc w:val="both"/>
        <w:rPr>
          <w:rFonts w:ascii="Times New Roman" w:hAnsi="Times New Roman"/>
          <w:spacing w:val="-3"/>
          <w:szCs w:val="24"/>
        </w:rPr>
      </w:pPr>
    </w:p>
    <w:p w14:paraId="3EB03F1C" w14:textId="77777777" w:rsidR="003E642D" w:rsidRPr="0058497D" w:rsidRDefault="003E642D" w:rsidP="003E642D">
      <w:pPr>
        <w:tabs>
          <w:tab w:val="left" w:pos="2160"/>
        </w:tabs>
        <w:suppressAutoHyphens/>
        <w:ind w:left="3960" w:hanging="360"/>
        <w:jc w:val="both"/>
        <w:rPr>
          <w:rFonts w:ascii="Times New Roman" w:hAnsi="Times New Roman"/>
          <w:spacing w:val="-3"/>
          <w:szCs w:val="24"/>
        </w:rPr>
      </w:pPr>
      <w:r w:rsidRPr="0058497D">
        <w:rPr>
          <w:rFonts w:ascii="Times New Roman" w:hAnsi="Times New Roman"/>
          <w:spacing w:val="-3"/>
          <w:szCs w:val="24"/>
        </w:rPr>
        <w:t xml:space="preserve">(e) When an audit and/or other available information indicates that there is a need for additional water conservation measures in order to reduce a project’s water use to a level consistent with projects of a similar type, or when an audit and/or other information indicates that additional significant water conservation savings can be achieved by implementing additional measures, other specific measures will be required by the District, to the extent feasible, as a condition of the permit.  </w:t>
      </w:r>
    </w:p>
    <w:p w14:paraId="0A71F622" w14:textId="77777777" w:rsidR="003E642D" w:rsidRPr="0058497D" w:rsidRDefault="003E642D" w:rsidP="003E642D">
      <w:pPr>
        <w:tabs>
          <w:tab w:val="left" w:pos="2160"/>
          <w:tab w:val="left" w:pos="8064"/>
        </w:tabs>
        <w:suppressAutoHyphens/>
        <w:ind w:left="3240" w:hanging="360"/>
        <w:jc w:val="both"/>
        <w:rPr>
          <w:rFonts w:ascii="Times New Roman" w:hAnsi="Times New Roman"/>
          <w:spacing w:val="-3"/>
          <w:szCs w:val="24"/>
        </w:rPr>
      </w:pPr>
      <w:r w:rsidRPr="0058497D">
        <w:rPr>
          <w:rFonts w:ascii="Times New Roman" w:hAnsi="Times New Roman"/>
          <w:spacing w:val="-3"/>
          <w:szCs w:val="24"/>
        </w:rPr>
        <w:tab/>
      </w:r>
      <w:r w:rsidRPr="0058497D">
        <w:rPr>
          <w:rFonts w:ascii="Times New Roman" w:hAnsi="Times New Roman"/>
          <w:spacing w:val="-3"/>
          <w:szCs w:val="24"/>
        </w:rPr>
        <w:tab/>
      </w:r>
    </w:p>
    <w:p w14:paraId="50FC2B7A" w14:textId="77777777" w:rsidR="003E642D" w:rsidRPr="0058497D" w:rsidRDefault="003E642D" w:rsidP="003E642D">
      <w:pPr>
        <w:pStyle w:val="ListParagraph"/>
        <w:numPr>
          <w:ilvl w:val="0"/>
          <w:numId w:val="4"/>
        </w:numPr>
        <w:spacing w:after="0" w:line="240" w:lineRule="auto"/>
        <w:ind w:left="3510"/>
        <w:contextualSpacing w:val="0"/>
        <w:jc w:val="both"/>
        <w:rPr>
          <w:rFonts w:ascii="Times New Roman" w:hAnsi="Times New Roman"/>
        </w:rPr>
      </w:pPr>
      <w:r w:rsidRPr="0058497D">
        <w:rPr>
          <w:rFonts w:ascii="Times New Roman" w:hAnsi="Times New Roman"/>
        </w:rPr>
        <w:t>An indoor water use conservation program.  The applicant will consider indoor conservation sub-elements such as those listed below. Implementation of these sub-elements may be achieved through collaboration with other entities, including the District. For each indoor conservation sub-element included in the applicant’s program, the applicant’s program shall provide the frequency, duration, and implementation schedule for the element.</w:t>
      </w:r>
    </w:p>
    <w:p w14:paraId="751CB8D7" w14:textId="77777777" w:rsidR="003E642D" w:rsidRPr="0058497D" w:rsidRDefault="003E642D" w:rsidP="003E642D">
      <w:pPr>
        <w:pStyle w:val="ListParagraph"/>
        <w:spacing w:after="0" w:line="240" w:lineRule="auto"/>
        <w:ind w:left="3510"/>
        <w:contextualSpacing w:val="0"/>
        <w:jc w:val="both"/>
        <w:rPr>
          <w:rFonts w:ascii="Times New Roman" w:hAnsi="Times New Roman"/>
        </w:rPr>
      </w:pPr>
    </w:p>
    <w:p w14:paraId="69EC01EB" w14:textId="77777777" w:rsidR="003E642D" w:rsidRPr="0058497D" w:rsidRDefault="003E642D" w:rsidP="003E642D">
      <w:pPr>
        <w:pStyle w:val="ListParagraph"/>
        <w:numPr>
          <w:ilvl w:val="1"/>
          <w:numId w:val="13"/>
        </w:numPr>
        <w:spacing w:after="0" w:line="240" w:lineRule="auto"/>
        <w:ind w:left="4050" w:hanging="450"/>
        <w:contextualSpacing w:val="0"/>
        <w:rPr>
          <w:rFonts w:ascii="Times New Roman" w:hAnsi="Times New Roman"/>
        </w:rPr>
      </w:pPr>
      <w:r w:rsidRPr="0058497D">
        <w:rPr>
          <w:rFonts w:ascii="Times New Roman" w:hAnsi="Times New Roman"/>
        </w:rPr>
        <w:t>Plumbing retrofit rebates;</w:t>
      </w:r>
    </w:p>
    <w:p w14:paraId="1E129147" w14:textId="77777777" w:rsidR="003E642D" w:rsidRPr="0058497D" w:rsidRDefault="003E642D" w:rsidP="003E642D">
      <w:pPr>
        <w:pStyle w:val="ListParagraph"/>
        <w:spacing w:after="0" w:line="240" w:lineRule="auto"/>
        <w:ind w:left="4050"/>
        <w:contextualSpacing w:val="0"/>
        <w:rPr>
          <w:rFonts w:ascii="Times New Roman" w:hAnsi="Times New Roman"/>
        </w:rPr>
      </w:pPr>
    </w:p>
    <w:p w14:paraId="495C22C4" w14:textId="77777777" w:rsidR="003E642D" w:rsidRPr="0058497D" w:rsidRDefault="003E642D" w:rsidP="003E642D">
      <w:pPr>
        <w:pStyle w:val="ListParagraph"/>
        <w:numPr>
          <w:ilvl w:val="1"/>
          <w:numId w:val="13"/>
        </w:numPr>
        <w:spacing w:after="0" w:line="240" w:lineRule="auto"/>
        <w:ind w:left="4050" w:hanging="450"/>
        <w:contextualSpacing w:val="0"/>
        <w:jc w:val="both"/>
        <w:rPr>
          <w:rFonts w:ascii="Times New Roman" w:hAnsi="Times New Roman"/>
        </w:rPr>
      </w:pPr>
      <w:r w:rsidRPr="0058497D">
        <w:rPr>
          <w:rFonts w:ascii="Times New Roman" w:hAnsi="Times New Roman"/>
        </w:rPr>
        <w:t>Faucet aerator and showerhead giveaways;</w:t>
      </w:r>
    </w:p>
    <w:p w14:paraId="6EAE881A" w14:textId="77777777" w:rsidR="003E642D" w:rsidRPr="0058497D" w:rsidRDefault="003E642D" w:rsidP="003E642D">
      <w:pPr>
        <w:jc w:val="both"/>
        <w:rPr>
          <w:rFonts w:ascii="Times New Roman" w:hAnsi="Times New Roman"/>
        </w:rPr>
      </w:pPr>
    </w:p>
    <w:p w14:paraId="38A8318D" w14:textId="77777777" w:rsidR="003E642D" w:rsidRPr="0058497D" w:rsidRDefault="003E642D" w:rsidP="003E642D">
      <w:pPr>
        <w:pStyle w:val="ListParagraph"/>
        <w:numPr>
          <w:ilvl w:val="1"/>
          <w:numId w:val="13"/>
        </w:numPr>
        <w:spacing w:after="0" w:line="240" w:lineRule="auto"/>
        <w:ind w:left="4050" w:hanging="450"/>
        <w:contextualSpacing w:val="0"/>
        <w:jc w:val="both"/>
        <w:rPr>
          <w:rFonts w:ascii="Times New Roman" w:hAnsi="Times New Roman"/>
        </w:rPr>
      </w:pPr>
      <w:r w:rsidRPr="0058497D">
        <w:rPr>
          <w:rFonts w:ascii="Times New Roman" w:hAnsi="Times New Roman"/>
        </w:rPr>
        <w:t>An education element focusing on indoor conservation as part of the water conservation public education program required by paragraph 2.2.2.5.1.A</w:t>
      </w:r>
      <w:r>
        <w:rPr>
          <w:rFonts w:ascii="Times New Roman" w:hAnsi="Times New Roman"/>
        </w:rPr>
        <w:t>.</w:t>
      </w:r>
      <w:r w:rsidRPr="0058497D">
        <w:rPr>
          <w:rFonts w:ascii="Times New Roman" w:hAnsi="Times New Roman"/>
        </w:rPr>
        <w:t>1</w:t>
      </w:r>
      <w:r>
        <w:rPr>
          <w:rFonts w:ascii="Times New Roman" w:hAnsi="Times New Roman"/>
        </w:rPr>
        <w:t>.</w:t>
      </w:r>
      <w:r w:rsidRPr="0058497D">
        <w:rPr>
          <w:rFonts w:ascii="Times New Roman" w:hAnsi="Times New Roman"/>
        </w:rPr>
        <w:t>; or,</w:t>
      </w:r>
    </w:p>
    <w:p w14:paraId="2781BB7A" w14:textId="77777777" w:rsidR="003E642D" w:rsidRPr="0058497D" w:rsidRDefault="003E642D" w:rsidP="003E642D">
      <w:pPr>
        <w:jc w:val="both"/>
        <w:rPr>
          <w:rFonts w:ascii="Times New Roman" w:hAnsi="Times New Roman"/>
        </w:rPr>
      </w:pPr>
    </w:p>
    <w:p w14:paraId="3701F536" w14:textId="77777777" w:rsidR="003E642D" w:rsidRPr="0058497D" w:rsidRDefault="003E642D" w:rsidP="003E642D">
      <w:pPr>
        <w:pStyle w:val="ListParagraph"/>
        <w:numPr>
          <w:ilvl w:val="1"/>
          <w:numId w:val="13"/>
        </w:numPr>
        <w:spacing w:after="0" w:line="240" w:lineRule="auto"/>
        <w:ind w:left="4050" w:hanging="450"/>
        <w:jc w:val="both"/>
        <w:rPr>
          <w:rFonts w:ascii="Times New Roman" w:hAnsi="Times New Roman"/>
        </w:rPr>
      </w:pPr>
      <w:r w:rsidRPr="0058497D">
        <w:rPr>
          <w:rFonts w:ascii="Times New Roman" w:hAnsi="Times New Roman"/>
        </w:rPr>
        <w:t>Other indoor conservation measures proposed by the applicant.</w:t>
      </w:r>
    </w:p>
    <w:p w14:paraId="7B1E01D8" w14:textId="77777777" w:rsidR="003E642D" w:rsidRPr="0067378B" w:rsidRDefault="003E642D" w:rsidP="003E642D">
      <w:pPr>
        <w:ind w:left="3240" w:hanging="1440"/>
        <w:jc w:val="both"/>
        <w:rPr>
          <w:rFonts w:ascii="Times New Roman" w:hAnsi="Times New Roman"/>
          <w:i/>
          <w:szCs w:val="24"/>
        </w:rPr>
      </w:pPr>
      <w:r w:rsidRPr="0058497D">
        <w:rPr>
          <w:rFonts w:ascii="Times New Roman" w:hAnsi="Times New Roman"/>
          <w:b/>
          <w:spacing w:val="-3"/>
        </w:rPr>
        <w:lastRenderedPageBreak/>
        <w:t>2.2.2.5.1.B</w:t>
      </w:r>
      <w:r w:rsidRPr="0058497D">
        <w:rPr>
          <w:rFonts w:ascii="Times New Roman" w:hAnsi="Times New Roman"/>
          <w:b/>
          <w:szCs w:val="24"/>
        </w:rPr>
        <w:t xml:space="preserve">  Goal-Based Water Conservation Plan </w:t>
      </w:r>
      <w:r w:rsidRPr="0067378B">
        <w:rPr>
          <w:rFonts w:ascii="Times New Roman" w:hAnsi="Times New Roman"/>
          <w:i/>
          <w:szCs w:val="24"/>
        </w:rPr>
        <w:t>Revised 11/</w:t>
      </w:r>
      <w:r>
        <w:rPr>
          <w:rFonts w:ascii="Times New Roman" w:hAnsi="Times New Roman"/>
          <w:i/>
          <w:szCs w:val="24"/>
        </w:rPr>
        <w:t>3</w:t>
      </w:r>
      <w:r w:rsidRPr="0067378B">
        <w:rPr>
          <w:rFonts w:ascii="Times New Roman" w:hAnsi="Times New Roman"/>
          <w:i/>
          <w:szCs w:val="24"/>
        </w:rPr>
        <w:t>/15</w:t>
      </w:r>
    </w:p>
    <w:p w14:paraId="4939BDC5" w14:textId="77777777" w:rsidR="003E642D" w:rsidRPr="0058497D" w:rsidRDefault="003E642D" w:rsidP="003E642D">
      <w:pPr>
        <w:tabs>
          <w:tab w:val="left" w:pos="2160"/>
        </w:tabs>
        <w:ind w:left="2160"/>
        <w:jc w:val="both"/>
        <w:rPr>
          <w:rFonts w:ascii="Times New Roman" w:hAnsi="Times New Roman"/>
          <w:szCs w:val="24"/>
        </w:rPr>
      </w:pPr>
    </w:p>
    <w:p w14:paraId="4732039C" w14:textId="77777777" w:rsidR="003E642D" w:rsidRPr="0058497D" w:rsidRDefault="003E642D" w:rsidP="003E642D">
      <w:pPr>
        <w:ind w:left="3060"/>
        <w:rPr>
          <w:rFonts w:ascii="Times New Roman" w:hAnsi="Times New Roman"/>
          <w:szCs w:val="24"/>
        </w:rPr>
      </w:pPr>
      <w:r w:rsidRPr="0058497D">
        <w:rPr>
          <w:rFonts w:ascii="Times New Roman" w:hAnsi="Times New Roman"/>
          <w:szCs w:val="24"/>
        </w:rPr>
        <w:t>A public water supply applicant may propose a goal-based water conservation plan in lieu of a standard water conservation plan.</w:t>
      </w:r>
      <w:r w:rsidRPr="0058497D">
        <w:rPr>
          <w:rFonts w:ascii="Times New Roman" w:hAnsi="Times New Roman"/>
        </w:rPr>
        <w:t xml:space="preserve"> A goal-based plan allows the applicant to demonstrate effective water conservation by selecting plan elements that are different from those in the standard water conservation plan, but which are appropriate to the applicant’s service area. </w:t>
      </w:r>
      <w:r w:rsidRPr="0058497D">
        <w:rPr>
          <w:rFonts w:ascii="Times New Roman" w:hAnsi="Times New Roman"/>
          <w:szCs w:val="24"/>
        </w:rPr>
        <w:t>A permittee operating under a standard conservation plan pursuant to this rule, or conservation plan required by a permit issued prior to</w:t>
      </w:r>
      <w:r>
        <w:rPr>
          <w:rFonts w:ascii="Times New Roman" w:hAnsi="Times New Roman"/>
          <w:szCs w:val="24"/>
        </w:rPr>
        <w:t xml:space="preserve"> August 14, 2014,</w:t>
      </w:r>
      <w:r w:rsidRPr="0058497D">
        <w:rPr>
          <w:rFonts w:ascii="Times New Roman" w:hAnsi="Times New Roman"/>
          <w:szCs w:val="24"/>
        </w:rPr>
        <w:t xml:space="preserve"> may request to convert its current conservation plan to a goal-based plan through a letter modification under Subsection 1.4.3.3.1. </w:t>
      </w:r>
    </w:p>
    <w:p w14:paraId="64C157BA" w14:textId="77777777" w:rsidR="003E642D" w:rsidRPr="0058497D" w:rsidRDefault="003E642D" w:rsidP="003E642D">
      <w:pPr>
        <w:tabs>
          <w:tab w:val="left" w:pos="2160"/>
        </w:tabs>
        <w:ind w:left="3060"/>
        <w:rPr>
          <w:rFonts w:ascii="Times New Roman" w:hAnsi="Times New Roman"/>
          <w:szCs w:val="24"/>
        </w:rPr>
      </w:pPr>
    </w:p>
    <w:p w14:paraId="684F7587" w14:textId="77777777" w:rsidR="003E642D" w:rsidRPr="0058497D" w:rsidRDefault="003E642D" w:rsidP="003E642D">
      <w:pPr>
        <w:tabs>
          <w:tab w:val="left" w:pos="2160"/>
        </w:tabs>
        <w:ind w:left="3060"/>
        <w:rPr>
          <w:rFonts w:ascii="Times New Roman" w:hAnsi="Times New Roman"/>
          <w:szCs w:val="24"/>
        </w:rPr>
      </w:pPr>
      <w:r w:rsidRPr="0058497D">
        <w:rPr>
          <w:rFonts w:ascii="Times New Roman" w:hAnsi="Times New Roman"/>
          <w:szCs w:val="24"/>
        </w:rPr>
        <w:t xml:space="preserve">A goal-based water conservation plan </w:t>
      </w:r>
      <w:r>
        <w:rPr>
          <w:rFonts w:ascii="Times New Roman" w:hAnsi="Times New Roman"/>
          <w:szCs w:val="24"/>
        </w:rPr>
        <w:t xml:space="preserve">prepared pursuant to Subsection 373.227(4), F.S., shall </w:t>
      </w:r>
      <w:r w:rsidRPr="0058497D">
        <w:rPr>
          <w:rFonts w:ascii="Times New Roman" w:hAnsi="Times New Roman"/>
          <w:szCs w:val="24"/>
        </w:rPr>
        <w:t xml:space="preserve">contain the following: </w:t>
      </w:r>
    </w:p>
    <w:p w14:paraId="3A592BFD" w14:textId="77777777" w:rsidR="003E642D" w:rsidRPr="0058497D" w:rsidRDefault="003E642D" w:rsidP="003E642D">
      <w:pPr>
        <w:jc w:val="both"/>
        <w:rPr>
          <w:rFonts w:ascii="Times New Roman" w:hAnsi="Times New Roman"/>
        </w:rPr>
      </w:pPr>
    </w:p>
    <w:p w14:paraId="09F96347" w14:textId="77777777" w:rsidR="003E642D" w:rsidRPr="0058497D" w:rsidRDefault="003E642D" w:rsidP="003E642D">
      <w:pPr>
        <w:pStyle w:val="ListParagraph"/>
        <w:numPr>
          <w:ilvl w:val="0"/>
          <w:numId w:val="6"/>
        </w:numPr>
        <w:tabs>
          <w:tab w:val="left" w:pos="180"/>
          <w:tab w:val="left" w:pos="360"/>
        </w:tabs>
        <w:spacing w:after="0" w:line="240" w:lineRule="auto"/>
        <w:ind w:left="3427"/>
        <w:jc w:val="both"/>
        <w:rPr>
          <w:rFonts w:ascii="Times New Roman" w:hAnsi="Times New Roman"/>
        </w:rPr>
      </w:pPr>
      <w:r w:rsidRPr="0058497D">
        <w:rPr>
          <w:rFonts w:ascii="Times New Roman" w:hAnsi="Times New Roman"/>
        </w:rPr>
        <w:t xml:space="preserve">A description of water conservation measures selected for implementation based on the service area analysis, and an implementation schedule for each measure; </w:t>
      </w:r>
    </w:p>
    <w:p w14:paraId="3F625084" w14:textId="77777777" w:rsidR="003E642D" w:rsidRPr="0058497D" w:rsidRDefault="003E642D" w:rsidP="003E642D">
      <w:pPr>
        <w:tabs>
          <w:tab w:val="left" w:pos="180"/>
          <w:tab w:val="left" w:pos="360"/>
        </w:tabs>
        <w:jc w:val="both"/>
        <w:rPr>
          <w:rFonts w:ascii="Times New Roman" w:hAnsi="Times New Roman"/>
        </w:rPr>
      </w:pPr>
    </w:p>
    <w:p w14:paraId="39B7BADC" w14:textId="77777777" w:rsidR="003E642D" w:rsidRPr="0058497D" w:rsidRDefault="003E642D" w:rsidP="003E642D">
      <w:pPr>
        <w:pStyle w:val="ListParagraph"/>
        <w:numPr>
          <w:ilvl w:val="0"/>
          <w:numId w:val="6"/>
        </w:numPr>
        <w:tabs>
          <w:tab w:val="left" w:pos="180"/>
          <w:tab w:val="left" w:pos="360"/>
        </w:tabs>
        <w:spacing w:after="0" w:line="240" w:lineRule="auto"/>
        <w:ind w:left="3427"/>
        <w:jc w:val="both"/>
        <w:rPr>
          <w:rFonts w:ascii="Times New Roman" w:hAnsi="Times New Roman"/>
        </w:rPr>
      </w:pPr>
      <w:r w:rsidRPr="0058497D">
        <w:rPr>
          <w:rFonts w:ascii="Times New Roman" w:hAnsi="Times New Roman"/>
        </w:rPr>
        <w:t>An explanation of why the alternative elements included in the goal-based plan are appropriate to achieve effective water conservation in the applicant’s service area if an</w:t>
      </w:r>
      <w:r>
        <w:rPr>
          <w:rFonts w:ascii="Times New Roman" w:hAnsi="Times New Roman"/>
        </w:rPr>
        <w:t>y of the five elements of the standard water conservation plan</w:t>
      </w:r>
      <w:r w:rsidRPr="0058497D">
        <w:rPr>
          <w:rFonts w:ascii="Times New Roman" w:hAnsi="Times New Roman"/>
        </w:rPr>
        <w:t xml:space="preserve"> are not selected for inclusion in the goal-based plan. </w:t>
      </w:r>
    </w:p>
    <w:p w14:paraId="58885AC5" w14:textId="77777777" w:rsidR="003E642D" w:rsidRPr="0058497D" w:rsidRDefault="003E642D" w:rsidP="003E642D">
      <w:pPr>
        <w:pStyle w:val="ListParagraph"/>
        <w:tabs>
          <w:tab w:val="left" w:pos="180"/>
          <w:tab w:val="left" w:pos="360"/>
        </w:tabs>
        <w:spacing w:after="0" w:line="240" w:lineRule="auto"/>
        <w:ind w:left="3427"/>
        <w:jc w:val="both"/>
        <w:rPr>
          <w:rFonts w:ascii="Times New Roman" w:hAnsi="Times New Roman"/>
        </w:rPr>
      </w:pPr>
    </w:p>
    <w:p w14:paraId="020F1109" w14:textId="77777777" w:rsidR="003E642D" w:rsidRPr="0058497D" w:rsidRDefault="003E642D" w:rsidP="003E642D">
      <w:pPr>
        <w:ind w:left="3060"/>
        <w:rPr>
          <w:rFonts w:ascii="Times New Roman" w:hAnsi="Times New Roman"/>
        </w:rPr>
      </w:pPr>
      <w:r w:rsidRPr="0058497D">
        <w:rPr>
          <w:rFonts w:ascii="Times New Roman" w:hAnsi="Times New Roman"/>
        </w:rPr>
        <w:t>If a public water supply utility provides reasonable assurance that the goal-based plan will achieve efficient water use by meeting the above criteria, the District shall consider the goal</w:t>
      </w:r>
      <w:r>
        <w:rPr>
          <w:rFonts w:ascii="Times New Roman" w:hAnsi="Times New Roman"/>
        </w:rPr>
        <w:t>-</w:t>
      </w:r>
      <w:r w:rsidRPr="0058497D">
        <w:rPr>
          <w:rFonts w:ascii="Times New Roman" w:hAnsi="Times New Roman"/>
        </w:rPr>
        <w:t xml:space="preserve">based plan to achieve effective water conservation at least as well as a standard water conservation plan. </w:t>
      </w:r>
    </w:p>
    <w:p w14:paraId="170D351A" w14:textId="77777777" w:rsidR="003E642D" w:rsidRDefault="003E642D" w:rsidP="003E642D">
      <w:pPr>
        <w:rPr>
          <w:rFonts w:ascii="Times New Roman" w:hAnsi="Times New Roman"/>
          <w:b/>
          <w:spacing w:val="-3"/>
          <w:szCs w:val="24"/>
        </w:rPr>
      </w:pPr>
    </w:p>
    <w:p w14:paraId="70BAEE14" w14:textId="77777777" w:rsidR="003E642D" w:rsidRPr="0058497D" w:rsidRDefault="003E642D" w:rsidP="003E642D">
      <w:pPr>
        <w:tabs>
          <w:tab w:val="left" w:pos="720"/>
        </w:tabs>
        <w:suppressAutoHyphens/>
        <w:ind w:left="1440" w:hanging="720"/>
        <w:jc w:val="both"/>
        <w:rPr>
          <w:rFonts w:ascii="Times New Roman" w:hAnsi="Times New Roman"/>
          <w:b/>
          <w:spacing w:val="-3"/>
          <w:szCs w:val="24"/>
        </w:rPr>
      </w:pPr>
      <w:r w:rsidRPr="0058497D">
        <w:rPr>
          <w:rFonts w:ascii="Times New Roman" w:hAnsi="Times New Roman"/>
          <w:b/>
          <w:spacing w:val="-3"/>
          <w:szCs w:val="24"/>
        </w:rPr>
        <w:t>2.2.3</w:t>
      </w:r>
      <w:r w:rsidRPr="0058497D">
        <w:rPr>
          <w:rFonts w:ascii="Times New Roman" w:hAnsi="Times New Roman"/>
          <w:b/>
          <w:spacing w:val="-3"/>
          <w:szCs w:val="24"/>
        </w:rPr>
        <w:tab/>
        <w:t xml:space="preserve">Commercial/Industrial/Institutional Use Type  </w:t>
      </w:r>
    </w:p>
    <w:p w14:paraId="4E4C589F" w14:textId="77777777" w:rsidR="003E642D" w:rsidRPr="0058497D" w:rsidRDefault="003E642D" w:rsidP="003E642D">
      <w:pPr>
        <w:tabs>
          <w:tab w:val="left" w:pos="-720"/>
        </w:tabs>
        <w:suppressAutoHyphens/>
        <w:jc w:val="both"/>
        <w:rPr>
          <w:rFonts w:ascii="Times New Roman" w:hAnsi="Times New Roman"/>
          <w:spacing w:val="-3"/>
          <w:szCs w:val="24"/>
        </w:rPr>
      </w:pPr>
    </w:p>
    <w:p w14:paraId="61F0A034" w14:textId="77777777" w:rsidR="003E642D" w:rsidRPr="0058497D" w:rsidRDefault="003E642D" w:rsidP="003E642D">
      <w:pPr>
        <w:tabs>
          <w:tab w:val="left" w:pos="720"/>
        </w:tabs>
        <w:suppressAutoHyphens/>
        <w:ind w:left="2340" w:hanging="900"/>
        <w:jc w:val="both"/>
        <w:rPr>
          <w:rFonts w:ascii="Times New Roman" w:hAnsi="Times New Roman"/>
          <w:b/>
          <w:spacing w:val="-3"/>
          <w:szCs w:val="24"/>
        </w:rPr>
      </w:pPr>
      <w:r w:rsidRPr="0058497D">
        <w:rPr>
          <w:rFonts w:ascii="Times New Roman" w:hAnsi="Times New Roman"/>
          <w:b/>
          <w:spacing w:val="-3"/>
          <w:szCs w:val="24"/>
        </w:rPr>
        <w:t>2.2.3.1</w:t>
      </w:r>
      <w:r w:rsidRPr="0058497D">
        <w:rPr>
          <w:rFonts w:ascii="Times New Roman" w:hAnsi="Times New Roman"/>
          <w:b/>
          <w:spacing w:val="-3"/>
          <w:szCs w:val="24"/>
        </w:rPr>
        <w:tab/>
        <w:t xml:space="preserve"> Commercial/Industrial/Institutional Allocation  </w:t>
      </w:r>
    </w:p>
    <w:p w14:paraId="673EDFED" w14:textId="77777777" w:rsidR="003E642D" w:rsidRPr="0058497D" w:rsidRDefault="003E642D" w:rsidP="003E642D">
      <w:pPr>
        <w:tabs>
          <w:tab w:val="left" w:pos="-720"/>
        </w:tabs>
        <w:suppressAutoHyphens/>
        <w:jc w:val="both"/>
        <w:rPr>
          <w:rFonts w:ascii="Times New Roman" w:hAnsi="Times New Roman"/>
          <w:spacing w:val="-3"/>
          <w:szCs w:val="24"/>
        </w:rPr>
      </w:pPr>
    </w:p>
    <w:p w14:paraId="72217CA8" w14:textId="77777777" w:rsidR="003E642D" w:rsidRPr="0058497D" w:rsidRDefault="003E642D" w:rsidP="003E642D">
      <w:pPr>
        <w:suppressAutoHyphens/>
        <w:ind w:left="2520"/>
        <w:jc w:val="both"/>
        <w:rPr>
          <w:rFonts w:ascii="Times New Roman" w:hAnsi="Times New Roman"/>
          <w:spacing w:val="-3"/>
          <w:szCs w:val="24"/>
        </w:rPr>
      </w:pPr>
      <w:r w:rsidRPr="0058497D">
        <w:rPr>
          <w:rFonts w:ascii="Times New Roman" w:hAnsi="Times New Roman"/>
          <w:noProof/>
          <w:szCs w:val="24"/>
        </w:rPr>
        <w:t xml:space="preserve">The reasonable need for a requested allocation must be based upon the amount of water needed to perform a commercial/industrial/ institutional process in an efficient, non-wasteful and economic manner. If the criteria listed in Section </w:t>
      </w:r>
      <w:r>
        <w:rPr>
          <w:rFonts w:ascii="Times New Roman" w:hAnsi="Times New Roman"/>
          <w:noProof/>
          <w:szCs w:val="24"/>
        </w:rPr>
        <w:t>1.3.6</w:t>
      </w:r>
      <w:r w:rsidRPr="0058497D">
        <w:rPr>
          <w:rFonts w:ascii="Times New Roman" w:hAnsi="Times New Roman"/>
          <w:noProof/>
          <w:szCs w:val="24"/>
        </w:rPr>
        <w:t xml:space="preserve"> or </w:t>
      </w:r>
      <w:r>
        <w:rPr>
          <w:rFonts w:ascii="Times New Roman" w:hAnsi="Times New Roman"/>
          <w:noProof/>
          <w:szCs w:val="24"/>
        </w:rPr>
        <w:t>1.3.7</w:t>
      </w:r>
      <w:r w:rsidRPr="0058497D">
        <w:rPr>
          <w:rFonts w:ascii="Times New Roman" w:hAnsi="Times New Roman"/>
          <w:noProof/>
          <w:szCs w:val="24"/>
        </w:rPr>
        <w:t xml:space="preserve"> are satisfied, the allocation will be equal to the reasonable need for water. A reasonable need for water is the greatest allocation which staff will recommend.</w:t>
      </w:r>
    </w:p>
    <w:p w14:paraId="09B83903" w14:textId="77777777" w:rsidR="003E642D" w:rsidRPr="0058497D" w:rsidRDefault="003E642D" w:rsidP="003E642D">
      <w:pPr>
        <w:tabs>
          <w:tab w:val="left" w:pos="-720"/>
        </w:tabs>
        <w:suppressAutoHyphens/>
        <w:jc w:val="both"/>
        <w:rPr>
          <w:rFonts w:ascii="Times New Roman" w:hAnsi="Times New Roman"/>
          <w:spacing w:val="-3"/>
          <w:szCs w:val="24"/>
        </w:rPr>
      </w:pPr>
    </w:p>
    <w:p w14:paraId="63939B36" w14:textId="77777777" w:rsidR="00DE27C0" w:rsidRDefault="00DE27C0">
      <w:pPr>
        <w:rPr>
          <w:rFonts w:ascii="Times New Roman" w:hAnsi="Times New Roman"/>
          <w:b/>
          <w:spacing w:val="-3"/>
          <w:szCs w:val="24"/>
        </w:rPr>
      </w:pPr>
      <w:r>
        <w:rPr>
          <w:rFonts w:ascii="Times New Roman" w:hAnsi="Times New Roman"/>
          <w:b/>
          <w:spacing w:val="-3"/>
          <w:szCs w:val="24"/>
        </w:rPr>
        <w:br w:type="page"/>
      </w:r>
    </w:p>
    <w:p w14:paraId="7B6FE4DA" w14:textId="6DF177F3" w:rsidR="003E642D" w:rsidRPr="0058497D" w:rsidRDefault="003E642D" w:rsidP="003E642D">
      <w:pPr>
        <w:suppressAutoHyphens/>
        <w:ind w:left="2430" w:hanging="990"/>
        <w:jc w:val="both"/>
        <w:rPr>
          <w:rFonts w:ascii="Times New Roman" w:hAnsi="Times New Roman"/>
          <w:b/>
          <w:spacing w:val="-3"/>
          <w:szCs w:val="24"/>
        </w:rPr>
      </w:pPr>
      <w:r w:rsidRPr="0058497D">
        <w:rPr>
          <w:rFonts w:ascii="Times New Roman" w:hAnsi="Times New Roman"/>
          <w:b/>
          <w:spacing w:val="-3"/>
          <w:szCs w:val="24"/>
        </w:rPr>
        <w:lastRenderedPageBreak/>
        <w:t>2.2.3.2</w:t>
      </w:r>
      <w:r w:rsidRPr="0058497D">
        <w:rPr>
          <w:rFonts w:ascii="Times New Roman" w:hAnsi="Times New Roman"/>
          <w:b/>
          <w:spacing w:val="-3"/>
          <w:szCs w:val="24"/>
        </w:rPr>
        <w:tab/>
        <w:t xml:space="preserve">Commercial/Industrial/Institutional Water Conservation Plan  </w:t>
      </w:r>
    </w:p>
    <w:p w14:paraId="0EAB8B51" w14:textId="77777777" w:rsidR="003E642D" w:rsidRPr="0058497D" w:rsidRDefault="003E642D" w:rsidP="003E642D">
      <w:pPr>
        <w:tabs>
          <w:tab w:val="left" w:pos="-720"/>
        </w:tabs>
        <w:suppressAutoHyphens/>
        <w:jc w:val="both"/>
        <w:rPr>
          <w:rFonts w:ascii="Times New Roman" w:hAnsi="Times New Roman"/>
          <w:spacing w:val="-3"/>
          <w:szCs w:val="24"/>
        </w:rPr>
      </w:pPr>
    </w:p>
    <w:p w14:paraId="660C4950" w14:textId="77777777" w:rsidR="003E642D" w:rsidRPr="0058497D" w:rsidRDefault="003E642D" w:rsidP="003E642D">
      <w:pPr>
        <w:suppressAutoHyphens/>
        <w:ind w:left="3240" w:hanging="1080"/>
        <w:jc w:val="both"/>
        <w:rPr>
          <w:rFonts w:ascii="Times New Roman" w:hAnsi="Times New Roman"/>
          <w:spacing w:val="-3"/>
          <w:szCs w:val="24"/>
        </w:rPr>
      </w:pPr>
      <w:r w:rsidRPr="0058497D">
        <w:rPr>
          <w:rFonts w:ascii="Times New Roman" w:hAnsi="Times New Roman"/>
          <w:b/>
          <w:spacing w:val="-3"/>
          <w:szCs w:val="24"/>
        </w:rPr>
        <w:t>2.2.3.2.1</w:t>
      </w:r>
      <w:r w:rsidRPr="0058497D">
        <w:rPr>
          <w:rFonts w:ascii="Times New Roman" w:hAnsi="Times New Roman"/>
          <w:spacing w:val="-3"/>
          <w:szCs w:val="24"/>
        </w:rPr>
        <w:tab/>
      </w:r>
      <w:r w:rsidRPr="0058497D">
        <w:rPr>
          <w:rFonts w:ascii="Times New Roman" w:hAnsi="Times New Roman"/>
          <w:noProof/>
          <w:szCs w:val="24"/>
        </w:rPr>
        <w:t>All applicants for commercial/industrial/institutional type water uses must submit a water conservation plan for their facility to the District at the time of permit application. The plan must contain specific activities designed to conserve water.</w:t>
      </w:r>
    </w:p>
    <w:p w14:paraId="00656652" w14:textId="77777777" w:rsidR="003E642D" w:rsidRPr="0058497D" w:rsidRDefault="003E642D" w:rsidP="003E642D">
      <w:pPr>
        <w:tabs>
          <w:tab w:val="left" w:pos="-720"/>
        </w:tabs>
        <w:suppressAutoHyphens/>
        <w:jc w:val="both"/>
        <w:rPr>
          <w:rFonts w:ascii="Times New Roman" w:hAnsi="Times New Roman"/>
          <w:spacing w:val="-3"/>
          <w:szCs w:val="24"/>
        </w:rPr>
      </w:pPr>
    </w:p>
    <w:p w14:paraId="4D130C9D" w14:textId="77777777" w:rsidR="003E642D" w:rsidRPr="0058497D" w:rsidRDefault="003E642D" w:rsidP="003E642D">
      <w:pPr>
        <w:suppressAutoHyphens/>
        <w:ind w:left="3600" w:hanging="360"/>
        <w:jc w:val="both"/>
        <w:rPr>
          <w:rFonts w:ascii="Times New Roman" w:hAnsi="Times New Roman"/>
          <w:spacing w:val="-3"/>
          <w:szCs w:val="24"/>
        </w:rPr>
      </w:pPr>
      <w:r w:rsidRPr="0058497D">
        <w:rPr>
          <w:rFonts w:ascii="Times New Roman" w:hAnsi="Times New Roman"/>
          <w:spacing w:val="-3"/>
          <w:szCs w:val="24"/>
        </w:rPr>
        <w:t>(a)</w:t>
      </w:r>
      <w:r w:rsidRPr="0058497D">
        <w:rPr>
          <w:rFonts w:ascii="Times New Roman" w:hAnsi="Times New Roman"/>
          <w:spacing w:val="-3"/>
          <w:szCs w:val="24"/>
        </w:rPr>
        <w:tab/>
        <w:t>An audit of the amount of water used in the applicant's various operational processes, landscaping practices, and household facilities. Subsequent implementation of a leak detection and repair program will be required within the first year of permit issuance if analysis of the audit results indicates such measures would be cost effective. New permittees must conduct such an audit within two years after permit issuance.  If water losses exceed 10%, the permittee must implement a water loss reduction program.</w:t>
      </w:r>
      <w:r w:rsidRPr="0058497D">
        <w:rPr>
          <w:rFonts w:ascii="Times New Roman" w:hAnsi="Times New Roman"/>
          <w:szCs w:val="24"/>
        </w:rPr>
        <w:t xml:space="preserve"> </w:t>
      </w:r>
    </w:p>
    <w:p w14:paraId="6ED7BF0C" w14:textId="77777777" w:rsidR="003E642D" w:rsidRPr="0058497D" w:rsidRDefault="003E642D" w:rsidP="003E642D">
      <w:pPr>
        <w:suppressAutoHyphens/>
        <w:ind w:left="3600" w:hanging="360"/>
        <w:jc w:val="both"/>
        <w:rPr>
          <w:rFonts w:ascii="Times New Roman" w:hAnsi="Times New Roman"/>
          <w:spacing w:val="-3"/>
          <w:szCs w:val="24"/>
        </w:rPr>
      </w:pPr>
    </w:p>
    <w:p w14:paraId="65C919AE" w14:textId="77777777" w:rsidR="003E642D" w:rsidRPr="0058497D" w:rsidRDefault="003E642D" w:rsidP="003E642D">
      <w:pPr>
        <w:suppressAutoHyphens/>
        <w:ind w:left="3600" w:hanging="36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t>A program for making technological, procedural, and/or programmatic improvements to the applicant's facilities and processes to decrease water consumption. Appendix F provides an outline of water conservation measures which the applicant may undertake to meet this requirement. Individual provisions in Appendix F are not requirements per se, and do not exclude alternative conservation measures the applicant may wish to propose to the District.</w:t>
      </w:r>
    </w:p>
    <w:p w14:paraId="6EEB1ED2" w14:textId="77777777" w:rsidR="003E642D" w:rsidRPr="0058497D" w:rsidRDefault="003E642D" w:rsidP="003E642D">
      <w:pPr>
        <w:suppressAutoHyphens/>
        <w:ind w:left="3600" w:hanging="360"/>
        <w:jc w:val="both"/>
        <w:rPr>
          <w:rFonts w:ascii="Times New Roman" w:hAnsi="Times New Roman"/>
          <w:spacing w:val="-3"/>
          <w:szCs w:val="24"/>
        </w:rPr>
      </w:pPr>
    </w:p>
    <w:p w14:paraId="4D0A4CBC" w14:textId="77777777" w:rsidR="003E642D" w:rsidRPr="0058497D" w:rsidRDefault="003E642D" w:rsidP="003E642D">
      <w:pPr>
        <w:suppressAutoHyphens/>
        <w:ind w:left="3600" w:hanging="360"/>
        <w:jc w:val="both"/>
        <w:rPr>
          <w:rFonts w:ascii="Times New Roman" w:hAnsi="Times New Roman"/>
          <w:spacing w:val="-3"/>
          <w:szCs w:val="24"/>
        </w:rPr>
      </w:pPr>
      <w:r w:rsidRPr="0058497D">
        <w:rPr>
          <w:rFonts w:ascii="Times New Roman" w:hAnsi="Times New Roman"/>
          <w:spacing w:val="-3"/>
          <w:szCs w:val="24"/>
        </w:rPr>
        <w:t>(c)</w:t>
      </w:r>
      <w:r w:rsidRPr="0058497D">
        <w:rPr>
          <w:rFonts w:ascii="Times New Roman" w:hAnsi="Times New Roman"/>
          <w:spacing w:val="-3"/>
          <w:szCs w:val="24"/>
        </w:rPr>
        <w:tab/>
        <w:t>Develop and implement an employee awareness and consumer education program concerning water conservation.</w:t>
      </w:r>
    </w:p>
    <w:p w14:paraId="1F2E983F" w14:textId="77777777" w:rsidR="003E642D" w:rsidRDefault="003E642D" w:rsidP="003E642D">
      <w:pPr>
        <w:suppressAutoHyphens/>
        <w:ind w:left="3240"/>
        <w:jc w:val="both"/>
        <w:rPr>
          <w:rFonts w:ascii="Times New Roman" w:hAnsi="Times New Roman"/>
          <w:spacing w:val="-3"/>
          <w:szCs w:val="24"/>
        </w:rPr>
      </w:pPr>
    </w:p>
    <w:p w14:paraId="59937B75" w14:textId="77777777" w:rsidR="003E642D" w:rsidRPr="0058497D" w:rsidRDefault="003E642D" w:rsidP="003E642D">
      <w:pPr>
        <w:suppressAutoHyphens/>
        <w:ind w:left="3600" w:hanging="360"/>
        <w:jc w:val="both"/>
        <w:rPr>
          <w:rFonts w:ascii="Times New Roman" w:hAnsi="Times New Roman"/>
          <w:spacing w:val="-3"/>
          <w:szCs w:val="24"/>
        </w:rPr>
      </w:pPr>
      <w:r w:rsidRPr="0058497D">
        <w:rPr>
          <w:rFonts w:ascii="Times New Roman" w:hAnsi="Times New Roman"/>
          <w:spacing w:val="-3"/>
          <w:szCs w:val="24"/>
        </w:rPr>
        <w:t>(</w:t>
      </w:r>
      <w:r>
        <w:rPr>
          <w:rFonts w:ascii="Times New Roman" w:hAnsi="Times New Roman"/>
          <w:spacing w:val="-3"/>
          <w:szCs w:val="24"/>
        </w:rPr>
        <w:t>d</w:t>
      </w:r>
      <w:r w:rsidRPr="0058497D">
        <w:rPr>
          <w:rFonts w:ascii="Times New Roman" w:hAnsi="Times New Roman"/>
          <w:spacing w:val="-3"/>
          <w:szCs w:val="24"/>
        </w:rPr>
        <w:t>)</w:t>
      </w:r>
      <w:r w:rsidRPr="0058497D">
        <w:rPr>
          <w:rFonts w:ascii="Times New Roman" w:hAnsi="Times New Roman"/>
          <w:spacing w:val="-3"/>
          <w:szCs w:val="24"/>
        </w:rPr>
        <w:tab/>
        <w:t>Procedures and time frames for implementation, and for periodic assessment and revision of the water conservation plan.</w:t>
      </w:r>
    </w:p>
    <w:p w14:paraId="09F417CA" w14:textId="77777777" w:rsidR="003E642D" w:rsidRPr="0058497D" w:rsidRDefault="003E642D" w:rsidP="003E642D">
      <w:pPr>
        <w:tabs>
          <w:tab w:val="left" w:pos="-720"/>
        </w:tabs>
        <w:suppressAutoHyphens/>
        <w:jc w:val="both"/>
        <w:rPr>
          <w:rFonts w:ascii="Times New Roman" w:hAnsi="Times New Roman"/>
          <w:spacing w:val="-3"/>
          <w:szCs w:val="24"/>
        </w:rPr>
      </w:pPr>
    </w:p>
    <w:p w14:paraId="74416384" w14:textId="77777777" w:rsidR="003E642D" w:rsidRPr="0058497D" w:rsidRDefault="003E642D" w:rsidP="003E642D">
      <w:pPr>
        <w:suppressAutoHyphens/>
        <w:ind w:left="3240"/>
        <w:jc w:val="both"/>
        <w:rPr>
          <w:rFonts w:ascii="Times New Roman" w:hAnsi="Times New Roman"/>
          <w:spacing w:val="-3"/>
          <w:szCs w:val="24"/>
        </w:rPr>
      </w:pPr>
      <w:r w:rsidRPr="0058497D">
        <w:rPr>
          <w:rFonts w:ascii="Times New Roman" w:hAnsi="Times New Roman"/>
          <w:noProof/>
          <w:szCs w:val="24"/>
        </w:rPr>
        <w:t>Applicants may be able to fulfill some or all of the water conservation plan elements (b) and (</w:t>
      </w:r>
      <w:r>
        <w:rPr>
          <w:rFonts w:ascii="Times New Roman" w:hAnsi="Times New Roman"/>
          <w:noProof/>
          <w:szCs w:val="24"/>
        </w:rPr>
        <w:t>c</w:t>
      </w:r>
      <w:r w:rsidRPr="0058497D">
        <w:rPr>
          <w:rFonts w:ascii="Times New Roman" w:hAnsi="Times New Roman"/>
          <w:noProof/>
          <w:szCs w:val="24"/>
        </w:rPr>
        <w:t>) by demonstrating present water conserving activities which meet the intent of each element. In evaluating whether existing water conserving activities are sufficient to meet the applicable criteria in Rule 40C-2.301, F.A.C., the District will take into consideration the use type and efficiency of the specific use relative to other similar uses.</w:t>
      </w:r>
    </w:p>
    <w:p w14:paraId="0B93B591" w14:textId="77777777" w:rsidR="003E642D" w:rsidRPr="0058497D" w:rsidRDefault="003E642D" w:rsidP="003E642D">
      <w:pPr>
        <w:tabs>
          <w:tab w:val="left" w:pos="-720"/>
        </w:tabs>
        <w:suppressAutoHyphens/>
        <w:ind w:left="3240"/>
        <w:jc w:val="both"/>
        <w:rPr>
          <w:rFonts w:ascii="Times New Roman" w:hAnsi="Times New Roman"/>
          <w:spacing w:val="-3"/>
          <w:szCs w:val="24"/>
        </w:rPr>
      </w:pPr>
    </w:p>
    <w:p w14:paraId="3CA943D5" w14:textId="77777777" w:rsidR="003E642D" w:rsidRPr="0058497D" w:rsidRDefault="003E642D" w:rsidP="003E642D">
      <w:pPr>
        <w:suppressAutoHyphens/>
        <w:ind w:left="3240" w:hanging="1080"/>
        <w:jc w:val="both"/>
        <w:rPr>
          <w:rFonts w:ascii="Times New Roman" w:hAnsi="Times New Roman"/>
          <w:spacing w:val="-3"/>
          <w:szCs w:val="24"/>
        </w:rPr>
      </w:pPr>
      <w:r w:rsidRPr="0058497D">
        <w:rPr>
          <w:rFonts w:ascii="Times New Roman" w:hAnsi="Times New Roman"/>
          <w:b/>
          <w:spacing w:val="-3"/>
          <w:szCs w:val="24"/>
        </w:rPr>
        <w:t>2.2.3.2.2</w:t>
      </w:r>
      <w:r w:rsidRPr="0058497D">
        <w:rPr>
          <w:rFonts w:ascii="Times New Roman" w:hAnsi="Times New Roman"/>
          <w:spacing w:val="-3"/>
          <w:szCs w:val="24"/>
        </w:rPr>
        <w:tab/>
        <w:t xml:space="preserve">All permittees must implement the conservation plan approved by the District in accordance with the schedule contained therein. The water conservation plan requirements contained herein are applicable to subsequent applications for permit renewals. </w:t>
      </w:r>
      <w:r w:rsidRPr="0058497D">
        <w:rPr>
          <w:rFonts w:ascii="Times New Roman" w:hAnsi="Times New Roman"/>
          <w:spacing w:val="-3"/>
          <w:szCs w:val="24"/>
        </w:rPr>
        <w:lastRenderedPageBreak/>
        <w:t>However, subsequent plans will be viewed as refinements to existing plans, incorporating technological and procedural innovations as these are developed.</w:t>
      </w:r>
    </w:p>
    <w:p w14:paraId="449C1925" w14:textId="77777777" w:rsidR="003E642D" w:rsidRPr="0058497D" w:rsidRDefault="003E642D" w:rsidP="003E642D">
      <w:pPr>
        <w:rPr>
          <w:rFonts w:ascii="Times New Roman" w:hAnsi="Times New Roman"/>
          <w:b/>
          <w:spacing w:val="-3"/>
          <w:szCs w:val="24"/>
        </w:rPr>
      </w:pPr>
    </w:p>
    <w:p w14:paraId="337D8752" w14:textId="77777777" w:rsidR="003E642D" w:rsidRPr="0058497D" w:rsidRDefault="003E642D" w:rsidP="003E642D">
      <w:pPr>
        <w:ind w:left="1440" w:hanging="900"/>
        <w:rPr>
          <w:rFonts w:ascii="Times New Roman" w:hAnsi="Times New Roman"/>
          <w:b/>
          <w:spacing w:val="-3"/>
          <w:szCs w:val="24"/>
        </w:rPr>
      </w:pPr>
      <w:r w:rsidRPr="0058497D">
        <w:rPr>
          <w:rFonts w:ascii="Times New Roman" w:hAnsi="Times New Roman"/>
          <w:b/>
          <w:spacing w:val="-3"/>
          <w:szCs w:val="24"/>
        </w:rPr>
        <w:t>2.2.4</w:t>
      </w:r>
      <w:r w:rsidRPr="0058497D">
        <w:rPr>
          <w:rFonts w:ascii="Times New Roman" w:hAnsi="Times New Roman"/>
          <w:b/>
          <w:spacing w:val="-3"/>
          <w:szCs w:val="24"/>
        </w:rPr>
        <w:tab/>
        <w:t xml:space="preserve">Mining/Dewatering Use Type  </w:t>
      </w:r>
    </w:p>
    <w:p w14:paraId="71BD1753" w14:textId="77777777" w:rsidR="003E642D" w:rsidRPr="0058497D" w:rsidRDefault="003E642D" w:rsidP="003E642D">
      <w:pPr>
        <w:tabs>
          <w:tab w:val="left" w:pos="-720"/>
        </w:tabs>
        <w:suppressAutoHyphens/>
        <w:jc w:val="both"/>
        <w:rPr>
          <w:rFonts w:ascii="Times New Roman" w:hAnsi="Times New Roman"/>
          <w:spacing w:val="-3"/>
          <w:szCs w:val="24"/>
        </w:rPr>
      </w:pPr>
    </w:p>
    <w:p w14:paraId="7E34B061" w14:textId="77777777" w:rsidR="003E642D" w:rsidRPr="0058497D" w:rsidRDefault="003E642D" w:rsidP="003E642D">
      <w:pPr>
        <w:suppressAutoHyphens/>
        <w:ind w:left="1440"/>
        <w:jc w:val="both"/>
        <w:rPr>
          <w:rFonts w:ascii="Times New Roman" w:hAnsi="Times New Roman"/>
          <w:spacing w:val="-3"/>
          <w:szCs w:val="24"/>
        </w:rPr>
      </w:pPr>
      <w:r w:rsidRPr="0058497D">
        <w:rPr>
          <w:rFonts w:ascii="Times New Roman" w:hAnsi="Times New Roman"/>
          <w:noProof/>
          <w:szCs w:val="24"/>
        </w:rPr>
        <w:t xml:space="preserve">The reasonable need for a requested allocation must be based on the amount of water needed to economically and effectively extract subsurface materials or control surface water or groundwater when performing activities such as excavation or construction.  For example, in some cases, dewatering may involve lowering the water table several feet in order to lower the level below “caprock” which is used as an operating floor and drying surface. In other cases, it may involve completely dewatering a pit in order to remove minable rock and sand using pans and scrapers. The reasonable allocation may vary for a particular dewatering operation depending upon the excavation method. Thus, if staff cannot recommend total dewatering of a mining pit because of adverse impacts, then staff shall recommend an alternative, such as drag-lining (which has a smaller water use and a smaller discharge), if that extraction method satisfies all other criteria listed in Section </w:t>
      </w:r>
      <w:r>
        <w:rPr>
          <w:rFonts w:ascii="Times New Roman" w:hAnsi="Times New Roman"/>
          <w:noProof/>
          <w:szCs w:val="24"/>
        </w:rPr>
        <w:t>1.3.6</w:t>
      </w:r>
      <w:r w:rsidRPr="0058497D">
        <w:rPr>
          <w:rFonts w:ascii="Times New Roman" w:hAnsi="Times New Roman"/>
          <w:noProof/>
          <w:szCs w:val="24"/>
        </w:rPr>
        <w:t xml:space="preserve"> or </w:t>
      </w:r>
      <w:r>
        <w:rPr>
          <w:rFonts w:ascii="Times New Roman" w:hAnsi="Times New Roman"/>
          <w:noProof/>
          <w:szCs w:val="24"/>
        </w:rPr>
        <w:t>1.3.7</w:t>
      </w:r>
      <w:r w:rsidRPr="0058497D">
        <w:rPr>
          <w:rFonts w:ascii="Times New Roman" w:hAnsi="Times New Roman"/>
          <w:noProof/>
          <w:szCs w:val="24"/>
        </w:rPr>
        <w:t>.</w:t>
      </w:r>
    </w:p>
    <w:p w14:paraId="465F625D" w14:textId="77777777" w:rsidR="003E642D" w:rsidRPr="0058497D" w:rsidRDefault="003E642D" w:rsidP="003E642D">
      <w:pPr>
        <w:suppressAutoHyphens/>
        <w:ind w:left="1440"/>
        <w:jc w:val="both"/>
        <w:rPr>
          <w:rFonts w:ascii="Times New Roman" w:hAnsi="Times New Roman"/>
          <w:spacing w:val="-3"/>
          <w:szCs w:val="24"/>
        </w:rPr>
      </w:pPr>
    </w:p>
    <w:p w14:paraId="544D5DA1" w14:textId="77777777" w:rsidR="003E642D" w:rsidRPr="0058497D" w:rsidRDefault="003E642D" w:rsidP="003E642D">
      <w:pPr>
        <w:suppressAutoHyphens/>
        <w:ind w:left="1440"/>
        <w:jc w:val="both"/>
        <w:rPr>
          <w:rFonts w:ascii="Times New Roman" w:hAnsi="Times New Roman"/>
          <w:spacing w:val="-3"/>
          <w:szCs w:val="24"/>
        </w:rPr>
      </w:pPr>
      <w:r w:rsidRPr="0058497D">
        <w:rPr>
          <w:rFonts w:ascii="Times New Roman" w:hAnsi="Times New Roman"/>
          <w:noProof/>
          <w:szCs w:val="24"/>
        </w:rPr>
        <w:t xml:space="preserve">If all criteria listed in Section </w:t>
      </w:r>
      <w:r>
        <w:rPr>
          <w:rFonts w:ascii="Times New Roman" w:hAnsi="Times New Roman"/>
          <w:noProof/>
          <w:szCs w:val="24"/>
        </w:rPr>
        <w:t>1.3.6</w:t>
      </w:r>
      <w:r w:rsidRPr="0058497D">
        <w:rPr>
          <w:rFonts w:ascii="Times New Roman" w:hAnsi="Times New Roman"/>
          <w:noProof/>
          <w:szCs w:val="24"/>
        </w:rPr>
        <w:t xml:space="preserve"> or </w:t>
      </w:r>
      <w:r>
        <w:rPr>
          <w:rFonts w:ascii="Times New Roman" w:hAnsi="Times New Roman"/>
          <w:noProof/>
          <w:szCs w:val="24"/>
        </w:rPr>
        <w:t>1.3.7</w:t>
      </w:r>
      <w:r w:rsidRPr="0058497D">
        <w:rPr>
          <w:rFonts w:ascii="Times New Roman" w:hAnsi="Times New Roman"/>
          <w:noProof/>
          <w:szCs w:val="24"/>
        </w:rPr>
        <w:t xml:space="preserve"> are satisfied, the allocation is equal to the reasonable need for water. The reasonable need for water is the greatest volume which staff can recommend.</w:t>
      </w:r>
    </w:p>
    <w:p w14:paraId="370DCD25" w14:textId="77777777" w:rsidR="003E642D" w:rsidRPr="0058497D" w:rsidRDefault="003E642D" w:rsidP="003E642D">
      <w:pPr>
        <w:tabs>
          <w:tab w:val="left" w:pos="-720"/>
        </w:tabs>
        <w:suppressAutoHyphens/>
        <w:jc w:val="both"/>
        <w:rPr>
          <w:rFonts w:ascii="Times New Roman" w:hAnsi="Times New Roman"/>
          <w:spacing w:val="-3"/>
          <w:szCs w:val="24"/>
        </w:rPr>
      </w:pPr>
    </w:p>
    <w:p w14:paraId="2783CE3F" w14:textId="77777777" w:rsidR="003E642D" w:rsidRPr="0058497D" w:rsidRDefault="003E642D" w:rsidP="003E642D">
      <w:pPr>
        <w:suppressAutoHyphens/>
        <w:ind w:left="1440" w:hanging="900"/>
        <w:jc w:val="both"/>
        <w:rPr>
          <w:rFonts w:ascii="Times New Roman" w:hAnsi="Times New Roman"/>
          <w:b/>
          <w:spacing w:val="-3"/>
          <w:szCs w:val="24"/>
        </w:rPr>
      </w:pPr>
      <w:r w:rsidRPr="0058497D">
        <w:rPr>
          <w:rFonts w:ascii="Times New Roman" w:hAnsi="Times New Roman"/>
          <w:b/>
          <w:spacing w:val="-3"/>
          <w:szCs w:val="24"/>
        </w:rPr>
        <w:t>2.2.5</w:t>
      </w:r>
      <w:r w:rsidRPr="0058497D">
        <w:rPr>
          <w:rFonts w:ascii="Times New Roman" w:hAnsi="Times New Roman"/>
          <w:b/>
          <w:spacing w:val="-3"/>
          <w:szCs w:val="24"/>
        </w:rPr>
        <w:tab/>
        <w:t xml:space="preserve">Agricultural Use Type  </w:t>
      </w:r>
    </w:p>
    <w:p w14:paraId="068C1D82" w14:textId="77777777" w:rsidR="003E642D" w:rsidRPr="0058497D" w:rsidRDefault="003E642D" w:rsidP="003E642D">
      <w:pPr>
        <w:tabs>
          <w:tab w:val="left" w:pos="-720"/>
        </w:tabs>
        <w:suppressAutoHyphens/>
        <w:jc w:val="both"/>
        <w:rPr>
          <w:rFonts w:ascii="Times New Roman" w:hAnsi="Times New Roman"/>
          <w:spacing w:val="-3"/>
          <w:szCs w:val="24"/>
        </w:rPr>
      </w:pPr>
    </w:p>
    <w:p w14:paraId="4854B6CE" w14:textId="77777777" w:rsidR="003E642D" w:rsidRPr="0058497D" w:rsidRDefault="003E642D" w:rsidP="003E642D">
      <w:pPr>
        <w:tabs>
          <w:tab w:val="left" w:pos="720"/>
        </w:tabs>
        <w:suppressAutoHyphens/>
        <w:ind w:left="2340" w:hanging="900"/>
        <w:jc w:val="both"/>
        <w:rPr>
          <w:rFonts w:ascii="Times New Roman" w:hAnsi="Times New Roman"/>
          <w:b/>
          <w:spacing w:val="-3"/>
          <w:szCs w:val="24"/>
        </w:rPr>
      </w:pPr>
      <w:r w:rsidRPr="0058497D">
        <w:rPr>
          <w:rFonts w:ascii="Times New Roman" w:hAnsi="Times New Roman"/>
          <w:b/>
          <w:spacing w:val="-3"/>
          <w:szCs w:val="24"/>
        </w:rPr>
        <w:t>2.2.5.1</w:t>
      </w:r>
      <w:r w:rsidRPr="0058497D">
        <w:rPr>
          <w:rFonts w:ascii="Times New Roman" w:hAnsi="Times New Roman"/>
          <w:b/>
          <w:spacing w:val="-3"/>
          <w:szCs w:val="24"/>
        </w:rPr>
        <w:tab/>
        <w:t xml:space="preserve">Supplemental Irrigation Requirement  </w:t>
      </w:r>
    </w:p>
    <w:p w14:paraId="74F5C79D" w14:textId="77777777" w:rsidR="003E642D" w:rsidRPr="0058497D" w:rsidRDefault="003E642D" w:rsidP="003E642D">
      <w:pPr>
        <w:tabs>
          <w:tab w:val="left" w:pos="-720"/>
        </w:tabs>
        <w:suppressAutoHyphens/>
        <w:jc w:val="both"/>
        <w:rPr>
          <w:rFonts w:ascii="Times New Roman" w:hAnsi="Times New Roman"/>
          <w:spacing w:val="-3"/>
          <w:szCs w:val="24"/>
        </w:rPr>
      </w:pPr>
    </w:p>
    <w:p w14:paraId="13F7B684" w14:textId="77777777" w:rsidR="003E642D" w:rsidRPr="0058497D" w:rsidRDefault="003E642D" w:rsidP="003E642D">
      <w:pPr>
        <w:suppressAutoHyphens/>
        <w:ind w:left="2340"/>
        <w:jc w:val="both"/>
        <w:rPr>
          <w:rFonts w:ascii="Times New Roman" w:hAnsi="Times New Roman"/>
          <w:spacing w:val="-3"/>
          <w:szCs w:val="24"/>
        </w:rPr>
      </w:pPr>
      <w:r w:rsidRPr="00AD72C0">
        <w:rPr>
          <w:rFonts w:ascii="Times New Roman" w:hAnsi="Times New Roman"/>
          <w:noProof/>
          <w:szCs w:val="24"/>
        </w:rPr>
        <w:t xml:space="preserve">The reasonable need for an agricultural use is based on the amount of water needed to supply the supplemental irrigation requirements of the type of crop grown. In determining reasonable need, the supplemental irrigation requirements used are those which would be needed in a two in ten year drought. Supplemental irrigation requirements are determined through use of supplemental irrigation models.  Applicants </w:t>
      </w:r>
      <w:r>
        <w:rPr>
          <w:rFonts w:ascii="Times New Roman" w:hAnsi="Times New Roman"/>
          <w:noProof/>
          <w:szCs w:val="24"/>
        </w:rPr>
        <w:t>may request</w:t>
      </w:r>
      <w:r w:rsidRPr="00AD72C0">
        <w:rPr>
          <w:rFonts w:ascii="Times New Roman" w:hAnsi="Times New Roman"/>
          <w:noProof/>
          <w:szCs w:val="24"/>
        </w:rPr>
        <w:t xml:space="preserve"> </w:t>
      </w:r>
      <w:r>
        <w:rPr>
          <w:rFonts w:ascii="Times New Roman" w:hAnsi="Times New Roman"/>
          <w:noProof/>
          <w:szCs w:val="24"/>
        </w:rPr>
        <w:t xml:space="preserve">that </w:t>
      </w:r>
      <w:r w:rsidRPr="00AD72C0">
        <w:rPr>
          <w:rFonts w:ascii="Times New Roman" w:hAnsi="Times New Roman"/>
          <w:noProof/>
          <w:szCs w:val="24"/>
        </w:rPr>
        <w:t xml:space="preserve">the District prepare a supplemental irrigation model to determine the applicant’s supplemental irrigation water use needs or the applicant can prepare its own model. When an applicant submits a supplemental irrigation model, the applicant must provide reasonable assurance that the model accurately determines supplemental irrigation water use needs based on the type of crop grown, the irrigation method employed, the season in which the water is used to grow the crop, general crop location, including soil type, and associated atmospheric conditions. In making this demonstration, an applicant may rely on the best available information from the </w:t>
      </w:r>
      <w:r w:rsidRPr="00AD72C0">
        <w:rPr>
          <w:rFonts w:ascii="Times New Roman" w:hAnsi="Times New Roman"/>
          <w:szCs w:val="24"/>
        </w:rPr>
        <w:t>University of Florida Institute of Food and Agricultural Sciences, the National Resource Conservation Service, the Department of Agriculture and Consumer Services, or other reliable scientific agricultural information sources.</w:t>
      </w:r>
    </w:p>
    <w:p w14:paraId="2121AFC2" w14:textId="77777777" w:rsidR="003E642D" w:rsidRPr="0058497D" w:rsidRDefault="003E642D" w:rsidP="003E642D">
      <w:pPr>
        <w:rPr>
          <w:rFonts w:ascii="Times New Roman" w:hAnsi="Times New Roman"/>
          <w:b/>
          <w:spacing w:val="-3"/>
          <w:szCs w:val="24"/>
        </w:rPr>
      </w:pPr>
    </w:p>
    <w:p w14:paraId="24607C18" w14:textId="77777777" w:rsidR="003E642D" w:rsidRPr="0058497D" w:rsidRDefault="003E642D" w:rsidP="003E642D">
      <w:pPr>
        <w:tabs>
          <w:tab w:val="left" w:pos="2340"/>
        </w:tabs>
        <w:suppressAutoHyphens/>
        <w:ind w:left="1440"/>
        <w:jc w:val="both"/>
        <w:rPr>
          <w:rFonts w:ascii="Times New Roman" w:hAnsi="Times New Roman"/>
          <w:b/>
          <w:spacing w:val="-3"/>
          <w:szCs w:val="24"/>
        </w:rPr>
      </w:pPr>
      <w:r w:rsidRPr="0058497D">
        <w:rPr>
          <w:rFonts w:ascii="Times New Roman" w:hAnsi="Times New Roman"/>
          <w:b/>
          <w:spacing w:val="-3"/>
          <w:szCs w:val="24"/>
        </w:rPr>
        <w:t>2.2.5.2</w:t>
      </w:r>
      <w:r w:rsidRPr="0058497D">
        <w:rPr>
          <w:rFonts w:ascii="Times New Roman" w:hAnsi="Times New Roman"/>
          <w:b/>
          <w:spacing w:val="-3"/>
          <w:szCs w:val="24"/>
        </w:rPr>
        <w:tab/>
        <w:t>System Efficiency Ratio</w:t>
      </w:r>
    </w:p>
    <w:p w14:paraId="24857DA9" w14:textId="77777777" w:rsidR="003E642D" w:rsidRPr="0058497D" w:rsidRDefault="003E642D" w:rsidP="003E642D">
      <w:pPr>
        <w:tabs>
          <w:tab w:val="left" w:pos="-720"/>
        </w:tabs>
        <w:suppressAutoHyphens/>
        <w:ind w:left="2340"/>
        <w:jc w:val="both"/>
        <w:rPr>
          <w:rFonts w:ascii="Times New Roman" w:hAnsi="Times New Roman"/>
          <w:spacing w:val="-3"/>
          <w:szCs w:val="24"/>
        </w:rPr>
      </w:pPr>
    </w:p>
    <w:p w14:paraId="3032872D" w14:textId="77777777" w:rsidR="003E642D" w:rsidRPr="0058497D" w:rsidRDefault="003E642D" w:rsidP="003E642D">
      <w:pPr>
        <w:pStyle w:val="BodyTextIndent2"/>
        <w:tabs>
          <w:tab w:val="clear" w:pos="-720"/>
          <w:tab w:val="clear" w:pos="0"/>
          <w:tab w:val="clear" w:pos="720"/>
          <w:tab w:val="clear" w:pos="1440"/>
        </w:tabs>
        <w:ind w:left="2340" w:firstLine="0"/>
        <w:rPr>
          <w:szCs w:val="24"/>
        </w:rPr>
      </w:pPr>
      <w:r w:rsidRPr="0058497D">
        <w:rPr>
          <w:szCs w:val="24"/>
        </w:rPr>
        <w:t>Efficiency of the irrigation system is accounted for in the allocation by multiplying the total supplemental irrigation requirement by the system efficiency ratio. The system efficiency ratio is obtained by use of the following formula:</w:t>
      </w:r>
    </w:p>
    <w:p w14:paraId="1D788777" w14:textId="77777777" w:rsidR="003E642D" w:rsidRPr="0058497D" w:rsidRDefault="003E642D" w:rsidP="003E642D">
      <w:pPr>
        <w:tabs>
          <w:tab w:val="left" w:pos="-720"/>
        </w:tabs>
        <w:suppressAutoHyphens/>
        <w:jc w:val="both"/>
        <w:rPr>
          <w:rFonts w:ascii="Times New Roman" w:hAnsi="Times New Roman"/>
          <w:spacing w:val="-3"/>
          <w:szCs w:val="24"/>
        </w:rPr>
      </w:pPr>
    </w:p>
    <w:p w14:paraId="33F1A9F6" w14:textId="77777777" w:rsidR="003E642D" w:rsidRPr="0058497D" w:rsidRDefault="003E642D" w:rsidP="003E642D">
      <w:pPr>
        <w:tabs>
          <w:tab w:val="left" w:pos="-720"/>
          <w:tab w:val="left" w:pos="2520"/>
          <w:tab w:val="left" w:pos="3690"/>
          <w:tab w:val="left" w:pos="3960"/>
        </w:tabs>
        <w:suppressAutoHyphens/>
        <w:ind w:left="2610"/>
        <w:jc w:val="both"/>
        <w:rPr>
          <w:rFonts w:ascii="Times New Roman" w:hAnsi="Times New Roman"/>
          <w:spacing w:val="-3"/>
          <w:szCs w:val="24"/>
        </w:rPr>
      </w:pPr>
      <w:r w:rsidRPr="0058497D">
        <w:rPr>
          <w:rFonts w:ascii="Times New Roman" w:hAnsi="Times New Roman"/>
          <w:spacing w:val="-3"/>
          <w:szCs w:val="24"/>
          <w:u w:val="single"/>
        </w:rPr>
        <w:t xml:space="preserve">    100        </w:t>
      </w:r>
      <w:r w:rsidRPr="0058497D">
        <w:rPr>
          <w:rFonts w:ascii="Times New Roman" w:hAnsi="Times New Roman"/>
          <w:spacing w:val="-3"/>
          <w:szCs w:val="24"/>
        </w:rPr>
        <w:tab/>
      </w:r>
      <w:r w:rsidRPr="0058497D">
        <w:rPr>
          <w:rFonts w:ascii="Times New Roman" w:hAnsi="Times New Roman"/>
          <w:spacing w:val="-3"/>
          <w:szCs w:val="24"/>
        </w:rPr>
        <w:tab/>
        <w:t>=</w:t>
      </w:r>
      <w:r w:rsidRPr="0058497D">
        <w:rPr>
          <w:rFonts w:ascii="Times New Roman" w:hAnsi="Times New Roman"/>
          <w:spacing w:val="-3"/>
          <w:szCs w:val="24"/>
        </w:rPr>
        <w:tab/>
        <w:t>System Efficiency Ratio</w:t>
      </w:r>
    </w:p>
    <w:p w14:paraId="59121204" w14:textId="77777777" w:rsidR="003E642D" w:rsidRPr="0058497D" w:rsidRDefault="003E642D" w:rsidP="003E642D">
      <w:pPr>
        <w:tabs>
          <w:tab w:val="left" w:pos="2160"/>
        </w:tabs>
        <w:suppressAutoHyphens/>
        <w:ind w:left="2610"/>
        <w:jc w:val="both"/>
        <w:rPr>
          <w:rFonts w:ascii="Times New Roman" w:hAnsi="Times New Roman"/>
          <w:spacing w:val="-3"/>
          <w:szCs w:val="24"/>
        </w:rPr>
      </w:pPr>
      <w:r w:rsidRPr="0058497D">
        <w:rPr>
          <w:rFonts w:ascii="Times New Roman" w:hAnsi="Times New Roman"/>
          <w:spacing w:val="-3"/>
          <w:szCs w:val="24"/>
        </w:rPr>
        <w:t>System Efficiency</w:t>
      </w:r>
    </w:p>
    <w:p w14:paraId="254A0084" w14:textId="77777777" w:rsidR="003E642D" w:rsidRPr="0058497D" w:rsidRDefault="003E642D" w:rsidP="003E642D">
      <w:pPr>
        <w:tabs>
          <w:tab w:val="left" w:pos="-720"/>
        </w:tabs>
        <w:suppressAutoHyphens/>
        <w:ind w:left="2610"/>
        <w:jc w:val="both"/>
        <w:rPr>
          <w:rFonts w:ascii="Times New Roman" w:hAnsi="Times New Roman"/>
          <w:spacing w:val="-3"/>
          <w:szCs w:val="24"/>
        </w:rPr>
      </w:pPr>
    </w:p>
    <w:p w14:paraId="2302925C" w14:textId="77777777" w:rsidR="003E642D" w:rsidRPr="0058497D" w:rsidRDefault="003E642D" w:rsidP="003E642D">
      <w:pPr>
        <w:tabs>
          <w:tab w:val="left" w:pos="2160"/>
        </w:tabs>
        <w:suppressAutoHyphens/>
        <w:ind w:left="2340"/>
        <w:jc w:val="both"/>
        <w:rPr>
          <w:rFonts w:ascii="Times New Roman" w:hAnsi="Times New Roman"/>
          <w:spacing w:val="-3"/>
          <w:szCs w:val="24"/>
        </w:rPr>
      </w:pPr>
      <w:r w:rsidRPr="0058497D">
        <w:rPr>
          <w:rFonts w:ascii="Times New Roman" w:hAnsi="Times New Roman"/>
          <w:spacing w:val="-3"/>
          <w:szCs w:val="24"/>
        </w:rPr>
        <w:t>Thus, for an irrigation system which has an efficiency standard of 75%, the ratio is:</w:t>
      </w:r>
    </w:p>
    <w:p w14:paraId="34B5950F" w14:textId="77777777" w:rsidR="003E642D" w:rsidRPr="0058497D" w:rsidRDefault="003E642D" w:rsidP="003E642D">
      <w:pPr>
        <w:tabs>
          <w:tab w:val="left" w:pos="-720"/>
        </w:tabs>
        <w:suppressAutoHyphens/>
        <w:ind w:left="2340"/>
        <w:jc w:val="both"/>
        <w:rPr>
          <w:rFonts w:ascii="Times New Roman" w:hAnsi="Times New Roman"/>
          <w:spacing w:val="-3"/>
          <w:szCs w:val="24"/>
        </w:rPr>
      </w:pPr>
    </w:p>
    <w:p w14:paraId="35243EC9" w14:textId="77777777" w:rsidR="003E642D" w:rsidRPr="0058497D" w:rsidRDefault="003E642D" w:rsidP="003E642D">
      <w:pPr>
        <w:tabs>
          <w:tab w:val="left" w:pos="-720"/>
          <w:tab w:val="left" w:pos="2520"/>
          <w:tab w:val="left" w:pos="3690"/>
          <w:tab w:val="left" w:pos="3960"/>
        </w:tabs>
        <w:suppressAutoHyphens/>
        <w:ind w:left="2340" w:firstLine="270"/>
        <w:jc w:val="both"/>
        <w:rPr>
          <w:rFonts w:ascii="Times New Roman" w:hAnsi="Times New Roman"/>
          <w:spacing w:val="-3"/>
          <w:szCs w:val="24"/>
        </w:rPr>
      </w:pPr>
      <w:r w:rsidRPr="0058497D">
        <w:rPr>
          <w:rFonts w:ascii="Times New Roman" w:hAnsi="Times New Roman"/>
          <w:spacing w:val="-3"/>
          <w:szCs w:val="24"/>
          <w:u w:val="single"/>
        </w:rPr>
        <w:t>100</w:t>
      </w:r>
      <w:r w:rsidRPr="0058497D">
        <w:rPr>
          <w:rFonts w:ascii="Times New Roman" w:hAnsi="Times New Roman"/>
          <w:spacing w:val="-3"/>
          <w:szCs w:val="24"/>
        </w:rPr>
        <w:t xml:space="preserve"> = 1.33</w:t>
      </w:r>
    </w:p>
    <w:p w14:paraId="4A8972CB" w14:textId="77777777" w:rsidR="003E642D" w:rsidRPr="0058497D" w:rsidRDefault="003E642D" w:rsidP="003E642D">
      <w:pPr>
        <w:tabs>
          <w:tab w:val="left" w:pos="-720"/>
          <w:tab w:val="left" w:pos="2520"/>
          <w:tab w:val="left" w:pos="3690"/>
          <w:tab w:val="left" w:pos="3960"/>
        </w:tabs>
        <w:suppressAutoHyphens/>
        <w:ind w:left="2340" w:firstLine="270"/>
        <w:jc w:val="both"/>
        <w:rPr>
          <w:rFonts w:ascii="Times New Roman" w:hAnsi="Times New Roman"/>
          <w:spacing w:val="-3"/>
          <w:szCs w:val="24"/>
        </w:rPr>
      </w:pPr>
      <w:r w:rsidRPr="0058497D">
        <w:rPr>
          <w:rFonts w:ascii="Times New Roman" w:hAnsi="Times New Roman"/>
          <w:spacing w:val="-3"/>
          <w:szCs w:val="24"/>
        </w:rPr>
        <w:t xml:space="preserve"> 75</w:t>
      </w:r>
    </w:p>
    <w:p w14:paraId="1605C46B" w14:textId="77777777" w:rsidR="003E642D" w:rsidRPr="0058497D" w:rsidRDefault="003E642D" w:rsidP="003E642D">
      <w:pPr>
        <w:tabs>
          <w:tab w:val="left" w:pos="-720"/>
        </w:tabs>
        <w:suppressAutoHyphens/>
        <w:ind w:left="2340"/>
        <w:jc w:val="both"/>
        <w:rPr>
          <w:rFonts w:ascii="Times New Roman" w:hAnsi="Times New Roman"/>
          <w:spacing w:val="-3"/>
          <w:szCs w:val="24"/>
        </w:rPr>
      </w:pPr>
    </w:p>
    <w:p w14:paraId="764CFB35" w14:textId="77777777" w:rsidR="003E642D" w:rsidRPr="0058497D" w:rsidRDefault="003E642D" w:rsidP="003E642D">
      <w:pPr>
        <w:tabs>
          <w:tab w:val="left" w:pos="2160"/>
        </w:tabs>
        <w:suppressAutoHyphens/>
        <w:ind w:left="2340"/>
        <w:jc w:val="both"/>
        <w:rPr>
          <w:rFonts w:ascii="Times New Roman" w:hAnsi="Times New Roman"/>
          <w:spacing w:val="-3"/>
          <w:szCs w:val="24"/>
        </w:rPr>
      </w:pPr>
      <w:r w:rsidRPr="0058497D">
        <w:rPr>
          <w:rFonts w:ascii="Times New Roman" w:hAnsi="Times New Roman"/>
          <w:spacing w:val="-3"/>
          <w:szCs w:val="24"/>
        </w:rPr>
        <w:t>The system efficiency ratio is therefore 1.33, and a user must pump 1.33 gallons to put 1 gallon on a crop.</w:t>
      </w:r>
    </w:p>
    <w:p w14:paraId="024E2541" w14:textId="77777777" w:rsidR="003E642D" w:rsidRPr="0058497D" w:rsidRDefault="003E642D" w:rsidP="003E642D">
      <w:pPr>
        <w:tabs>
          <w:tab w:val="left" w:pos="2160"/>
        </w:tabs>
        <w:suppressAutoHyphens/>
        <w:ind w:left="2340"/>
        <w:jc w:val="both"/>
        <w:rPr>
          <w:rFonts w:ascii="Times New Roman" w:hAnsi="Times New Roman"/>
          <w:spacing w:val="-3"/>
          <w:szCs w:val="24"/>
        </w:rPr>
      </w:pPr>
    </w:p>
    <w:p w14:paraId="0AF7F1FA" w14:textId="77777777" w:rsidR="003E642D" w:rsidRPr="0058497D" w:rsidRDefault="003E642D" w:rsidP="003E642D">
      <w:pPr>
        <w:tabs>
          <w:tab w:val="left" w:pos="2160"/>
        </w:tabs>
        <w:suppressAutoHyphens/>
        <w:ind w:left="2340"/>
        <w:jc w:val="both"/>
        <w:rPr>
          <w:rFonts w:ascii="Times New Roman" w:hAnsi="Times New Roman"/>
          <w:spacing w:val="-3"/>
          <w:szCs w:val="24"/>
        </w:rPr>
      </w:pPr>
      <w:r w:rsidRPr="0058497D">
        <w:rPr>
          <w:rFonts w:ascii="Times New Roman" w:hAnsi="Times New Roman"/>
          <w:spacing w:val="-3"/>
          <w:szCs w:val="24"/>
        </w:rPr>
        <w:t>The recommended reasonable use is derived by multiplying the supplemental irrigation requirement by the system efficiency ratio.</w:t>
      </w:r>
    </w:p>
    <w:p w14:paraId="650AC29C" w14:textId="77777777" w:rsidR="003E642D" w:rsidRPr="0058497D" w:rsidRDefault="003E642D" w:rsidP="003E642D">
      <w:pPr>
        <w:tabs>
          <w:tab w:val="left" w:pos="2160"/>
        </w:tabs>
        <w:suppressAutoHyphens/>
        <w:ind w:left="2340"/>
        <w:jc w:val="both"/>
        <w:rPr>
          <w:rFonts w:ascii="Times New Roman" w:hAnsi="Times New Roman"/>
          <w:spacing w:val="-3"/>
          <w:szCs w:val="24"/>
        </w:rPr>
      </w:pPr>
    </w:p>
    <w:p w14:paraId="68D8D3BF" w14:textId="77777777" w:rsidR="003E642D" w:rsidRPr="0058497D" w:rsidRDefault="003E642D" w:rsidP="003E642D">
      <w:pPr>
        <w:tabs>
          <w:tab w:val="left" w:pos="2160"/>
        </w:tabs>
        <w:suppressAutoHyphens/>
        <w:ind w:left="2340"/>
        <w:jc w:val="both"/>
        <w:rPr>
          <w:rFonts w:ascii="Times New Roman" w:hAnsi="Times New Roman"/>
          <w:spacing w:val="-3"/>
          <w:szCs w:val="24"/>
        </w:rPr>
      </w:pPr>
      <w:r w:rsidRPr="0058497D">
        <w:rPr>
          <w:rFonts w:ascii="Times New Roman" w:hAnsi="Times New Roman"/>
          <w:spacing w:val="-3"/>
          <w:szCs w:val="24"/>
        </w:rPr>
        <w:t>The system efficiency factors listed below are considered significant in determining supplemental irrigation requirements:</w:t>
      </w:r>
    </w:p>
    <w:p w14:paraId="61402552" w14:textId="77777777" w:rsidR="003E642D" w:rsidRPr="0058497D" w:rsidRDefault="003E642D" w:rsidP="003E642D">
      <w:pPr>
        <w:tabs>
          <w:tab w:val="left" w:pos="-720"/>
        </w:tabs>
        <w:suppressAutoHyphens/>
        <w:jc w:val="both"/>
        <w:rPr>
          <w:rFonts w:ascii="Times New Roman" w:hAnsi="Times New Roman"/>
          <w:spacing w:val="-3"/>
          <w:szCs w:val="24"/>
        </w:rPr>
      </w:pPr>
    </w:p>
    <w:p w14:paraId="74E499F2" w14:textId="77777777" w:rsidR="003E642D" w:rsidRPr="0058497D" w:rsidRDefault="003E642D" w:rsidP="003E642D">
      <w:pPr>
        <w:tabs>
          <w:tab w:val="left" w:pos="2160"/>
        </w:tabs>
        <w:suppressAutoHyphens/>
        <w:ind w:left="2790" w:hanging="450"/>
        <w:jc w:val="both"/>
        <w:rPr>
          <w:rFonts w:ascii="Times New Roman" w:hAnsi="Times New Roman"/>
          <w:spacing w:val="-3"/>
          <w:szCs w:val="24"/>
        </w:rPr>
      </w:pPr>
      <w:r w:rsidRPr="0058497D">
        <w:rPr>
          <w:rFonts w:ascii="Times New Roman" w:hAnsi="Times New Roman"/>
          <w:spacing w:val="-3"/>
          <w:szCs w:val="24"/>
        </w:rPr>
        <w:t>(a)</w:t>
      </w:r>
      <w:r w:rsidRPr="0058497D">
        <w:rPr>
          <w:rFonts w:ascii="Times New Roman" w:hAnsi="Times New Roman"/>
          <w:spacing w:val="-3"/>
          <w:szCs w:val="24"/>
        </w:rPr>
        <w:tab/>
        <w:t>Low Pressure - Low Volume Systems</w:t>
      </w:r>
    </w:p>
    <w:p w14:paraId="00F2CCFB" w14:textId="77777777" w:rsidR="003E642D" w:rsidRPr="0058497D" w:rsidRDefault="003E642D" w:rsidP="003E642D">
      <w:pPr>
        <w:tabs>
          <w:tab w:val="left" w:pos="-720"/>
          <w:tab w:val="left" w:pos="2700"/>
        </w:tabs>
        <w:suppressAutoHyphens/>
        <w:ind w:left="2790" w:hanging="450"/>
        <w:jc w:val="both"/>
        <w:rPr>
          <w:rFonts w:ascii="Times New Roman" w:hAnsi="Times New Roman"/>
          <w:spacing w:val="-3"/>
          <w:szCs w:val="24"/>
        </w:rPr>
      </w:pPr>
    </w:p>
    <w:p w14:paraId="7DAE7A98" w14:textId="77777777" w:rsidR="003E642D" w:rsidRPr="0058497D" w:rsidRDefault="003E642D" w:rsidP="003E642D">
      <w:pPr>
        <w:pStyle w:val="ListParagraph"/>
        <w:numPr>
          <w:ilvl w:val="3"/>
          <w:numId w:val="4"/>
        </w:numPr>
        <w:suppressAutoHyphens/>
        <w:spacing w:after="0" w:line="240" w:lineRule="auto"/>
        <w:ind w:left="3240"/>
        <w:jc w:val="both"/>
        <w:rPr>
          <w:rFonts w:ascii="Times New Roman" w:hAnsi="Times New Roman"/>
          <w:spacing w:val="-3"/>
        </w:rPr>
      </w:pPr>
      <w:r w:rsidRPr="0058497D">
        <w:rPr>
          <w:rFonts w:ascii="Times New Roman" w:hAnsi="Times New Roman"/>
          <w:spacing w:val="-3"/>
        </w:rPr>
        <w:t>Trickle Irrigation – 98%</w:t>
      </w:r>
    </w:p>
    <w:p w14:paraId="29A20904" w14:textId="77777777" w:rsidR="003E642D" w:rsidRPr="0058497D" w:rsidRDefault="003E642D" w:rsidP="003E642D">
      <w:pPr>
        <w:suppressAutoHyphens/>
        <w:ind w:left="3240" w:hanging="360"/>
        <w:jc w:val="both"/>
        <w:rPr>
          <w:rFonts w:ascii="Times New Roman" w:hAnsi="Times New Roman"/>
          <w:spacing w:val="-3"/>
          <w:szCs w:val="24"/>
        </w:rPr>
      </w:pPr>
      <w:r w:rsidRPr="0058497D">
        <w:rPr>
          <w:rFonts w:ascii="Times New Roman" w:hAnsi="Times New Roman"/>
          <w:spacing w:val="-3"/>
          <w:szCs w:val="24"/>
        </w:rPr>
        <w:t>2.</w:t>
      </w:r>
      <w:r w:rsidRPr="0058497D">
        <w:rPr>
          <w:rFonts w:ascii="Times New Roman" w:hAnsi="Times New Roman"/>
          <w:spacing w:val="-3"/>
          <w:szCs w:val="24"/>
        </w:rPr>
        <w:tab/>
        <w:t>Drip Irrigation – 90%</w:t>
      </w:r>
    </w:p>
    <w:p w14:paraId="48409DC4" w14:textId="77777777" w:rsidR="003E642D" w:rsidRPr="0058497D" w:rsidRDefault="003E642D" w:rsidP="003E642D">
      <w:pPr>
        <w:suppressAutoHyphens/>
        <w:ind w:left="3240" w:hanging="360"/>
        <w:jc w:val="both"/>
        <w:rPr>
          <w:rFonts w:ascii="Times New Roman" w:hAnsi="Times New Roman"/>
          <w:spacing w:val="-3"/>
          <w:szCs w:val="24"/>
        </w:rPr>
      </w:pPr>
      <w:r w:rsidRPr="0058497D">
        <w:rPr>
          <w:rFonts w:ascii="Times New Roman" w:hAnsi="Times New Roman"/>
          <w:spacing w:val="-3"/>
          <w:szCs w:val="24"/>
        </w:rPr>
        <w:t>3.</w:t>
      </w:r>
      <w:r w:rsidRPr="0058497D">
        <w:rPr>
          <w:rFonts w:ascii="Times New Roman" w:hAnsi="Times New Roman"/>
          <w:spacing w:val="-3"/>
          <w:szCs w:val="24"/>
        </w:rPr>
        <w:tab/>
        <w:t>Jet Irrigation – 80%</w:t>
      </w:r>
    </w:p>
    <w:p w14:paraId="71F154B2" w14:textId="77777777" w:rsidR="003E642D" w:rsidRPr="0058497D" w:rsidRDefault="003E642D" w:rsidP="003E642D">
      <w:pPr>
        <w:tabs>
          <w:tab w:val="left" w:pos="-720"/>
          <w:tab w:val="left" w:pos="2700"/>
        </w:tabs>
        <w:suppressAutoHyphens/>
        <w:ind w:left="2790" w:hanging="450"/>
        <w:jc w:val="both"/>
        <w:rPr>
          <w:rFonts w:ascii="Times New Roman" w:hAnsi="Times New Roman"/>
          <w:spacing w:val="-3"/>
          <w:szCs w:val="24"/>
        </w:rPr>
      </w:pPr>
    </w:p>
    <w:p w14:paraId="524B3177" w14:textId="77777777" w:rsidR="003E642D" w:rsidRPr="0058497D" w:rsidRDefault="003E642D" w:rsidP="003E642D">
      <w:pPr>
        <w:suppressAutoHyphens/>
        <w:ind w:left="2790" w:hanging="45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t>Sprinkle Systems</w:t>
      </w:r>
    </w:p>
    <w:p w14:paraId="29B5855D" w14:textId="77777777" w:rsidR="003E642D" w:rsidRPr="0058497D" w:rsidRDefault="003E642D" w:rsidP="003E642D">
      <w:pPr>
        <w:tabs>
          <w:tab w:val="left" w:pos="-720"/>
          <w:tab w:val="left" w:pos="2700"/>
        </w:tabs>
        <w:suppressAutoHyphens/>
        <w:ind w:left="2790" w:hanging="450"/>
        <w:jc w:val="both"/>
        <w:rPr>
          <w:rFonts w:ascii="Times New Roman" w:hAnsi="Times New Roman"/>
          <w:spacing w:val="-3"/>
          <w:szCs w:val="24"/>
        </w:rPr>
      </w:pPr>
    </w:p>
    <w:p w14:paraId="33CA002D" w14:textId="77777777" w:rsidR="003E642D" w:rsidRPr="0058497D" w:rsidRDefault="003E642D" w:rsidP="003E642D">
      <w:pPr>
        <w:suppressAutoHyphens/>
        <w:ind w:left="3326" w:hanging="446"/>
        <w:jc w:val="both"/>
        <w:rPr>
          <w:rFonts w:ascii="Times New Roman" w:hAnsi="Times New Roman"/>
          <w:spacing w:val="-3"/>
          <w:szCs w:val="24"/>
        </w:rPr>
      </w:pPr>
      <w:r w:rsidRPr="0058497D">
        <w:rPr>
          <w:rFonts w:ascii="Times New Roman" w:hAnsi="Times New Roman"/>
          <w:spacing w:val="-3"/>
          <w:szCs w:val="24"/>
        </w:rPr>
        <w:t>1.</w:t>
      </w:r>
      <w:r w:rsidRPr="0058497D">
        <w:rPr>
          <w:rFonts w:ascii="Times New Roman" w:hAnsi="Times New Roman"/>
          <w:spacing w:val="-3"/>
          <w:szCs w:val="24"/>
        </w:rPr>
        <w:tab/>
        <w:t>Center Pivot – 80%</w:t>
      </w:r>
    </w:p>
    <w:p w14:paraId="67758B72" w14:textId="77777777" w:rsidR="003E642D" w:rsidRPr="0058497D" w:rsidRDefault="003E642D" w:rsidP="003E642D">
      <w:pPr>
        <w:suppressAutoHyphens/>
        <w:ind w:left="3326" w:hanging="446"/>
        <w:jc w:val="both"/>
        <w:rPr>
          <w:rFonts w:ascii="Times New Roman" w:hAnsi="Times New Roman"/>
          <w:spacing w:val="-3"/>
          <w:szCs w:val="24"/>
        </w:rPr>
      </w:pPr>
      <w:r w:rsidRPr="0058497D">
        <w:rPr>
          <w:rFonts w:ascii="Times New Roman" w:hAnsi="Times New Roman"/>
          <w:spacing w:val="-3"/>
          <w:szCs w:val="24"/>
        </w:rPr>
        <w:t>2.</w:t>
      </w:r>
      <w:r w:rsidRPr="0058497D">
        <w:rPr>
          <w:rFonts w:ascii="Times New Roman" w:hAnsi="Times New Roman"/>
          <w:spacing w:val="-3"/>
          <w:szCs w:val="24"/>
        </w:rPr>
        <w:tab/>
        <w:t>Overhead Sprinkler – 70%</w:t>
      </w:r>
    </w:p>
    <w:p w14:paraId="23739119" w14:textId="77777777" w:rsidR="003E642D" w:rsidRPr="0058497D" w:rsidRDefault="003E642D" w:rsidP="003E642D">
      <w:pPr>
        <w:suppressAutoHyphens/>
        <w:ind w:left="3326" w:hanging="446"/>
        <w:jc w:val="both"/>
        <w:rPr>
          <w:rFonts w:ascii="Times New Roman" w:hAnsi="Times New Roman"/>
          <w:spacing w:val="-3"/>
          <w:szCs w:val="24"/>
        </w:rPr>
      </w:pPr>
      <w:r w:rsidRPr="0058497D">
        <w:rPr>
          <w:rFonts w:ascii="Times New Roman" w:hAnsi="Times New Roman"/>
          <w:spacing w:val="-3"/>
          <w:szCs w:val="24"/>
        </w:rPr>
        <w:t>3.</w:t>
      </w:r>
      <w:r w:rsidRPr="0058497D">
        <w:rPr>
          <w:rFonts w:ascii="Times New Roman" w:hAnsi="Times New Roman"/>
          <w:spacing w:val="-3"/>
          <w:szCs w:val="24"/>
        </w:rPr>
        <w:tab/>
        <w:t>Traveling Gun – 70%</w:t>
      </w:r>
    </w:p>
    <w:p w14:paraId="23922927" w14:textId="77777777" w:rsidR="003E642D" w:rsidRPr="0058497D" w:rsidRDefault="003E642D" w:rsidP="003E642D">
      <w:pPr>
        <w:suppressAutoHyphens/>
        <w:ind w:left="3326" w:hanging="446"/>
        <w:jc w:val="both"/>
        <w:rPr>
          <w:rFonts w:ascii="Times New Roman" w:hAnsi="Times New Roman"/>
          <w:spacing w:val="-3"/>
          <w:szCs w:val="24"/>
        </w:rPr>
      </w:pPr>
      <w:r w:rsidRPr="0058497D">
        <w:rPr>
          <w:rFonts w:ascii="Times New Roman" w:hAnsi="Times New Roman"/>
          <w:spacing w:val="-3"/>
          <w:szCs w:val="24"/>
        </w:rPr>
        <w:t>4.</w:t>
      </w:r>
      <w:r w:rsidRPr="0058497D">
        <w:rPr>
          <w:rFonts w:ascii="Times New Roman" w:hAnsi="Times New Roman"/>
          <w:spacing w:val="-3"/>
          <w:szCs w:val="24"/>
        </w:rPr>
        <w:tab/>
        <w:t>Texas Sidewalker – 70%</w:t>
      </w:r>
    </w:p>
    <w:p w14:paraId="39417211" w14:textId="77777777" w:rsidR="003E642D" w:rsidRPr="0058497D" w:rsidRDefault="003E642D" w:rsidP="003E642D">
      <w:pPr>
        <w:tabs>
          <w:tab w:val="left" w:pos="2160"/>
          <w:tab w:val="left" w:pos="2700"/>
        </w:tabs>
        <w:suppressAutoHyphens/>
        <w:ind w:left="2790" w:hanging="450"/>
        <w:jc w:val="both"/>
        <w:rPr>
          <w:rFonts w:ascii="Times New Roman" w:hAnsi="Times New Roman"/>
          <w:spacing w:val="-3"/>
          <w:szCs w:val="24"/>
        </w:rPr>
      </w:pPr>
    </w:p>
    <w:p w14:paraId="1EC1D929" w14:textId="77777777" w:rsidR="003E642D" w:rsidRPr="0058497D" w:rsidRDefault="003E642D" w:rsidP="003E642D">
      <w:pPr>
        <w:suppressAutoHyphens/>
        <w:ind w:left="2790" w:hanging="450"/>
        <w:jc w:val="both"/>
        <w:rPr>
          <w:rFonts w:ascii="Times New Roman" w:hAnsi="Times New Roman"/>
          <w:spacing w:val="-3"/>
          <w:szCs w:val="24"/>
        </w:rPr>
      </w:pPr>
      <w:r w:rsidRPr="0058497D">
        <w:rPr>
          <w:rFonts w:ascii="Times New Roman" w:hAnsi="Times New Roman"/>
          <w:spacing w:val="-3"/>
          <w:szCs w:val="24"/>
        </w:rPr>
        <w:t>(c)</w:t>
      </w:r>
      <w:r w:rsidRPr="0058497D">
        <w:rPr>
          <w:rFonts w:ascii="Times New Roman" w:hAnsi="Times New Roman"/>
          <w:spacing w:val="-3"/>
          <w:szCs w:val="24"/>
        </w:rPr>
        <w:tab/>
        <w:t>Flood and Seepage Systems</w:t>
      </w:r>
    </w:p>
    <w:p w14:paraId="0DB4AB5A" w14:textId="77777777" w:rsidR="003E642D" w:rsidRPr="0058497D" w:rsidRDefault="003E642D" w:rsidP="003E642D">
      <w:pPr>
        <w:tabs>
          <w:tab w:val="left" w:pos="-720"/>
          <w:tab w:val="left" w:pos="2700"/>
        </w:tabs>
        <w:suppressAutoHyphens/>
        <w:ind w:left="2790" w:hanging="450"/>
        <w:jc w:val="both"/>
        <w:rPr>
          <w:rFonts w:ascii="Times New Roman" w:hAnsi="Times New Roman"/>
          <w:spacing w:val="-3"/>
          <w:szCs w:val="24"/>
        </w:rPr>
      </w:pPr>
    </w:p>
    <w:p w14:paraId="671E4AAC" w14:textId="77777777" w:rsidR="003E642D" w:rsidRPr="0058497D" w:rsidRDefault="003E642D" w:rsidP="003E642D">
      <w:pPr>
        <w:tabs>
          <w:tab w:val="left" w:pos="3600"/>
        </w:tabs>
        <w:suppressAutoHyphens/>
        <w:ind w:left="3330" w:hanging="450"/>
        <w:jc w:val="both"/>
        <w:rPr>
          <w:rFonts w:ascii="Times New Roman" w:hAnsi="Times New Roman"/>
          <w:spacing w:val="-3"/>
          <w:szCs w:val="24"/>
        </w:rPr>
      </w:pPr>
      <w:r w:rsidRPr="0058497D">
        <w:rPr>
          <w:rFonts w:ascii="Times New Roman" w:hAnsi="Times New Roman"/>
          <w:spacing w:val="-3"/>
          <w:szCs w:val="24"/>
        </w:rPr>
        <w:t>1.</w:t>
      </w:r>
      <w:r w:rsidRPr="0058497D">
        <w:rPr>
          <w:rFonts w:ascii="Times New Roman" w:hAnsi="Times New Roman"/>
          <w:spacing w:val="-3"/>
          <w:szCs w:val="24"/>
        </w:rPr>
        <w:tab/>
        <w:t>Pipeline Seepage – 60%</w:t>
      </w:r>
    </w:p>
    <w:p w14:paraId="1023A46B" w14:textId="77777777" w:rsidR="003E642D" w:rsidRPr="0058497D" w:rsidRDefault="003E642D" w:rsidP="003E642D">
      <w:pPr>
        <w:tabs>
          <w:tab w:val="left" w:pos="3600"/>
        </w:tabs>
        <w:suppressAutoHyphens/>
        <w:ind w:left="3330" w:hanging="450"/>
        <w:jc w:val="both"/>
        <w:rPr>
          <w:rFonts w:ascii="Times New Roman" w:hAnsi="Times New Roman"/>
          <w:spacing w:val="-3"/>
          <w:szCs w:val="24"/>
        </w:rPr>
      </w:pPr>
      <w:r w:rsidRPr="0058497D">
        <w:rPr>
          <w:rFonts w:ascii="Times New Roman" w:hAnsi="Times New Roman"/>
          <w:spacing w:val="-3"/>
          <w:szCs w:val="24"/>
        </w:rPr>
        <w:t>2.</w:t>
      </w:r>
      <w:r w:rsidRPr="0058497D">
        <w:rPr>
          <w:rFonts w:ascii="Times New Roman" w:hAnsi="Times New Roman"/>
          <w:spacing w:val="-3"/>
          <w:szCs w:val="24"/>
        </w:rPr>
        <w:tab/>
        <w:t>Ditch Seepage – 50%</w:t>
      </w:r>
    </w:p>
    <w:p w14:paraId="426760FB" w14:textId="77777777" w:rsidR="003E642D" w:rsidRPr="0058497D" w:rsidRDefault="003E642D" w:rsidP="003E642D">
      <w:pPr>
        <w:tabs>
          <w:tab w:val="left" w:pos="3600"/>
        </w:tabs>
        <w:suppressAutoHyphens/>
        <w:ind w:left="3330" w:hanging="450"/>
        <w:jc w:val="both"/>
        <w:rPr>
          <w:rFonts w:ascii="Times New Roman" w:hAnsi="Times New Roman"/>
          <w:spacing w:val="-3"/>
          <w:szCs w:val="24"/>
        </w:rPr>
      </w:pPr>
      <w:r w:rsidRPr="0058497D">
        <w:rPr>
          <w:rFonts w:ascii="Times New Roman" w:hAnsi="Times New Roman"/>
          <w:spacing w:val="-3"/>
          <w:szCs w:val="24"/>
        </w:rPr>
        <w:t>3.</w:t>
      </w:r>
      <w:r w:rsidRPr="0058497D">
        <w:rPr>
          <w:rFonts w:ascii="Times New Roman" w:hAnsi="Times New Roman"/>
          <w:spacing w:val="-3"/>
          <w:szCs w:val="24"/>
        </w:rPr>
        <w:tab/>
        <w:t>Crown Flood – 50%</w:t>
      </w:r>
    </w:p>
    <w:p w14:paraId="13005B4C" w14:textId="77777777" w:rsidR="003E642D" w:rsidRPr="0058497D" w:rsidRDefault="003E642D" w:rsidP="003E642D">
      <w:pPr>
        <w:tabs>
          <w:tab w:val="left" w:pos="-720"/>
        </w:tabs>
        <w:suppressAutoHyphens/>
        <w:jc w:val="both"/>
        <w:rPr>
          <w:rFonts w:ascii="Times New Roman" w:hAnsi="Times New Roman"/>
          <w:spacing w:val="-3"/>
          <w:szCs w:val="24"/>
        </w:rPr>
      </w:pPr>
    </w:p>
    <w:p w14:paraId="0FBB2B7C" w14:textId="77777777" w:rsidR="003E642D" w:rsidRPr="0058497D" w:rsidRDefault="003E642D" w:rsidP="003E642D">
      <w:pPr>
        <w:suppressAutoHyphens/>
        <w:ind w:left="2340" w:hanging="2340"/>
        <w:jc w:val="both"/>
        <w:rPr>
          <w:rFonts w:ascii="Times New Roman" w:hAnsi="Times New Roman"/>
          <w:spacing w:val="-3"/>
          <w:szCs w:val="24"/>
        </w:rPr>
      </w:pPr>
      <w:r w:rsidRPr="0058497D">
        <w:rPr>
          <w:rFonts w:ascii="Times New Roman" w:hAnsi="Times New Roman"/>
          <w:spacing w:val="-3"/>
          <w:szCs w:val="24"/>
        </w:rPr>
        <w:lastRenderedPageBreak/>
        <w:tab/>
        <w:t>It is important to note that the allocation for a particular use is figured after evaluation of other criteria relevant to permitting. Thus, in some areas of the District, the amount of water required for an inefficient system may not be recommended by the staff, and a smaller system efficiency ratio would be utilized.</w:t>
      </w:r>
    </w:p>
    <w:p w14:paraId="1A7FE25B" w14:textId="77777777" w:rsidR="003E642D" w:rsidRPr="0058497D" w:rsidRDefault="003E642D" w:rsidP="003E642D">
      <w:pPr>
        <w:tabs>
          <w:tab w:val="left" w:pos="2160"/>
        </w:tabs>
        <w:suppressAutoHyphens/>
        <w:jc w:val="both"/>
        <w:rPr>
          <w:rFonts w:ascii="Times New Roman" w:hAnsi="Times New Roman"/>
          <w:spacing w:val="-3"/>
          <w:szCs w:val="24"/>
        </w:rPr>
      </w:pPr>
    </w:p>
    <w:p w14:paraId="371B7A47" w14:textId="77777777" w:rsidR="003E642D" w:rsidRPr="0058497D" w:rsidRDefault="003E642D" w:rsidP="003E642D">
      <w:pPr>
        <w:suppressAutoHyphens/>
        <w:ind w:left="2340" w:hanging="2340"/>
        <w:jc w:val="both"/>
        <w:rPr>
          <w:rFonts w:ascii="Times New Roman" w:hAnsi="Times New Roman"/>
          <w:spacing w:val="-3"/>
          <w:szCs w:val="24"/>
        </w:rPr>
      </w:pPr>
      <w:r w:rsidRPr="0058497D">
        <w:rPr>
          <w:rFonts w:ascii="Times New Roman" w:hAnsi="Times New Roman"/>
          <w:spacing w:val="-3"/>
          <w:szCs w:val="24"/>
        </w:rPr>
        <w:tab/>
        <w:t>System efficiency will be used as a factor of consideration in determining which restrictions will be imposed at the time of a water shortage declaration.</w:t>
      </w:r>
    </w:p>
    <w:p w14:paraId="342EB8A1" w14:textId="77777777" w:rsidR="003E642D" w:rsidRPr="0058497D" w:rsidRDefault="003E642D" w:rsidP="003E642D">
      <w:pPr>
        <w:tabs>
          <w:tab w:val="left" w:pos="-720"/>
        </w:tabs>
        <w:suppressAutoHyphens/>
        <w:jc w:val="both"/>
        <w:rPr>
          <w:rFonts w:ascii="Times New Roman" w:hAnsi="Times New Roman"/>
          <w:spacing w:val="-3"/>
          <w:szCs w:val="24"/>
        </w:rPr>
      </w:pPr>
    </w:p>
    <w:p w14:paraId="7F6DD339" w14:textId="77777777" w:rsidR="003E642D" w:rsidRPr="0058497D" w:rsidRDefault="003E642D" w:rsidP="003E642D">
      <w:pPr>
        <w:suppressAutoHyphens/>
        <w:ind w:left="2340" w:hanging="900"/>
        <w:jc w:val="both"/>
        <w:rPr>
          <w:rFonts w:ascii="Times New Roman" w:hAnsi="Times New Roman"/>
          <w:b/>
          <w:spacing w:val="-3"/>
          <w:szCs w:val="24"/>
        </w:rPr>
      </w:pPr>
      <w:r w:rsidRPr="0058497D">
        <w:rPr>
          <w:rFonts w:ascii="Times New Roman" w:hAnsi="Times New Roman"/>
          <w:b/>
          <w:spacing w:val="-3"/>
          <w:szCs w:val="24"/>
        </w:rPr>
        <w:t>2.2.5.3</w:t>
      </w:r>
      <w:r w:rsidRPr="0058497D">
        <w:rPr>
          <w:rFonts w:ascii="Times New Roman" w:hAnsi="Times New Roman"/>
          <w:b/>
          <w:spacing w:val="-3"/>
          <w:szCs w:val="24"/>
        </w:rPr>
        <w:tab/>
        <w:t>Livestock</w:t>
      </w:r>
    </w:p>
    <w:p w14:paraId="334D30A3" w14:textId="77777777" w:rsidR="003E642D" w:rsidRPr="0058497D" w:rsidRDefault="003E642D" w:rsidP="003E642D">
      <w:pPr>
        <w:tabs>
          <w:tab w:val="left" w:pos="-720"/>
        </w:tabs>
        <w:suppressAutoHyphens/>
        <w:jc w:val="both"/>
        <w:rPr>
          <w:rFonts w:ascii="Times New Roman" w:hAnsi="Times New Roman"/>
          <w:spacing w:val="-3"/>
          <w:szCs w:val="24"/>
        </w:rPr>
      </w:pPr>
    </w:p>
    <w:p w14:paraId="334FABAA" w14:textId="77777777" w:rsidR="003E642D" w:rsidRPr="0058497D" w:rsidRDefault="003E642D" w:rsidP="003E642D">
      <w:pPr>
        <w:suppressAutoHyphens/>
        <w:ind w:left="2340"/>
        <w:jc w:val="both"/>
        <w:rPr>
          <w:rFonts w:ascii="Times New Roman" w:hAnsi="Times New Roman"/>
          <w:spacing w:val="-3"/>
          <w:szCs w:val="24"/>
        </w:rPr>
      </w:pPr>
      <w:r w:rsidRPr="0058497D">
        <w:rPr>
          <w:rFonts w:ascii="Times New Roman" w:hAnsi="Times New Roman"/>
          <w:spacing w:val="-3"/>
          <w:szCs w:val="24"/>
        </w:rPr>
        <w:t>The reasonable need for livestock use will be derived by multiplying the estimated total number of animals by gallons needed per day per animal as estimated by the Institute of Food and Agricultural Sciences (IFAS).</w:t>
      </w:r>
    </w:p>
    <w:p w14:paraId="1279796B" w14:textId="77777777" w:rsidR="003E642D" w:rsidRPr="0058497D" w:rsidRDefault="003E642D" w:rsidP="003E642D">
      <w:pPr>
        <w:suppressAutoHyphens/>
        <w:ind w:left="2340"/>
        <w:jc w:val="both"/>
        <w:rPr>
          <w:rFonts w:ascii="Times New Roman" w:hAnsi="Times New Roman"/>
          <w:spacing w:val="-3"/>
          <w:szCs w:val="24"/>
        </w:rPr>
      </w:pPr>
    </w:p>
    <w:p w14:paraId="5933BD7C" w14:textId="77777777" w:rsidR="003E642D" w:rsidRPr="0058497D" w:rsidRDefault="003E642D" w:rsidP="003E642D">
      <w:pPr>
        <w:suppressAutoHyphens/>
        <w:ind w:left="2340"/>
        <w:jc w:val="both"/>
        <w:rPr>
          <w:rFonts w:ascii="Times New Roman" w:hAnsi="Times New Roman"/>
          <w:spacing w:val="-3"/>
          <w:szCs w:val="24"/>
        </w:rPr>
      </w:pPr>
      <w:r w:rsidRPr="0058497D">
        <w:rPr>
          <w:rFonts w:ascii="Times New Roman" w:hAnsi="Times New Roman"/>
          <w:spacing w:val="-3"/>
          <w:szCs w:val="24"/>
        </w:rPr>
        <w:t>The livestock per capita water use will be determined utilizing the factors listed below unless the applicant can demonstrate that a different factor is appropriate for the applicant’s particular needs:</w:t>
      </w:r>
    </w:p>
    <w:p w14:paraId="30F9200E" w14:textId="77777777" w:rsidR="003E642D" w:rsidRPr="0058497D" w:rsidRDefault="003E642D" w:rsidP="003E642D">
      <w:pPr>
        <w:tabs>
          <w:tab w:val="left" w:pos="-720"/>
        </w:tabs>
        <w:suppressAutoHyphens/>
        <w:jc w:val="both"/>
        <w:rPr>
          <w:rFonts w:ascii="Times New Roman" w:hAnsi="Times New Roman"/>
          <w:spacing w:val="-3"/>
          <w:szCs w:val="24"/>
        </w:rPr>
      </w:pPr>
    </w:p>
    <w:p w14:paraId="604F830A" w14:textId="77777777" w:rsidR="003E642D" w:rsidRPr="0058497D" w:rsidRDefault="003E642D" w:rsidP="003E642D">
      <w:pPr>
        <w:tabs>
          <w:tab w:val="left" w:pos="-720"/>
          <w:tab w:val="right" w:pos="8370"/>
        </w:tabs>
        <w:suppressAutoHyphens/>
        <w:jc w:val="both"/>
        <w:rPr>
          <w:rFonts w:ascii="Times New Roman" w:hAnsi="Times New Roman"/>
          <w:spacing w:val="-3"/>
          <w:szCs w:val="24"/>
        </w:rPr>
      </w:pPr>
      <w:r w:rsidRPr="0058497D">
        <w:rPr>
          <w:rFonts w:ascii="Times New Roman" w:hAnsi="Times New Roman"/>
          <w:spacing w:val="-3"/>
          <w:szCs w:val="24"/>
        </w:rPr>
        <w:tab/>
      </w:r>
      <w:r w:rsidRPr="0058497D">
        <w:rPr>
          <w:rFonts w:ascii="Times New Roman" w:hAnsi="Times New Roman"/>
          <w:spacing w:val="-3"/>
          <w:szCs w:val="24"/>
          <w:u w:val="single"/>
        </w:rPr>
        <w:t>Use per Animal (gpd)</w:t>
      </w:r>
    </w:p>
    <w:p w14:paraId="6562FB2F" w14:textId="77777777" w:rsidR="003E642D" w:rsidRPr="0058497D" w:rsidRDefault="003E642D" w:rsidP="003E642D">
      <w:pPr>
        <w:tabs>
          <w:tab w:val="left" w:pos="-720"/>
        </w:tabs>
        <w:suppressAutoHyphens/>
        <w:jc w:val="both"/>
        <w:rPr>
          <w:rFonts w:ascii="Times New Roman" w:hAnsi="Times New Roman"/>
          <w:spacing w:val="-3"/>
          <w:szCs w:val="24"/>
        </w:rPr>
      </w:pPr>
    </w:p>
    <w:p w14:paraId="214B3123" w14:textId="77777777" w:rsidR="003E642D" w:rsidRPr="0058497D" w:rsidRDefault="003E642D" w:rsidP="003E642D">
      <w:pPr>
        <w:tabs>
          <w:tab w:val="left" w:pos="2880"/>
          <w:tab w:val="decimal" w:pos="7470"/>
        </w:tabs>
        <w:suppressAutoHyphens/>
        <w:jc w:val="both"/>
        <w:rPr>
          <w:rFonts w:ascii="Times New Roman" w:hAnsi="Times New Roman"/>
          <w:spacing w:val="-3"/>
          <w:szCs w:val="24"/>
        </w:rPr>
      </w:pPr>
      <w:r w:rsidRPr="0058497D">
        <w:rPr>
          <w:rFonts w:ascii="Times New Roman" w:hAnsi="Times New Roman"/>
          <w:spacing w:val="-3"/>
          <w:szCs w:val="24"/>
        </w:rPr>
        <w:tab/>
        <w:t>Beef Cattle</w:t>
      </w:r>
      <w:r w:rsidRPr="0058497D">
        <w:rPr>
          <w:rFonts w:ascii="Times New Roman" w:hAnsi="Times New Roman"/>
          <w:spacing w:val="-3"/>
          <w:szCs w:val="24"/>
        </w:rPr>
        <w:tab/>
        <w:t>12</w:t>
      </w:r>
    </w:p>
    <w:p w14:paraId="5CA8D73E" w14:textId="77777777" w:rsidR="003E642D" w:rsidRPr="0058497D" w:rsidRDefault="003E642D" w:rsidP="003E642D">
      <w:pPr>
        <w:tabs>
          <w:tab w:val="left" w:pos="2880"/>
          <w:tab w:val="decimal" w:pos="7470"/>
        </w:tabs>
        <w:suppressAutoHyphens/>
        <w:jc w:val="both"/>
        <w:rPr>
          <w:rFonts w:ascii="Times New Roman" w:hAnsi="Times New Roman"/>
          <w:spacing w:val="-3"/>
          <w:szCs w:val="24"/>
        </w:rPr>
      </w:pPr>
      <w:r w:rsidRPr="0058497D">
        <w:rPr>
          <w:rFonts w:ascii="Times New Roman" w:hAnsi="Times New Roman"/>
          <w:spacing w:val="-3"/>
          <w:szCs w:val="24"/>
        </w:rPr>
        <w:tab/>
        <w:t>Chickens</w:t>
      </w:r>
      <w:r w:rsidRPr="0058497D">
        <w:rPr>
          <w:rFonts w:ascii="Times New Roman" w:hAnsi="Times New Roman"/>
          <w:spacing w:val="-3"/>
          <w:szCs w:val="24"/>
        </w:rPr>
        <w:tab/>
        <w:t>0.10</w:t>
      </w:r>
    </w:p>
    <w:p w14:paraId="545642F5" w14:textId="77777777" w:rsidR="003E642D" w:rsidRPr="0058497D" w:rsidRDefault="003E642D" w:rsidP="003E642D">
      <w:pPr>
        <w:tabs>
          <w:tab w:val="left" w:pos="2880"/>
          <w:tab w:val="decimal" w:pos="7470"/>
        </w:tabs>
        <w:suppressAutoHyphens/>
        <w:jc w:val="both"/>
        <w:rPr>
          <w:rFonts w:ascii="Times New Roman" w:hAnsi="Times New Roman"/>
          <w:spacing w:val="-3"/>
          <w:szCs w:val="24"/>
        </w:rPr>
      </w:pPr>
      <w:r w:rsidRPr="0058497D">
        <w:rPr>
          <w:rFonts w:ascii="Times New Roman" w:hAnsi="Times New Roman"/>
          <w:spacing w:val="-3"/>
          <w:szCs w:val="24"/>
        </w:rPr>
        <w:tab/>
        <w:t>Dairy Cattle</w:t>
      </w:r>
      <w:r w:rsidRPr="0058497D">
        <w:rPr>
          <w:rFonts w:ascii="Times New Roman" w:hAnsi="Times New Roman"/>
          <w:spacing w:val="-3"/>
          <w:szCs w:val="24"/>
        </w:rPr>
        <w:tab/>
        <w:t>150</w:t>
      </w:r>
    </w:p>
    <w:p w14:paraId="0C539E41" w14:textId="77777777" w:rsidR="003E642D" w:rsidRPr="0058497D" w:rsidRDefault="003E642D" w:rsidP="003E642D">
      <w:pPr>
        <w:tabs>
          <w:tab w:val="left" w:pos="2880"/>
          <w:tab w:val="decimal" w:pos="7470"/>
        </w:tabs>
        <w:suppressAutoHyphens/>
        <w:jc w:val="both"/>
        <w:rPr>
          <w:rFonts w:ascii="Times New Roman" w:hAnsi="Times New Roman"/>
          <w:spacing w:val="-3"/>
          <w:szCs w:val="24"/>
        </w:rPr>
      </w:pPr>
      <w:r w:rsidRPr="0058497D">
        <w:rPr>
          <w:rFonts w:ascii="Times New Roman" w:hAnsi="Times New Roman"/>
          <w:spacing w:val="-3"/>
          <w:szCs w:val="24"/>
        </w:rPr>
        <w:tab/>
        <w:t>Dogs</w:t>
      </w:r>
      <w:r w:rsidRPr="0058497D">
        <w:rPr>
          <w:rFonts w:ascii="Times New Roman" w:hAnsi="Times New Roman"/>
          <w:spacing w:val="-3"/>
          <w:szCs w:val="24"/>
        </w:rPr>
        <w:tab/>
        <w:t>0.10</w:t>
      </w:r>
    </w:p>
    <w:p w14:paraId="7EEAD0A4" w14:textId="77777777" w:rsidR="003E642D" w:rsidRPr="0058497D" w:rsidRDefault="003E642D" w:rsidP="003E642D">
      <w:pPr>
        <w:tabs>
          <w:tab w:val="left" w:pos="2880"/>
          <w:tab w:val="decimal" w:pos="7470"/>
        </w:tabs>
        <w:suppressAutoHyphens/>
        <w:jc w:val="both"/>
        <w:rPr>
          <w:rFonts w:ascii="Times New Roman" w:hAnsi="Times New Roman"/>
          <w:spacing w:val="-3"/>
          <w:szCs w:val="24"/>
        </w:rPr>
      </w:pPr>
      <w:r w:rsidRPr="0058497D">
        <w:rPr>
          <w:rFonts w:ascii="Times New Roman" w:hAnsi="Times New Roman"/>
          <w:spacing w:val="-3"/>
          <w:szCs w:val="24"/>
        </w:rPr>
        <w:tab/>
        <w:t>Goats</w:t>
      </w:r>
      <w:r w:rsidRPr="0058497D">
        <w:rPr>
          <w:rFonts w:ascii="Times New Roman" w:hAnsi="Times New Roman"/>
          <w:spacing w:val="-3"/>
          <w:szCs w:val="24"/>
        </w:rPr>
        <w:tab/>
        <w:t>2</w:t>
      </w:r>
    </w:p>
    <w:p w14:paraId="11532A27" w14:textId="77777777" w:rsidR="003E642D" w:rsidRPr="0058497D" w:rsidRDefault="003E642D" w:rsidP="003E642D">
      <w:pPr>
        <w:tabs>
          <w:tab w:val="left" w:pos="2880"/>
          <w:tab w:val="decimal" w:pos="7470"/>
        </w:tabs>
        <w:suppressAutoHyphens/>
        <w:jc w:val="both"/>
        <w:rPr>
          <w:rFonts w:ascii="Times New Roman" w:hAnsi="Times New Roman"/>
          <w:spacing w:val="-3"/>
          <w:szCs w:val="24"/>
        </w:rPr>
      </w:pPr>
      <w:r w:rsidRPr="0058497D">
        <w:rPr>
          <w:rFonts w:ascii="Times New Roman" w:hAnsi="Times New Roman"/>
          <w:spacing w:val="-3"/>
          <w:szCs w:val="24"/>
        </w:rPr>
        <w:tab/>
        <w:t>Hogs</w:t>
      </w:r>
      <w:r w:rsidRPr="0058497D">
        <w:rPr>
          <w:rFonts w:ascii="Times New Roman" w:hAnsi="Times New Roman"/>
          <w:spacing w:val="-3"/>
          <w:szCs w:val="24"/>
        </w:rPr>
        <w:tab/>
        <w:t>2</w:t>
      </w:r>
    </w:p>
    <w:p w14:paraId="3E84D656" w14:textId="77777777" w:rsidR="003E642D" w:rsidRPr="0058497D" w:rsidRDefault="003E642D" w:rsidP="003E642D">
      <w:pPr>
        <w:tabs>
          <w:tab w:val="left" w:pos="2880"/>
          <w:tab w:val="decimal" w:pos="7470"/>
        </w:tabs>
        <w:suppressAutoHyphens/>
        <w:jc w:val="both"/>
        <w:rPr>
          <w:rFonts w:ascii="Times New Roman" w:hAnsi="Times New Roman"/>
          <w:spacing w:val="-3"/>
          <w:szCs w:val="24"/>
        </w:rPr>
      </w:pPr>
      <w:r w:rsidRPr="0058497D">
        <w:rPr>
          <w:rFonts w:ascii="Times New Roman" w:hAnsi="Times New Roman"/>
          <w:spacing w:val="-3"/>
          <w:szCs w:val="24"/>
        </w:rPr>
        <w:tab/>
        <w:t>Horses</w:t>
      </w:r>
      <w:r w:rsidRPr="0058497D">
        <w:rPr>
          <w:rFonts w:ascii="Times New Roman" w:hAnsi="Times New Roman"/>
          <w:spacing w:val="-3"/>
          <w:szCs w:val="24"/>
        </w:rPr>
        <w:tab/>
        <w:t>12</w:t>
      </w:r>
    </w:p>
    <w:p w14:paraId="091F759D" w14:textId="77777777" w:rsidR="003E642D" w:rsidRPr="0058497D" w:rsidRDefault="003E642D" w:rsidP="003E642D">
      <w:pPr>
        <w:tabs>
          <w:tab w:val="left" w:pos="2880"/>
          <w:tab w:val="decimal" w:pos="7470"/>
        </w:tabs>
        <w:suppressAutoHyphens/>
        <w:jc w:val="both"/>
        <w:rPr>
          <w:rFonts w:ascii="Times New Roman" w:hAnsi="Times New Roman"/>
          <w:spacing w:val="-3"/>
          <w:szCs w:val="24"/>
        </w:rPr>
      </w:pPr>
      <w:r w:rsidRPr="0058497D">
        <w:rPr>
          <w:rFonts w:ascii="Times New Roman" w:hAnsi="Times New Roman"/>
          <w:spacing w:val="-3"/>
          <w:szCs w:val="24"/>
        </w:rPr>
        <w:tab/>
        <w:t>Rabbits</w:t>
      </w:r>
      <w:r w:rsidRPr="0058497D">
        <w:rPr>
          <w:rFonts w:ascii="Times New Roman" w:hAnsi="Times New Roman"/>
          <w:spacing w:val="-3"/>
          <w:szCs w:val="24"/>
        </w:rPr>
        <w:tab/>
        <w:t>0.05</w:t>
      </w:r>
    </w:p>
    <w:p w14:paraId="16EFCFBF" w14:textId="77777777" w:rsidR="003E642D" w:rsidRPr="0058497D" w:rsidRDefault="003E642D" w:rsidP="003E642D">
      <w:pPr>
        <w:tabs>
          <w:tab w:val="left" w:pos="2880"/>
          <w:tab w:val="decimal" w:pos="7470"/>
        </w:tabs>
        <w:suppressAutoHyphens/>
        <w:jc w:val="both"/>
        <w:rPr>
          <w:rFonts w:ascii="Times New Roman" w:hAnsi="Times New Roman"/>
          <w:spacing w:val="-3"/>
          <w:szCs w:val="24"/>
        </w:rPr>
      </w:pPr>
      <w:r w:rsidRPr="0058497D">
        <w:rPr>
          <w:rFonts w:ascii="Times New Roman" w:hAnsi="Times New Roman"/>
          <w:spacing w:val="-3"/>
          <w:szCs w:val="24"/>
        </w:rPr>
        <w:tab/>
        <w:t>Sheep</w:t>
      </w:r>
      <w:r w:rsidRPr="0058497D">
        <w:rPr>
          <w:rFonts w:ascii="Times New Roman" w:hAnsi="Times New Roman"/>
          <w:spacing w:val="-3"/>
          <w:szCs w:val="24"/>
        </w:rPr>
        <w:tab/>
        <w:t>2</w:t>
      </w:r>
    </w:p>
    <w:p w14:paraId="09017F59" w14:textId="77777777" w:rsidR="003E642D" w:rsidRPr="0058497D" w:rsidRDefault="003E642D" w:rsidP="003E642D">
      <w:pPr>
        <w:tabs>
          <w:tab w:val="left" w:pos="2880"/>
          <w:tab w:val="decimal" w:pos="7470"/>
        </w:tabs>
        <w:suppressAutoHyphens/>
        <w:jc w:val="both"/>
        <w:rPr>
          <w:rFonts w:ascii="Times New Roman" w:hAnsi="Times New Roman"/>
          <w:spacing w:val="-3"/>
          <w:szCs w:val="24"/>
        </w:rPr>
      </w:pPr>
      <w:r w:rsidRPr="0058497D">
        <w:rPr>
          <w:rFonts w:ascii="Times New Roman" w:hAnsi="Times New Roman"/>
          <w:spacing w:val="-3"/>
          <w:szCs w:val="24"/>
        </w:rPr>
        <w:tab/>
        <w:t>Turkeys</w:t>
      </w:r>
      <w:r w:rsidRPr="0058497D">
        <w:rPr>
          <w:rFonts w:ascii="Times New Roman" w:hAnsi="Times New Roman"/>
          <w:spacing w:val="-3"/>
          <w:szCs w:val="24"/>
        </w:rPr>
        <w:tab/>
        <w:t>1</w:t>
      </w:r>
    </w:p>
    <w:p w14:paraId="197F2C36" w14:textId="77777777" w:rsidR="003E642D" w:rsidRPr="0058497D" w:rsidRDefault="003E642D" w:rsidP="003E642D">
      <w:pPr>
        <w:tabs>
          <w:tab w:val="left" w:pos="2160"/>
        </w:tabs>
        <w:suppressAutoHyphens/>
        <w:ind w:left="2160" w:hanging="2160"/>
        <w:jc w:val="both"/>
        <w:rPr>
          <w:rFonts w:ascii="Times New Roman" w:hAnsi="Times New Roman"/>
          <w:spacing w:val="-3"/>
          <w:szCs w:val="24"/>
        </w:rPr>
      </w:pPr>
    </w:p>
    <w:p w14:paraId="3ECFD3E8" w14:textId="77777777" w:rsidR="003E642D" w:rsidRPr="0058497D" w:rsidRDefault="003E642D" w:rsidP="003E642D">
      <w:pPr>
        <w:suppressAutoHyphens/>
        <w:ind w:left="2340"/>
        <w:jc w:val="both"/>
        <w:rPr>
          <w:rFonts w:ascii="Times New Roman" w:hAnsi="Times New Roman"/>
          <w:spacing w:val="-3"/>
          <w:szCs w:val="24"/>
        </w:rPr>
      </w:pPr>
      <w:r w:rsidRPr="0058497D">
        <w:rPr>
          <w:rFonts w:ascii="Times New Roman" w:hAnsi="Times New Roman"/>
          <w:spacing w:val="-3"/>
          <w:szCs w:val="24"/>
        </w:rPr>
        <w:t>Evidence which is appropriate for demonstrating that a different factor should be utilized includes published IFAS data or historical use data for the particular operation.</w:t>
      </w:r>
    </w:p>
    <w:p w14:paraId="46013F47" w14:textId="77777777" w:rsidR="003E642D" w:rsidRPr="0058497D" w:rsidRDefault="003E642D" w:rsidP="003E642D">
      <w:pPr>
        <w:tabs>
          <w:tab w:val="left" w:pos="-720"/>
        </w:tabs>
        <w:suppressAutoHyphens/>
        <w:jc w:val="both"/>
        <w:rPr>
          <w:rFonts w:ascii="Times New Roman" w:hAnsi="Times New Roman"/>
          <w:spacing w:val="-3"/>
          <w:szCs w:val="24"/>
        </w:rPr>
      </w:pPr>
    </w:p>
    <w:p w14:paraId="38E55206" w14:textId="77777777" w:rsidR="003E642D" w:rsidRPr="0058497D" w:rsidRDefault="003E642D" w:rsidP="003E642D">
      <w:pPr>
        <w:suppressAutoHyphens/>
        <w:ind w:left="2340" w:hanging="900"/>
        <w:jc w:val="both"/>
        <w:rPr>
          <w:rFonts w:ascii="Times New Roman" w:hAnsi="Times New Roman"/>
          <w:spacing w:val="-3"/>
          <w:szCs w:val="24"/>
        </w:rPr>
      </w:pPr>
      <w:r w:rsidRPr="0058497D">
        <w:rPr>
          <w:rFonts w:ascii="Times New Roman" w:hAnsi="Times New Roman"/>
          <w:b/>
          <w:spacing w:val="-3"/>
          <w:szCs w:val="24"/>
        </w:rPr>
        <w:t>2.2.5.4</w:t>
      </w:r>
      <w:r w:rsidRPr="0058497D">
        <w:rPr>
          <w:rFonts w:ascii="Times New Roman" w:hAnsi="Times New Roman"/>
          <w:spacing w:val="-3"/>
          <w:szCs w:val="24"/>
        </w:rPr>
        <w:tab/>
      </w:r>
      <w:r w:rsidRPr="0058497D">
        <w:rPr>
          <w:rFonts w:ascii="Times New Roman" w:hAnsi="Times New Roman"/>
          <w:noProof/>
          <w:szCs w:val="24"/>
        </w:rPr>
        <w:t>The maximum monthly withdrawal as recommended by District staff is generally specified on agricultural type permits. This amount is determined by the dry month needs of the supplemental irrigation (calculated for a 2 in 10 year drought) or that amount needed for freeze protection.</w:t>
      </w:r>
    </w:p>
    <w:p w14:paraId="508871BE" w14:textId="77777777" w:rsidR="003E642D" w:rsidRPr="0058497D" w:rsidRDefault="003E642D" w:rsidP="003E642D">
      <w:pPr>
        <w:tabs>
          <w:tab w:val="left" w:pos="720"/>
          <w:tab w:val="left" w:pos="2160"/>
        </w:tabs>
        <w:suppressAutoHyphens/>
        <w:jc w:val="both"/>
        <w:rPr>
          <w:rFonts w:ascii="Times New Roman" w:hAnsi="Times New Roman"/>
          <w:spacing w:val="-3"/>
          <w:szCs w:val="24"/>
        </w:rPr>
      </w:pPr>
    </w:p>
    <w:p w14:paraId="0B4AD1EA" w14:textId="77777777" w:rsidR="00DE27C0" w:rsidRDefault="00DE27C0">
      <w:pPr>
        <w:rPr>
          <w:rFonts w:ascii="Times New Roman" w:hAnsi="Times New Roman"/>
          <w:b/>
          <w:spacing w:val="-3"/>
          <w:szCs w:val="24"/>
        </w:rPr>
      </w:pPr>
      <w:r>
        <w:rPr>
          <w:rFonts w:ascii="Times New Roman" w:hAnsi="Times New Roman"/>
          <w:b/>
          <w:spacing w:val="-3"/>
          <w:szCs w:val="24"/>
        </w:rPr>
        <w:br w:type="page"/>
      </w:r>
    </w:p>
    <w:p w14:paraId="66355400" w14:textId="7DB45C6E" w:rsidR="003E642D" w:rsidRPr="0058497D" w:rsidRDefault="003E642D" w:rsidP="003E642D">
      <w:pPr>
        <w:tabs>
          <w:tab w:val="left" w:pos="720"/>
        </w:tabs>
        <w:suppressAutoHyphens/>
        <w:ind w:left="2340" w:hanging="900"/>
        <w:jc w:val="both"/>
        <w:rPr>
          <w:rFonts w:ascii="Times New Roman" w:hAnsi="Times New Roman"/>
          <w:b/>
          <w:spacing w:val="-3"/>
          <w:szCs w:val="24"/>
        </w:rPr>
      </w:pPr>
      <w:r w:rsidRPr="0058497D">
        <w:rPr>
          <w:rFonts w:ascii="Times New Roman" w:hAnsi="Times New Roman"/>
          <w:b/>
          <w:spacing w:val="-3"/>
          <w:szCs w:val="24"/>
        </w:rPr>
        <w:lastRenderedPageBreak/>
        <w:t>2.2.5.5</w:t>
      </w:r>
      <w:r w:rsidRPr="0058497D">
        <w:rPr>
          <w:rFonts w:ascii="Times New Roman" w:hAnsi="Times New Roman"/>
          <w:b/>
          <w:spacing w:val="-3"/>
          <w:szCs w:val="24"/>
        </w:rPr>
        <w:tab/>
        <w:t xml:space="preserve">Agricultural Water Conservation Plan  </w:t>
      </w:r>
    </w:p>
    <w:p w14:paraId="26E46C3A" w14:textId="77777777" w:rsidR="003E642D" w:rsidRPr="0058497D" w:rsidRDefault="003E642D" w:rsidP="003E642D">
      <w:pPr>
        <w:tabs>
          <w:tab w:val="left" w:pos="720"/>
          <w:tab w:val="left" w:pos="2160"/>
        </w:tabs>
        <w:suppressAutoHyphens/>
        <w:jc w:val="both"/>
        <w:rPr>
          <w:rFonts w:ascii="Times New Roman" w:hAnsi="Times New Roman"/>
          <w:spacing w:val="-3"/>
          <w:szCs w:val="24"/>
        </w:rPr>
      </w:pPr>
    </w:p>
    <w:p w14:paraId="2418B9F3" w14:textId="77777777" w:rsidR="003E642D" w:rsidRPr="0058497D" w:rsidRDefault="003E642D" w:rsidP="003E642D">
      <w:pPr>
        <w:tabs>
          <w:tab w:val="left" w:pos="720"/>
        </w:tabs>
        <w:suppressAutoHyphens/>
        <w:ind w:left="3240" w:hanging="1080"/>
        <w:jc w:val="both"/>
        <w:rPr>
          <w:rFonts w:ascii="Times New Roman" w:hAnsi="Times New Roman"/>
          <w:spacing w:val="-3"/>
          <w:szCs w:val="24"/>
        </w:rPr>
      </w:pPr>
      <w:r w:rsidRPr="0058497D">
        <w:rPr>
          <w:rFonts w:ascii="Times New Roman" w:hAnsi="Times New Roman"/>
          <w:b/>
          <w:spacing w:val="-3"/>
          <w:szCs w:val="24"/>
        </w:rPr>
        <w:t>2.2.5.5.1</w:t>
      </w:r>
      <w:r w:rsidRPr="0058497D">
        <w:rPr>
          <w:rFonts w:ascii="Times New Roman" w:hAnsi="Times New Roman"/>
          <w:spacing w:val="-3"/>
          <w:szCs w:val="24"/>
        </w:rPr>
        <w:tab/>
      </w:r>
      <w:r w:rsidRPr="0058497D">
        <w:rPr>
          <w:rFonts w:ascii="Times New Roman" w:hAnsi="Times New Roman"/>
          <w:noProof/>
          <w:szCs w:val="24"/>
        </w:rPr>
        <w:t>All permit applicants for agricultural use types must submit a water conservation plan for their operation to the District at the time of permit application. The plan must contain specific activities designed to conserve water. The water conservation plan must include provision for the following:</w:t>
      </w:r>
    </w:p>
    <w:p w14:paraId="63A260B0" w14:textId="77777777" w:rsidR="003E642D" w:rsidRPr="0058497D" w:rsidRDefault="003E642D" w:rsidP="003E642D">
      <w:pPr>
        <w:tabs>
          <w:tab w:val="left" w:pos="-720"/>
        </w:tabs>
        <w:suppressAutoHyphens/>
        <w:jc w:val="both"/>
        <w:rPr>
          <w:rFonts w:ascii="Times New Roman" w:hAnsi="Times New Roman"/>
          <w:spacing w:val="-3"/>
          <w:szCs w:val="24"/>
        </w:rPr>
      </w:pPr>
    </w:p>
    <w:p w14:paraId="67642FBA" w14:textId="77777777" w:rsidR="003E642D" w:rsidRPr="0058497D" w:rsidRDefault="003E642D" w:rsidP="003E642D">
      <w:pPr>
        <w:tabs>
          <w:tab w:val="left" w:pos="2160"/>
        </w:tabs>
        <w:suppressAutoHyphens/>
        <w:ind w:left="3600" w:hanging="360"/>
        <w:jc w:val="both"/>
        <w:rPr>
          <w:rFonts w:ascii="Times New Roman" w:hAnsi="Times New Roman"/>
          <w:spacing w:val="-3"/>
          <w:szCs w:val="24"/>
        </w:rPr>
      </w:pPr>
      <w:r w:rsidRPr="0058497D">
        <w:rPr>
          <w:rFonts w:ascii="Times New Roman" w:hAnsi="Times New Roman"/>
          <w:spacing w:val="-3"/>
          <w:szCs w:val="24"/>
        </w:rPr>
        <w:t>(a)</w:t>
      </w:r>
      <w:r w:rsidRPr="0058497D">
        <w:rPr>
          <w:rFonts w:ascii="Times New Roman" w:hAnsi="Times New Roman"/>
          <w:spacing w:val="-3"/>
          <w:szCs w:val="24"/>
        </w:rPr>
        <w:tab/>
        <w:t>A program for increasing the water use efficiency of the applicant's operation. As part of this program, each grower must conduct an analysis of the operation's current water use practices and the water saving potential of proposed practices. Based on the results of that analysis, the applicant must implement water saving measures. Appendix F provides an outline of water conservation measures which the applicant may undertake to meet this requirement. Individual provisions in Appendix F are not requirements per se, and do not exclude alternative conservation measures the applicant may wish to propose to the District.</w:t>
      </w:r>
    </w:p>
    <w:p w14:paraId="0987F313" w14:textId="77777777" w:rsidR="003E642D" w:rsidRPr="0058497D" w:rsidRDefault="003E642D" w:rsidP="003E642D">
      <w:pPr>
        <w:tabs>
          <w:tab w:val="left" w:pos="2160"/>
        </w:tabs>
        <w:suppressAutoHyphens/>
        <w:ind w:left="3600" w:hanging="360"/>
        <w:jc w:val="both"/>
        <w:rPr>
          <w:rFonts w:ascii="Times New Roman" w:hAnsi="Times New Roman"/>
          <w:spacing w:val="-3"/>
          <w:szCs w:val="24"/>
        </w:rPr>
      </w:pPr>
    </w:p>
    <w:p w14:paraId="3F84E716" w14:textId="77777777" w:rsidR="003E642D" w:rsidRDefault="003E642D" w:rsidP="003E642D">
      <w:pPr>
        <w:tabs>
          <w:tab w:val="left" w:pos="2160"/>
        </w:tabs>
        <w:suppressAutoHyphens/>
        <w:ind w:left="3600" w:hanging="36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t>Procedures and time frames for implementation, and for periodic assessment and revision of the water conservation plan.</w:t>
      </w:r>
    </w:p>
    <w:p w14:paraId="68A1FFE5" w14:textId="77777777" w:rsidR="003E642D" w:rsidRPr="0058497D" w:rsidRDefault="003E642D" w:rsidP="003E642D">
      <w:pPr>
        <w:tabs>
          <w:tab w:val="left" w:pos="-720"/>
        </w:tabs>
        <w:suppressAutoHyphens/>
        <w:jc w:val="both"/>
        <w:rPr>
          <w:rFonts w:ascii="Times New Roman" w:hAnsi="Times New Roman"/>
          <w:spacing w:val="-3"/>
          <w:szCs w:val="24"/>
        </w:rPr>
      </w:pPr>
    </w:p>
    <w:p w14:paraId="29E2EA48" w14:textId="77777777" w:rsidR="003E642D" w:rsidRPr="0058497D" w:rsidRDefault="003E642D" w:rsidP="003E642D">
      <w:pPr>
        <w:suppressAutoHyphens/>
        <w:ind w:left="3240" w:hanging="1080"/>
        <w:jc w:val="both"/>
        <w:rPr>
          <w:rFonts w:ascii="Times New Roman" w:hAnsi="Times New Roman"/>
          <w:spacing w:val="-3"/>
          <w:szCs w:val="24"/>
        </w:rPr>
      </w:pPr>
      <w:r w:rsidRPr="0058497D">
        <w:rPr>
          <w:rFonts w:ascii="Times New Roman" w:hAnsi="Times New Roman"/>
          <w:spacing w:val="-3"/>
          <w:szCs w:val="24"/>
        </w:rPr>
        <w:tab/>
      </w:r>
      <w:r w:rsidRPr="0058497D">
        <w:rPr>
          <w:rFonts w:ascii="Times New Roman" w:hAnsi="Times New Roman"/>
          <w:noProof/>
          <w:szCs w:val="24"/>
        </w:rPr>
        <w:t>Applicants may be able to fulfill the water conservation plan element (a) by demonstrating present water conserving activities which meet the intent of the element. In evaluating whether existing water conserving activities are sufficient to meet the applicable criteria in Rule 40C-2.301, F.A.C., the District will take into consideration the use type and efficiency of the specific use relative to other similar uses.</w:t>
      </w:r>
    </w:p>
    <w:p w14:paraId="014289D4" w14:textId="77777777" w:rsidR="003E642D" w:rsidRPr="0058497D" w:rsidRDefault="003E642D" w:rsidP="003E642D">
      <w:pPr>
        <w:tabs>
          <w:tab w:val="left" w:pos="-720"/>
        </w:tabs>
        <w:suppressAutoHyphens/>
        <w:jc w:val="both"/>
        <w:rPr>
          <w:rFonts w:ascii="Times New Roman" w:hAnsi="Times New Roman"/>
          <w:spacing w:val="-3"/>
          <w:szCs w:val="24"/>
        </w:rPr>
      </w:pPr>
    </w:p>
    <w:p w14:paraId="70AE29EF" w14:textId="77777777" w:rsidR="003E642D" w:rsidRPr="0058497D" w:rsidRDefault="003E642D" w:rsidP="003E642D">
      <w:pPr>
        <w:suppressAutoHyphens/>
        <w:ind w:left="3240" w:hanging="1080"/>
        <w:jc w:val="both"/>
        <w:rPr>
          <w:rFonts w:ascii="Times New Roman" w:hAnsi="Times New Roman"/>
          <w:spacing w:val="-3"/>
          <w:szCs w:val="24"/>
        </w:rPr>
      </w:pPr>
      <w:r w:rsidRPr="0058497D">
        <w:rPr>
          <w:rFonts w:ascii="Times New Roman" w:hAnsi="Times New Roman"/>
          <w:b/>
          <w:spacing w:val="-3"/>
          <w:szCs w:val="24"/>
        </w:rPr>
        <w:t>2.2.5.5.2</w:t>
      </w:r>
      <w:r w:rsidRPr="0058497D">
        <w:rPr>
          <w:rFonts w:ascii="Times New Roman" w:hAnsi="Times New Roman"/>
          <w:spacing w:val="-3"/>
          <w:szCs w:val="24"/>
        </w:rPr>
        <w:tab/>
        <w:t>All permittees must implement the conservation plan approved by the District in accordance with the schedule contained therein. The water conservation plan requirements contained herein are applicable to subsequent applications for permit renewals. However, subsequent plans will be viewed as refinements to existing plans, incorporating technological and procedural innovation as these are developed.</w:t>
      </w:r>
    </w:p>
    <w:p w14:paraId="648B9E33" w14:textId="77777777" w:rsidR="003E642D" w:rsidRPr="0058497D" w:rsidRDefault="003E642D" w:rsidP="003E642D">
      <w:pPr>
        <w:suppressAutoHyphens/>
        <w:ind w:left="3240" w:hanging="1080"/>
        <w:jc w:val="both"/>
        <w:rPr>
          <w:rFonts w:ascii="Times New Roman" w:hAnsi="Times New Roman"/>
          <w:spacing w:val="-3"/>
          <w:szCs w:val="24"/>
        </w:rPr>
      </w:pPr>
    </w:p>
    <w:p w14:paraId="5B40F0F4" w14:textId="77777777" w:rsidR="003E642D" w:rsidRPr="0058497D" w:rsidRDefault="003E642D" w:rsidP="003E642D">
      <w:pPr>
        <w:suppressAutoHyphens/>
        <w:ind w:left="3240" w:hanging="1080"/>
        <w:jc w:val="both"/>
        <w:rPr>
          <w:rFonts w:ascii="Times New Roman" w:hAnsi="Times New Roman"/>
          <w:spacing w:val="-3"/>
          <w:szCs w:val="24"/>
        </w:rPr>
      </w:pPr>
      <w:r w:rsidRPr="0058497D">
        <w:rPr>
          <w:rFonts w:ascii="Times New Roman" w:hAnsi="Times New Roman"/>
          <w:b/>
          <w:spacing w:val="-3"/>
          <w:szCs w:val="24"/>
        </w:rPr>
        <w:t>2.2.5.5.3</w:t>
      </w:r>
      <w:r w:rsidRPr="0058497D">
        <w:rPr>
          <w:rFonts w:ascii="Times New Roman" w:hAnsi="Times New Roman"/>
          <w:spacing w:val="-3"/>
          <w:szCs w:val="24"/>
        </w:rPr>
        <w:tab/>
        <w:t>A single conservation plan can be submitted to fulfill the requirements of this rule.</w:t>
      </w:r>
    </w:p>
    <w:p w14:paraId="6568A617" w14:textId="77777777" w:rsidR="003E642D" w:rsidRPr="0058497D" w:rsidRDefault="003E642D" w:rsidP="003E642D">
      <w:pPr>
        <w:tabs>
          <w:tab w:val="left" w:pos="720"/>
          <w:tab w:val="left" w:pos="2160"/>
        </w:tabs>
        <w:suppressAutoHyphens/>
        <w:ind w:left="2160" w:hanging="2160"/>
        <w:jc w:val="both"/>
        <w:rPr>
          <w:rFonts w:ascii="Times New Roman" w:hAnsi="Times New Roman"/>
          <w:spacing w:val="-3"/>
          <w:szCs w:val="24"/>
        </w:rPr>
      </w:pPr>
    </w:p>
    <w:p w14:paraId="7AB8BE4F" w14:textId="77777777" w:rsidR="003E642D" w:rsidRDefault="003E642D" w:rsidP="003E642D">
      <w:pPr>
        <w:suppressAutoHyphens/>
        <w:ind w:left="3240" w:hanging="1080"/>
        <w:jc w:val="both"/>
        <w:rPr>
          <w:rFonts w:ascii="Times New Roman" w:hAnsi="Times New Roman"/>
          <w:spacing w:val="-3"/>
          <w:szCs w:val="24"/>
        </w:rPr>
      </w:pPr>
      <w:r w:rsidRPr="0058497D">
        <w:rPr>
          <w:rFonts w:ascii="Times New Roman" w:hAnsi="Times New Roman"/>
          <w:b/>
          <w:spacing w:val="-3"/>
          <w:szCs w:val="24"/>
        </w:rPr>
        <w:t>2.2.5.5.4</w:t>
      </w:r>
      <w:r w:rsidRPr="0058497D">
        <w:rPr>
          <w:rFonts w:ascii="Times New Roman" w:hAnsi="Times New Roman"/>
          <w:spacing w:val="-3"/>
          <w:szCs w:val="24"/>
        </w:rPr>
        <w:t xml:space="preserve"> </w:t>
      </w:r>
      <w:r w:rsidRPr="0058497D">
        <w:rPr>
          <w:rFonts w:ascii="Times New Roman" w:hAnsi="Times New Roman"/>
          <w:spacing w:val="-3"/>
          <w:szCs w:val="24"/>
        </w:rPr>
        <w:tab/>
      </w:r>
      <w:r>
        <w:rPr>
          <w:rFonts w:ascii="Times New Roman" w:hAnsi="Times New Roman"/>
          <w:spacing w:val="-3"/>
          <w:szCs w:val="24"/>
        </w:rPr>
        <w:t>When water will be used for crop irrigation and the type of crop or acreage can vary from year to year, t</w:t>
      </w:r>
      <w:r w:rsidRPr="0058497D">
        <w:rPr>
          <w:rFonts w:ascii="Times New Roman" w:hAnsi="Times New Roman"/>
          <w:spacing w:val="-3"/>
          <w:szCs w:val="24"/>
        </w:rPr>
        <w:t xml:space="preserve">he permittee </w:t>
      </w:r>
      <w:r>
        <w:rPr>
          <w:rFonts w:ascii="Times New Roman" w:hAnsi="Times New Roman"/>
          <w:spacing w:val="-3"/>
          <w:szCs w:val="24"/>
        </w:rPr>
        <w:t xml:space="preserve">must </w:t>
      </w:r>
      <w:r w:rsidRPr="0058497D">
        <w:rPr>
          <w:rFonts w:ascii="Times New Roman" w:hAnsi="Times New Roman"/>
          <w:spacing w:val="-3"/>
          <w:szCs w:val="24"/>
        </w:rPr>
        <w:t>annually submit, by January 31, a complete District Form Number 40C-</w:t>
      </w:r>
      <w:r w:rsidRPr="0058497D">
        <w:rPr>
          <w:rFonts w:ascii="Times New Roman" w:hAnsi="Times New Roman"/>
          <w:spacing w:val="-3"/>
          <w:szCs w:val="24"/>
        </w:rPr>
        <w:lastRenderedPageBreak/>
        <w:t>2.900(9) (</w:t>
      </w:r>
      <w:r w:rsidRPr="0058497D">
        <w:rPr>
          <w:rFonts w:ascii="Times New Roman" w:hAnsi="Times New Roman"/>
          <w:noProof/>
          <w:color w:val="000000"/>
          <w:szCs w:val="24"/>
        </w:rPr>
        <w:t>Annual Crop Summary Report Form</w:t>
      </w:r>
      <w:r w:rsidRPr="0058497D">
        <w:rPr>
          <w:rFonts w:ascii="Times New Roman" w:hAnsi="Times New Roman"/>
          <w:spacing w:val="-3"/>
          <w:szCs w:val="24"/>
        </w:rPr>
        <w:t>), providing information consisting of specific crop type, acreage, irrigation system used, and months in production.</w:t>
      </w:r>
      <w:r>
        <w:rPr>
          <w:rFonts w:ascii="Times New Roman" w:hAnsi="Times New Roman"/>
          <w:spacing w:val="-3"/>
          <w:szCs w:val="24"/>
        </w:rPr>
        <w:t xml:space="preserve"> </w:t>
      </w:r>
      <w:r>
        <w:rPr>
          <w:rFonts w:ascii="Times New Roman" w:hAnsi="Times New Roman"/>
          <w:noProof/>
          <w:szCs w:val="24"/>
        </w:rPr>
        <w:t>(See Appendix E)</w:t>
      </w:r>
      <w:r>
        <w:rPr>
          <w:rFonts w:ascii="Times New Roman" w:hAnsi="Times New Roman"/>
          <w:spacing w:val="-3"/>
          <w:szCs w:val="24"/>
        </w:rPr>
        <w:t xml:space="preserve"> </w:t>
      </w:r>
      <w:r w:rsidRPr="0058497D">
        <w:rPr>
          <w:rFonts w:ascii="Times New Roman" w:hAnsi="Times New Roman"/>
          <w:spacing w:val="-3"/>
          <w:szCs w:val="24"/>
        </w:rPr>
        <w:t>Information regarding specific crops irrigated shall not be used by the District to reduce allocations or limit allocation flexibility.</w:t>
      </w:r>
    </w:p>
    <w:p w14:paraId="1C69C381" w14:textId="77777777" w:rsidR="003E642D" w:rsidRPr="0058497D" w:rsidRDefault="003E642D" w:rsidP="003E642D">
      <w:pPr>
        <w:tabs>
          <w:tab w:val="left" w:pos="720"/>
          <w:tab w:val="left" w:pos="2070"/>
        </w:tabs>
        <w:suppressAutoHyphens/>
        <w:ind w:left="2070" w:hanging="1350"/>
        <w:jc w:val="both"/>
        <w:rPr>
          <w:rFonts w:ascii="Times New Roman" w:hAnsi="Times New Roman"/>
          <w:spacing w:val="-3"/>
          <w:szCs w:val="24"/>
        </w:rPr>
      </w:pPr>
    </w:p>
    <w:p w14:paraId="207DE76F" w14:textId="77777777" w:rsidR="003E642D" w:rsidRPr="0058497D" w:rsidRDefault="003E642D" w:rsidP="003E642D">
      <w:pPr>
        <w:tabs>
          <w:tab w:val="left" w:pos="720"/>
        </w:tabs>
        <w:suppressAutoHyphens/>
        <w:ind w:left="3240" w:hanging="1080"/>
        <w:jc w:val="both"/>
        <w:rPr>
          <w:rFonts w:ascii="Times New Roman" w:hAnsi="Times New Roman"/>
          <w:spacing w:val="-3"/>
          <w:szCs w:val="24"/>
        </w:rPr>
      </w:pPr>
      <w:r w:rsidRPr="0058497D">
        <w:rPr>
          <w:rFonts w:ascii="Times New Roman" w:hAnsi="Times New Roman"/>
          <w:b/>
          <w:spacing w:val="-3"/>
          <w:szCs w:val="24"/>
        </w:rPr>
        <w:t>2.2.5.5.5</w:t>
      </w:r>
      <w:r w:rsidRPr="0058497D">
        <w:rPr>
          <w:rFonts w:ascii="Times New Roman" w:hAnsi="Times New Roman"/>
          <w:spacing w:val="-3"/>
          <w:szCs w:val="24"/>
        </w:rPr>
        <w:t xml:space="preserve"> </w:t>
      </w:r>
      <w:r w:rsidRPr="0058497D">
        <w:rPr>
          <w:rFonts w:ascii="Times New Roman" w:hAnsi="Times New Roman"/>
          <w:spacing w:val="-3"/>
          <w:szCs w:val="24"/>
        </w:rPr>
        <w:tab/>
        <w:t>When water has been used for crop protection, the permittee must complete District Form Number 40C-2.900(10) (</w:t>
      </w:r>
      <w:r w:rsidRPr="0058497D">
        <w:rPr>
          <w:rFonts w:ascii="Times New Roman" w:hAnsi="Times New Roman"/>
          <w:noProof/>
          <w:color w:val="000000"/>
          <w:szCs w:val="24"/>
        </w:rPr>
        <w:t xml:space="preserve">Crop Protection Report Form) for </w:t>
      </w:r>
      <w:r w:rsidRPr="0058497D">
        <w:rPr>
          <w:rFonts w:ascii="Times New Roman" w:hAnsi="Times New Roman"/>
          <w:spacing w:val="-3"/>
          <w:szCs w:val="24"/>
        </w:rPr>
        <w:t xml:space="preserve">each month in which a crop protection event occurred, providing withdrawals per day by well/pump/station. </w:t>
      </w:r>
      <w:r>
        <w:rPr>
          <w:rFonts w:ascii="Times New Roman" w:hAnsi="Times New Roman"/>
          <w:noProof/>
          <w:szCs w:val="24"/>
        </w:rPr>
        <w:t>(See Appendix E)</w:t>
      </w:r>
      <w:r>
        <w:rPr>
          <w:rFonts w:ascii="Times New Roman" w:hAnsi="Times New Roman"/>
          <w:spacing w:val="-3"/>
          <w:szCs w:val="24"/>
        </w:rPr>
        <w:t xml:space="preserve"> </w:t>
      </w:r>
      <w:r w:rsidRPr="0058497D">
        <w:rPr>
          <w:rFonts w:ascii="Times New Roman" w:hAnsi="Times New Roman"/>
          <w:spacing w:val="-3"/>
          <w:szCs w:val="24"/>
        </w:rPr>
        <w:t>The permittee must keep the completed form(s) for the life of the permit and make them available for inspection by District staff upon request.</w:t>
      </w:r>
    </w:p>
    <w:p w14:paraId="19245050" w14:textId="77777777" w:rsidR="003E642D" w:rsidRPr="0058497D" w:rsidRDefault="003E642D" w:rsidP="003E642D">
      <w:pPr>
        <w:tabs>
          <w:tab w:val="left" w:pos="720"/>
          <w:tab w:val="left" w:pos="2160"/>
        </w:tabs>
        <w:suppressAutoHyphens/>
        <w:jc w:val="both"/>
        <w:rPr>
          <w:rFonts w:ascii="Times New Roman" w:hAnsi="Times New Roman"/>
          <w:spacing w:val="-3"/>
          <w:szCs w:val="24"/>
        </w:rPr>
      </w:pPr>
    </w:p>
    <w:p w14:paraId="2129CF60" w14:textId="77777777" w:rsidR="003E642D" w:rsidRPr="0058497D" w:rsidRDefault="003E642D" w:rsidP="003E642D">
      <w:pPr>
        <w:suppressAutoHyphens/>
        <w:ind w:left="1440" w:hanging="900"/>
        <w:jc w:val="both"/>
        <w:rPr>
          <w:rFonts w:ascii="Times New Roman" w:hAnsi="Times New Roman"/>
          <w:b/>
          <w:spacing w:val="-3"/>
          <w:szCs w:val="24"/>
        </w:rPr>
      </w:pPr>
      <w:r w:rsidRPr="0058497D">
        <w:rPr>
          <w:rFonts w:ascii="Times New Roman" w:hAnsi="Times New Roman"/>
          <w:b/>
          <w:spacing w:val="-3"/>
          <w:szCs w:val="24"/>
        </w:rPr>
        <w:t>2.2.6</w:t>
      </w:r>
      <w:r w:rsidRPr="0058497D">
        <w:rPr>
          <w:rFonts w:ascii="Times New Roman" w:hAnsi="Times New Roman"/>
          <w:b/>
          <w:spacing w:val="-3"/>
          <w:szCs w:val="24"/>
        </w:rPr>
        <w:tab/>
        <w:t xml:space="preserve">Landscape/Recreation/Aesthetic Use Type  </w:t>
      </w:r>
    </w:p>
    <w:p w14:paraId="5C056632" w14:textId="77777777" w:rsidR="003E642D" w:rsidRPr="0058497D" w:rsidRDefault="003E642D" w:rsidP="003E642D">
      <w:pPr>
        <w:tabs>
          <w:tab w:val="left" w:pos="720"/>
          <w:tab w:val="left" w:pos="2160"/>
        </w:tabs>
        <w:suppressAutoHyphens/>
        <w:jc w:val="both"/>
        <w:rPr>
          <w:rFonts w:ascii="Times New Roman" w:hAnsi="Times New Roman"/>
          <w:spacing w:val="-3"/>
          <w:szCs w:val="24"/>
        </w:rPr>
      </w:pPr>
    </w:p>
    <w:p w14:paraId="562E8193" w14:textId="77777777" w:rsidR="003E642D" w:rsidRPr="0058497D" w:rsidRDefault="003E642D" w:rsidP="003E642D">
      <w:pPr>
        <w:suppressAutoHyphens/>
        <w:ind w:left="2340" w:hanging="900"/>
        <w:jc w:val="both"/>
        <w:rPr>
          <w:rFonts w:ascii="Times New Roman" w:hAnsi="Times New Roman"/>
          <w:b/>
          <w:spacing w:val="-3"/>
          <w:szCs w:val="24"/>
        </w:rPr>
      </w:pPr>
      <w:r w:rsidRPr="0058497D">
        <w:rPr>
          <w:rFonts w:ascii="Times New Roman" w:hAnsi="Times New Roman"/>
          <w:b/>
          <w:spacing w:val="-3"/>
          <w:szCs w:val="24"/>
        </w:rPr>
        <w:t>2.2.6.1</w:t>
      </w:r>
      <w:r w:rsidRPr="0058497D">
        <w:rPr>
          <w:rFonts w:ascii="Times New Roman" w:hAnsi="Times New Roman"/>
          <w:b/>
          <w:spacing w:val="-3"/>
          <w:szCs w:val="24"/>
        </w:rPr>
        <w:tab/>
        <w:t xml:space="preserve">Landscape/Recreation/Aesthetic Water Conservation Plan  </w:t>
      </w:r>
    </w:p>
    <w:p w14:paraId="512DD671" w14:textId="77777777" w:rsidR="003E642D" w:rsidRPr="0058497D" w:rsidRDefault="003E642D" w:rsidP="003E642D">
      <w:pPr>
        <w:tabs>
          <w:tab w:val="left" w:pos="720"/>
          <w:tab w:val="left" w:pos="2160"/>
        </w:tabs>
        <w:suppressAutoHyphens/>
        <w:ind w:left="2160" w:hanging="2160"/>
        <w:jc w:val="both"/>
        <w:rPr>
          <w:rFonts w:ascii="Times New Roman" w:hAnsi="Times New Roman"/>
          <w:bCs/>
          <w:spacing w:val="-3"/>
          <w:szCs w:val="24"/>
        </w:rPr>
      </w:pPr>
    </w:p>
    <w:p w14:paraId="6688986C" w14:textId="77777777" w:rsidR="003E642D" w:rsidRPr="0058497D" w:rsidRDefault="003E642D" w:rsidP="003E642D">
      <w:pPr>
        <w:suppressAutoHyphens/>
        <w:ind w:left="3240" w:hanging="1080"/>
        <w:jc w:val="both"/>
        <w:rPr>
          <w:rFonts w:ascii="Times New Roman" w:hAnsi="Times New Roman"/>
          <w:spacing w:val="-3"/>
          <w:szCs w:val="24"/>
        </w:rPr>
      </w:pPr>
      <w:r w:rsidRPr="0058497D">
        <w:rPr>
          <w:rFonts w:ascii="Times New Roman" w:hAnsi="Times New Roman"/>
          <w:b/>
          <w:spacing w:val="-3"/>
          <w:szCs w:val="24"/>
        </w:rPr>
        <w:t>2.2.6.1.1</w:t>
      </w:r>
      <w:r w:rsidRPr="0058497D">
        <w:rPr>
          <w:rFonts w:ascii="Times New Roman" w:hAnsi="Times New Roman"/>
          <w:spacing w:val="-3"/>
          <w:szCs w:val="24"/>
        </w:rPr>
        <w:tab/>
      </w:r>
      <w:r w:rsidRPr="0058497D">
        <w:rPr>
          <w:rFonts w:ascii="Times New Roman" w:hAnsi="Times New Roman"/>
          <w:noProof/>
          <w:szCs w:val="24"/>
        </w:rPr>
        <w:t>Each applicant for a consumptive use permit for landscape/recreation/aesthetic use types must submit a water conservation plan for their facility to the District at the time of permit application. The plan must contain specific activities designed to conserve water. At a minimum, the water conservation plan must include:</w:t>
      </w:r>
    </w:p>
    <w:p w14:paraId="214C4C3D" w14:textId="77777777" w:rsidR="003E642D" w:rsidRPr="0058497D" w:rsidRDefault="003E642D" w:rsidP="003E642D">
      <w:pPr>
        <w:tabs>
          <w:tab w:val="left" w:pos="-720"/>
        </w:tabs>
        <w:suppressAutoHyphens/>
        <w:jc w:val="both"/>
        <w:rPr>
          <w:rFonts w:ascii="Times New Roman" w:hAnsi="Times New Roman"/>
          <w:spacing w:val="-3"/>
          <w:szCs w:val="24"/>
        </w:rPr>
      </w:pPr>
    </w:p>
    <w:p w14:paraId="0715944F" w14:textId="77777777" w:rsidR="003E642D" w:rsidRPr="0058497D" w:rsidRDefault="003E642D" w:rsidP="003E642D">
      <w:pPr>
        <w:tabs>
          <w:tab w:val="left" w:pos="2160"/>
        </w:tabs>
        <w:suppressAutoHyphens/>
        <w:ind w:left="3780" w:hanging="540"/>
        <w:jc w:val="both"/>
        <w:rPr>
          <w:rFonts w:ascii="Times New Roman" w:hAnsi="Times New Roman"/>
          <w:spacing w:val="-3"/>
          <w:szCs w:val="24"/>
        </w:rPr>
      </w:pPr>
      <w:r w:rsidRPr="0058497D">
        <w:rPr>
          <w:rFonts w:ascii="Times New Roman" w:hAnsi="Times New Roman"/>
          <w:spacing w:val="-3"/>
          <w:szCs w:val="24"/>
        </w:rPr>
        <w:t>(a)</w:t>
      </w:r>
      <w:r w:rsidRPr="0058497D">
        <w:rPr>
          <w:rFonts w:ascii="Times New Roman" w:hAnsi="Times New Roman"/>
          <w:spacing w:val="-3"/>
          <w:szCs w:val="24"/>
        </w:rPr>
        <w:tab/>
        <w:t>A program for increasing the water use efficiency of the applicant's operation. Appendix F provides an outline of water conservation measures which the applicant may undertake to meet this requirement. Individual provisions in Appendix F are not requirements per se, and do not exclude alternative conservation measures the applicant may wish to propose to the District.</w:t>
      </w:r>
    </w:p>
    <w:p w14:paraId="61E74D80" w14:textId="77777777" w:rsidR="003E642D" w:rsidRPr="0058497D" w:rsidRDefault="003E642D" w:rsidP="003E642D">
      <w:pPr>
        <w:tabs>
          <w:tab w:val="left" w:pos="2160"/>
        </w:tabs>
        <w:suppressAutoHyphens/>
        <w:ind w:left="3780" w:hanging="540"/>
        <w:jc w:val="both"/>
        <w:rPr>
          <w:rFonts w:ascii="Times New Roman" w:hAnsi="Times New Roman"/>
          <w:spacing w:val="-3"/>
          <w:szCs w:val="24"/>
        </w:rPr>
      </w:pPr>
    </w:p>
    <w:p w14:paraId="01950730" w14:textId="77777777" w:rsidR="003E642D" w:rsidRDefault="003E642D" w:rsidP="003E642D">
      <w:pPr>
        <w:tabs>
          <w:tab w:val="left" w:pos="2160"/>
        </w:tabs>
        <w:suppressAutoHyphens/>
        <w:ind w:left="3780" w:hanging="54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t>Development and implementation of an employee awareness and player education program concerning water conservation.</w:t>
      </w:r>
    </w:p>
    <w:p w14:paraId="4D416E30" w14:textId="77777777" w:rsidR="003E642D" w:rsidRPr="0058497D" w:rsidRDefault="003E642D" w:rsidP="003E642D">
      <w:pPr>
        <w:tabs>
          <w:tab w:val="left" w:pos="-720"/>
        </w:tabs>
        <w:suppressAutoHyphens/>
        <w:ind w:left="3780" w:hanging="540"/>
        <w:jc w:val="both"/>
        <w:rPr>
          <w:rFonts w:ascii="Times New Roman" w:hAnsi="Times New Roman"/>
          <w:spacing w:val="-3"/>
          <w:szCs w:val="24"/>
        </w:rPr>
      </w:pPr>
    </w:p>
    <w:p w14:paraId="622D18A7" w14:textId="77777777" w:rsidR="003E642D" w:rsidRPr="0058497D" w:rsidRDefault="003E642D" w:rsidP="003E642D">
      <w:pPr>
        <w:tabs>
          <w:tab w:val="left" w:pos="2160"/>
        </w:tabs>
        <w:suppressAutoHyphens/>
        <w:ind w:left="3780" w:hanging="540"/>
        <w:jc w:val="both"/>
        <w:rPr>
          <w:rFonts w:ascii="Times New Roman" w:hAnsi="Times New Roman"/>
          <w:spacing w:val="-3"/>
          <w:szCs w:val="24"/>
        </w:rPr>
      </w:pPr>
      <w:r w:rsidRPr="0058497D">
        <w:rPr>
          <w:rFonts w:ascii="Times New Roman" w:hAnsi="Times New Roman"/>
          <w:spacing w:val="-3"/>
          <w:szCs w:val="24"/>
        </w:rPr>
        <w:t>(</w:t>
      </w:r>
      <w:r>
        <w:rPr>
          <w:rFonts w:ascii="Times New Roman" w:hAnsi="Times New Roman"/>
          <w:spacing w:val="-3"/>
          <w:szCs w:val="24"/>
        </w:rPr>
        <w:t>c</w:t>
      </w:r>
      <w:r w:rsidRPr="0058497D">
        <w:rPr>
          <w:rFonts w:ascii="Times New Roman" w:hAnsi="Times New Roman"/>
          <w:spacing w:val="-3"/>
          <w:szCs w:val="24"/>
        </w:rPr>
        <w:t>)</w:t>
      </w:r>
      <w:r w:rsidRPr="0058497D">
        <w:rPr>
          <w:rFonts w:ascii="Times New Roman" w:hAnsi="Times New Roman"/>
          <w:spacing w:val="-3"/>
          <w:szCs w:val="24"/>
        </w:rPr>
        <w:tab/>
        <w:t>Procedures and time frames for implementation, and for periodic assessment and revision of the water conservation plan.</w:t>
      </w:r>
    </w:p>
    <w:p w14:paraId="7717B593" w14:textId="77777777" w:rsidR="003E642D" w:rsidRPr="0058497D" w:rsidRDefault="003E642D" w:rsidP="003E642D">
      <w:pPr>
        <w:tabs>
          <w:tab w:val="left" w:pos="2160"/>
        </w:tabs>
        <w:suppressAutoHyphens/>
        <w:ind w:left="2160" w:hanging="2160"/>
        <w:jc w:val="both"/>
        <w:rPr>
          <w:rFonts w:ascii="Times New Roman" w:hAnsi="Times New Roman"/>
          <w:spacing w:val="-3"/>
          <w:szCs w:val="24"/>
        </w:rPr>
      </w:pPr>
    </w:p>
    <w:p w14:paraId="639DD2B8" w14:textId="77777777" w:rsidR="003E642D" w:rsidRPr="0058497D" w:rsidRDefault="003E642D" w:rsidP="003E642D">
      <w:pPr>
        <w:suppressAutoHyphens/>
        <w:ind w:left="3240"/>
        <w:jc w:val="both"/>
        <w:rPr>
          <w:rFonts w:ascii="Times New Roman" w:hAnsi="Times New Roman"/>
          <w:spacing w:val="-3"/>
          <w:szCs w:val="24"/>
        </w:rPr>
      </w:pPr>
      <w:r w:rsidRPr="0058497D">
        <w:rPr>
          <w:rFonts w:ascii="Times New Roman" w:hAnsi="Times New Roman"/>
          <w:noProof/>
          <w:szCs w:val="24"/>
        </w:rPr>
        <w:t xml:space="preserve">Applicants may be able to fulfill the water conservation plan element (a) by demonstrating current water conserving activities which meet the intent of the element. In evaluating whether existing water conserving activities are sufficient to meet the applicable criteria in Rule 40C-2.301, F.A.C., the District will </w:t>
      </w:r>
      <w:r w:rsidRPr="0058497D">
        <w:rPr>
          <w:rFonts w:ascii="Times New Roman" w:hAnsi="Times New Roman"/>
          <w:noProof/>
          <w:szCs w:val="24"/>
        </w:rPr>
        <w:lastRenderedPageBreak/>
        <w:t>take into consideration the use type and efficiency of the specific use relative to other similar uses.</w:t>
      </w:r>
    </w:p>
    <w:p w14:paraId="38A9C2AC" w14:textId="77777777" w:rsidR="003E642D" w:rsidRPr="0058497D" w:rsidRDefault="003E642D" w:rsidP="003E642D">
      <w:pPr>
        <w:tabs>
          <w:tab w:val="left" w:pos="-720"/>
        </w:tabs>
        <w:suppressAutoHyphens/>
        <w:ind w:left="3240"/>
        <w:jc w:val="both"/>
        <w:rPr>
          <w:rFonts w:ascii="Times New Roman" w:hAnsi="Times New Roman"/>
          <w:spacing w:val="-3"/>
          <w:szCs w:val="24"/>
        </w:rPr>
      </w:pPr>
    </w:p>
    <w:p w14:paraId="639E148D" w14:textId="77777777" w:rsidR="003E642D" w:rsidRPr="0058497D" w:rsidRDefault="003E642D" w:rsidP="003E642D">
      <w:pPr>
        <w:tabs>
          <w:tab w:val="left" w:pos="720"/>
        </w:tabs>
        <w:suppressAutoHyphens/>
        <w:ind w:left="3240" w:hanging="1080"/>
        <w:jc w:val="both"/>
        <w:rPr>
          <w:rFonts w:ascii="Times New Roman" w:hAnsi="Times New Roman"/>
          <w:spacing w:val="-3"/>
          <w:szCs w:val="24"/>
        </w:rPr>
      </w:pPr>
      <w:r w:rsidRPr="0058497D">
        <w:rPr>
          <w:rFonts w:ascii="Times New Roman" w:hAnsi="Times New Roman"/>
          <w:b/>
          <w:spacing w:val="-3"/>
          <w:szCs w:val="24"/>
        </w:rPr>
        <w:t>2.2.6.1.2</w:t>
      </w:r>
      <w:r w:rsidRPr="0058497D">
        <w:rPr>
          <w:rFonts w:ascii="Times New Roman" w:hAnsi="Times New Roman"/>
          <w:spacing w:val="-3"/>
          <w:szCs w:val="24"/>
        </w:rPr>
        <w:tab/>
        <w:t>All permittees must implement the conservation plan approved by the District in accordance with the schedule contained therein. The water conservation plan requirements contained herein are applicable to subsequent applications for permit renewals. However, subsequent plans will be viewed as refinements to existing plans, incorporating technological and procedural innovations as they are developed.</w:t>
      </w:r>
    </w:p>
    <w:p w14:paraId="42875DC8" w14:textId="77777777" w:rsidR="003E642D" w:rsidRPr="0058497D" w:rsidRDefault="003E642D" w:rsidP="003E642D">
      <w:pPr>
        <w:tabs>
          <w:tab w:val="left" w:pos="720"/>
          <w:tab w:val="left" w:pos="2160"/>
        </w:tabs>
        <w:suppressAutoHyphens/>
        <w:jc w:val="both"/>
        <w:rPr>
          <w:rFonts w:ascii="Times New Roman" w:hAnsi="Times New Roman"/>
          <w:spacing w:val="-3"/>
          <w:szCs w:val="24"/>
        </w:rPr>
      </w:pPr>
    </w:p>
    <w:p w14:paraId="5E25A576" w14:textId="77777777" w:rsidR="003E642D" w:rsidRPr="0058497D" w:rsidRDefault="003E642D" w:rsidP="003E642D">
      <w:pPr>
        <w:suppressAutoHyphens/>
        <w:ind w:left="1440" w:hanging="900"/>
        <w:jc w:val="both"/>
        <w:rPr>
          <w:rFonts w:ascii="Times New Roman" w:hAnsi="Times New Roman"/>
          <w:b/>
          <w:spacing w:val="-3"/>
          <w:szCs w:val="24"/>
        </w:rPr>
      </w:pPr>
      <w:r w:rsidRPr="0058497D">
        <w:rPr>
          <w:rFonts w:ascii="Times New Roman" w:hAnsi="Times New Roman"/>
          <w:b/>
          <w:spacing w:val="-3"/>
          <w:szCs w:val="24"/>
        </w:rPr>
        <w:t>2.2.7</w:t>
      </w:r>
      <w:r w:rsidRPr="0058497D">
        <w:rPr>
          <w:rFonts w:ascii="Times New Roman" w:hAnsi="Times New Roman"/>
          <w:b/>
          <w:spacing w:val="-3"/>
          <w:szCs w:val="24"/>
        </w:rPr>
        <w:tab/>
        <w:t xml:space="preserve">Other Use Types  </w:t>
      </w:r>
    </w:p>
    <w:p w14:paraId="6549779B" w14:textId="77777777" w:rsidR="003E642D" w:rsidRPr="0058497D" w:rsidRDefault="003E642D" w:rsidP="003E642D">
      <w:pPr>
        <w:tabs>
          <w:tab w:val="left" w:pos="-720"/>
        </w:tabs>
        <w:suppressAutoHyphens/>
        <w:jc w:val="both"/>
        <w:rPr>
          <w:rFonts w:ascii="Times New Roman" w:hAnsi="Times New Roman"/>
          <w:spacing w:val="-3"/>
          <w:szCs w:val="24"/>
        </w:rPr>
      </w:pPr>
    </w:p>
    <w:p w14:paraId="4E7E6A0C" w14:textId="77777777" w:rsidR="003E642D" w:rsidRPr="0058497D" w:rsidRDefault="003E642D" w:rsidP="003E642D">
      <w:pPr>
        <w:suppressAutoHyphens/>
        <w:ind w:left="1440"/>
        <w:jc w:val="both"/>
        <w:rPr>
          <w:rFonts w:ascii="Times New Roman" w:hAnsi="Times New Roman"/>
          <w:spacing w:val="-3"/>
          <w:szCs w:val="24"/>
        </w:rPr>
      </w:pPr>
      <w:r w:rsidRPr="0058497D">
        <w:rPr>
          <w:rFonts w:ascii="Times New Roman" w:hAnsi="Times New Roman"/>
          <w:noProof/>
          <w:szCs w:val="24"/>
        </w:rPr>
        <w:t>All permit applicants for use types not specified above must submit a water conservation plan for their proposed use. The plan must contain specific measures designed to conserve water to demonstrate that the proposed use will meet the criterion in Section 2.3(a).</w:t>
      </w:r>
    </w:p>
    <w:p w14:paraId="62B7280C" w14:textId="77777777" w:rsidR="003E642D" w:rsidRPr="0058497D" w:rsidRDefault="003E642D" w:rsidP="003E642D">
      <w:pPr>
        <w:tabs>
          <w:tab w:val="left" w:pos="-720"/>
          <w:tab w:val="left" w:pos="0"/>
          <w:tab w:val="left" w:pos="720"/>
          <w:tab w:val="left" w:pos="1440"/>
        </w:tabs>
        <w:suppressAutoHyphens/>
        <w:ind w:left="2160" w:hanging="2160"/>
        <w:jc w:val="both"/>
        <w:rPr>
          <w:rFonts w:ascii="Times New Roman" w:hAnsi="Times New Roman"/>
          <w:spacing w:val="-3"/>
        </w:rPr>
      </w:pPr>
    </w:p>
    <w:p w14:paraId="27883E76" w14:textId="77777777" w:rsidR="003E642D" w:rsidRPr="0058497D" w:rsidRDefault="003E642D" w:rsidP="003E642D">
      <w:pPr>
        <w:suppressAutoHyphens/>
        <w:ind w:left="1440" w:hanging="900"/>
        <w:jc w:val="both"/>
        <w:rPr>
          <w:rFonts w:ascii="Times New Roman" w:hAnsi="Times New Roman"/>
          <w:b/>
          <w:spacing w:val="-3"/>
        </w:rPr>
      </w:pPr>
      <w:r w:rsidRPr="0058497D">
        <w:rPr>
          <w:rFonts w:ascii="Times New Roman" w:hAnsi="Times New Roman"/>
          <w:b/>
          <w:spacing w:val="-3"/>
        </w:rPr>
        <w:t>2.2.8</w:t>
      </w:r>
      <w:r w:rsidRPr="0058497D">
        <w:rPr>
          <w:rFonts w:ascii="Times New Roman" w:hAnsi="Times New Roman"/>
          <w:b/>
          <w:spacing w:val="-3"/>
        </w:rPr>
        <w:tab/>
        <w:t>Augmentation of Surface Waters</w:t>
      </w:r>
    </w:p>
    <w:p w14:paraId="30D0F023" w14:textId="77777777" w:rsidR="003E642D" w:rsidRPr="0058497D" w:rsidRDefault="003E642D" w:rsidP="003E642D">
      <w:pPr>
        <w:tabs>
          <w:tab w:val="left" w:pos="-720"/>
          <w:tab w:val="left" w:pos="0"/>
          <w:tab w:val="left" w:pos="720"/>
        </w:tabs>
        <w:suppressAutoHyphens/>
        <w:ind w:left="1440" w:hanging="1440"/>
        <w:jc w:val="both"/>
        <w:rPr>
          <w:rFonts w:ascii="Times New Roman" w:hAnsi="Times New Roman"/>
        </w:rPr>
      </w:pPr>
    </w:p>
    <w:p w14:paraId="5A993C30" w14:textId="77777777" w:rsidR="003E642D" w:rsidRPr="0058497D" w:rsidRDefault="003E642D" w:rsidP="003E642D">
      <w:pPr>
        <w:suppressAutoHyphens/>
        <w:ind w:left="1440"/>
        <w:jc w:val="both"/>
        <w:rPr>
          <w:rFonts w:ascii="Times New Roman" w:hAnsi="Times New Roman"/>
          <w:spacing w:val="-3"/>
        </w:rPr>
      </w:pPr>
      <w:r w:rsidRPr="0058497D">
        <w:rPr>
          <w:rFonts w:ascii="Times New Roman" w:hAnsi="Times New Roman"/>
          <w:spacing w:val="-3"/>
        </w:rPr>
        <w:t>The proposed use of water to augment a surface water body requires the District to consider a number of factors of special interest when evaluating this use type.  As a result, this section is designed to provide additional guidance in determining whether such a proposed use of water is reasonable-beneficial under Section 2.3.  This section is supplemental to the criteria in Sections 1.3.7 and 2.3 and shall not be solely relied upon to evaluate whether a proposed use of water to augment a surface water body meets the conditions for issuance of a permit.</w:t>
      </w:r>
    </w:p>
    <w:p w14:paraId="43A6F699" w14:textId="77777777" w:rsidR="003E642D" w:rsidRPr="0058497D" w:rsidRDefault="003E642D" w:rsidP="003E642D">
      <w:pPr>
        <w:tabs>
          <w:tab w:val="left" w:pos="-720"/>
          <w:tab w:val="left" w:pos="0"/>
          <w:tab w:val="left" w:pos="720"/>
        </w:tabs>
        <w:suppressAutoHyphens/>
        <w:ind w:left="1440" w:hanging="1440"/>
        <w:jc w:val="both"/>
        <w:rPr>
          <w:rFonts w:ascii="Times New Roman" w:hAnsi="Times New Roman"/>
        </w:rPr>
      </w:pPr>
    </w:p>
    <w:p w14:paraId="774F1A67" w14:textId="77777777" w:rsidR="003E642D" w:rsidRPr="0058497D" w:rsidRDefault="003E642D" w:rsidP="003E642D">
      <w:pPr>
        <w:tabs>
          <w:tab w:val="left" w:pos="720"/>
        </w:tabs>
        <w:suppressAutoHyphens/>
        <w:ind w:left="2340" w:hanging="900"/>
        <w:jc w:val="both"/>
        <w:rPr>
          <w:rFonts w:ascii="Times New Roman" w:hAnsi="Times New Roman"/>
          <w:b/>
          <w:spacing w:val="-3"/>
        </w:rPr>
      </w:pPr>
      <w:r w:rsidRPr="0058497D">
        <w:rPr>
          <w:rFonts w:ascii="Times New Roman" w:hAnsi="Times New Roman"/>
          <w:b/>
          <w:spacing w:val="-3"/>
        </w:rPr>
        <w:t>2.2.8.1</w:t>
      </w:r>
      <w:r w:rsidRPr="0058497D">
        <w:rPr>
          <w:rFonts w:ascii="Times New Roman" w:hAnsi="Times New Roman"/>
          <w:b/>
          <w:spacing w:val="-3"/>
        </w:rPr>
        <w:tab/>
        <w:t>Augmentation for Aesthetic Purposes</w:t>
      </w:r>
    </w:p>
    <w:p w14:paraId="30B4E4EB" w14:textId="77777777" w:rsidR="003E642D" w:rsidRPr="0058497D" w:rsidRDefault="003E642D" w:rsidP="003E642D">
      <w:pPr>
        <w:tabs>
          <w:tab w:val="left" w:pos="-720"/>
          <w:tab w:val="left" w:pos="0"/>
          <w:tab w:val="left" w:pos="720"/>
        </w:tabs>
        <w:suppressAutoHyphens/>
        <w:ind w:left="1440" w:hanging="1440"/>
        <w:jc w:val="both"/>
        <w:rPr>
          <w:rFonts w:ascii="Times New Roman" w:hAnsi="Times New Roman"/>
        </w:rPr>
      </w:pPr>
    </w:p>
    <w:p w14:paraId="26BEDCD2" w14:textId="77777777" w:rsidR="003E642D" w:rsidRPr="0058497D" w:rsidRDefault="003E642D" w:rsidP="003E642D">
      <w:pPr>
        <w:suppressAutoHyphens/>
        <w:ind w:left="2340"/>
        <w:jc w:val="both"/>
        <w:rPr>
          <w:rFonts w:ascii="Times New Roman" w:hAnsi="Times New Roman"/>
        </w:rPr>
      </w:pPr>
      <w:r w:rsidRPr="0058497D">
        <w:rPr>
          <w:rFonts w:ascii="Times New Roman" w:hAnsi="Times New Roman"/>
        </w:rPr>
        <w:t xml:space="preserve">Typically, the use of groundwater for augmentation of a surface water body solely for an </w:t>
      </w:r>
      <w:r w:rsidRPr="0058497D">
        <w:rPr>
          <w:rFonts w:ascii="Times New Roman" w:hAnsi="Times New Roman"/>
          <w:spacing w:val="-3"/>
        </w:rPr>
        <w:t>aesthetic</w:t>
      </w:r>
      <w:r w:rsidRPr="0058497D">
        <w:rPr>
          <w:rFonts w:ascii="Times New Roman" w:hAnsi="Times New Roman"/>
        </w:rPr>
        <w:t xml:space="preserve"> purpose is not a reasonable-beneficial use of water.  However, where such augmentation would result in economic benefits to offsite property, a proposed use of groundwater to augment a surface water body for an aesthetic purpose will be considered under the criteria in Sections 1.3.7, 2.3, and 2.2.8.2.</w:t>
      </w:r>
    </w:p>
    <w:p w14:paraId="032A28C7" w14:textId="77777777" w:rsidR="003E642D" w:rsidRPr="0058497D" w:rsidRDefault="003E642D" w:rsidP="003E642D">
      <w:pPr>
        <w:tabs>
          <w:tab w:val="left" w:pos="-720"/>
          <w:tab w:val="left" w:pos="720"/>
          <w:tab w:val="left" w:pos="1440"/>
          <w:tab w:val="left" w:pos="2160"/>
        </w:tabs>
        <w:suppressAutoHyphens/>
        <w:ind w:left="1440" w:hanging="1440"/>
        <w:jc w:val="both"/>
        <w:rPr>
          <w:rFonts w:ascii="Times New Roman" w:hAnsi="Times New Roman"/>
        </w:rPr>
      </w:pPr>
    </w:p>
    <w:p w14:paraId="036B0E86" w14:textId="77777777" w:rsidR="003E642D" w:rsidRPr="0058497D" w:rsidRDefault="003E642D" w:rsidP="003E642D">
      <w:pPr>
        <w:suppressAutoHyphens/>
        <w:ind w:left="2340" w:hanging="900"/>
        <w:jc w:val="both"/>
        <w:rPr>
          <w:rFonts w:ascii="Times New Roman" w:hAnsi="Times New Roman"/>
          <w:b/>
          <w:spacing w:val="-3"/>
        </w:rPr>
      </w:pPr>
      <w:r w:rsidRPr="0058497D">
        <w:rPr>
          <w:rFonts w:ascii="Times New Roman" w:hAnsi="Times New Roman"/>
          <w:b/>
          <w:spacing w:val="-3"/>
        </w:rPr>
        <w:t>2.2.8.2</w:t>
      </w:r>
      <w:r w:rsidRPr="0058497D">
        <w:rPr>
          <w:rFonts w:ascii="Times New Roman" w:hAnsi="Times New Roman"/>
          <w:b/>
          <w:spacing w:val="-3"/>
        </w:rPr>
        <w:tab/>
        <w:t>Augmentation for All Purposes</w:t>
      </w:r>
    </w:p>
    <w:p w14:paraId="3D18CEF3" w14:textId="77777777" w:rsidR="003E642D" w:rsidRPr="0058497D" w:rsidRDefault="003E642D" w:rsidP="003E642D">
      <w:pPr>
        <w:tabs>
          <w:tab w:val="left" w:pos="-720"/>
          <w:tab w:val="left" w:pos="720"/>
          <w:tab w:val="left" w:pos="1440"/>
          <w:tab w:val="left" w:pos="2160"/>
        </w:tabs>
        <w:suppressAutoHyphens/>
        <w:ind w:left="1440" w:hanging="1440"/>
        <w:jc w:val="both"/>
        <w:rPr>
          <w:rFonts w:ascii="Times New Roman" w:hAnsi="Times New Roman"/>
        </w:rPr>
      </w:pPr>
    </w:p>
    <w:p w14:paraId="7BC80772" w14:textId="77777777" w:rsidR="003E642D" w:rsidRPr="0058497D" w:rsidRDefault="003E642D" w:rsidP="003E642D">
      <w:pPr>
        <w:suppressAutoHyphens/>
        <w:ind w:left="2340"/>
        <w:jc w:val="both"/>
        <w:rPr>
          <w:rFonts w:ascii="Times New Roman" w:hAnsi="Times New Roman"/>
        </w:rPr>
      </w:pPr>
      <w:r w:rsidRPr="0058497D">
        <w:rPr>
          <w:rFonts w:ascii="Times New Roman" w:hAnsi="Times New Roman"/>
        </w:rPr>
        <w:t>As part of the determination of whether a proposed use of water to augment a surface water body meets the reasonable-beneficial use criteria in Section 2.3, the District will consider the following factors:</w:t>
      </w:r>
    </w:p>
    <w:p w14:paraId="43D2A6C3" w14:textId="77777777" w:rsidR="003E642D" w:rsidRPr="0058497D" w:rsidRDefault="003E642D" w:rsidP="003E642D">
      <w:pPr>
        <w:tabs>
          <w:tab w:val="left" w:pos="2700"/>
        </w:tabs>
        <w:suppressAutoHyphens/>
        <w:ind w:left="2700" w:hanging="360"/>
        <w:jc w:val="both"/>
        <w:rPr>
          <w:rFonts w:ascii="Times New Roman" w:hAnsi="Times New Roman"/>
        </w:rPr>
      </w:pPr>
    </w:p>
    <w:p w14:paraId="0354548B" w14:textId="77777777" w:rsidR="003E642D" w:rsidRPr="0058497D" w:rsidRDefault="003E642D" w:rsidP="003E642D">
      <w:pPr>
        <w:tabs>
          <w:tab w:val="left" w:pos="2700"/>
          <w:tab w:val="left" w:pos="2880"/>
        </w:tabs>
        <w:suppressAutoHyphens/>
        <w:ind w:left="2700" w:hanging="360"/>
        <w:jc w:val="both"/>
        <w:rPr>
          <w:rFonts w:ascii="Times New Roman" w:hAnsi="Times New Roman"/>
        </w:rPr>
      </w:pPr>
      <w:r w:rsidRPr="0058497D">
        <w:rPr>
          <w:rFonts w:ascii="Times New Roman" w:hAnsi="Times New Roman"/>
        </w:rPr>
        <w:t>(a)</w:t>
      </w:r>
      <w:r w:rsidRPr="0058497D">
        <w:rPr>
          <w:rFonts w:ascii="Times New Roman" w:hAnsi="Times New Roman"/>
        </w:rPr>
        <w:tab/>
        <w:t xml:space="preserve">Whether there are other economically, environmentally, and technically feasible means to avoid the impacts, including the use of alternative water sources, that would reduce or eliminate the impact,  </w:t>
      </w:r>
    </w:p>
    <w:p w14:paraId="553C19D5" w14:textId="77777777" w:rsidR="003E642D" w:rsidRPr="0058497D" w:rsidRDefault="003E642D" w:rsidP="003E642D">
      <w:pPr>
        <w:tabs>
          <w:tab w:val="left" w:pos="2700"/>
          <w:tab w:val="left" w:pos="2880"/>
        </w:tabs>
        <w:suppressAutoHyphens/>
        <w:ind w:left="2700" w:hanging="360"/>
        <w:jc w:val="both"/>
        <w:rPr>
          <w:rFonts w:ascii="Times New Roman" w:hAnsi="Times New Roman"/>
        </w:rPr>
      </w:pPr>
    </w:p>
    <w:p w14:paraId="7DB7E934" w14:textId="77777777" w:rsidR="003E642D" w:rsidRPr="0058497D" w:rsidRDefault="003E642D" w:rsidP="003E642D">
      <w:pPr>
        <w:tabs>
          <w:tab w:val="left" w:pos="2700"/>
          <w:tab w:val="left" w:pos="2880"/>
        </w:tabs>
        <w:suppressAutoHyphens/>
        <w:ind w:left="2700" w:hanging="360"/>
        <w:jc w:val="both"/>
        <w:rPr>
          <w:rFonts w:ascii="Times New Roman" w:hAnsi="Times New Roman"/>
        </w:rPr>
      </w:pPr>
      <w:r w:rsidRPr="0058497D">
        <w:rPr>
          <w:rFonts w:ascii="Times New Roman" w:hAnsi="Times New Roman"/>
        </w:rPr>
        <w:t>(b)</w:t>
      </w:r>
      <w:r w:rsidRPr="0058497D">
        <w:rPr>
          <w:rFonts w:ascii="Times New Roman" w:hAnsi="Times New Roman"/>
        </w:rPr>
        <w:tab/>
        <w:t xml:space="preserve">The current condition of the natural system, and whether the system would be enhanced over the current condition through augmentation, </w:t>
      </w:r>
    </w:p>
    <w:p w14:paraId="137A6528" w14:textId="77777777" w:rsidR="003E642D" w:rsidRPr="0058497D" w:rsidRDefault="003E642D" w:rsidP="003E642D">
      <w:pPr>
        <w:tabs>
          <w:tab w:val="left" w:pos="2700"/>
          <w:tab w:val="left" w:pos="2880"/>
        </w:tabs>
        <w:suppressAutoHyphens/>
        <w:ind w:left="2700" w:hanging="360"/>
        <w:jc w:val="both"/>
        <w:rPr>
          <w:rFonts w:ascii="Times New Roman" w:hAnsi="Times New Roman"/>
        </w:rPr>
      </w:pPr>
    </w:p>
    <w:p w14:paraId="59876D59" w14:textId="77777777" w:rsidR="003E642D" w:rsidRPr="0058497D" w:rsidRDefault="003E642D" w:rsidP="003E642D">
      <w:pPr>
        <w:tabs>
          <w:tab w:val="left" w:pos="2700"/>
          <w:tab w:val="left" w:pos="2880"/>
        </w:tabs>
        <w:suppressAutoHyphens/>
        <w:ind w:left="2700" w:hanging="360"/>
        <w:jc w:val="both"/>
        <w:rPr>
          <w:rFonts w:ascii="Times New Roman" w:hAnsi="Times New Roman"/>
        </w:rPr>
      </w:pPr>
      <w:r w:rsidRPr="0058497D">
        <w:rPr>
          <w:rFonts w:ascii="Times New Roman" w:hAnsi="Times New Roman"/>
        </w:rPr>
        <w:t>(c)</w:t>
      </w:r>
      <w:r w:rsidRPr="0058497D">
        <w:rPr>
          <w:rFonts w:ascii="Times New Roman" w:hAnsi="Times New Roman"/>
        </w:rPr>
        <w:tab/>
        <w:t xml:space="preserve">The geographical extent of the system to be augmented, </w:t>
      </w:r>
    </w:p>
    <w:p w14:paraId="3B7AC38D" w14:textId="77777777" w:rsidR="003E642D" w:rsidRPr="0058497D" w:rsidRDefault="003E642D" w:rsidP="003E642D">
      <w:pPr>
        <w:tabs>
          <w:tab w:val="left" w:pos="2700"/>
          <w:tab w:val="left" w:pos="2880"/>
        </w:tabs>
        <w:suppressAutoHyphens/>
        <w:ind w:left="2700" w:hanging="360"/>
        <w:jc w:val="both"/>
        <w:rPr>
          <w:rFonts w:ascii="Times New Roman" w:hAnsi="Times New Roman"/>
        </w:rPr>
      </w:pPr>
    </w:p>
    <w:p w14:paraId="6FACD85A" w14:textId="77777777" w:rsidR="003E642D" w:rsidRPr="0058497D" w:rsidRDefault="003E642D" w:rsidP="003E642D">
      <w:pPr>
        <w:tabs>
          <w:tab w:val="left" w:pos="2700"/>
          <w:tab w:val="left" w:pos="2880"/>
        </w:tabs>
        <w:suppressAutoHyphens/>
        <w:ind w:left="2700" w:hanging="360"/>
        <w:jc w:val="both"/>
        <w:rPr>
          <w:rFonts w:ascii="Times New Roman" w:hAnsi="Times New Roman"/>
        </w:rPr>
      </w:pPr>
      <w:r w:rsidRPr="0058497D">
        <w:rPr>
          <w:rFonts w:ascii="Times New Roman" w:hAnsi="Times New Roman"/>
        </w:rPr>
        <w:t>(d)</w:t>
      </w:r>
      <w:r w:rsidRPr="0058497D">
        <w:rPr>
          <w:rFonts w:ascii="Times New Roman" w:hAnsi="Times New Roman"/>
        </w:rPr>
        <w:tab/>
        <w:t>The amount of water made available for water supply compared to the amount required for augmentation,</w:t>
      </w:r>
    </w:p>
    <w:p w14:paraId="54F4F69F" w14:textId="77777777" w:rsidR="003E642D" w:rsidRPr="0058497D" w:rsidRDefault="003E642D" w:rsidP="003E642D">
      <w:pPr>
        <w:tabs>
          <w:tab w:val="left" w:pos="2700"/>
          <w:tab w:val="left" w:pos="2880"/>
        </w:tabs>
        <w:suppressAutoHyphens/>
        <w:ind w:left="2700" w:hanging="360"/>
        <w:jc w:val="both"/>
        <w:rPr>
          <w:rFonts w:ascii="Times New Roman" w:hAnsi="Times New Roman"/>
        </w:rPr>
      </w:pPr>
    </w:p>
    <w:p w14:paraId="54A60A67" w14:textId="77777777" w:rsidR="003E642D" w:rsidRPr="0058497D" w:rsidRDefault="003E642D" w:rsidP="003E642D">
      <w:pPr>
        <w:tabs>
          <w:tab w:val="left" w:pos="2700"/>
          <w:tab w:val="left" w:pos="2880"/>
        </w:tabs>
        <w:suppressAutoHyphens/>
        <w:ind w:left="2700" w:hanging="360"/>
        <w:jc w:val="both"/>
        <w:rPr>
          <w:rFonts w:ascii="Times New Roman" w:hAnsi="Times New Roman"/>
        </w:rPr>
      </w:pPr>
      <w:r w:rsidRPr="0058497D">
        <w:rPr>
          <w:rFonts w:ascii="Times New Roman" w:hAnsi="Times New Roman"/>
        </w:rPr>
        <w:t>(e)</w:t>
      </w:r>
      <w:r w:rsidRPr="0058497D">
        <w:rPr>
          <w:rFonts w:ascii="Times New Roman" w:hAnsi="Times New Roman"/>
        </w:rPr>
        <w:tab/>
        <w:t>The economic and environmental benefits of the use,</w:t>
      </w:r>
    </w:p>
    <w:p w14:paraId="00E9E6B1" w14:textId="77777777" w:rsidR="003E642D" w:rsidRPr="0058497D" w:rsidRDefault="003E642D" w:rsidP="003E642D">
      <w:pPr>
        <w:tabs>
          <w:tab w:val="left" w:pos="2700"/>
          <w:tab w:val="left" w:pos="2880"/>
        </w:tabs>
        <w:suppressAutoHyphens/>
        <w:ind w:left="2700" w:hanging="360"/>
        <w:jc w:val="both"/>
        <w:rPr>
          <w:rFonts w:ascii="Times New Roman" w:hAnsi="Times New Roman"/>
        </w:rPr>
      </w:pPr>
    </w:p>
    <w:p w14:paraId="2843BC8A" w14:textId="77777777" w:rsidR="003E642D" w:rsidRPr="0058497D" w:rsidRDefault="003E642D" w:rsidP="003E642D">
      <w:pPr>
        <w:tabs>
          <w:tab w:val="left" w:pos="2700"/>
          <w:tab w:val="left" w:pos="2880"/>
        </w:tabs>
        <w:suppressAutoHyphens/>
        <w:ind w:left="2700" w:hanging="360"/>
        <w:jc w:val="both"/>
        <w:rPr>
          <w:rFonts w:ascii="Times New Roman" w:hAnsi="Times New Roman"/>
        </w:rPr>
      </w:pPr>
      <w:r w:rsidRPr="0058497D">
        <w:rPr>
          <w:rFonts w:ascii="Times New Roman" w:hAnsi="Times New Roman"/>
        </w:rPr>
        <w:t>(f)</w:t>
      </w:r>
      <w:r w:rsidRPr="0058497D">
        <w:rPr>
          <w:rFonts w:ascii="Times New Roman" w:hAnsi="Times New Roman"/>
        </w:rPr>
        <w:tab/>
        <w:t xml:space="preserve">The degree to which water withdrawn for augmentation will be recharged to the source, </w:t>
      </w:r>
    </w:p>
    <w:p w14:paraId="49A4C25D" w14:textId="77777777" w:rsidR="003E642D" w:rsidRPr="0058497D" w:rsidRDefault="003E642D" w:rsidP="003E642D">
      <w:pPr>
        <w:tabs>
          <w:tab w:val="left" w:pos="2700"/>
          <w:tab w:val="left" w:pos="2880"/>
        </w:tabs>
        <w:suppressAutoHyphens/>
        <w:ind w:left="2700" w:hanging="360"/>
        <w:jc w:val="both"/>
        <w:rPr>
          <w:rFonts w:ascii="Times New Roman" w:hAnsi="Times New Roman"/>
        </w:rPr>
      </w:pPr>
    </w:p>
    <w:p w14:paraId="50C15305" w14:textId="77777777" w:rsidR="003E642D" w:rsidRPr="0058497D" w:rsidRDefault="003E642D" w:rsidP="003E642D">
      <w:pPr>
        <w:tabs>
          <w:tab w:val="left" w:pos="2700"/>
          <w:tab w:val="left" w:pos="2880"/>
        </w:tabs>
        <w:suppressAutoHyphens/>
        <w:ind w:left="2700" w:hanging="360"/>
        <w:jc w:val="both"/>
        <w:rPr>
          <w:rFonts w:ascii="Times New Roman" w:hAnsi="Times New Roman"/>
        </w:rPr>
      </w:pPr>
      <w:r w:rsidRPr="0058497D">
        <w:rPr>
          <w:rFonts w:ascii="Times New Roman" w:hAnsi="Times New Roman"/>
        </w:rPr>
        <w:t>(g)</w:t>
      </w:r>
      <w:r w:rsidRPr="0058497D">
        <w:rPr>
          <w:rFonts w:ascii="Times New Roman" w:hAnsi="Times New Roman"/>
        </w:rPr>
        <w:tab/>
        <w:t>The impact of the augmentation on existing stormwater management systems,</w:t>
      </w:r>
    </w:p>
    <w:p w14:paraId="239AD843" w14:textId="77777777" w:rsidR="003E642D" w:rsidRPr="0058497D" w:rsidRDefault="003E642D" w:rsidP="003E642D">
      <w:pPr>
        <w:tabs>
          <w:tab w:val="left" w:pos="2700"/>
          <w:tab w:val="left" w:pos="2880"/>
        </w:tabs>
        <w:suppressAutoHyphens/>
        <w:ind w:left="2700" w:hanging="360"/>
        <w:jc w:val="both"/>
        <w:rPr>
          <w:rFonts w:ascii="Times New Roman" w:hAnsi="Times New Roman"/>
        </w:rPr>
      </w:pPr>
    </w:p>
    <w:p w14:paraId="066735F8" w14:textId="77777777" w:rsidR="003E642D" w:rsidRPr="0058497D" w:rsidRDefault="003E642D" w:rsidP="003E642D">
      <w:pPr>
        <w:tabs>
          <w:tab w:val="left" w:pos="2700"/>
          <w:tab w:val="left" w:pos="2880"/>
        </w:tabs>
        <w:suppressAutoHyphens/>
        <w:ind w:left="2700" w:hanging="360"/>
        <w:jc w:val="both"/>
        <w:rPr>
          <w:rFonts w:ascii="Times New Roman" w:hAnsi="Times New Roman"/>
        </w:rPr>
      </w:pPr>
      <w:r w:rsidRPr="0058497D">
        <w:rPr>
          <w:rFonts w:ascii="Times New Roman" w:hAnsi="Times New Roman"/>
        </w:rPr>
        <w:t>(h)</w:t>
      </w:r>
      <w:r w:rsidRPr="0058497D">
        <w:rPr>
          <w:rFonts w:ascii="Times New Roman" w:hAnsi="Times New Roman"/>
        </w:rPr>
        <w:tab/>
        <w:t>Whether the surface water body is being used as a source of water for other uses,</w:t>
      </w:r>
    </w:p>
    <w:p w14:paraId="408E2457" w14:textId="77777777" w:rsidR="003E642D" w:rsidRPr="0058497D" w:rsidRDefault="003E642D" w:rsidP="003E642D">
      <w:pPr>
        <w:tabs>
          <w:tab w:val="left" w:pos="2700"/>
          <w:tab w:val="left" w:pos="2880"/>
        </w:tabs>
        <w:suppressAutoHyphens/>
        <w:ind w:left="2700" w:hanging="360"/>
        <w:jc w:val="both"/>
        <w:rPr>
          <w:rFonts w:ascii="Times New Roman" w:hAnsi="Times New Roman"/>
        </w:rPr>
      </w:pPr>
    </w:p>
    <w:p w14:paraId="2814EEC1" w14:textId="77777777" w:rsidR="003E642D" w:rsidRPr="0058497D" w:rsidRDefault="003E642D" w:rsidP="003E642D">
      <w:pPr>
        <w:tabs>
          <w:tab w:val="left" w:pos="2700"/>
          <w:tab w:val="left" w:pos="2880"/>
        </w:tabs>
        <w:suppressAutoHyphens/>
        <w:ind w:left="2700" w:hanging="360"/>
        <w:jc w:val="both"/>
        <w:rPr>
          <w:rFonts w:ascii="Times New Roman" w:hAnsi="Times New Roman"/>
        </w:rPr>
      </w:pPr>
      <w:r w:rsidRPr="0058497D">
        <w:rPr>
          <w:rFonts w:ascii="Times New Roman" w:hAnsi="Times New Roman"/>
        </w:rPr>
        <w:t>(i)</w:t>
      </w:r>
      <w:r w:rsidRPr="0058497D">
        <w:rPr>
          <w:rFonts w:ascii="Times New Roman" w:hAnsi="Times New Roman"/>
        </w:rPr>
        <w:tab/>
        <w:t>Whether the use is proposed to maintain or restore minimum levels adopted pursuant to Section 373.042, F.S., or to implement all or part of a prevention or recovery strategy under Section 373.0421, F.S.,</w:t>
      </w:r>
    </w:p>
    <w:p w14:paraId="46183116" w14:textId="77777777" w:rsidR="003E642D" w:rsidRPr="0058497D" w:rsidRDefault="003E642D" w:rsidP="003E642D">
      <w:pPr>
        <w:tabs>
          <w:tab w:val="left" w:pos="2700"/>
          <w:tab w:val="left" w:pos="2880"/>
        </w:tabs>
        <w:suppressAutoHyphens/>
        <w:ind w:left="2700" w:hanging="360"/>
        <w:jc w:val="both"/>
        <w:rPr>
          <w:rFonts w:ascii="Times New Roman" w:hAnsi="Times New Roman"/>
        </w:rPr>
      </w:pPr>
    </w:p>
    <w:p w14:paraId="29200411" w14:textId="77777777" w:rsidR="003E642D" w:rsidRPr="0058497D" w:rsidRDefault="003E642D" w:rsidP="003E642D">
      <w:pPr>
        <w:tabs>
          <w:tab w:val="left" w:pos="2700"/>
          <w:tab w:val="left" w:pos="2880"/>
        </w:tabs>
        <w:suppressAutoHyphens/>
        <w:ind w:left="2700" w:hanging="360"/>
        <w:jc w:val="both"/>
        <w:rPr>
          <w:rFonts w:ascii="Times New Roman" w:hAnsi="Times New Roman"/>
        </w:rPr>
      </w:pPr>
      <w:r w:rsidRPr="0058497D">
        <w:rPr>
          <w:rFonts w:ascii="Times New Roman" w:hAnsi="Times New Roman"/>
        </w:rPr>
        <w:t>(j)</w:t>
      </w:r>
      <w:r w:rsidRPr="0058497D">
        <w:rPr>
          <w:rFonts w:ascii="Times New Roman" w:hAnsi="Times New Roman"/>
        </w:rPr>
        <w:tab/>
        <w:t>Whether the use is proposed to maintain or restore water that is reserved from use under Subsection 373.223(4), F.S.,</w:t>
      </w:r>
    </w:p>
    <w:p w14:paraId="4C48C94E" w14:textId="77777777" w:rsidR="003E642D" w:rsidRPr="0058497D" w:rsidRDefault="003E642D" w:rsidP="003E642D">
      <w:pPr>
        <w:tabs>
          <w:tab w:val="left" w:pos="2700"/>
          <w:tab w:val="left" w:pos="2880"/>
        </w:tabs>
        <w:suppressAutoHyphens/>
        <w:ind w:left="2700" w:hanging="360"/>
        <w:jc w:val="both"/>
        <w:rPr>
          <w:rFonts w:ascii="Times New Roman" w:hAnsi="Times New Roman"/>
        </w:rPr>
      </w:pPr>
    </w:p>
    <w:p w14:paraId="1F5F99F8" w14:textId="77777777" w:rsidR="003E642D" w:rsidRPr="0058497D" w:rsidRDefault="003E642D" w:rsidP="003E642D">
      <w:pPr>
        <w:tabs>
          <w:tab w:val="left" w:pos="2700"/>
          <w:tab w:val="left" w:pos="2880"/>
        </w:tabs>
        <w:suppressAutoHyphens/>
        <w:ind w:left="2700" w:hanging="360"/>
        <w:jc w:val="both"/>
        <w:rPr>
          <w:rFonts w:ascii="Times New Roman" w:hAnsi="Times New Roman"/>
        </w:rPr>
      </w:pPr>
      <w:r w:rsidRPr="0058497D">
        <w:rPr>
          <w:rFonts w:ascii="Times New Roman" w:hAnsi="Times New Roman"/>
        </w:rPr>
        <w:t>(k)</w:t>
      </w:r>
      <w:r w:rsidRPr="0058497D">
        <w:rPr>
          <w:rFonts w:ascii="Times New Roman" w:hAnsi="Times New Roman"/>
        </w:rPr>
        <w:tab/>
        <w:t>The total amount of water being used, and</w:t>
      </w:r>
    </w:p>
    <w:p w14:paraId="31A27066" w14:textId="77777777" w:rsidR="003E642D" w:rsidRPr="0058497D" w:rsidRDefault="003E642D" w:rsidP="003E642D">
      <w:pPr>
        <w:tabs>
          <w:tab w:val="left" w:pos="2700"/>
          <w:tab w:val="left" w:pos="2880"/>
        </w:tabs>
        <w:suppressAutoHyphens/>
        <w:ind w:left="2700" w:hanging="360"/>
        <w:jc w:val="both"/>
        <w:rPr>
          <w:rFonts w:ascii="Times New Roman" w:hAnsi="Times New Roman"/>
        </w:rPr>
      </w:pPr>
    </w:p>
    <w:p w14:paraId="3FBEC076" w14:textId="77777777" w:rsidR="003E642D" w:rsidRPr="0058497D" w:rsidRDefault="003E642D" w:rsidP="003E642D">
      <w:pPr>
        <w:tabs>
          <w:tab w:val="left" w:pos="2700"/>
          <w:tab w:val="left" w:pos="2880"/>
        </w:tabs>
        <w:suppressAutoHyphens/>
        <w:ind w:left="2700" w:hanging="360"/>
        <w:jc w:val="both"/>
        <w:rPr>
          <w:rFonts w:ascii="Times New Roman" w:hAnsi="Times New Roman"/>
        </w:rPr>
      </w:pPr>
      <w:r w:rsidRPr="0058497D">
        <w:rPr>
          <w:rFonts w:ascii="Times New Roman" w:hAnsi="Times New Roman"/>
        </w:rPr>
        <w:t>(l)</w:t>
      </w:r>
      <w:r w:rsidRPr="0058497D">
        <w:rPr>
          <w:rFonts w:ascii="Times New Roman" w:hAnsi="Times New Roman"/>
        </w:rPr>
        <w:tab/>
        <w:t>Whether this amount is the minimum needed, considering seasonal fluctuations.</w:t>
      </w:r>
    </w:p>
    <w:p w14:paraId="13EA4CAE" w14:textId="77777777" w:rsidR="003E642D" w:rsidRPr="0058497D" w:rsidRDefault="003E642D" w:rsidP="003E642D">
      <w:pPr>
        <w:tabs>
          <w:tab w:val="left" w:pos="-720"/>
          <w:tab w:val="left" w:pos="2700"/>
        </w:tabs>
        <w:suppressAutoHyphens/>
        <w:ind w:left="2700" w:hanging="360"/>
        <w:jc w:val="both"/>
        <w:rPr>
          <w:rFonts w:ascii="Times New Roman" w:hAnsi="Times New Roman"/>
        </w:rPr>
      </w:pPr>
    </w:p>
    <w:p w14:paraId="1E8C7293" w14:textId="77777777" w:rsidR="003E642D" w:rsidRPr="0058497D" w:rsidRDefault="003E642D" w:rsidP="003E642D">
      <w:pPr>
        <w:suppressAutoHyphens/>
        <w:ind w:left="1440" w:hanging="720"/>
        <w:jc w:val="both"/>
        <w:rPr>
          <w:rFonts w:ascii="Times New Roman" w:hAnsi="Times New Roman"/>
          <w:b/>
          <w:spacing w:val="-3"/>
        </w:rPr>
      </w:pPr>
      <w:r w:rsidRPr="0058497D">
        <w:rPr>
          <w:rFonts w:ascii="Times New Roman" w:hAnsi="Times New Roman"/>
          <w:b/>
          <w:spacing w:val="-3"/>
        </w:rPr>
        <w:t>2.2.9</w:t>
      </w:r>
      <w:r w:rsidRPr="0058497D">
        <w:rPr>
          <w:rFonts w:ascii="Times New Roman" w:hAnsi="Times New Roman"/>
          <w:b/>
          <w:spacing w:val="-3"/>
        </w:rPr>
        <w:tab/>
        <w:t>Supplementation for Reclaimed Water Systems</w:t>
      </w:r>
    </w:p>
    <w:p w14:paraId="0D143032" w14:textId="77777777" w:rsidR="003E642D" w:rsidRPr="0058497D" w:rsidRDefault="003E642D" w:rsidP="003E642D">
      <w:pPr>
        <w:tabs>
          <w:tab w:val="left" w:pos="-720"/>
        </w:tabs>
        <w:suppressAutoHyphens/>
        <w:jc w:val="both"/>
        <w:rPr>
          <w:rFonts w:ascii="Times New Roman" w:hAnsi="Times New Roman"/>
        </w:rPr>
      </w:pPr>
    </w:p>
    <w:p w14:paraId="5A89A9E1" w14:textId="77777777" w:rsidR="003E642D" w:rsidRPr="0058497D" w:rsidRDefault="003E642D" w:rsidP="003E642D">
      <w:pPr>
        <w:tabs>
          <w:tab w:val="left" w:pos="360"/>
        </w:tabs>
        <w:ind w:left="1440"/>
        <w:jc w:val="both"/>
        <w:rPr>
          <w:rFonts w:ascii="Times New Roman" w:eastAsia="Times New Roman" w:hAnsi="Times New Roman"/>
          <w:szCs w:val="20"/>
        </w:rPr>
      </w:pPr>
      <w:r>
        <w:rPr>
          <w:rFonts w:ascii="Times New Roman" w:eastAsia="Times New Roman" w:hAnsi="Times New Roman"/>
          <w:szCs w:val="20"/>
        </w:rPr>
        <w:t>Rule 62-40.416(9), F.A.C., states “s</w:t>
      </w:r>
      <w:r w:rsidRPr="0058497D">
        <w:rPr>
          <w:rFonts w:ascii="Times New Roman" w:eastAsia="Times New Roman" w:hAnsi="Times New Roman"/>
          <w:szCs w:val="20"/>
        </w:rPr>
        <w:t>upplementation of reclaimed water systems is a strategy that can benefit Florida’s water resources by reducing reliance on traditional water supplies and maximizing the use of reclaimed water.</w:t>
      </w:r>
      <w:r>
        <w:rPr>
          <w:rFonts w:ascii="Times New Roman" w:eastAsia="Times New Roman" w:hAnsi="Times New Roman"/>
          <w:szCs w:val="20"/>
        </w:rPr>
        <w:t>”  The following criteria, which are from Rule 62-40.416(9), shall apply to a request to supplement a reclaimed water system.</w:t>
      </w:r>
    </w:p>
    <w:p w14:paraId="6E471406" w14:textId="77777777" w:rsidR="003E642D" w:rsidRPr="0058497D" w:rsidRDefault="003E642D" w:rsidP="003E642D">
      <w:pPr>
        <w:tabs>
          <w:tab w:val="left" w:pos="360"/>
        </w:tabs>
        <w:ind w:left="1440"/>
        <w:jc w:val="both"/>
        <w:rPr>
          <w:rFonts w:ascii="Times New Roman" w:eastAsia="Times New Roman" w:hAnsi="Times New Roman"/>
          <w:szCs w:val="20"/>
        </w:rPr>
      </w:pPr>
    </w:p>
    <w:p w14:paraId="37D80A9D" w14:textId="77777777" w:rsidR="003E642D" w:rsidRPr="0058497D" w:rsidRDefault="003E642D" w:rsidP="003E642D">
      <w:pPr>
        <w:pStyle w:val="ListParagraph"/>
        <w:numPr>
          <w:ilvl w:val="0"/>
          <w:numId w:val="14"/>
        </w:numPr>
        <w:tabs>
          <w:tab w:val="left" w:pos="360"/>
          <w:tab w:val="left" w:pos="720"/>
        </w:tabs>
        <w:spacing w:after="0" w:line="240" w:lineRule="auto"/>
        <w:jc w:val="both"/>
        <w:rPr>
          <w:rFonts w:ascii="Times New Roman" w:eastAsia="Times New Roman" w:hAnsi="Times New Roman"/>
          <w:szCs w:val="20"/>
        </w:rPr>
      </w:pPr>
      <w:r w:rsidRPr="0058497D">
        <w:rPr>
          <w:rFonts w:ascii="Times New Roman" w:eastAsia="Times New Roman" w:hAnsi="Times New Roman"/>
          <w:szCs w:val="20"/>
        </w:rPr>
        <w:t>When use of water for supplementation is requested, as part of the permit application review, the District shall require that an applicant provide reasonable assurance that:</w:t>
      </w:r>
    </w:p>
    <w:p w14:paraId="761BFA2E" w14:textId="77777777" w:rsidR="003E642D" w:rsidRPr="0058497D" w:rsidRDefault="003E642D" w:rsidP="003E642D">
      <w:pPr>
        <w:pStyle w:val="ListParagraph"/>
        <w:tabs>
          <w:tab w:val="left" w:pos="360"/>
          <w:tab w:val="left" w:pos="720"/>
        </w:tabs>
        <w:spacing w:after="0" w:line="240" w:lineRule="auto"/>
        <w:ind w:left="1800"/>
        <w:jc w:val="both"/>
        <w:rPr>
          <w:rFonts w:ascii="Times New Roman" w:eastAsia="Times New Roman" w:hAnsi="Times New Roman"/>
          <w:szCs w:val="20"/>
        </w:rPr>
      </w:pPr>
    </w:p>
    <w:p w14:paraId="2A59AC0D" w14:textId="77777777" w:rsidR="003E642D" w:rsidRPr="0058497D" w:rsidRDefault="003E642D" w:rsidP="003E642D">
      <w:pPr>
        <w:tabs>
          <w:tab w:val="left" w:pos="360"/>
          <w:tab w:val="left" w:pos="720"/>
        </w:tabs>
        <w:ind w:left="2340" w:hanging="360"/>
        <w:jc w:val="both"/>
        <w:rPr>
          <w:rFonts w:ascii="Times New Roman" w:eastAsia="Times New Roman" w:hAnsi="Times New Roman"/>
          <w:szCs w:val="20"/>
        </w:rPr>
      </w:pPr>
      <w:r w:rsidRPr="0058497D">
        <w:rPr>
          <w:rFonts w:ascii="Times New Roman" w:eastAsia="Times New Roman" w:hAnsi="Times New Roman"/>
          <w:szCs w:val="20"/>
        </w:rPr>
        <w:t xml:space="preserve">1. </w:t>
      </w:r>
      <w:r w:rsidRPr="0058497D">
        <w:rPr>
          <w:rFonts w:ascii="Times New Roman" w:eastAsia="Times New Roman" w:hAnsi="Times New Roman"/>
          <w:szCs w:val="20"/>
        </w:rPr>
        <w:tab/>
        <w:t xml:space="preserve">The use of water for supplementation will increase the amount of reuse, thereby resulting in a reduction in the overall use of higher quality sources </w:t>
      </w:r>
      <w:r w:rsidRPr="0058497D">
        <w:rPr>
          <w:rFonts w:ascii="Times New Roman" w:eastAsia="Times New Roman" w:hAnsi="Times New Roman"/>
          <w:szCs w:val="20"/>
        </w:rPr>
        <w:lastRenderedPageBreak/>
        <w:t>for non-potable purposes, and, if applicable, reduce the amount of reclaimed water disposal to the extent practicable; and</w:t>
      </w:r>
    </w:p>
    <w:p w14:paraId="4D2A3395" w14:textId="77777777" w:rsidR="003E642D" w:rsidRPr="0058497D" w:rsidRDefault="003E642D" w:rsidP="003E642D">
      <w:pPr>
        <w:tabs>
          <w:tab w:val="left" w:pos="360"/>
          <w:tab w:val="left" w:pos="720"/>
        </w:tabs>
        <w:ind w:left="2340" w:hanging="360"/>
        <w:jc w:val="both"/>
        <w:rPr>
          <w:rFonts w:ascii="Times New Roman" w:eastAsia="Times New Roman" w:hAnsi="Times New Roman"/>
          <w:szCs w:val="20"/>
        </w:rPr>
      </w:pPr>
    </w:p>
    <w:p w14:paraId="6709B232" w14:textId="77777777" w:rsidR="003E642D" w:rsidRPr="0058497D" w:rsidRDefault="003E642D" w:rsidP="003E642D">
      <w:pPr>
        <w:tabs>
          <w:tab w:val="left" w:pos="360"/>
          <w:tab w:val="left" w:pos="720"/>
          <w:tab w:val="left" w:pos="1080"/>
        </w:tabs>
        <w:ind w:left="2340" w:hanging="360"/>
        <w:jc w:val="both"/>
        <w:rPr>
          <w:rFonts w:ascii="Times New Roman" w:eastAsia="Times New Roman" w:hAnsi="Times New Roman"/>
          <w:szCs w:val="20"/>
        </w:rPr>
      </w:pPr>
      <w:r w:rsidRPr="0058497D">
        <w:rPr>
          <w:rFonts w:ascii="Times New Roman" w:eastAsia="Times New Roman" w:hAnsi="Times New Roman"/>
          <w:szCs w:val="20"/>
        </w:rPr>
        <w:t xml:space="preserve">2. </w:t>
      </w:r>
      <w:r w:rsidRPr="0058497D">
        <w:rPr>
          <w:rFonts w:ascii="Times New Roman" w:eastAsia="Times New Roman" w:hAnsi="Times New Roman"/>
          <w:szCs w:val="20"/>
        </w:rPr>
        <w:tab/>
        <w:t>The quantity of water requested for supplementation to achieve the requirements in Subsection 2.2.9(a)1. has been minimized to the extent environmentally, technically, and economically feasible. When using stormwater for supplementation, environmental feasibility may include a consideration of water quality benefits achieved by reducing stormwater discharges.</w:t>
      </w:r>
    </w:p>
    <w:p w14:paraId="7A06048C" w14:textId="77777777" w:rsidR="003E642D" w:rsidRPr="0058497D" w:rsidRDefault="003E642D" w:rsidP="003E642D">
      <w:pPr>
        <w:tabs>
          <w:tab w:val="left" w:pos="360"/>
          <w:tab w:val="left" w:pos="720"/>
          <w:tab w:val="left" w:pos="1080"/>
        </w:tabs>
        <w:ind w:left="2340" w:hanging="360"/>
        <w:jc w:val="both"/>
        <w:rPr>
          <w:rFonts w:ascii="Times New Roman" w:eastAsia="Times New Roman" w:hAnsi="Times New Roman"/>
          <w:szCs w:val="20"/>
        </w:rPr>
      </w:pPr>
    </w:p>
    <w:p w14:paraId="53E96DA3" w14:textId="77777777" w:rsidR="003E642D" w:rsidRPr="0058497D" w:rsidRDefault="003E642D" w:rsidP="003E642D">
      <w:pPr>
        <w:tabs>
          <w:tab w:val="left" w:pos="360"/>
          <w:tab w:val="left" w:pos="720"/>
        </w:tabs>
        <w:ind w:left="1890" w:hanging="450"/>
        <w:jc w:val="both"/>
        <w:rPr>
          <w:rFonts w:ascii="Times New Roman" w:eastAsia="Times New Roman" w:hAnsi="Times New Roman"/>
          <w:szCs w:val="20"/>
        </w:rPr>
      </w:pPr>
      <w:r w:rsidRPr="0058497D">
        <w:rPr>
          <w:rFonts w:ascii="Times New Roman" w:eastAsia="Times New Roman" w:hAnsi="Times New Roman"/>
          <w:szCs w:val="20"/>
        </w:rPr>
        <w:t xml:space="preserve">(b)  To meet the requirements of Subsection 2.2.9(a)2., the District shall require a plan from the applicant for the use of supplemental water in the reclaimed water system. The plan shall demonstrate why the requested quantity of water is needed to reasonably meet demands, how it will be used efficiently in the system, and, if applicable, how it will be used to expand the system. The plan shall consider the following elements to the extent applicable to the utility’s requested use of supplemental water in the reclaimed water system: </w:t>
      </w:r>
    </w:p>
    <w:p w14:paraId="3D1FECF1" w14:textId="77777777" w:rsidR="003E642D" w:rsidRPr="0058497D" w:rsidRDefault="003E642D" w:rsidP="003E642D">
      <w:pPr>
        <w:tabs>
          <w:tab w:val="left" w:pos="360"/>
          <w:tab w:val="left" w:pos="720"/>
        </w:tabs>
        <w:ind w:left="1890" w:hanging="450"/>
        <w:jc w:val="both"/>
        <w:rPr>
          <w:rFonts w:ascii="Times New Roman" w:eastAsia="Times New Roman" w:hAnsi="Times New Roman"/>
          <w:szCs w:val="20"/>
        </w:rPr>
      </w:pPr>
    </w:p>
    <w:p w14:paraId="0CD1B484" w14:textId="77777777" w:rsidR="003E642D" w:rsidRPr="0058497D" w:rsidRDefault="003E642D" w:rsidP="003E642D">
      <w:pPr>
        <w:tabs>
          <w:tab w:val="left" w:pos="360"/>
          <w:tab w:val="left" w:pos="720"/>
          <w:tab w:val="left" w:pos="1080"/>
        </w:tabs>
        <w:ind w:left="2340" w:hanging="360"/>
        <w:jc w:val="both"/>
        <w:rPr>
          <w:rFonts w:ascii="Times New Roman" w:eastAsia="Times New Roman" w:hAnsi="Times New Roman"/>
          <w:szCs w:val="20"/>
        </w:rPr>
      </w:pPr>
      <w:r w:rsidRPr="0058497D">
        <w:rPr>
          <w:rFonts w:ascii="Times New Roman" w:eastAsia="Times New Roman" w:hAnsi="Times New Roman"/>
          <w:szCs w:val="20"/>
        </w:rPr>
        <w:t xml:space="preserve">1. </w:t>
      </w:r>
      <w:r w:rsidRPr="0058497D">
        <w:rPr>
          <w:rFonts w:ascii="Times New Roman" w:eastAsia="Times New Roman" w:hAnsi="Times New Roman"/>
          <w:szCs w:val="20"/>
        </w:rPr>
        <w:tab/>
        <w:t>Use of lower quality water sources;</w:t>
      </w:r>
    </w:p>
    <w:p w14:paraId="6406F30F" w14:textId="77777777" w:rsidR="003E642D" w:rsidRPr="0058497D" w:rsidRDefault="003E642D" w:rsidP="003E642D">
      <w:pPr>
        <w:tabs>
          <w:tab w:val="left" w:pos="360"/>
          <w:tab w:val="left" w:pos="720"/>
          <w:tab w:val="left" w:pos="1080"/>
        </w:tabs>
        <w:ind w:left="2340" w:hanging="360"/>
        <w:jc w:val="both"/>
        <w:rPr>
          <w:rFonts w:ascii="Times New Roman" w:eastAsia="Times New Roman" w:hAnsi="Times New Roman"/>
          <w:szCs w:val="20"/>
        </w:rPr>
      </w:pPr>
    </w:p>
    <w:p w14:paraId="79A76EBF" w14:textId="77777777" w:rsidR="003E642D" w:rsidRPr="0058497D" w:rsidRDefault="003E642D" w:rsidP="003E642D">
      <w:pPr>
        <w:tabs>
          <w:tab w:val="left" w:pos="360"/>
          <w:tab w:val="left" w:pos="720"/>
          <w:tab w:val="left" w:pos="1080"/>
          <w:tab w:val="left" w:pos="2790"/>
        </w:tabs>
        <w:ind w:left="2340" w:hanging="360"/>
        <w:jc w:val="both"/>
        <w:rPr>
          <w:rFonts w:ascii="Times New Roman" w:eastAsia="Times New Roman" w:hAnsi="Times New Roman"/>
          <w:szCs w:val="20"/>
        </w:rPr>
      </w:pPr>
      <w:r w:rsidRPr="0058497D">
        <w:rPr>
          <w:rFonts w:ascii="Times New Roman" w:eastAsia="Times New Roman" w:hAnsi="Times New Roman"/>
          <w:szCs w:val="20"/>
        </w:rPr>
        <w:t xml:space="preserve">2. </w:t>
      </w:r>
      <w:r w:rsidRPr="0058497D">
        <w:rPr>
          <w:rFonts w:ascii="Times New Roman" w:eastAsia="Times New Roman" w:hAnsi="Times New Roman"/>
          <w:szCs w:val="20"/>
        </w:rPr>
        <w:tab/>
        <w:t>The appropriate level of certainty to be provided to end users during drought conditions;</w:t>
      </w:r>
    </w:p>
    <w:p w14:paraId="27508F99" w14:textId="77777777" w:rsidR="003E642D" w:rsidRPr="0058497D" w:rsidRDefault="003E642D" w:rsidP="003E642D">
      <w:pPr>
        <w:tabs>
          <w:tab w:val="left" w:pos="360"/>
          <w:tab w:val="left" w:pos="720"/>
          <w:tab w:val="left" w:pos="1080"/>
          <w:tab w:val="left" w:pos="2790"/>
        </w:tabs>
        <w:ind w:left="2340" w:hanging="360"/>
        <w:jc w:val="both"/>
        <w:rPr>
          <w:rFonts w:ascii="Times New Roman" w:eastAsia="Times New Roman" w:hAnsi="Times New Roman"/>
          <w:szCs w:val="20"/>
        </w:rPr>
      </w:pPr>
    </w:p>
    <w:p w14:paraId="58A19DF2" w14:textId="77777777" w:rsidR="003E642D" w:rsidRPr="0058497D" w:rsidRDefault="003E642D" w:rsidP="003E642D">
      <w:pPr>
        <w:tabs>
          <w:tab w:val="left" w:pos="360"/>
          <w:tab w:val="left" w:pos="720"/>
          <w:tab w:val="left" w:pos="1080"/>
          <w:tab w:val="left" w:pos="2790"/>
        </w:tabs>
        <w:ind w:left="2340" w:hanging="360"/>
        <w:jc w:val="both"/>
        <w:rPr>
          <w:rFonts w:ascii="Times New Roman" w:eastAsia="Times New Roman" w:hAnsi="Times New Roman"/>
          <w:szCs w:val="20"/>
        </w:rPr>
      </w:pPr>
      <w:r w:rsidRPr="0058497D">
        <w:rPr>
          <w:rFonts w:ascii="Times New Roman" w:eastAsia="Times New Roman" w:hAnsi="Times New Roman"/>
          <w:szCs w:val="20"/>
        </w:rPr>
        <w:t xml:space="preserve">3. </w:t>
      </w:r>
      <w:r w:rsidRPr="0058497D">
        <w:rPr>
          <w:rFonts w:ascii="Times New Roman" w:eastAsia="Times New Roman" w:hAnsi="Times New Roman"/>
          <w:szCs w:val="20"/>
        </w:rPr>
        <w:tab/>
        <w:t>Reclaimed water interconnects with other reuse utilities;</w:t>
      </w:r>
    </w:p>
    <w:p w14:paraId="4B35440D" w14:textId="77777777" w:rsidR="003E642D" w:rsidRPr="0058497D" w:rsidRDefault="003E642D" w:rsidP="003E642D">
      <w:pPr>
        <w:tabs>
          <w:tab w:val="left" w:pos="360"/>
          <w:tab w:val="left" w:pos="720"/>
          <w:tab w:val="left" w:pos="1080"/>
          <w:tab w:val="left" w:pos="2790"/>
        </w:tabs>
        <w:ind w:left="2340" w:hanging="360"/>
        <w:jc w:val="both"/>
        <w:rPr>
          <w:rFonts w:ascii="Times New Roman" w:eastAsia="Times New Roman" w:hAnsi="Times New Roman"/>
          <w:szCs w:val="20"/>
        </w:rPr>
      </w:pPr>
    </w:p>
    <w:p w14:paraId="55807938" w14:textId="77777777" w:rsidR="003E642D" w:rsidRPr="0058497D" w:rsidRDefault="003E642D" w:rsidP="003E642D">
      <w:pPr>
        <w:tabs>
          <w:tab w:val="left" w:pos="360"/>
          <w:tab w:val="left" w:pos="720"/>
          <w:tab w:val="left" w:pos="1080"/>
          <w:tab w:val="left" w:pos="2790"/>
        </w:tabs>
        <w:ind w:left="2340" w:hanging="360"/>
        <w:jc w:val="both"/>
        <w:rPr>
          <w:rFonts w:ascii="Times New Roman" w:eastAsia="Times New Roman" w:hAnsi="Times New Roman"/>
          <w:szCs w:val="20"/>
        </w:rPr>
      </w:pPr>
      <w:r w:rsidRPr="0058497D">
        <w:rPr>
          <w:rFonts w:ascii="Times New Roman" w:eastAsia="Times New Roman" w:hAnsi="Times New Roman"/>
          <w:szCs w:val="20"/>
        </w:rPr>
        <w:t xml:space="preserve">4. </w:t>
      </w:r>
      <w:r w:rsidRPr="0058497D">
        <w:rPr>
          <w:rFonts w:ascii="Times New Roman" w:eastAsia="Times New Roman" w:hAnsi="Times New Roman"/>
          <w:szCs w:val="20"/>
        </w:rPr>
        <w:tab/>
        <w:t>Providing customers with information explaining the need to conservatively use reclaimed water;</w:t>
      </w:r>
    </w:p>
    <w:p w14:paraId="3CB732A9" w14:textId="77777777" w:rsidR="003E642D" w:rsidRPr="0058497D" w:rsidRDefault="003E642D" w:rsidP="003E642D">
      <w:pPr>
        <w:tabs>
          <w:tab w:val="left" w:pos="360"/>
          <w:tab w:val="left" w:pos="720"/>
          <w:tab w:val="left" w:pos="1080"/>
          <w:tab w:val="left" w:pos="2790"/>
        </w:tabs>
        <w:ind w:left="2340" w:hanging="360"/>
        <w:jc w:val="both"/>
        <w:rPr>
          <w:rFonts w:ascii="Times New Roman" w:eastAsia="Times New Roman" w:hAnsi="Times New Roman"/>
          <w:szCs w:val="20"/>
        </w:rPr>
      </w:pPr>
    </w:p>
    <w:p w14:paraId="5B1F44A6" w14:textId="77777777" w:rsidR="003E642D" w:rsidRPr="0058497D" w:rsidRDefault="003E642D" w:rsidP="003E642D">
      <w:pPr>
        <w:tabs>
          <w:tab w:val="left" w:pos="360"/>
          <w:tab w:val="left" w:pos="720"/>
          <w:tab w:val="left" w:pos="1080"/>
          <w:tab w:val="left" w:pos="2790"/>
        </w:tabs>
        <w:ind w:left="2340" w:hanging="360"/>
        <w:jc w:val="both"/>
        <w:rPr>
          <w:rFonts w:ascii="Times New Roman" w:eastAsia="Times New Roman" w:hAnsi="Times New Roman"/>
          <w:szCs w:val="20"/>
        </w:rPr>
      </w:pPr>
      <w:r w:rsidRPr="0058497D">
        <w:rPr>
          <w:rFonts w:ascii="Times New Roman" w:eastAsia="Times New Roman" w:hAnsi="Times New Roman"/>
          <w:szCs w:val="20"/>
        </w:rPr>
        <w:t xml:space="preserve">5. </w:t>
      </w:r>
      <w:r w:rsidRPr="0058497D">
        <w:rPr>
          <w:rFonts w:ascii="Times New Roman" w:eastAsia="Times New Roman" w:hAnsi="Times New Roman"/>
          <w:szCs w:val="20"/>
        </w:rPr>
        <w:tab/>
        <w:t>Regulatory constraints or requirements on discharges;</w:t>
      </w:r>
    </w:p>
    <w:p w14:paraId="59998A8A" w14:textId="77777777" w:rsidR="003E642D" w:rsidRPr="0058497D" w:rsidRDefault="003E642D" w:rsidP="003E642D">
      <w:pPr>
        <w:tabs>
          <w:tab w:val="left" w:pos="360"/>
          <w:tab w:val="left" w:pos="720"/>
          <w:tab w:val="left" w:pos="1080"/>
          <w:tab w:val="left" w:pos="2790"/>
        </w:tabs>
        <w:ind w:left="2340" w:hanging="360"/>
        <w:jc w:val="both"/>
        <w:rPr>
          <w:rFonts w:ascii="Times New Roman" w:eastAsia="Times New Roman" w:hAnsi="Times New Roman"/>
          <w:szCs w:val="20"/>
        </w:rPr>
      </w:pPr>
    </w:p>
    <w:p w14:paraId="7264C219" w14:textId="77777777" w:rsidR="003E642D" w:rsidRPr="0058497D" w:rsidRDefault="003E642D" w:rsidP="003E642D">
      <w:pPr>
        <w:tabs>
          <w:tab w:val="left" w:pos="360"/>
          <w:tab w:val="left" w:pos="720"/>
          <w:tab w:val="left" w:pos="1080"/>
          <w:tab w:val="left" w:pos="2790"/>
        </w:tabs>
        <w:ind w:left="2340" w:hanging="360"/>
        <w:jc w:val="both"/>
        <w:rPr>
          <w:rFonts w:ascii="Times New Roman" w:eastAsia="Times New Roman" w:hAnsi="Times New Roman"/>
          <w:szCs w:val="20"/>
        </w:rPr>
      </w:pPr>
      <w:r w:rsidRPr="0058497D">
        <w:rPr>
          <w:rFonts w:ascii="Times New Roman" w:eastAsia="Times New Roman" w:hAnsi="Times New Roman"/>
          <w:szCs w:val="20"/>
        </w:rPr>
        <w:t xml:space="preserve">6. </w:t>
      </w:r>
      <w:r w:rsidRPr="0058497D">
        <w:rPr>
          <w:rFonts w:ascii="Times New Roman" w:eastAsia="Times New Roman" w:hAnsi="Times New Roman"/>
          <w:szCs w:val="20"/>
        </w:rPr>
        <w:tab/>
        <w:t>Demand management when using the supplemental water, which can include financial incentives for voluntary use reductions;</w:t>
      </w:r>
    </w:p>
    <w:p w14:paraId="1E771D7D" w14:textId="77777777" w:rsidR="003E642D" w:rsidRPr="0058497D" w:rsidRDefault="003E642D" w:rsidP="003E642D">
      <w:pPr>
        <w:tabs>
          <w:tab w:val="left" w:pos="360"/>
          <w:tab w:val="left" w:pos="720"/>
          <w:tab w:val="left" w:pos="1080"/>
          <w:tab w:val="left" w:pos="2790"/>
        </w:tabs>
        <w:ind w:left="2340" w:hanging="360"/>
        <w:jc w:val="both"/>
        <w:rPr>
          <w:rFonts w:ascii="Times New Roman" w:eastAsia="Times New Roman" w:hAnsi="Times New Roman"/>
          <w:szCs w:val="20"/>
        </w:rPr>
      </w:pPr>
    </w:p>
    <w:p w14:paraId="5AB3072C" w14:textId="77777777" w:rsidR="003E642D" w:rsidRPr="0058497D" w:rsidRDefault="003E642D" w:rsidP="003E642D">
      <w:pPr>
        <w:tabs>
          <w:tab w:val="left" w:pos="360"/>
          <w:tab w:val="left" w:pos="720"/>
          <w:tab w:val="left" w:pos="1080"/>
          <w:tab w:val="left" w:pos="2790"/>
        </w:tabs>
        <w:ind w:left="2340" w:hanging="360"/>
        <w:jc w:val="both"/>
        <w:rPr>
          <w:rFonts w:ascii="Times New Roman" w:eastAsia="Times New Roman" w:hAnsi="Times New Roman"/>
          <w:szCs w:val="20"/>
        </w:rPr>
      </w:pPr>
      <w:r w:rsidRPr="0058497D">
        <w:rPr>
          <w:rFonts w:ascii="Times New Roman" w:eastAsia="Times New Roman" w:hAnsi="Times New Roman"/>
          <w:szCs w:val="20"/>
        </w:rPr>
        <w:t>7.</w:t>
      </w:r>
      <w:r w:rsidRPr="0058497D">
        <w:rPr>
          <w:rFonts w:ascii="Times New Roman" w:eastAsia="Times New Roman" w:hAnsi="Times New Roman"/>
          <w:szCs w:val="20"/>
        </w:rPr>
        <w:tab/>
        <w:t>Creation of additional storage; and</w:t>
      </w:r>
    </w:p>
    <w:p w14:paraId="2126F6C2" w14:textId="77777777" w:rsidR="003E642D" w:rsidRPr="0058497D" w:rsidRDefault="003E642D" w:rsidP="003E642D">
      <w:pPr>
        <w:tabs>
          <w:tab w:val="left" w:pos="360"/>
          <w:tab w:val="left" w:pos="720"/>
          <w:tab w:val="left" w:pos="1080"/>
          <w:tab w:val="left" w:pos="2790"/>
        </w:tabs>
        <w:ind w:left="2340" w:hanging="360"/>
        <w:jc w:val="both"/>
        <w:rPr>
          <w:rFonts w:ascii="Times New Roman" w:eastAsia="Times New Roman" w:hAnsi="Times New Roman"/>
          <w:szCs w:val="20"/>
        </w:rPr>
      </w:pPr>
    </w:p>
    <w:p w14:paraId="6ED526CC" w14:textId="77777777" w:rsidR="003E642D" w:rsidRPr="0058497D" w:rsidRDefault="003E642D" w:rsidP="003E642D">
      <w:pPr>
        <w:tabs>
          <w:tab w:val="left" w:pos="360"/>
          <w:tab w:val="left" w:pos="2790"/>
        </w:tabs>
        <w:ind w:left="2340" w:hanging="360"/>
        <w:jc w:val="both"/>
        <w:rPr>
          <w:rFonts w:ascii="Times New Roman" w:eastAsia="Times New Roman" w:hAnsi="Times New Roman"/>
          <w:szCs w:val="20"/>
        </w:rPr>
      </w:pPr>
      <w:r w:rsidRPr="0058497D">
        <w:rPr>
          <w:rFonts w:ascii="Times New Roman" w:eastAsia="Times New Roman" w:hAnsi="Times New Roman"/>
          <w:szCs w:val="20"/>
        </w:rPr>
        <w:t xml:space="preserve">8. </w:t>
      </w:r>
      <w:r w:rsidRPr="0058497D">
        <w:rPr>
          <w:rFonts w:ascii="Times New Roman" w:eastAsia="Times New Roman" w:hAnsi="Times New Roman"/>
          <w:szCs w:val="20"/>
        </w:rPr>
        <w:tab/>
        <w:t>Any other measures identified by the applicant to demonstrate the efficient use of supplemental water.</w:t>
      </w:r>
    </w:p>
    <w:p w14:paraId="023E5467" w14:textId="77777777" w:rsidR="003E642D" w:rsidRPr="0058497D" w:rsidRDefault="003E642D" w:rsidP="003E642D">
      <w:pPr>
        <w:rPr>
          <w:rFonts w:ascii="Times New Roman" w:hAnsi="Times New Roman"/>
        </w:rPr>
      </w:pPr>
    </w:p>
    <w:p w14:paraId="346F3D37" w14:textId="59594363" w:rsidR="006E3B2F" w:rsidRPr="006E3B2F" w:rsidRDefault="006E3B2F" w:rsidP="006E3B2F">
      <w:pPr>
        <w:spacing w:line="264" w:lineRule="auto"/>
        <w:jc w:val="both"/>
        <w:rPr>
          <w:rFonts w:ascii="Times New Roman" w:eastAsia="Times New Roman" w:hAnsi="Times New Roman"/>
        </w:rPr>
      </w:pPr>
      <w:r w:rsidRPr="006E3B2F">
        <w:rPr>
          <w:rFonts w:ascii="Times New Roman" w:eastAsia="Times New Roman" w:hAnsi="Times New Roman"/>
          <w:b/>
          <w:bCs/>
          <w:szCs w:val="20"/>
        </w:rPr>
        <w:t>2.3</w:t>
      </w:r>
      <w:r w:rsidRPr="006E3B2F">
        <w:rPr>
          <w:rFonts w:ascii="Times New Roman" w:eastAsia="Times New Roman" w:hAnsi="Times New Roman"/>
          <w:szCs w:val="20"/>
        </w:rPr>
        <w:t xml:space="preserve">             </w:t>
      </w:r>
      <w:r w:rsidRPr="006E3B2F">
        <w:rPr>
          <w:rFonts w:ascii="Times New Roman" w:eastAsia="Times New Roman" w:hAnsi="Times New Roman"/>
          <w:b/>
          <w:bCs/>
          <w:szCs w:val="20"/>
        </w:rPr>
        <w:t>Reasonable-Beneficial Use Criteria</w:t>
      </w:r>
      <w:r w:rsidRPr="006E3B2F">
        <w:rPr>
          <w:rFonts w:ascii="Times New Roman" w:eastAsia="Times New Roman" w:hAnsi="Times New Roman"/>
          <w:szCs w:val="20"/>
        </w:rPr>
        <w:t xml:space="preserve">  </w:t>
      </w:r>
      <w:r w:rsidRPr="006E3B2F">
        <w:rPr>
          <w:rFonts w:ascii="Times New Roman" w:eastAsia="Times New Roman" w:hAnsi="Times New Roman"/>
          <w:i/>
          <w:iCs/>
          <w:szCs w:val="20"/>
        </w:rPr>
        <w:t>Revised 11/3/15, 7/1/18</w:t>
      </w:r>
      <w:r w:rsidR="004E59AC">
        <w:rPr>
          <w:rFonts w:ascii="Times New Roman" w:eastAsia="Times New Roman" w:hAnsi="Times New Roman"/>
          <w:i/>
          <w:iCs/>
          <w:szCs w:val="20"/>
        </w:rPr>
        <w:t xml:space="preserve">, </w:t>
      </w:r>
      <w:r w:rsidR="00DD685B">
        <w:rPr>
          <w:rFonts w:ascii="Times New Roman" w:eastAsia="Times New Roman" w:hAnsi="Times New Roman"/>
          <w:i/>
          <w:iCs/>
          <w:szCs w:val="20"/>
        </w:rPr>
        <w:t>December 2025</w:t>
      </w:r>
    </w:p>
    <w:p w14:paraId="2A8C3476" w14:textId="77777777" w:rsidR="006E3B2F" w:rsidRPr="006E3B2F" w:rsidRDefault="006E3B2F" w:rsidP="006E3B2F">
      <w:pPr>
        <w:spacing w:line="264" w:lineRule="auto"/>
        <w:ind w:left="2160" w:hanging="720"/>
        <w:jc w:val="both"/>
        <w:rPr>
          <w:rFonts w:ascii="Times New Roman" w:eastAsia="Times New Roman" w:hAnsi="Times New Roman"/>
        </w:rPr>
      </w:pPr>
      <w:r w:rsidRPr="006E3B2F">
        <w:rPr>
          <w:rFonts w:ascii="Times New Roman" w:eastAsia="Times New Roman" w:hAnsi="Times New Roman"/>
          <w:szCs w:val="20"/>
        </w:rPr>
        <w:t xml:space="preserve">                </w:t>
      </w:r>
    </w:p>
    <w:p w14:paraId="4D234D60" w14:textId="77777777" w:rsidR="003E642D" w:rsidRPr="00B92365" w:rsidRDefault="003E642D" w:rsidP="003E642D">
      <w:pPr>
        <w:tabs>
          <w:tab w:val="left" w:pos="720"/>
        </w:tabs>
        <w:suppressAutoHyphens/>
        <w:ind w:left="720" w:hanging="720"/>
        <w:jc w:val="both"/>
        <w:rPr>
          <w:rFonts w:ascii="Times New Roman" w:hAnsi="Times New Roman"/>
          <w:spacing w:val="-3"/>
          <w:szCs w:val="24"/>
        </w:rPr>
      </w:pPr>
      <w:r w:rsidRPr="00B92365">
        <w:rPr>
          <w:rFonts w:ascii="Times New Roman" w:hAnsi="Times New Roman"/>
          <w:spacing w:val="-3"/>
          <w:szCs w:val="24"/>
        </w:rPr>
        <w:tab/>
        <w:t>The following criteria must be met, on an individual and cumulative basis, for a consumptive use to be considered reasonable-beneficial:</w:t>
      </w:r>
    </w:p>
    <w:p w14:paraId="5E5C45BF" w14:textId="77777777" w:rsidR="003E642D" w:rsidRPr="00B92365" w:rsidRDefault="003E642D" w:rsidP="003E642D">
      <w:pPr>
        <w:tabs>
          <w:tab w:val="left" w:pos="-720"/>
        </w:tabs>
        <w:suppressAutoHyphens/>
        <w:jc w:val="both"/>
        <w:rPr>
          <w:rFonts w:ascii="Times New Roman" w:hAnsi="Times New Roman"/>
          <w:spacing w:val="-3"/>
          <w:szCs w:val="24"/>
        </w:rPr>
      </w:pPr>
    </w:p>
    <w:p w14:paraId="14ECA37B" w14:textId="77777777" w:rsidR="003E642D" w:rsidRPr="00B92365" w:rsidRDefault="003E642D" w:rsidP="003E642D">
      <w:pPr>
        <w:tabs>
          <w:tab w:val="left" w:pos="1260"/>
        </w:tabs>
        <w:suppressAutoHyphens/>
        <w:ind w:left="1260" w:hanging="450"/>
        <w:jc w:val="both"/>
        <w:rPr>
          <w:rFonts w:ascii="Times New Roman" w:hAnsi="Times New Roman"/>
          <w:spacing w:val="-3"/>
          <w:szCs w:val="24"/>
        </w:rPr>
      </w:pPr>
      <w:r w:rsidRPr="00B92365">
        <w:rPr>
          <w:rFonts w:ascii="Times New Roman" w:hAnsi="Times New Roman"/>
          <w:spacing w:val="-3"/>
          <w:szCs w:val="24"/>
        </w:rPr>
        <w:t>(a)</w:t>
      </w:r>
      <w:r w:rsidRPr="00B92365">
        <w:rPr>
          <w:rFonts w:ascii="Times New Roman" w:hAnsi="Times New Roman"/>
          <w:spacing w:val="-3"/>
          <w:szCs w:val="24"/>
        </w:rPr>
        <w:tab/>
        <w:t xml:space="preserve">The use must be in such quantity as is necessary for economic and efficient use. The quantity applied for must be within acceptable standards for the designated use (see Section 2.2 for standards used in evaluation of need/allocation).  </w:t>
      </w:r>
      <w:r w:rsidRPr="00B92365">
        <w:rPr>
          <w:rFonts w:ascii="Times New Roman" w:hAnsi="Times New Roman"/>
        </w:rPr>
        <w:t xml:space="preserve">All available </w:t>
      </w:r>
      <w:bookmarkStart w:id="0" w:name="OLE_LINK6"/>
      <w:bookmarkStart w:id="1" w:name="OLE_LINK7"/>
      <w:r w:rsidRPr="00B92365">
        <w:rPr>
          <w:rFonts w:ascii="Times New Roman" w:hAnsi="Times New Roman"/>
        </w:rPr>
        <w:t xml:space="preserve">water </w:t>
      </w:r>
      <w:r w:rsidRPr="00B92365">
        <w:rPr>
          <w:rFonts w:ascii="Times New Roman" w:hAnsi="Times New Roman"/>
        </w:rPr>
        <w:lastRenderedPageBreak/>
        <w:t xml:space="preserve">conservation </w:t>
      </w:r>
      <w:bookmarkEnd w:id="0"/>
      <w:bookmarkEnd w:id="1"/>
      <w:r w:rsidRPr="00B92365">
        <w:rPr>
          <w:rFonts w:ascii="Times New Roman" w:hAnsi="Times New Roman"/>
        </w:rPr>
        <w:t>measures must be implemented unless the applicant demonstrates that implementation is not technically, economically, or environmentally feasible. Satisfaction of the water conservation requirement may be demonstrated by implementing an approved water conservation plan as required by Section 2.2.</w:t>
      </w:r>
    </w:p>
    <w:p w14:paraId="55485929" w14:textId="77777777" w:rsidR="003E642D" w:rsidRPr="00B92365" w:rsidRDefault="003E642D" w:rsidP="003E642D">
      <w:pPr>
        <w:tabs>
          <w:tab w:val="left" w:pos="1260"/>
        </w:tabs>
        <w:suppressAutoHyphens/>
        <w:ind w:left="1260" w:hanging="450"/>
        <w:jc w:val="both"/>
        <w:rPr>
          <w:rFonts w:ascii="Times New Roman" w:hAnsi="Times New Roman"/>
          <w:spacing w:val="-3"/>
          <w:szCs w:val="24"/>
        </w:rPr>
      </w:pPr>
    </w:p>
    <w:p w14:paraId="53914B91" w14:textId="77777777" w:rsidR="003E642D" w:rsidRPr="00B92365" w:rsidRDefault="003E642D" w:rsidP="003E642D">
      <w:pPr>
        <w:tabs>
          <w:tab w:val="left" w:pos="1260"/>
        </w:tabs>
        <w:suppressAutoHyphens/>
        <w:ind w:left="1260" w:hanging="450"/>
        <w:jc w:val="both"/>
        <w:rPr>
          <w:rFonts w:ascii="Times New Roman" w:hAnsi="Times New Roman"/>
          <w:spacing w:val="-3"/>
          <w:szCs w:val="24"/>
        </w:rPr>
      </w:pPr>
      <w:r w:rsidRPr="00B92365">
        <w:rPr>
          <w:rFonts w:ascii="Times New Roman" w:hAnsi="Times New Roman"/>
          <w:spacing w:val="-3"/>
          <w:szCs w:val="24"/>
        </w:rPr>
        <w:t>(b)</w:t>
      </w:r>
      <w:r w:rsidRPr="00B92365">
        <w:rPr>
          <w:rFonts w:ascii="Times New Roman" w:hAnsi="Times New Roman"/>
          <w:spacing w:val="-3"/>
          <w:szCs w:val="24"/>
        </w:rPr>
        <w:tab/>
        <w:t>The use must be for a purpose and occur in a manner that is both reasonable and consistent with the public interest as defined in Section 3.10.</w:t>
      </w:r>
    </w:p>
    <w:p w14:paraId="080CD312" w14:textId="77777777" w:rsidR="003E642D" w:rsidRPr="00B92365" w:rsidRDefault="003E642D" w:rsidP="003E642D">
      <w:pPr>
        <w:tabs>
          <w:tab w:val="left" w:pos="1260"/>
        </w:tabs>
        <w:suppressAutoHyphens/>
        <w:ind w:left="1260" w:hanging="450"/>
        <w:jc w:val="both"/>
        <w:rPr>
          <w:rFonts w:ascii="Times New Roman" w:hAnsi="Times New Roman"/>
          <w:spacing w:val="-3"/>
          <w:szCs w:val="24"/>
        </w:rPr>
      </w:pPr>
    </w:p>
    <w:p w14:paraId="6F0A0166" w14:textId="77777777" w:rsidR="003E642D" w:rsidRPr="00B92365" w:rsidRDefault="003E642D" w:rsidP="003E642D">
      <w:pPr>
        <w:tabs>
          <w:tab w:val="left" w:pos="1260"/>
        </w:tabs>
        <w:suppressAutoHyphens/>
        <w:ind w:left="1260" w:hanging="450"/>
        <w:jc w:val="both"/>
        <w:rPr>
          <w:rFonts w:ascii="Times New Roman" w:hAnsi="Times New Roman"/>
          <w:spacing w:val="-3"/>
          <w:szCs w:val="24"/>
        </w:rPr>
      </w:pPr>
      <w:r w:rsidRPr="00B92365">
        <w:rPr>
          <w:rFonts w:ascii="Times New Roman" w:hAnsi="Times New Roman"/>
          <w:spacing w:val="-3"/>
          <w:szCs w:val="24"/>
        </w:rPr>
        <w:t>(c)</w:t>
      </w:r>
      <w:r w:rsidRPr="00B92365">
        <w:rPr>
          <w:rFonts w:ascii="Times New Roman" w:hAnsi="Times New Roman"/>
          <w:spacing w:val="-3"/>
          <w:szCs w:val="24"/>
        </w:rPr>
        <w:tab/>
        <w:t>The water source must be suitable for the consumptive use.</w:t>
      </w:r>
    </w:p>
    <w:p w14:paraId="6DE4982B" w14:textId="77777777" w:rsidR="003E642D" w:rsidRPr="00B92365" w:rsidRDefault="003E642D" w:rsidP="003E642D">
      <w:pPr>
        <w:tabs>
          <w:tab w:val="left" w:pos="1260"/>
        </w:tabs>
        <w:suppressAutoHyphens/>
        <w:ind w:left="1260" w:hanging="450"/>
        <w:jc w:val="both"/>
        <w:rPr>
          <w:rFonts w:ascii="Times New Roman" w:hAnsi="Times New Roman"/>
          <w:spacing w:val="-3"/>
          <w:szCs w:val="24"/>
        </w:rPr>
      </w:pPr>
    </w:p>
    <w:p w14:paraId="75AE9C09" w14:textId="77777777" w:rsidR="003E642D" w:rsidRPr="00B92365" w:rsidRDefault="003E642D" w:rsidP="003E642D">
      <w:pPr>
        <w:tabs>
          <w:tab w:val="left" w:pos="1260"/>
        </w:tabs>
        <w:suppressAutoHyphens/>
        <w:ind w:left="1260" w:hanging="450"/>
        <w:jc w:val="both"/>
        <w:rPr>
          <w:rFonts w:ascii="Times New Roman" w:hAnsi="Times New Roman"/>
          <w:spacing w:val="-3"/>
          <w:szCs w:val="24"/>
        </w:rPr>
      </w:pPr>
      <w:r w:rsidRPr="00B92365">
        <w:rPr>
          <w:rFonts w:ascii="Times New Roman" w:hAnsi="Times New Roman"/>
          <w:spacing w:val="-3"/>
          <w:szCs w:val="24"/>
        </w:rPr>
        <w:t>(d)</w:t>
      </w:r>
      <w:r w:rsidRPr="00B92365">
        <w:rPr>
          <w:rFonts w:ascii="Times New Roman" w:hAnsi="Times New Roman"/>
          <w:spacing w:val="-3"/>
          <w:szCs w:val="24"/>
        </w:rPr>
        <w:tab/>
        <w:t>The source of the water must be capable of producing the requested amounts of water. This capability will be based upon records available to the District at the time of evaluation. An eight of 10 year capability will be considered acceptable.</w:t>
      </w:r>
    </w:p>
    <w:p w14:paraId="46A4ED32" w14:textId="77777777" w:rsidR="003E642D" w:rsidRPr="00B92365" w:rsidRDefault="003E642D" w:rsidP="003E642D">
      <w:pPr>
        <w:tabs>
          <w:tab w:val="left" w:pos="1260"/>
        </w:tabs>
        <w:suppressAutoHyphens/>
        <w:ind w:left="1260" w:hanging="450"/>
        <w:jc w:val="both"/>
        <w:rPr>
          <w:rFonts w:ascii="Times New Roman" w:hAnsi="Times New Roman"/>
          <w:b/>
          <w:spacing w:val="-3"/>
          <w:szCs w:val="24"/>
        </w:rPr>
      </w:pPr>
    </w:p>
    <w:p w14:paraId="402C6E9B" w14:textId="77777777" w:rsidR="003E642D" w:rsidRPr="00B92365" w:rsidRDefault="003E642D" w:rsidP="003E642D">
      <w:pPr>
        <w:tabs>
          <w:tab w:val="left" w:pos="1260"/>
        </w:tabs>
        <w:suppressAutoHyphens/>
        <w:ind w:left="1260" w:hanging="450"/>
        <w:jc w:val="both"/>
        <w:rPr>
          <w:rFonts w:ascii="Times New Roman" w:hAnsi="Times New Roman"/>
          <w:spacing w:val="-3"/>
          <w:szCs w:val="24"/>
        </w:rPr>
      </w:pPr>
      <w:r w:rsidRPr="00B92365">
        <w:rPr>
          <w:rFonts w:ascii="Times New Roman" w:hAnsi="Times New Roman"/>
          <w:spacing w:val="-3"/>
          <w:szCs w:val="24"/>
        </w:rPr>
        <w:t>(e)</w:t>
      </w:r>
      <w:r w:rsidRPr="00B92365">
        <w:rPr>
          <w:rFonts w:ascii="Times New Roman" w:hAnsi="Times New Roman"/>
          <w:spacing w:val="-3"/>
          <w:szCs w:val="24"/>
        </w:rPr>
        <w:tab/>
        <w:t xml:space="preserve">Except when the use is for human food preparation or direct human consumption, the lowest acceptable quality water source must be utilized that is suitable for the purpose and is </w:t>
      </w:r>
      <w:r w:rsidRPr="00B92365">
        <w:rPr>
          <w:rFonts w:ascii="Times New Roman" w:hAnsi="Times New Roman"/>
        </w:rPr>
        <w:t>technically, economically, and environmentally feasible</w:t>
      </w:r>
      <w:r w:rsidRPr="00B92365">
        <w:rPr>
          <w:rFonts w:ascii="Times New Roman" w:hAnsi="Times New Roman"/>
          <w:spacing w:val="-3"/>
          <w:szCs w:val="24"/>
        </w:rPr>
        <w:t xml:space="preserve">. To use a higher quality water source an applicant must demonstrate that the use of all lower quality water sources will either (1) not be suitable for the purpose, or (2) not be </w:t>
      </w:r>
      <w:r w:rsidRPr="00B92365">
        <w:rPr>
          <w:rFonts w:ascii="Times New Roman" w:hAnsi="Times New Roman"/>
        </w:rPr>
        <w:t xml:space="preserve">technically, economically, or environmentally </w:t>
      </w:r>
      <w:r w:rsidRPr="00B92365">
        <w:rPr>
          <w:rFonts w:ascii="Times New Roman" w:hAnsi="Times New Roman"/>
          <w:spacing w:val="-3"/>
          <w:szCs w:val="24"/>
        </w:rPr>
        <w:t>feasible. If the applicant demonstrates that use of a lower quality water source would result in adverse environmental impacts that outweigh water savings, a higher quality source may be utilized. This criterion shall not be used to require the use of lower quality sources for direct human consumption or human food preparation.  Entities using water for these purposes and also for other purposes, such as irrigation, must evaluate the feasibility of using lower quality sources for such other purposes.  However, it is possible that the unavailability of higher quality sources may necessitate the development of lower quality sources in order to meet projected demands, including the demands resulting from direct human consumption and human food preparation needs.</w:t>
      </w:r>
    </w:p>
    <w:p w14:paraId="039C092D" w14:textId="77777777" w:rsidR="003E642D" w:rsidRPr="00B92365" w:rsidRDefault="003E642D" w:rsidP="003E642D">
      <w:pPr>
        <w:tabs>
          <w:tab w:val="left" w:pos="1260"/>
        </w:tabs>
        <w:suppressAutoHyphens/>
        <w:ind w:left="1260" w:hanging="450"/>
        <w:jc w:val="both"/>
        <w:rPr>
          <w:rFonts w:ascii="Times New Roman" w:hAnsi="Times New Roman"/>
          <w:spacing w:val="-3"/>
          <w:szCs w:val="24"/>
        </w:rPr>
      </w:pPr>
    </w:p>
    <w:p w14:paraId="1418C729" w14:textId="77777777" w:rsidR="003E642D" w:rsidRPr="00B92365" w:rsidRDefault="003E642D" w:rsidP="003E642D">
      <w:pPr>
        <w:tabs>
          <w:tab w:val="left" w:pos="1260"/>
        </w:tabs>
        <w:suppressAutoHyphens/>
        <w:ind w:left="1260" w:hanging="450"/>
        <w:jc w:val="both"/>
        <w:rPr>
          <w:rFonts w:ascii="Times New Roman" w:hAnsi="Times New Roman"/>
          <w:spacing w:val="-3"/>
          <w:szCs w:val="24"/>
        </w:rPr>
      </w:pPr>
      <w:r w:rsidRPr="00B92365">
        <w:rPr>
          <w:rFonts w:ascii="Times New Roman" w:hAnsi="Times New Roman"/>
          <w:spacing w:val="-3"/>
          <w:szCs w:val="24"/>
        </w:rPr>
        <w:tab/>
        <w:t xml:space="preserve">When an applicant proposes to use surface water or groundwater and </w:t>
      </w:r>
      <w:bookmarkStart w:id="2" w:name="OLE_LINK1"/>
      <w:bookmarkStart w:id="3" w:name="OLE_LINK2"/>
      <w:r w:rsidRPr="00B92365">
        <w:rPr>
          <w:rFonts w:ascii="Times New Roman" w:hAnsi="Times New Roman"/>
          <w:spacing w:val="-3"/>
          <w:szCs w:val="24"/>
        </w:rPr>
        <w:t xml:space="preserve">reclaimed water </w:t>
      </w:r>
      <w:bookmarkEnd w:id="2"/>
      <w:bookmarkEnd w:id="3"/>
      <w:r w:rsidRPr="00B92365">
        <w:rPr>
          <w:rFonts w:ascii="Times New Roman" w:hAnsi="Times New Roman"/>
          <w:spacing w:val="-3"/>
          <w:szCs w:val="24"/>
        </w:rPr>
        <w:t>is readily available, reclaimed water must be used in place of higher quality water sources unless the applicant demonstrates that its use is economically, environmentally, or technologically infeasible.</w:t>
      </w:r>
    </w:p>
    <w:p w14:paraId="159D3222" w14:textId="77777777" w:rsidR="003E642D" w:rsidRPr="00B92365" w:rsidRDefault="003E642D" w:rsidP="003E642D">
      <w:pPr>
        <w:tabs>
          <w:tab w:val="left" w:pos="-720"/>
          <w:tab w:val="left" w:pos="1260"/>
        </w:tabs>
        <w:suppressAutoHyphens/>
        <w:ind w:left="1260" w:hanging="450"/>
        <w:jc w:val="both"/>
        <w:rPr>
          <w:rFonts w:ascii="Times New Roman" w:hAnsi="Times New Roman"/>
          <w:spacing w:val="-3"/>
          <w:szCs w:val="24"/>
        </w:rPr>
      </w:pPr>
    </w:p>
    <w:p w14:paraId="4A990BB5" w14:textId="77777777" w:rsidR="003E642D" w:rsidRPr="00B92365" w:rsidRDefault="003E642D" w:rsidP="003E642D">
      <w:pPr>
        <w:tabs>
          <w:tab w:val="left" w:pos="1260"/>
        </w:tabs>
        <w:suppressAutoHyphens/>
        <w:ind w:left="1260" w:hanging="450"/>
        <w:jc w:val="both"/>
        <w:rPr>
          <w:rFonts w:ascii="Times New Roman" w:hAnsi="Times New Roman"/>
          <w:spacing w:val="-3"/>
          <w:szCs w:val="24"/>
        </w:rPr>
      </w:pPr>
      <w:r w:rsidRPr="00B92365">
        <w:rPr>
          <w:rFonts w:ascii="Times New Roman" w:hAnsi="Times New Roman"/>
          <w:spacing w:val="-3"/>
          <w:szCs w:val="24"/>
        </w:rPr>
        <w:tab/>
        <w:t>In determining whether reclaimed water is readily available, the District will consider the following factors:</w:t>
      </w:r>
    </w:p>
    <w:p w14:paraId="6C62F1EC" w14:textId="77777777" w:rsidR="003E642D" w:rsidRPr="00B92365" w:rsidRDefault="003E642D" w:rsidP="003E642D">
      <w:pPr>
        <w:tabs>
          <w:tab w:val="left" w:pos="-720"/>
        </w:tabs>
        <w:suppressAutoHyphens/>
        <w:jc w:val="both"/>
        <w:rPr>
          <w:rFonts w:ascii="Times New Roman" w:hAnsi="Times New Roman"/>
          <w:spacing w:val="-3"/>
          <w:szCs w:val="24"/>
        </w:rPr>
      </w:pPr>
    </w:p>
    <w:p w14:paraId="2AE7DC67" w14:textId="77777777" w:rsidR="003E642D" w:rsidRPr="00B92365" w:rsidRDefault="003E642D" w:rsidP="003E642D">
      <w:pPr>
        <w:pStyle w:val="ListParagraph"/>
        <w:numPr>
          <w:ilvl w:val="0"/>
          <w:numId w:val="8"/>
        </w:numPr>
        <w:tabs>
          <w:tab w:val="left" w:pos="2160"/>
        </w:tabs>
        <w:suppressAutoHyphens/>
        <w:spacing w:line="240" w:lineRule="auto"/>
        <w:ind w:left="1800" w:hanging="450"/>
        <w:jc w:val="both"/>
        <w:rPr>
          <w:rFonts w:ascii="Times New Roman" w:hAnsi="Times New Roman"/>
          <w:spacing w:val="-3"/>
        </w:rPr>
      </w:pPr>
      <w:r w:rsidRPr="00B92365">
        <w:rPr>
          <w:rFonts w:ascii="Times New Roman" w:hAnsi="Times New Roman"/>
          <w:spacing w:val="-3"/>
        </w:rPr>
        <w:t>Whether a suitable source of reclaimed water exists;</w:t>
      </w:r>
    </w:p>
    <w:p w14:paraId="1BFF2407" w14:textId="77777777" w:rsidR="003E642D" w:rsidRPr="00B92365" w:rsidRDefault="003E642D" w:rsidP="003E642D">
      <w:pPr>
        <w:tabs>
          <w:tab w:val="left" w:pos="2160"/>
        </w:tabs>
        <w:suppressAutoHyphens/>
        <w:ind w:left="1800" w:hanging="450"/>
        <w:jc w:val="both"/>
        <w:rPr>
          <w:rFonts w:ascii="Times New Roman" w:hAnsi="Times New Roman"/>
          <w:spacing w:val="-3"/>
          <w:szCs w:val="24"/>
        </w:rPr>
      </w:pPr>
      <w:r w:rsidRPr="00B92365">
        <w:rPr>
          <w:rFonts w:ascii="Times New Roman" w:hAnsi="Times New Roman"/>
          <w:spacing w:val="-3"/>
          <w:szCs w:val="24"/>
        </w:rPr>
        <w:t>(2)</w:t>
      </w:r>
      <w:r w:rsidRPr="00B92365">
        <w:rPr>
          <w:rFonts w:ascii="Times New Roman" w:hAnsi="Times New Roman"/>
          <w:spacing w:val="-3"/>
          <w:szCs w:val="24"/>
        </w:rPr>
        <w:tab/>
        <w:t>Whether the source is offered to or controlled by the applicant;</w:t>
      </w:r>
    </w:p>
    <w:p w14:paraId="2615D465" w14:textId="77777777" w:rsidR="003E642D" w:rsidRPr="00B92365" w:rsidRDefault="003E642D" w:rsidP="003E642D">
      <w:pPr>
        <w:tabs>
          <w:tab w:val="left" w:pos="2880"/>
        </w:tabs>
        <w:suppressAutoHyphens/>
        <w:ind w:left="1800" w:hanging="450"/>
        <w:jc w:val="both"/>
        <w:rPr>
          <w:rFonts w:ascii="Times New Roman" w:hAnsi="Times New Roman"/>
          <w:spacing w:val="-3"/>
          <w:szCs w:val="24"/>
        </w:rPr>
      </w:pPr>
    </w:p>
    <w:p w14:paraId="2E81F4D8" w14:textId="77777777" w:rsidR="003E642D" w:rsidRPr="00B92365" w:rsidRDefault="003E642D" w:rsidP="003E642D">
      <w:pPr>
        <w:tabs>
          <w:tab w:val="left" w:pos="2160"/>
        </w:tabs>
        <w:suppressAutoHyphens/>
        <w:ind w:left="1800" w:hanging="450"/>
        <w:jc w:val="both"/>
        <w:rPr>
          <w:rFonts w:ascii="Times New Roman" w:hAnsi="Times New Roman"/>
          <w:spacing w:val="-3"/>
          <w:szCs w:val="24"/>
        </w:rPr>
      </w:pPr>
      <w:r w:rsidRPr="00B92365">
        <w:rPr>
          <w:rFonts w:ascii="Times New Roman" w:hAnsi="Times New Roman"/>
          <w:spacing w:val="-3"/>
          <w:szCs w:val="24"/>
        </w:rPr>
        <w:t>(3)</w:t>
      </w:r>
      <w:r w:rsidRPr="00B92365">
        <w:rPr>
          <w:rFonts w:ascii="Times New Roman" w:hAnsi="Times New Roman"/>
          <w:spacing w:val="-3"/>
          <w:szCs w:val="24"/>
        </w:rPr>
        <w:tab/>
        <w:t>Whether the applicant is capable of accessing the source; and</w:t>
      </w:r>
    </w:p>
    <w:p w14:paraId="4A9AC741" w14:textId="77777777" w:rsidR="003E642D" w:rsidRPr="00B92365" w:rsidRDefault="003E642D" w:rsidP="003E642D">
      <w:pPr>
        <w:tabs>
          <w:tab w:val="left" w:pos="2880"/>
        </w:tabs>
        <w:suppressAutoHyphens/>
        <w:ind w:left="1800" w:hanging="450"/>
        <w:jc w:val="both"/>
        <w:rPr>
          <w:rFonts w:ascii="Times New Roman" w:hAnsi="Times New Roman"/>
          <w:spacing w:val="-3"/>
          <w:szCs w:val="24"/>
        </w:rPr>
      </w:pPr>
    </w:p>
    <w:p w14:paraId="2EDAD8B7" w14:textId="77777777" w:rsidR="003E642D" w:rsidRPr="00B92365" w:rsidRDefault="003E642D" w:rsidP="003E642D">
      <w:pPr>
        <w:tabs>
          <w:tab w:val="left" w:pos="2160"/>
        </w:tabs>
        <w:suppressAutoHyphens/>
        <w:ind w:left="1800" w:hanging="450"/>
        <w:jc w:val="both"/>
        <w:rPr>
          <w:rFonts w:ascii="Times New Roman" w:hAnsi="Times New Roman"/>
          <w:spacing w:val="-3"/>
          <w:szCs w:val="24"/>
        </w:rPr>
      </w:pPr>
      <w:r w:rsidRPr="00B92365">
        <w:rPr>
          <w:rFonts w:ascii="Times New Roman" w:hAnsi="Times New Roman"/>
          <w:spacing w:val="-3"/>
          <w:szCs w:val="24"/>
        </w:rPr>
        <w:t>(4)</w:t>
      </w:r>
      <w:r w:rsidRPr="00B92365">
        <w:rPr>
          <w:rFonts w:ascii="Times New Roman" w:hAnsi="Times New Roman"/>
          <w:spacing w:val="-3"/>
          <w:szCs w:val="24"/>
        </w:rPr>
        <w:tab/>
        <w:t>Any other relevant information, including the documentation required in paragraph 5 immediately below.</w:t>
      </w:r>
    </w:p>
    <w:p w14:paraId="1CB89EA1" w14:textId="77777777" w:rsidR="003E642D" w:rsidRPr="00B92365" w:rsidRDefault="003E642D" w:rsidP="003E642D">
      <w:pPr>
        <w:tabs>
          <w:tab w:val="left" w:pos="2880"/>
        </w:tabs>
        <w:suppressAutoHyphens/>
        <w:ind w:left="1800" w:hanging="450"/>
        <w:jc w:val="both"/>
        <w:rPr>
          <w:rFonts w:ascii="Times New Roman" w:hAnsi="Times New Roman"/>
          <w:spacing w:val="-3"/>
          <w:szCs w:val="24"/>
        </w:rPr>
      </w:pPr>
    </w:p>
    <w:p w14:paraId="71AA382A" w14:textId="77777777" w:rsidR="003E642D" w:rsidRPr="00B92365" w:rsidRDefault="003E642D" w:rsidP="003E642D">
      <w:pPr>
        <w:ind w:left="1800" w:hanging="450"/>
        <w:contextualSpacing/>
        <w:jc w:val="both"/>
        <w:rPr>
          <w:rFonts w:ascii="Times New Roman" w:hAnsi="Times New Roman"/>
          <w:szCs w:val="24"/>
        </w:rPr>
      </w:pPr>
      <w:r w:rsidRPr="00B92365">
        <w:rPr>
          <w:rFonts w:ascii="Times New Roman" w:hAnsi="Times New Roman"/>
          <w:spacing w:val="-3"/>
          <w:szCs w:val="24"/>
        </w:rPr>
        <w:lastRenderedPageBreak/>
        <w:t>(5)</w:t>
      </w:r>
      <w:r w:rsidRPr="00B92365">
        <w:rPr>
          <w:rFonts w:ascii="Times New Roman" w:hAnsi="Times New Roman"/>
          <w:spacing w:val="-3"/>
          <w:szCs w:val="24"/>
        </w:rPr>
        <w:tab/>
      </w:r>
      <w:r w:rsidRPr="00B92365">
        <w:rPr>
          <w:rFonts w:ascii="Times New Roman" w:hAnsi="Times New Roman"/>
          <w:szCs w:val="24"/>
        </w:rPr>
        <w:t>Applicants for withdrawals to be located within an area that is or may be served with reclaimed water by a reuse utility within five years from the date of application shall provide written documentation from the applicable reuse utility, addressing the availability of reclaimed water.  The applicant shall request the reuse utility to provide a letter stating that reclaimed service is not available, or providing the following information:</w:t>
      </w:r>
    </w:p>
    <w:p w14:paraId="2A398D82" w14:textId="77777777" w:rsidR="003E642D" w:rsidRPr="00B92365" w:rsidRDefault="003E642D" w:rsidP="003E642D">
      <w:pPr>
        <w:ind w:left="1800" w:hanging="450"/>
        <w:contextualSpacing/>
        <w:jc w:val="both"/>
        <w:rPr>
          <w:rFonts w:ascii="Times New Roman" w:hAnsi="Times New Roman"/>
          <w:szCs w:val="24"/>
        </w:rPr>
      </w:pPr>
    </w:p>
    <w:p w14:paraId="7CF67D94" w14:textId="77777777" w:rsidR="003E642D" w:rsidRPr="00B92365" w:rsidRDefault="003E642D" w:rsidP="001406BB">
      <w:pPr>
        <w:ind w:left="2160" w:hanging="360"/>
        <w:contextualSpacing/>
        <w:jc w:val="both"/>
        <w:rPr>
          <w:rFonts w:ascii="Times New Roman" w:hAnsi="Times New Roman"/>
          <w:szCs w:val="24"/>
        </w:rPr>
      </w:pPr>
      <w:r w:rsidRPr="00B92365">
        <w:rPr>
          <w:rFonts w:ascii="Times New Roman" w:hAnsi="Times New Roman"/>
          <w:szCs w:val="24"/>
        </w:rPr>
        <w:t>1)</w:t>
      </w:r>
      <w:r w:rsidRPr="00B92365">
        <w:rPr>
          <w:rFonts w:ascii="Times New Roman" w:hAnsi="Times New Roman"/>
          <w:szCs w:val="24"/>
        </w:rPr>
        <w:tab/>
        <w:t>Whether a reclaimed water distribution line is at the applicant’s property boundary.  If not, provide the following:</w:t>
      </w:r>
    </w:p>
    <w:p w14:paraId="173C904D" w14:textId="77777777" w:rsidR="003E642D" w:rsidRPr="00B92365" w:rsidRDefault="003E642D" w:rsidP="003E642D">
      <w:pPr>
        <w:ind w:left="2340" w:hanging="360"/>
        <w:contextualSpacing/>
        <w:jc w:val="both"/>
        <w:rPr>
          <w:rFonts w:ascii="Times New Roman" w:hAnsi="Times New Roman"/>
          <w:szCs w:val="24"/>
        </w:rPr>
      </w:pPr>
    </w:p>
    <w:p w14:paraId="0978A56E" w14:textId="77777777" w:rsidR="003E642D" w:rsidRPr="00B92365" w:rsidRDefault="003E642D" w:rsidP="003E642D">
      <w:pPr>
        <w:ind w:left="2790" w:hanging="450"/>
        <w:contextualSpacing/>
        <w:jc w:val="both"/>
        <w:rPr>
          <w:rFonts w:ascii="Times New Roman" w:hAnsi="Times New Roman"/>
          <w:szCs w:val="24"/>
        </w:rPr>
      </w:pPr>
      <w:r w:rsidRPr="00B92365">
        <w:rPr>
          <w:rFonts w:ascii="Times New Roman" w:hAnsi="Times New Roman"/>
          <w:szCs w:val="24"/>
        </w:rPr>
        <w:t>(a)</w:t>
      </w:r>
      <w:r w:rsidRPr="00B92365">
        <w:rPr>
          <w:rFonts w:ascii="Times New Roman" w:hAnsi="Times New Roman"/>
          <w:szCs w:val="24"/>
        </w:rPr>
        <w:tab/>
        <w:t>An estimate of the distance in feet from the applicant’s property to the nearest potential connection point to a reuse line.</w:t>
      </w:r>
    </w:p>
    <w:p w14:paraId="746F1D10" w14:textId="77777777" w:rsidR="003E642D" w:rsidRPr="00B92365" w:rsidRDefault="003E642D" w:rsidP="003E642D">
      <w:pPr>
        <w:ind w:left="2790" w:hanging="450"/>
        <w:contextualSpacing/>
        <w:jc w:val="both"/>
        <w:rPr>
          <w:rFonts w:ascii="Times New Roman" w:hAnsi="Times New Roman"/>
          <w:szCs w:val="24"/>
        </w:rPr>
      </w:pPr>
    </w:p>
    <w:p w14:paraId="65BAE02D" w14:textId="77777777" w:rsidR="003E642D" w:rsidRPr="00B92365" w:rsidRDefault="003E642D" w:rsidP="003E642D">
      <w:pPr>
        <w:ind w:left="2790" w:hanging="450"/>
        <w:contextualSpacing/>
        <w:jc w:val="both"/>
        <w:rPr>
          <w:rFonts w:ascii="Times New Roman" w:hAnsi="Times New Roman"/>
          <w:szCs w:val="24"/>
        </w:rPr>
      </w:pPr>
      <w:r w:rsidRPr="00B92365">
        <w:rPr>
          <w:rFonts w:ascii="Times New Roman" w:hAnsi="Times New Roman"/>
          <w:szCs w:val="24"/>
        </w:rPr>
        <w:t>(b)</w:t>
      </w:r>
      <w:r w:rsidRPr="00B92365">
        <w:rPr>
          <w:rFonts w:ascii="Times New Roman" w:hAnsi="Times New Roman"/>
          <w:szCs w:val="24"/>
        </w:rPr>
        <w:tab/>
        <w:t>The date the reuse utility anticipates bringing the connection to the applicant’s property boundary.</w:t>
      </w:r>
    </w:p>
    <w:p w14:paraId="4D3717CE" w14:textId="77777777" w:rsidR="003E642D" w:rsidRPr="00B92365" w:rsidRDefault="003E642D" w:rsidP="003E642D">
      <w:pPr>
        <w:ind w:left="3600" w:hanging="720"/>
        <w:contextualSpacing/>
        <w:jc w:val="both"/>
        <w:rPr>
          <w:rFonts w:ascii="Times New Roman" w:hAnsi="Times New Roman"/>
          <w:szCs w:val="24"/>
        </w:rPr>
      </w:pPr>
    </w:p>
    <w:p w14:paraId="55992488" w14:textId="77777777" w:rsidR="003E642D" w:rsidRPr="00B92365" w:rsidRDefault="003E642D" w:rsidP="00B926C1">
      <w:pPr>
        <w:ind w:left="2160" w:hanging="360"/>
        <w:contextualSpacing/>
        <w:jc w:val="both"/>
        <w:rPr>
          <w:rFonts w:ascii="Times New Roman" w:hAnsi="Times New Roman"/>
          <w:szCs w:val="24"/>
        </w:rPr>
      </w:pPr>
      <w:r w:rsidRPr="00B92365">
        <w:rPr>
          <w:rFonts w:ascii="Times New Roman" w:hAnsi="Times New Roman"/>
          <w:szCs w:val="24"/>
        </w:rPr>
        <w:t>2)</w:t>
      </w:r>
      <w:r w:rsidRPr="00B92365">
        <w:rPr>
          <w:rFonts w:ascii="Times New Roman" w:hAnsi="Times New Roman"/>
          <w:szCs w:val="24"/>
        </w:rPr>
        <w:tab/>
        <w:t>If reclaimed water is available at the property boundary:</w:t>
      </w:r>
    </w:p>
    <w:p w14:paraId="6F1B686B" w14:textId="77777777" w:rsidR="003E642D" w:rsidRPr="00B92365" w:rsidRDefault="003E642D" w:rsidP="003E642D">
      <w:pPr>
        <w:ind w:left="2340" w:hanging="360"/>
        <w:contextualSpacing/>
        <w:jc w:val="both"/>
        <w:rPr>
          <w:rFonts w:ascii="Times New Roman" w:hAnsi="Times New Roman"/>
          <w:szCs w:val="24"/>
        </w:rPr>
      </w:pPr>
    </w:p>
    <w:p w14:paraId="0981CA1C" w14:textId="77777777" w:rsidR="003E642D" w:rsidRPr="00B92365" w:rsidRDefault="003E642D" w:rsidP="003E642D">
      <w:pPr>
        <w:ind w:left="2790" w:hanging="450"/>
        <w:contextualSpacing/>
        <w:jc w:val="both"/>
        <w:rPr>
          <w:rFonts w:ascii="Times New Roman" w:hAnsi="Times New Roman"/>
          <w:szCs w:val="24"/>
        </w:rPr>
      </w:pPr>
      <w:r w:rsidRPr="00B92365">
        <w:rPr>
          <w:rFonts w:ascii="Times New Roman" w:hAnsi="Times New Roman"/>
          <w:szCs w:val="24"/>
        </w:rPr>
        <w:t>(a)</w:t>
      </w:r>
      <w:r w:rsidRPr="00B92365">
        <w:rPr>
          <w:rFonts w:ascii="Times New Roman" w:hAnsi="Times New Roman"/>
          <w:szCs w:val="24"/>
        </w:rPr>
        <w:tab/>
        <w:t>The peak, minimum, and annual average daily quantity in gallons per day of reclaimed water supply available from the nearest potential connection point, as well as expected average monthly quantities.</w:t>
      </w:r>
    </w:p>
    <w:p w14:paraId="533343C0" w14:textId="77777777" w:rsidR="003E642D" w:rsidRPr="00B92365" w:rsidRDefault="003E642D" w:rsidP="003E642D">
      <w:pPr>
        <w:ind w:left="2790" w:hanging="450"/>
        <w:contextualSpacing/>
        <w:jc w:val="both"/>
        <w:rPr>
          <w:rFonts w:ascii="Times New Roman" w:hAnsi="Times New Roman"/>
          <w:szCs w:val="24"/>
        </w:rPr>
      </w:pPr>
    </w:p>
    <w:p w14:paraId="70BB03B3" w14:textId="77777777" w:rsidR="003E642D" w:rsidRPr="00B92365" w:rsidRDefault="003E642D" w:rsidP="003E642D">
      <w:pPr>
        <w:ind w:left="2790" w:hanging="450"/>
        <w:contextualSpacing/>
        <w:jc w:val="both"/>
        <w:rPr>
          <w:rFonts w:ascii="Times New Roman" w:hAnsi="Times New Roman"/>
          <w:szCs w:val="24"/>
        </w:rPr>
      </w:pPr>
      <w:r w:rsidRPr="00B92365">
        <w:rPr>
          <w:rFonts w:ascii="Times New Roman" w:hAnsi="Times New Roman"/>
          <w:szCs w:val="24"/>
        </w:rPr>
        <w:t>(b)</w:t>
      </w:r>
      <w:r w:rsidRPr="00B92365">
        <w:rPr>
          <w:rFonts w:ascii="Times New Roman" w:hAnsi="Times New Roman"/>
          <w:szCs w:val="24"/>
        </w:rPr>
        <w:tab/>
        <w:t>The reliability of the potential reclaimed water supply (i.e., on-demand 24/7, or bulk-interruptible diurnal or seasonal, length of supply agreement, or other basis).</w:t>
      </w:r>
    </w:p>
    <w:p w14:paraId="5189D9E5" w14:textId="77777777" w:rsidR="003E642D" w:rsidRPr="00B92365" w:rsidRDefault="003E642D" w:rsidP="003E642D">
      <w:pPr>
        <w:ind w:left="2790" w:hanging="450"/>
        <w:contextualSpacing/>
        <w:jc w:val="both"/>
        <w:rPr>
          <w:rFonts w:ascii="Times New Roman" w:hAnsi="Times New Roman"/>
          <w:szCs w:val="24"/>
        </w:rPr>
      </w:pPr>
    </w:p>
    <w:p w14:paraId="30790760" w14:textId="77777777" w:rsidR="003E642D" w:rsidRPr="00B92365" w:rsidRDefault="003E642D" w:rsidP="003E642D">
      <w:pPr>
        <w:ind w:left="2790" w:hanging="450"/>
        <w:contextualSpacing/>
        <w:jc w:val="both"/>
        <w:rPr>
          <w:rFonts w:ascii="Times New Roman" w:hAnsi="Times New Roman"/>
          <w:szCs w:val="24"/>
        </w:rPr>
      </w:pPr>
      <w:r w:rsidRPr="00B92365">
        <w:rPr>
          <w:rFonts w:ascii="Times New Roman" w:hAnsi="Times New Roman"/>
          <w:szCs w:val="24"/>
        </w:rPr>
        <w:t>(c)</w:t>
      </w:r>
      <w:r w:rsidRPr="00B92365">
        <w:rPr>
          <w:rFonts w:ascii="Times New Roman" w:hAnsi="Times New Roman"/>
          <w:szCs w:val="24"/>
        </w:rPr>
        <w:tab/>
        <w:t>The typical operating pressures at which the reuse utility will provide reclaimed water at the nearest connection point to the applicant’s property, including any typical seasonal or other fluctuations in the operating pressure.</w:t>
      </w:r>
    </w:p>
    <w:p w14:paraId="2E1CB7E8" w14:textId="77777777" w:rsidR="003E642D" w:rsidRPr="00B92365" w:rsidRDefault="003E642D" w:rsidP="003E642D">
      <w:pPr>
        <w:ind w:left="3600" w:hanging="720"/>
        <w:contextualSpacing/>
        <w:jc w:val="both"/>
        <w:rPr>
          <w:rFonts w:ascii="Times New Roman" w:hAnsi="Times New Roman"/>
          <w:szCs w:val="24"/>
        </w:rPr>
      </w:pPr>
    </w:p>
    <w:p w14:paraId="1EC80471" w14:textId="77777777" w:rsidR="003E642D" w:rsidRPr="00B92365" w:rsidRDefault="003E642D" w:rsidP="00B926C1">
      <w:pPr>
        <w:ind w:left="2160" w:hanging="360"/>
        <w:contextualSpacing/>
        <w:jc w:val="both"/>
        <w:rPr>
          <w:rFonts w:ascii="Times New Roman" w:hAnsi="Times New Roman"/>
          <w:szCs w:val="24"/>
        </w:rPr>
      </w:pPr>
      <w:r w:rsidRPr="00B92365">
        <w:rPr>
          <w:rFonts w:ascii="Times New Roman" w:hAnsi="Times New Roman"/>
          <w:szCs w:val="24"/>
        </w:rPr>
        <w:t>3)</w:t>
      </w:r>
      <w:r w:rsidRPr="00B92365">
        <w:rPr>
          <w:rFonts w:ascii="Times New Roman" w:hAnsi="Times New Roman"/>
          <w:szCs w:val="24"/>
        </w:rPr>
        <w:tab/>
        <w:t>All costs associated with the applicant’s use of reclaimed water:</w:t>
      </w:r>
    </w:p>
    <w:p w14:paraId="7A5F2FA0" w14:textId="77777777" w:rsidR="003E642D" w:rsidRPr="00B92365" w:rsidRDefault="003E642D" w:rsidP="003E642D">
      <w:pPr>
        <w:ind w:left="2340" w:hanging="360"/>
        <w:contextualSpacing/>
        <w:jc w:val="both"/>
        <w:rPr>
          <w:rFonts w:ascii="Times New Roman" w:hAnsi="Times New Roman"/>
          <w:szCs w:val="24"/>
        </w:rPr>
      </w:pPr>
    </w:p>
    <w:p w14:paraId="30B2FF64" w14:textId="77777777" w:rsidR="003E642D" w:rsidRPr="00B92365" w:rsidRDefault="003E642D" w:rsidP="003E642D">
      <w:pPr>
        <w:ind w:left="2790" w:hanging="450"/>
        <w:contextualSpacing/>
        <w:jc w:val="both"/>
        <w:rPr>
          <w:rFonts w:ascii="Times New Roman" w:hAnsi="Times New Roman"/>
          <w:szCs w:val="24"/>
        </w:rPr>
      </w:pPr>
      <w:r w:rsidRPr="00B92365">
        <w:rPr>
          <w:rFonts w:ascii="Times New Roman" w:hAnsi="Times New Roman"/>
          <w:szCs w:val="24"/>
        </w:rPr>
        <w:t>(a)</w:t>
      </w:r>
      <w:r w:rsidRPr="00B92365">
        <w:rPr>
          <w:rFonts w:ascii="Times New Roman" w:hAnsi="Times New Roman"/>
          <w:szCs w:val="24"/>
        </w:rPr>
        <w:tab/>
        <w:t>The reclaimed water rate or rates the reuse utility would charge the applicant (e.g., the cost per 1000 gallons) and any other periodic fixed or minimum charges for use of reclaimed water by the applicant.</w:t>
      </w:r>
    </w:p>
    <w:p w14:paraId="5DFC7951" w14:textId="77777777" w:rsidR="003E642D" w:rsidRPr="00B92365" w:rsidRDefault="003E642D" w:rsidP="003E642D">
      <w:pPr>
        <w:ind w:left="2790" w:hanging="450"/>
        <w:contextualSpacing/>
        <w:jc w:val="both"/>
        <w:rPr>
          <w:rFonts w:ascii="Times New Roman" w:hAnsi="Times New Roman"/>
          <w:szCs w:val="24"/>
        </w:rPr>
      </w:pPr>
    </w:p>
    <w:p w14:paraId="39C6F809" w14:textId="77777777" w:rsidR="003E642D" w:rsidRPr="00B92365" w:rsidRDefault="003E642D" w:rsidP="003E642D">
      <w:pPr>
        <w:ind w:left="2790" w:hanging="450"/>
        <w:contextualSpacing/>
        <w:jc w:val="both"/>
        <w:rPr>
          <w:rFonts w:ascii="Times New Roman" w:hAnsi="Times New Roman"/>
          <w:szCs w:val="24"/>
        </w:rPr>
      </w:pPr>
      <w:r w:rsidRPr="00B92365">
        <w:rPr>
          <w:rFonts w:ascii="Times New Roman" w:hAnsi="Times New Roman"/>
          <w:szCs w:val="24"/>
        </w:rPr>
        <w:t>(b)</w:t>
      </w:r>
      <w:r w:rsidRPr="00B92365">
        <w:rPr>
          <w:rFonts w:ascii="Times New Roman" w:hAnsi="Times New Roman"/>
          <w:szCs w:val="24"/>
        </w:rPr>
        <w:tab/>
        <w:t>Any other one-time charges for the connection to the reuse.</w:t>
      </w:r>
    </w:p>
    <w:p w14:paraId="2126426B" w14:textId="77777777" w:rsidR="003E642D" w:rsidRPr="00B92365" w:rsidRDefault="003E642D" w:rsidP="003E642D">
      <w:pPr>
        <w:ind w:left="2790" w:hanging="450"/>
        <w:contextualSpacing/>
        <w:jc w:val="both"/>
        <w:rPr>
          <w:rFonts w:ascii="Times New Roman" w:hAnsi="Times New Roman"/>
          <w:szCs w:val="24"/>
        </w:rPr>
      </w:pPr>
    </w:p>
    <w:p w14:paraId="53CED1D8" w14:textId="77777777" w:rsidR="003E642D" w:rsidRPr="00B92365" w:rsidRDefault="003E642D" w:rsidP="003E642D">
      <w:pPr>
        <w:ind w:left="2790" w:hanging="450"/>
        <w:contextualSpacing/>
        <w:jc w:val="both"/>
        <w:rPr>
          <w:rFonts w:ascii="Times New Roman" w:hAnsi="Times New Roman"/>
          <w:szCs w:val="24"/>
        </w:rPr>
      </w:pPr>
      <w:r w:rsidRPr="00B92365">
        <w:rPr>
          <w:rFonts w:ascii="Times New Roman" w:hAnsi="Times New Roman"/>
          <w:szCs w:val="24"/>
        </w:rPr>
        <w:t>(c)</w:t>
      </w:r>
      <w:r w:rsidRPr="00B92365">
        <w:rPr>
          <w:rFonts w:ascii="Times New Roman" w:hAnsi="Times New Roman"/>
          <w:szCs w:val="24"/>
        </w:rPr>
        <w:tab/>
        <w:t xml:space="preserve">Whether the reuse utility helps fund potential reclaimed customers’ costs to connect to the reclaimed line or convert its operation to use reclaimed water.  </w:t>
      </w:r>
    </w:p>
    <w:p w14:paraId="4055368B" w14:textId="77777777" w:rsidR="003E642D" w:rsidRPr="00B92365" w:rsidRDefault="003E642D" w:rsidP="003E642D">
      <w:pPr>
        <w:ind w:left="3600" w:hanging="720"/>
        <w:contextualSpacing/>
        <w:jc w:val="both"/>
        <w:rPr>
          <w:rFonts w:ascii="Times New Roman" w:hAnsi="Times New Roman"/>
          <w:szCs w:val="24"/>
        </w:rPr>
      </w:pPr>
    </w:p>
    <w:p w14:paraId="201A3BA1" w14:textId="77777777" w:rsidR="003E642D" w:rsidRPr="00B92365" w:rsidRDefault="003E642D" w:rsidP="00B926C1">
      <w:pPr>
        <w:ind w:left="2160" w:hanging="360"/>
        <w:contextualSpacing/>
        <w:jc w:val="both"/>
        <w:rPr>
          <w:rFonts w:ascii="Times New Roman" w:hAnsi="Times New Roman"/>
          <w:szCs w:val="24"/>
        </w:rPr>
      </w:pPr>
      <w:r w:rsidRPr="00B92365">
        <w:rPr>
          <w:rFonts w:ascii="Times New Roman" w:hAnsi="Times New Roman"/>
          <w:szCs w:val="24"/>
        </w:rPr>
        <w:t>4)</w:t>
      </w:r>
      <w:r w:rsidRPr="00B92365">
        <w:rPr>
          <w:rFonts w:ascii="Times New Roman" w:hAnsi="Times New Roman"/>
          <w:szCs w:val="24"/>
        </w:rPr>
        <w:tab/>
        <w:t>The water quality parameters of the reclaimed water for the constituents that the applicant identifies as pertinent to the intended use.</w:t>
      </w:r>
    </w:p>
    <w:p w14:paraId="296E4DC1" w14:textId="77777777" w:rsidR="003E642D" w:rsidRPr="00B92365" w:rsidRDefault="003E642D" w:rsidP="00B926C1">
      <w:pPr>
        <w:ind w:left="2160" w:hanging="360"/>
        <w:contextualSpacing/>
        <w:jc w:val="both"/>
        <w:rPr>
          <w:rFonts w:ascii="Times New Roman" w:hAnsi="Times New Roman"/>
          <w:szCs w:val="24"/>
        </w:rPr>
      </w:pPr>
    </w:p>
    <w:p w14:paraId="07A9BCC8" w14:textId="77777777" w:rsidR="003E642D" w:rsidRPr="00B92365" w:rsidRDefault="003E642D" w:rsidP="00B926C1">
      <w:pPr>
        <w:ind w:left="2160" w:hanging="360"/>
        <w:contextualSpacing/>
        <w:jc w:val="both"/>
        <w:rPr>
          <w:rFonts w:ascii="Times New Roman" w:hAnsi="Times New Roman"/>
          <w:szCs w:val="24"/>
        </w:rPr>
      </w:pPr>
      <w:r w:rsidRPr="00B92365">
        <w:rPr>
          <w:rFonts w:ascii="Times New Roman" w:hAnsi="Times New Roman"/>
          <w:szCs w:val="24"/>
        </w:rPr>
        <w:lastRenderedPageBreak/>
        <w:t>5)</w:t>
      </w:r>
      <w:r w:rsidRPr="00B92365">
        <w:rPr>
          <w:rFonts w:ascii="Times New Roman" w:hAnsi="Times New Roman"/>
          <w:szCs w:val="24"/>
        </w:rPr>
        <w:tab/>
        <w:t>Any additional information the reuse utility thinks the applicant should consider in evaluating the economic, environmental, or technical feasibility of its using reclaimed water, including any reclaimed water availability charges the reuse utility would impose if the applicant chose not to connect to the reclaimed water system.</w:t>
      </w:r>
    </w:p>
    <w:p w14:paraId="15BC0C11" w14:textId="77777777" w:rsidR="003E642D" w:rsidRPr="00B92365" w:rsidRDefault="003E642D" w:rsidP="00B926C1">
      <w:pPr>
        <w:ind w:left="2160" w:hanging="360"/>
        <w:contextualSpacing/>
        <w:jc w:val="both"/>
        <w:rPr>
          <w:rFonts w:ascii="Times New Roman" w:hAnsi="Times New Roman"/>
          <w:spacing w:val="-3"/>
          <w:szCs w:val="24"/>
        </w:rPr>
      </w:pPr>
      <w:r w:rsidRPr="00B92365">
        <w:rPr>
          <w:rFonts w:ascii="Times New Roman" w:hAnsi="Times New Roman"/>
          <w:szCs w:val="24"/>
        </w:rPr>
        <w:tab/>
        <w:t>If the reuse utility fails to respond or does not provide the information within 30 days after receipt of the applicant’s request, the applicant shall provide the District a copy of the applicant’s written request and a statement that the utility failed to provide the requested information.  If the reuse utility provides a partial response, the applicant shall also provide that to the District.</w:t>
      </w:r>
    </w:p>
    <w:p w14:paraId="6A279F9F" w14:textId="77777777" w:rsidR="003E642D" w:rsidRPr="00B92365" w:rsidRDefault="003E642D" w:rsidP="00B926C1">
      <w:pPr>
        <w:tabs>
          <w:tab w:val="left" w:pos="-720"/>
        </w:tabs>
        <w:suppressAutoHyphens/>
        <w:ind w:left="2160"/>
        <w:jc w:val="both"/>
        <w:rPr>
          <w:rFonts w:ascii="Times New Roman" w:hAnsi="Times New Roman"/>
          <w:spacing w:val="-3"/>
          <w:szCs w:val="24"/>
        </w:rPr>
      </w:pPr>
    </w:p>
    <w:p w14:paraId="0D23807D" w14:textId="77777777" w:rsidR="003E642D" w:rsidRPr="00B92365" w:rsidRDefault="003E642D" w:rsidP="007A563A">
      <w:pPr>
        <w:tabs>
          <w:tab w:val="left" w:pos="-720"/>
          <w:tab w:val="left" w:pos="1440"/>
        </w:tabs>
        <w:suppressAutoHyphens/>
        <w:ind w:left="1260" w:hanging="450"/>
        <w:jc w:val="both"/>
        <w:rPr>
          <w:rFonts w:ascii="Times New Roman" w:hAnsi="Times New Roman"/>
          <w:spacing w:val="-3"/>
          <w:szCs w:val="24"/>
        </w:rPr>
      </w:pPr>
      <w:r w:rsidRPr="00B92365">
        <w:rPr>
          <w:rFonts w:ascii="Times New Roman" w:hAnsi="Times New Roman"/>
          <w:spacing w:val="-3"/>
          <w:szCs w:val="24"/>
        </w:rPr>
        <w:t>(f)</w:t>
      </w:r>
      <w:r w:rsidRPr="00B92365">
        <w:rPr>
          <w:rFonts w:ascii="Times New Roman" w:hAnsi="Times New Roman"/>
          <w:spacing w:val="-3"/>
          <w:szCs w:val="24"/>
        </w:rPr>
        <w:tab/>
        <w:t xml:space="preserve">The use must </w:t>
      </w:r>
      <w:r w:rsidRPr="00B92365">
        <w:rPr>
          <w:rFonts w:ascii="Times New Roman" w:hAnsi="Times New Roman"/>
          <w:szCs w:val="24"/>
        </w:rPr>
        <w:t xml:space="preserve">not cause </w:t>
      </w:r>
      <w:r w:rsidRPr="00B92365">
        <w:rPr>
          <w:rFonts w:ascii="Times New Roman" w:hAnsi="Times New Roman"/>
          <w:noProof/>
          <w:color w:val="000000"/>
          <w:szCs w:val="24"/>
        </w:rPr>
        <w:t>harm</w:t>
      </w:r>
      <w:r w:rsidRPr="00B92365">
        <w:rPr>
          <w:rFonts w:ascii="Times New Roman" w:hAnsi="Times New Roman"/>
          <w:szCs w:val="24"/>
        </w:rPr>
        <w:t xml:space="preserve"> to existing off-site land uses resulting from hydrologic alterations.  </w:t>
      </w:r>
      <w:r w:rsidRPr="00B92365">
        <w:rPr>
          <w:rFonts w:ascii="Times New Roman" w:hAnsi="Times New Roman"/>
          <w:spacing w:val="-3"/>
          <w:szCs w:val="24"/>
        </w:rPr>
        <w:t xml:space="preserve">A proposed use will be denied as not reasonable-beneficial if the use would cause adverse flooding or lower the water table or surface water level and cause an unmitigated adverse impact on an </w:t>
      </w:r>
      <w:r w:rsidRPr="00B92365">
        <w:rPr>
          <w:rFonts w:ascii="Times New Roman" w:hAnsi="Times New Roman"/>
          <w:szCs w:val="24"/>
        </w:rPr>
        <w:t>existing off-site land use</w:t>
      </w:r>
      <w:r w:rsidRPr="00B92365">
        <w:rPr>
          <w:rFonts w:ascii="Times New Roman" w:hAnsi="Times New Roman"/>
          <w:spacing w:val="-3"/>
          <w:szCs w:val="24"/>
        </w:rPr>
        <w:t xml:space="preserve">. </w:t>
      </w:r>
    </w:p>
    <w:p w14:paraId="2604FA34" w14:textId="77777777" w:rsidR="003E642D" w:rsidRPr="00B92365" w:rsidRDefault="003E642D" w:rsidP="00B926C1">
      <w:pPr>
        <w:tabs>
          <w:tab w:val="left" w:pos="-720"/>
          <w:tab w:val="left" w:pos="1620"/>
          <w:tab w:val="left" w:pos="2250"/>
        </w:tabs>
        <w:suppressAutoHyphens/>
        <w:ind w:left="2160" w:hanging="450"/>
        <w:jc w:val="both"/>
        <w:rPr>
          <w:rFonts w:ascii="Times New Roman" w:hAnsi="Times New Roman"/>
          <w:spacing w:val="-3"/>
          <w:szCs w:val="24"/>
        </w:rPr>
      </w:pPr>
    </w:p>
    <w:p w14:paraId="27FF589C" w14:textId="77777777" w:rsidR="003E642D" w:rsidRPr="00B92365" w:rsidRDefault="003E642D" w:rsidP="003E642D">
      <w:pPr>
        <w:tabs>
          <w:tab w:val="left" w:pos="-720"/>
          <w:tab w:val="left" w:pos="1620"/>
          <w:tab w:val="left" w:pos="2250"/>
        </w:tabs>
        <w:suppressAutoHyphens/>
        <w:ind w:left="1260" w:hanging="450"/>
        <w:jc w:val="both"/>
        <w:rPr>
          <w:rFonts w:ascii="Times New Roman" w:hAnsi="Times New Roman"/>
          <w:spacing w:val="-3"/>
          <w:szCs w:val="24"/>
        </w:rPr>
      </w:pPr>
      <w:r w:rsidRPr="00B92365">
        <w:rPr>
          <w:rFonts w:ascii="Times New Roman" w:hAnsi="Times New Roman"/>
          <w:spacing w:val="-3"/>
          <w:szCs w:val="24"/>
        </w:rPr>
        <w:tab/>
        <w:t>Adverse impacts to</w:t>
      </w:r>
      <w:r w:rsidRPr="00B92365">
        <w:rPr>
          <w:rFonts w:ascii="Times New Roman" w:hAnsi="Times New Roman"/>
          <w:szCs w:val="24"/>
        </w:rPr>
        <w:t xml:space="preserve"> existing off-site</w:t>
      </w:r>
      <w:r w:rsidRPr="00B92365">
        <w:rPr>
          <w:rFonts w:ascii="Times New Roman" w:hAnsi="Times New Roman"/>
          <w:spacing w:val="-3"/>
          <w:szCs w:val="24"/>
        </w:rPr>
        <w:t xml:space="preserve"> land uses are exemplified by, but not limited to:</w:t>
      </w:r>
    </w:p>
    <w:p w14:paraId="09F72999" w14:textId="77777777" w:rsidR="003E642D" w:rsidRPr="00B92365" w:rsidRDefault="003E642D" w:rsidP="003E642D">
      <w:pPr>
        <w:tabs>
          <w:tab w:val="left" w:pos="-720"/>
          <w:tab w:val="left" w:pos="1620"/>
          <w:tab w:val="left" w:pos="2250"/>
        </w:tabs>
        <w:suppressAutoHyphens/>
        <w:ind w:left="2250"/>
        <w:jc w:val="both"/>
        <w:rPr>
          <w:rFonts w:ascii="Times New Roman" w:hAnsi="Times New Roman"/>
          <w:spacing w:val="-3"/>
          <w:szCs w:val="24"/>
        </w:rPr>
      </w:pPr>
    </w:p>
    <w:p w14:paraId="6A038CA6" w14:textId="77777777" w:rsidR="003E642D" w:rsidRPr="00B92365" w:rsidRDefault="003E642D" w:rsidP="003E642D">
      <w:pPr>
        <w:tabs>
          <w:tab w:val="left" w:pos="1980"/>
        </w:tabs>
        <w:suppressAutoHyphens/>
        <w:ind w:left="1710" w:hanging="270"/>
        <w:jc w:val="both"/>
        <w:rPr>
          <w:rFonts w:ascii="Times New Roman" w:hAnsi="Times New Roman"/>
          <w:spacing w:val="-3"/>
          <w:szCs w:val="24"/>
        </w:rPr>
      </w:pPr>
      <w:r w:rsidRPr="00B92365">
        <w:rPr>
          <w:rFonts w:ascii="Times New Roman" w:hAnsi="Times New Roman"/>
          <w:spacing w:val="-3"/>
          <w:szCs w:val="24"/>
        </w:rPr>
        <w:t>1.</w:t>
      </w:r>
      <w:r w:rsidRPr="00B92365">
        <w:rPr>
          <w:rFonts w:ascii="Times New Roman" w:hAnsi="Times New Roman"/>
          <w:spacing w:val="-3"/>
          <w:szCs w:val="24"/>
        </w:rPr>
        <w:tab/>
        <w:t>Significant reduction in water levels in a surface water body;</w:t>
      </w:r>
    </w:p>
    <w:p w14:paraId="2537B3BE" w14:textId="77777777" w:rsidR="003E642D" w:rsidRPr="00B92365" w:rsidRDefault="003E642D" w:rsidP="003E642D">
      <w:pPr>
        <w:tabs>
          <w:tab w:val="left" w:pos="1980"/>
          <w:tab w:val="left" w:pos="2340"/>
        </w:tabs>
        <w:suppressAutoHyphens/>
        <w:ind w:left="1710" w:hanging="270"/>
        <w:jc w:val="both"/>
        <w:rPr>
          <w:rFonts w:ascii="Times New Roman" w:hAnsi="Times New Roman"/>
          <w:spacing w:val="-3"/>
          <w:szCs w:val="24"/>
        </w:rPr>
      </w:pPr>
      <w:r w:rsidRPr="00B92365">
        <w:rPr>
          <w:rFonts w:ascii="Times New Roman" w:hAnsi="Times New Roman"/>
          <w:spacing w:val="-3"/>
          <w:szCs w:val="24"/>
        </w:rPr>
        <w:t>2.</w:t>
      </w:r>
      <w:r w:rsidRPr="00B92365">
        <w:rPr>
          <w:rFonts w:ascii="Times New Roman" w:hAnsi="Times New Roman"/>
          <w:spacing w:val="-3"/>
          <w:szCs w:val="24"/>
        </w:rPr>
        <w:tab/>
        <w:t>Significant potential for land collapse or subsidence caused by a reduction in water levels;</w:t>
      </w:r>
    </w:p>
    <w:p w14:paraId="64F74807" w14:textId="77777777" w:rsidR="003E642D" w:rsidRPr="00B92365" w:rsidRDefault="003E642D" w:rsidP="003E642D">
      <w:pPr>
        <w:tabs>
          <w:tab w:val="left" w:pos="1980"/>
        </w:tabs>
        <w:suppressAutoHyphens/>
        <w:ind w:left="1710" w:hanging="270"/>
        <w:jc w:val="both"/>
        <w:rPr>
          <w:rFonts w:ascii="Times New Roman" w:hAnsi="Times New Roman"/>
          <w:spacing w:val="-3"/>
          <w:szCs w:val="24"/>
        </w:rPr>
      </w:pPr>
      <w:r w:rsidRPr="00B92365">
        <w:rPr>
          <w:rFonts w:ascii="Times New Roman" w:hAnsi="Times New Roman"/>
          <w:spacing w:val="-3"/>
          <w:szCs w:val="24"/>
        </w:rPr>
        <w:t>3.</w:t>
      </w:r>
      <w:r w:rsidRPr="00B92365">
        <w:rPr>
          <w:rFonts w:ascii="Times New Roman" w:hAnsi="Times New Roman"/>
          <w:spacing w:val="-3"/>
          <w:szCs w:val="24"/>
        </w:rPr>
        <w:tab/>
        <w:t>Damage to crops, wetlands, or other types of vegetation; and</w:t>
      </w:r>
    </w:p>
    <w:p w14:paraId="7D9323BC" w14:textId="77777777" w:rsidR="003E642D" w:rsidRPr="00B92365" w:rsidRDefault="003E642D" w:rsidP="003E642D">
      <w:pPr>
        <w:suppressAutoHyphens/>
        <w:ind w:left="1710" w:hanging="270"/>
        <w:jc w:val="both"/>
        <w:rPr>
          <w:rFonts w:ascii="Times New Roman" w:hAnsi="Times New Roman"/>
          <w:spacing w:val="-3"/>
          <w:szCs w:val="24"/>
        </w:rPr>
      </w:pPr>
      <w:r w:rsidRPr="00B92365">
        <w:rPr>
          <w:rFonts w:ascii="Times New Roman" w:hAnsi="Times New Roman"/>
          <w:spacing w:val="-3"/>
          <w:szCs w:val="24"/>
        </w:rPr>
        <w:t>4.</w:t>
      </w:r>
      <w:r w:rsidRPr="00B92365">
        <w:rPr>
          <w:rFonts w:ascii="Times New Roman" w:hAnsi="Times New Roman"/>
          <w:spacing w:val="-3"/>
          <w:szCs w:val="24"/>
        </w:rPr>
        <w:tab/>
        <w:t>Adverse flooding.</w:t>
      </w:r>
    </w:p>
    <w:p w14:paraId="10CED26B" w14:textId="77777777" w:rsidR="003E642D" w:rsidRPr="00B92365" w:rsidRDefault="003E642D" w:rsidP="003E642D">
      <w:pPr>
        <w:tabs>
          <w:tab w:val="left" w:pos="-720"/>
          <w:tab w:val="left" w:pos="1620"/>
          <w:tab w:val="left" w:pos="2250"/>
        </w:tabs>
        <w:suppressAutoHyphens/>
        <w:ind w:left="2250"/>
        <w:jc w:val="both"/>
        <w:rPr>
          <w:rFonts w:ascii="Times New Roman" w:hAnsi="Times New Roman"/>
          <w:spacing w:val="-3"/>
          <w:szCs w:val="24"/>
        </w:rPr>
      </w:pPr>
    </w:p>
    <w:p w14:paraId="696B14BB" w14:textId="77777777" w:rsidR="003E642D" w:rsidRPr="00B92365" w:rsidRDefault="003E642D" w:rsidP="003E642D">
      <w:pPr>
        <w:suppressAutoHyphens/>
        <w:ind w:left="1260"/>
        <w:jc w:val="both"/>
        <w:rPr>
          <w:rFonts w:ascii="Times New Roman" w:hAnsi="Times New Roman"/>
          <w:spacing w:val="-3"/>
          <w:szCs w:val="24"/>
        </w:rPr>
      </w:pPr>
      <w:r w:rsidRPr="00B92365">
        <w:rPr>
          <w:rFonts w:ascii="Times New Roman" w:hAnsi="Times New Roman"/>
          <w:spacing w:val="-3"/>
          <w:szCs w:val="24"/>
        </w:rPr>
        <w:t xml:space="preserve">Methods for avoiding harm include: reducing the amount of water withdrawn, modifying the method or schedule of withdrawal, mitigating the damages caused, or not increasing the potential for flooding.  An applicant may accept adverse flooding impacts on land owned by the applicant or land for which the applicant has demonstrated sufficient legal authority to accept such flooding impacts. In all cases, it is the applicant’s responsibility to mitigate adverse impacts caused by the use, including wetland impacts and impacts </w:t>
      </w:r>
      <w:bookmarkStart w:id="4" w:name="OLE_LINK3"/>
      <w:r w:rsidRPr="00B92365">
        <w:rPr>
          <w:rFonts w:ascii="Times New Roman" w:hAnsi="Times New Roman"/>
          <w:spacing w:val="-3"/>
          <w:szCs w:val="24"/>
        </w:rPr>
        <w:t xml:space="preserve">on off-site </w:t>
      </w:r>
      <w:bookmarkEnd w:id="4"/>
      <w:r w:rsidRPr="00B92365">
        <w:rPr>
          <w:rFonts w:ascii="Times New Roman" w:hAnsi="Times New Roman"/>
          <w:spacing w:val="-3"/>
          <w:szCs w:val="24"/>
        </w:rPr>
        <w:t xml:space="preserve">land uses which existed at the time of permit application.  Under Section 2.3(g)4. below, an applicant must also avoid or mitigate impacts to wetlands or other surface waters wherever they are located. </w:t>
      </w:r>
    </w:p>
    <w:p w14:paraId="4C073D2C" w14:textId="77777777" w:rsidR="003E642D" w:rsidRPr="00B92365" w:rsidRDefault="003E642D" w:rsidP="003E642D">
      <w:pPr>
        <w:tabs>
          <w:tab w:val="left" w:pos="-720"/>
          <w:tab w:val="left" w:pos="1620"/>
          <w:tab w:val="left" w:pos="2250"/>
        </w:tabs>
        <w:suppressAutoHyphens/>
        <w:ind w:left="1260"/>
        <w:jc w:val="both"/>
        <w:rPr>
          <w:rFonts w:ascii="Times New Roman" w:hAnsi="Times New Roman"/>
          <w:spacing w:val="-3"/>
          <w:szCs w:val="24"/>
        </w:rPr>
      </w:pPr>
    </w:p>
    <w:p w14:paraId="4CC2A8C2" w14:textId="77777777" w:rsidR="003E642D" w:rsidRPr="00B92365" w:rsidRDefault="003E642D" w:rsidP="003E642D">
      <w:pPr>
        <w:suppressAutoHyphens/>
        <w:ind w:left="1260" w:hanging="450"/>
        <w:jc w:val="both"/>
        <w:rPr>
          <w:rFonts w:ascii="Times New Roman" w:hAnsi="Times New Roman"/>
          <w:szCs w:val="24"/>
        </w:rPr>
      </w:pPr>
      <w:r w:rsidRPr="00B92365">
        <w:rPr>
          <w:rFonts w:ascii="Times New Roman" w:hAnsi="Times New Roman"/>
          <w:spacing w:val="-3"/>
          <w:szCs w:val="24"/>
        </w:rPr>
        <w:t>(g)</w:t>
      </w:r>
      <w:r w:rsidRPr="00B92365">
        <w:rPr>
          <w:rFonts w:ascii="Times New Roman" w:hAnsi="Times New Roman"/>
          <w:spacing w:val="-3"/>
          <w:szCs w:val="24"/>
        </w:rPr>
        <w:tab/>
        <w:t xml:space="preserve">The use must </w:t>
      </w:r>
      <w:r w:rsidRPr="00B92365">
        <w:rPr>
          <w:rFonts w:ascii="Times New Roman" w:hAnsi="Times New Roman"/>
          <w:szCs w:val="24"/>
        </w:rPr>
        <w:t>not cause harm to the water resources of the area in any of the following ways:</w:t>
      </w:r>
    </w:p>
    <w:p w14:paraId="62D10A45" w14:textId="77777777" w:rsidR="003E642D" w:rsidRPr="00B92365" w:rsidRDefault="003E642D" w:rsidP="003E642D">
      <w:pPr>
        <w:tabs>
          <w:tab w:val="left" w:pos="-720"/>
          <w:tab w:val="left" w:pos="2160"/>
        </w:tabs>
        <w:suppressAutoHyphens/>
        <w:ind w:left="2880" w:hanging="2880"/>
        <w:jc w:val="both"/>
        <w:rPr>
          <w:rFonts w:ascii="Times New Roman" w:hAnsi="Times New Roman"/>
          <w:spacing w:val="-3"/>
          <w:szCs w:val="24"/>
        </w:rPr>
      </w:pPr>
    </w:p>
    <w:p w14:paraId="0883D335" w14:textId="77777777" w:rsidR="003E642D" w:rsidRPr="00B92365" w:rsidRDefault="003E642D" w:rsidP="003E642D">
      <w:pPr>
        <w:suppressAutoHyphens/>
        <w:ind w:left="1710" w:hanging="360"/>
        <w:jc w:val="both"/>
        <w:rPr>
          <w:rFonts w:ascii="Times New Roman" w:hAnsi="Times New Roman"/>
          <w:szCs w:val="24"/>
        </w:rPr>
      </w:pPr>
      <w:r w:rsidRPr="00B92365">
        <w:rPr>
          <w:rFonts w:ascii="Times New Roman" w:hAnsi="Times New Roman"/>
          <w:spacing w:val="-3"/>
          <w:szCs w:val="24"/>
        </w:rPr>
        <w:t>1.  The use must not cause</w:t>
      </w:r>
      <w:r w:rsidRPr="00B92365">
        <w:rPr>
          <w:rFonts w:ascii="Times New Roman" w:hAnsi="Times New Roman"/>
          <w:szCs w:val="24"/>
        </w:rPr>
        <w:t xml:space="preserve"> harmful </w:t>
      </w:r>
      <w:r w:rsidRPr="00B92365">
        <w:rPr>
          <w:rFonts w:ascii="Times New Roman" w:hAnsi="Times New Roman"/>
          <w:spacing w:val="-3"/>
          <w:szCs w:val="24"/>
        </w:rPr>
        <w:t>water quality impacts to the water source</w:t>
      </w:r>
      <w:r w:rsidRPr="00B92365">
        <w:rPr>
          <w:rFonts w:ascii="Times New Roman" w:hAnsi="Times New Roman"/>
          <w:szCs w:val="24"/>
        </w:rPr>
        <w:t xml:space="preserve"> resulting from the withdrawal or diversion.</w:t>
      </w:r>
    </w:p>
    <w:p w14:paraId="444A5F70" w14:textId="77777777" w:rsidR="003E642D" w:rsidRPr="00B92365" w:rsidRDefault="003E642D" w:rsidP="003E642D">
      <w:pPr>
        <w:suppressAutoHyphens/>
        <w:ind w:left="1710" w:hanging="360"/>
        <w:jc w:val="both"/>
        <w:rPr>
          <w:rFonts w:ascii="Times New Roman" w:hAnsi="Times New Roman"/>
          <w:szCs w:val="24"/>
        </w:rPr>
      </w:pPr>
    </w:p>
    <w:p w14:paraId="743C1497" w14:textId="77777777" w:rsidR="003E642D" w:rsidRPr="00B92365" w:rsidRDefault="003E642D" w:rsidP="003E642D">
      <w:pPr>
        <w:suppressAutoHyphens/>
        <w:ind w:left="1710" w:hanging="360"/>
        <w:jc w:val="both"/>
        <w:rPr>
          <w:rFonts w:ascii="Times New Roman" w:hAnsi="Times New Roman"/>
          <w:szCs w:val="24"/>
        </w:rPr>
      </w:pPr>
      <w:r w:rsidRPr="00B92365">
        <w:rPr>
          <w:rFonts w:ascii="Times New Roman" w:hAnsi="Times New Roman"/>
          <w:szCs w:val="24"/>
        </w:rPr>
        <w:t xml:space="preserve">2. </w:t>
      </w:r>
      <w:r w:rsidRPr="00B92365">
        <w:rPr>
          <w:rFonts w:ascii="Times New Roman" w:hAnsi="Times New Roman"/>
          <w:szCs w:val="24"/>
        </w:rPr>
        <w:tab/>
        <w:t>T</w:t>
      </w:r>
      <w:r w:rsidRPr="00B92365">
        <w:rPr>
          <w:rFonts w:ascii="Times New Roman" w:hAnsi="Times New Roman"/>
          <w:spacing w:val="-3"/>
          <w:szCs w:val="24"/>
        </w:rPr>
        <w:t xml:space="preserve">he use must not cause </w:t>
      </w:r>
      <w:r w:rsidRPr="00B92365">
        <w:rPr>
          <w:rFonts w:ascii="Times New Roman" w:hAnsi="Times New Roman"/>
          <w:noProof/>
          <w:color w:val="000000"/>
        </w:rPr>
        <w:t xml:space="preserve">harmful water quality impacts from dewatering discharge to receiving waters. </w:t>
      </w:r>
      <w:r w:rsidRPr="00B92365">
        <w:rPr>
          <w:rFonts w:ascii="Times New Roman" w:hAnsi="Times New Roman"/>
          <w:color w:val="000000"/>
        </w:rPr>
        <w:t>Applicants who have obtained and are in compliance with a National Pollutant Discharge Elimination System (NPDES) or Environmental Resource Permit for dewatering shall be considered to not cause harmful water quality impacts from dewatering discharge to receiving waters.</w:t>
      </w:r>
    </w:p>
    <w:p w14:paraId="49523394" w14:textId="39061BA6" w:rsidR="003E642D" w:rsidRPr="00B92365" w:rsidRDefault="003E642D" w:rsidP="003E642D">
      <w:pPr>
        <w:pStyle w:val="BodyTextIndent2"/>
        <w:tabs>
          <w:tab w:val="clear" w:pos="-720"/>
          <w:tab w:val="clear" w:pos="0"/>
          <w:tab w:val="clear" w:pos="720"/>
          <w:tab w:val="clear" w:pos="1440"/>
          <w:tab w:val="clear" w:pos="2160"/>
        </w:tabs>
        <w:ind w:left="1710" w:hanging="360"/>
        <w:rPr>
          <w:spacing w:val="0"/>
          <w:szCs w:val="24"/>
        </w:rPr>
      </w:pPr>
      <w:bookmarkStart w:id="5" w:name="OLE_LINK4"/>
      <w:bookmarkStart w:id="6" w:name="OLE_LINK5"/>
      <w:bookmarkStart w:id="7" w:name="OLE_LINK8"/>
      <w:bookmarkStart w:id="8" w:name="OLE_LINK9"/>
      <w:r w:rsidRPr="00B92365">
        <w:rPr>
          <w:szCs w:val="24"/>
        </w:rPr>
        <w:lastRenderedPageBreak/>
        <w:t xml:space="preserve">3. </w:t>
      </w:r>
      <w:r w:rsidR="00B329B1" w:rsidRPr="00B92365">
        <w:rPr>
          <w:szCs w:val="24"/>
        </w:rPr>
        <w:t xml:space="preserve"> </w:t>
      </w:r>
      <w:r w:rsidRPr="00B92365">
        <w:rPr>
          <w:szCs w:val="24"/>
        </w:rPr>
        <w:t xml:space="preserve">The use must not cause harmful saline water intrusion or harmful upconing.  </w:t>
      </w:r>
      <w:r w:rsidRPr="00B92365">
        <w:rPr>
          <w:spacing w:val="0"/>
          <w:szCs w:val="24"/>
        </w:rPr>
        <w:t xml:space="preserve">Harmful saline water intrusion or </w:t>
      </w:r>
      <w:r w:rsidRPr="00B92365">
        <w:rPr>
          <w:szCs w:val="24"/>
        </w:rPr>
        <w:t>harmful upconing</w:t>
      </w:r>
      <w:r w:rsidRPr="00B92365">
        <w:rPr>
          <w:spacing w:val="0"/>
          <w:szCs w:val="24"/>
        </w:rPr>
        <w:t xml:space="preserve"> is defined as saline water encroachment which detrimentally affects the applicant or other existing legal users of water, or is otherwise detrimental to the public interest</w:t>
      </w:r>
      <w:r w:rsidRPr="00B92365">
        <w:rPr>
          <w:szCs w:val="24"/>
        </w:rPr>
        <w:t xml:space="preserve"> as defined in Section 3.10</w:t>
      </w:r>
      <w:r w:rsidRPr="00B92365">
        <w:rPr>
          <w:spacing w:val="0"/>
          <w:szCs w:val="24"/>
        </w:rPr>
        <w:t>. The District shall consider the following factors for determining whether saline water</w:t>
      </w:r>
      <w:r w:rsidRPr="00B92365">
        <w:rPr>
          <w:szCs w:val="24"/>
        </w:rPr>
        <w:t xml:space="preserve"> intrusion or upconing is harmful</w:t>
      </w:r>
      <w:r w:rsidRPr="00B92365">
        <w:rPr>
          <w:spacing w:val="0"/>
          <w:szCs w:val="24"/>
        </w:rPr>
        <w:t>:</w:t>
      </w:r>
    </w:p>
    <w:p w14:paraId="7191A169" w14:textId="77777777" w:rsidR="003E642D" w:rsidRPr="00B92365" w:rsidRDefault="003E642D" w:rsidP="003E642D">
      <w:pPr>
        <w:tabs>
          <w:tab w:val="left" w:pos="-720"/>
        </w:tabs>
        <w:suppressAutoHyphens/>
        <w:jc w:val="both"/>
        <w:rPr>
          <w:rFonts w:ascii="Times New Roman" w:hAnsi="Times New Roman"/>
          <w:spacing w:val="-3"/>
          <w:szCs w:val="24"/>
        </w:rPr>
      </w:pPr>
    </w:p>
    <w:p w14:paraId="7AEA2184" w14:textId="77777777" w:rsidR="003E642D" w:rsidRPr="00B92365" w:rsidRDefault="003E642D" w:rsidP="003E642D">
      <w:pPr>
        <w:tabs>
          <w:tab w:val="left" w:pos="2160"/>
          <w:tab w:val="left" w:pos="3240"/>
        </w:tabs>
        <w:suppressAutoHyphens/>
        <w:ind w:left="2160" w:hanging="360"/>
        <w:jc w:val="both"/>
        <w:rPr>
          <w:rFonts w:ascii="Times New Roman" w:hAnsi="Times New Roman"/>
          <w:spacing w:val="-3"/>
          <w:szCs w:val="24"/>
        </w:rPr>
      </w:pPr>
      <w:r w:rsidRPr="00B92365">
        <w:rPr>
          <w:rFonts w:ascii="Times New Roman" w:hAnsi="Times New Roman"/>
          <w:spacing w:val="-3"/>
          <w:szCs w:val="24"/>
        </w:rPr>
        <w:t>a.</w:t>
      </w:r>
      <w:r w:rsidRPr="00B92365">
        <w:rPr>
          <w:rFonts w:ascii="Times New Roman" w:hAnsi="Times New Roman"/>
          <w:spacing w:val="-3"/>
          <w:szCs w:val="24"/>
        </w:rPr>
        <w:tab/>
        <w:t xml:space="preserve">Movement of a particular saline water interface to a greater distance inland or towards a wellfield than has historically occurred as a consequence of seasonal fluctuations or drought.  A saline water interface is defined as a zone of dispersion between two geochemical types of groundwater or a zone of change between areas of groundwater with significantly different chloride concentrations.  </w:t>
      </w:r>
    </w:p>
    <w:p w14:paraId="0314C635" w14:textId="77777777" w:rsidR="003E642D" w:rsidRPr="00B92365" w:rsidRDefault="003E642D" w:rsidP="003E642D">
      <w:pPr>
        <w:tabs>
          <w:tab w:val="left" w:pos="2160"/>
          <w:tab w:val="left" w:pos="3240"/>
        </w:tabs>
        <w:suppressAutoHyphens/>
        <w:ind w:left="2160" w:hanging="360"/>
        <w:jc w:val="both"/>
        <w:rPr>
          <w:rFonts w:ascii="Times New Roman" w:hAnsi="Times New Roman"/>
          <w:spacing w:val="-3"/>
          <w:szCs w:val="24"/>
        </w:rPr>
      </w:pPr>
    </w:p>
    <w:p w14:paraId="4F049F78" w14:textId="77777777" w:rsidR="003E642D" w:rsidRPr="00B92365" w:rsidRDefault="003E642D" w:rsidP="003E642D">
      <w:pPr>
        <w:tabs>
          <w:tab w:val="left" w:pos="2160"/>
          <w:tab w:val="left" w:pos="3240"/>
        </w:tabs>
        <w:suppressAutoHyphens/>
        <w:ind w:left="2160" w:hanging="360"/>
        <w:jc w:val="both"/>
        <w:rPr>
          <w:rFonts w:ascii="Times New Roman" w:hAnsi="Times New Roman"/>
          <w:spacing w:val="-3"/>
          <w:szCs w:val="24"/>
        </w:rPr>
      </w:pPr>
      <w:r w:rsidRPr="00B92365">
        <w:rPr>
          <w:rFonts w:ascii="Times New Roman" w:hAnsi="Times New Roman"/>
          <w:spacing w:val="-3"/>
          <w:szCs w:val="24"/>
        </w:rPr>
        <w:t>b.</w:t>
      </w:r>
      <w:r w:rsidRPr="00B92365">
        <w:rPr>
          <w:rFonts w:ascii="Times New Roman" w:hAnsi="Times New Roman"/>
          <w:spacing w:val="-3"/>
          <w:szCs w:val="24"/>
        </w:rPr>
        <w:tab/>
        <w:t>The amount and rate of increase from background levels in chloride concentrations at the base of the aquifer or producing zone within the area of influence of the well field.  Background levels are the chloride concentrations that existed before withdrawals commenced.</w:t>
      </w:r>
    </w:p>
    <w:p w14:paraId="7F668B9E" w14:textId="77777777" w:rsidR="003E642D" w:rsidRPr="00B92365" w:rsidRDefault="003E642D" w:rsidP="003E642D">
      <w:pPr>
        <w:tabs>
          <w:tab w:val="left" w:pos="2160"/>
          <w:tab w:val="left" w:pos="3240"/>
        </w:tabs>
        <w:suppressAutoHyphens/>
        <w:ind w:left="2160" w:hanging="360"/>
        <w:jc w:val="both"/>
        <w:rPr>
          <w:rFonts w:ascii="Times New Roman" w:hAnsi="Times New Roman"/>
          <w:spacing w:val="-3"/>
          <w:szCs w:val="24"/>
        </w:rPr>
      </w:pPr>
    </w:p>
    <w:p w14:paraId="1C07391E" w14:textId="77777777" w:rsidR="003E642D" w:rsidRPr="00B92365" w:rsidRDefault="003E642D" w:rsidP="003E642D">
      <w:pPr>
        <w:tabs>
          <w:tab w:val="left" w:pos="2160"/>
          <w:tab w:val="left" w:pos="3240"/>
        </w:tabs>
        <w:suppressAutoHyphens/>
        <w:ind w:left="2160" w:hanging="360"/>
        <w:jc w:val="both"/>
        <w:rPr>
          <w:rFonts w:ascii="Times New Roman" w:hAnsi="Times New Roman"/>
          <w:spacing w:val="-3"/>
          <w:szCs w:val="24"/>
        </w:rPr>
      </w:pPr>
      <w:r w:rsidRPr="00B92365">
        <w:rPr>
          <w:rFonts w:ascii="Times New Roman" w:hAnsi="Times New Roman"/>
          <w:spacing w:val="-3"/>
          <w:szCs w:val="24"/>
        </w:rPr>
        <w:t>c.</w:t>
      </w:r>
      <w:r w:rsidRPr="00B92365">
        <w:rPr>
          <w:rFonts w:ascii="Times New Roman" w:hAnsi="Times New Roman"/>
          <w:spacing w:val="-3"/>
          <w:szCs w:val="24"/>
        </w:rPr>
        <w:tab/>
        <w:t>Whether there has been a detrimental change in the geochemistry of the groundwater at the base of the aquifer or producing zone within the area of influence of the wellfield towards a saline water composition. An example of such a change in geochemistry is where a newly constructed well may yield a bicarbonate type water initially, but after withdrawals begin the well (or nearby wells) yield a sodium chloride type water. This change is an indication that intrusion of saline water or upconing has taken place during the withdrawal of water.</w:t>
      </w:r>
    </w:p>
    <w:p w14:paraId="5C26EC2B" w14:textId="77777777" w:rsidR="003E642D" w:rsidRPr="00B92365" w:rsidRDefault="003E642D" w:rsidP="003E642D">
      <w:pPr>
        <w:tabs>
          <w:tab w:val="left" w:pos="-720"/>
        </w:tabs>
        <w:suppressAutoHyphens/>
        <w:ind w:left="2520" w:hanging="540"/>
        <w:jc w:val="both"/>
        <w:rPr>
          <w:rFonts w:ascii="Times New Roman" w:hAnsi="Times New Roman"/>
          <w:spacing w:val="-3"/>
          <w:szCs w:val="24"/>
        </w:rPr>
      </w:pPr>
    </w:p>
    <w:p w14:paraId="5C3F1745" w14:textId="77777777" w:rsidR="003E642D" w:rsidRPr="00B92365" w:rsidRDefault="003E642D" w:rsidP="00B672C7">
      <w:pPr>
        <w:suppressAutoHyphens/>
        <w:ind w:left="1620"/>
        <w:jc w:val="both"/>
        <w:rPr>
          <w:rFonts w:ascii="Times New Roman" w:hAnsi="Times New Roman"/>
          <w:spacing w:val="-3"/>
          <w:szCs w:val="24"/>
        </w:rPr>
      </w:pPr>
      <w:r w:rsidRPr="00B92365">
        <w:rPr>
          <w:rFonts w:ascii="Times New Roman" w:hAnsi="Times New Roman"/>
          <w:spacing w:val="-3"/>
          <w:szCs w:val="24"/>
        </w:rPr>
        <w:t xml:space="preserve">In each situation, the determination of harmful saline water intrusion </w:t>
      </w:r>
      <w:r w:rsidRPr="00B92365">
        <w:rPr>
          <w:rFonts w:ascii="Times New Roman" w:hAnsi="Times New Roman"/>
          <w:szCs w:val="24"/>
        </w:rPr>
        <w:t>or harmful upconing</w:t>
      </w:r>
      <w:r w:rsidRPr="00B92365">
        <w:rPr>
          <w:rFonts w:ascii="Times New Roman" w:hAnsi="Times New Roman"/>
          <w:spacing w:val="-3"/>
          <w:szCs w:val="24"/>
        </w:rPr>
        <w:t xml:space="preserve"> will be made on a case-by-case basis.</w:t>
      </w:r>
    </w:p>
    <w:bookmarkEnd w:id="5"/>
    <w:bookmarkEnd w:id="6"/>
    <w:p w14:paraId="7B6C903F" w14:textId="77777777" w:rsidR="003E642D" w:rsidRPr="00B92365" w:rsidRDefault="003E642D" w:rsidP="003E642D">
      <w:pPr>
        <w:tabs>
          <w:tab w:val="left" w:pos="2880"/>
        </w:tabs>
        <w:suppressAutoHyphens/>
        <w:ind w:left="3240" w:hanging="2880"/>
        <w:jc w:val="both"/>
        <w:rPr>
          <w:rFonts w:ascii="Times New Roman" w:hAnsi="Times New Roman"/>
          <w:szCs w:val="24"/>
        </w:rPr>
      </w:pPr>
    </w:p>
    <w:bookmarkEnd w:id="7"/>
    <w:bookmarkEnd w:id="8"/>
    <w:p w14:paraId="0EE6CD75" w14:textId="77777777" w:rsidR="003E642D" w:rsidRPr="00B92365" w:rsidRDefault="003E642D" w:rsidP="003E642D">
      <w:pPr>
        <w:tabs>
          <w:tab w:val="left" w:pos="2880"/>
        </w:tabs>
        <w:suppressAutoHyphens/>
        <w:ind w:left="1710" w:hanging="360"/>
        <w:jc w:val="both"/>
        <w:rPr>
          <w:rFonts w:ascii="Times New Roman" w:hAnsi="Times New Roman"/>
          <w:spacing w:val="-3"/>
          <w:szCs w:val="24"/>
        </w:rPr>
      </w:pPr>
      <w:r w:rsidRPr="00B92365">
        <w:rPr>
          <w:rFonts w:ascii="Times New Roman" w:hAnsi="Times New Roman"/>
          <w:spacing w:val="-3"/>
          <w:szCs w:val="24"/>
        </w:rPr>
        <w:t>4. The use must not cause</w:t>
      </w:r>
      <w:r w:rsidRPr="00B92365">
        <w:rPr>
          <w:rFonts w:ascii="Times New Roman" w:hAnsi="Times New Roman"/>
          <w:szCs w:val="24"/>
        </w:rPr>
        <w:t xml:space="preserve"> harmful hydrologic alterations to natural systems, including wetlands or other surface waters (on site or off-site).  </w:t>
      </w:r>
      <w:r w:rsidRPr="00B92365">
        <w:rPr>
          <w:rFonts w:ascii="Times New Roman" w:hAnsi="Times New Roman"/>
          <w:spacing w:val="-3"/>
          <w:szCs w:val="24"/>
        </w:rPr>
        <w:t xml:space="preserve">A proposed use will be denied as not reasonable-beneficial if the use would alter the existing hydrology and cause an unmitigated adverse impact </w:t>
      </w:r>
      <w:r w:rsidRPr="00B92365">
        <w:rPr>
          <w:rFonts w:ascii="Times New Roman" w:hAnsi="Times New Roman"/>
          <w:szCs w:val="24"/>
        </w:rPr>
        <w:t xml:space="preserve">to natural systems, including wetlands or other surface waters.  </w:t>
      </w:r>
      <w:r w:rsidRPr="00B92365">
        <w:rPr>
          <w:rFonts w:ascii="Times New Roman" w:hAnsi="Times New Roman"/>
          <w:spacing w:val="-3"/>
          <w:szCs w:val="24"/>
        </w:rPr>
        <w:t xml:space="preserve">Methods for avoiding harm include: reducing the amount of water withdrawn, modifying the method or schedule of withdrawal, mitigating the damages caused, or not increasing the potential for flooding.  An applicant must avoid or mitigate impacts to wetlands or other surface waters wherever they are located. </w:t>
      </w:r>
    </w:p>
    <w:p w14:paraId="4764ABB0" w14:textId="77777777" w:rsidR="003E642D" w:rsidRPr="00B92365" w:rsidRDefault="003E642D" w:rsidP="003E642D">
      <w:pPr>
        <w:tabs>
          <w:tab w:val="left" w:pos="2880"/>
        </w:tabs>
        <w:suppressAutoHyphens/>
        <w:ind w:left="1710" w:hanging="360"/>
        <w:jc w:val="both"/>
        <w:rPr>
          <w:rFonts w:ascii="Times New Roman" w:hAnsi="Times New Roman"/>
          <w:spacing w:val="-3"/>
          <w:szCs w:val="24"/>
        </w:rPr>
      </w:pPr>
    </w:p>
    <w:p w14:paraId="7C1B62E3" w14:textId="77777777" w:rsidR="003E642D" w:rsidRPr="00B92365" w:rsidRDefault="003E642D" w:rsidP="003E642D">
      <w:pPr>
        <w:tabs>
          <w:tab w:val="left" w:pos="-720"/>
        </w:tabs>
        <w:suppressAutoHyphens/>
        <w:ind w:left="1710" w:hanging="360"/>
        <w:jc w:val="both"/>
        <w:rPr>
          <w:rFonts w:ascii="Times New Roman" w:hAnsi="Times New Roman"/>
          <w:szCs w:val="24"/>
        </w:rPr>
      </w:pPr>
      <w:r w:rsidRPr="00B92365">
        <w:rPr>
          <w:rFonts w:ascii="Times New Roman" w:hAnsi="Times New Roman"/>
          <w:spacing w:val="-3"/>
          <w:szCs w:val="24"/>
        </w:rPr>
        <w:t xml:space="preserve">5.  The use must not </w:t>
      </w:r>
      <w:r w:rsidRPr="00B92365">
        <w:rPr>
          <w:rFonts w:ascii="Times New Roman" w:hAnsi="Times New Roman"/>
          <w:szCs w:val="24"/>
        </w:rPr>
        <w:t xml:space="preserve">otherwise cause harmful hydrologic alterations to the water resources of the area.  </w:t>
      </w:r>
    </w:p>
    <w:p w14:paraId="41ADAA82" w14:textId="77777777" w:rsidR="003E642D" w:rsidRPr="00B92365" w:rsidRDefault="003E642D" w:rsidP="003E642D">
      <w:pPr>
        <w:tabs>
          <w:tab w:val="left" w:pos="2160"/>
          <w:tab w:val="left" w:pos="2880"/>
        </w:tabs>
        <w:suppressAutoHyphens/>
        <w:ind w:left="2880" w:hanging="2880"/>
        <w:jc w:val="both"/>
        <w:rPr>
          <w:rFonts w:ascii="Times New Roman" w:hAnsi="Times New Roman"/>
          <w:spacing w:val="-3"/>
          <w:szCs w:val="24"/>
        </w:rPr>
      </w:pPr>
    </w:p>
    <w:p w14:paraId="3E73036F" w14:textId="77777777" w:rsidR="003E642D" w:rsidRPr="00B92365" w:rsidRDefault="003E642D" w:rsidP="003E642D">
      <w:pPr>
        <w:tabs>
          <w:tab w:val="left" w:pos="-720"/>
          <w:tab w:val="left" w:pos="2160"/>
        </w:tabs>
        <w:suppressAutoHyphens/>
        <w:ind w:left="1260" w:hanging="450"/>
        <w:jc w:val="both"/>
        <w:rPr>
          <w:rFonts w:ascii="Times New Roman" w:hAnsi="Times New Roman"/>
          <w:noProof/>
          <w:color w:val="000000"/>
          <w:szCs w:val="24"/>
        </w:rPr>
      </w:pPr>
      <w:r w:rsidRPr="00B92365">
        <w:rPr>
          <w:rFonts w:ascii="Times New Roman" w:hAnsi="Times New Roman"/>
          <w:spacing w:val="-3"/>
          <w:szCs w:val="24"/>
        </w:rPr>
        <w:t>(h)</w:t>
      </w:r>
      <w:r w:rsidRPr="00B92365">
        <w:rPr>
          <w:rFonts w:ascii="Times New Roman" w:hAnsi="Times New Roman"/>
          <w:spacing w:val="-3"/>
          <w:szCs w:val="24"/>
        </w:rPr>
        <w:tab/>
        <w:t xml:space="preserve">The use must be </w:t>
      </w:r>
      <w:r w:rsidRPr="00B92365">
        <w:rPr>
          <w:rFonts w:ascii="Times New Roman" w:hAnsi="Times New Roman"/>
          <w:szCs w:val="24"/>
        </w:rPr>
        <w:t>in accordance with any</w:t>
      </w:r>
      <w:r w:rsidRPr="00B92365">
        <w:rPr>
          <w:rFonts w:ascii="Times New Roman" w:hAnsi="Times New Roman"/>
          <w:noProof/>
          <w:color w:val="000000"/>
          <w:szCs w:val="24"/>
        </w:rPr>
        <w:t xml:space="preserve"> minimum</w:t>
      </w:r>
      <w:r w:rsidRPr="00B92365">
        <w:rPr>
          <w:rFonts w:ascii="Times New Roman" w:hAnsi="Times New Roman"/>
          <w:szCs w:val="24"/>
        </w:rPr>
        <w:t xml:space="preserve"> flow or level and implementation strategy established pursuant to</w:t>
      </w:r>
      <w:r w:rsidRPr="00B92365">
        <w:rPr>
          <w:rFonts w:ascii="Times New Roman" w:hAnsi="Times New Roman"/>
          <w:noProof/>
          <w:color w:val="000000"/>
          <w:szCs w:val="24"/>
        </w:rPr>
        <w:t xml:space="preserve"> </w:t>
      </w:r>
      <w:r w:rsidRPr="00B92365">
        <w:rPr>
          <w:rFonts w:ascii="Times New Roman" w:hAnsi="Times New Roman"/>
          <w:szCs w:val="24"/>
        </w:rPr>
        <w:t>Sections 373.042 and 373.0421, F.S.</w:t>
      </w:r>
      <w:r w:rsidRPr="00B92365">
        <w:rPr>
          <w:rFonts w:ascii="Times New Roman" w:hAnsi="Times New Roman"/>
          <w:noProof/>
          <w:color w:val="000000"/>
          <w:szCs w:val="24"/>
        </w:rPr>
        <w:t xml:space="preserve">  </w:t>
      </w:r>
    </w:p>
    <w:p w14:paraId="5D579ABB" w14:textId="77777777" w:rsidR="003E642D" w:rsidRPr="00B92365" w:rsidRDefault="003E642D" w:rsidP="003E642D">
      <w:pPr>
        <w:tabs>
          <w:tab w:val="left" w:pos="-720"/>
          <w:tab w:val="left" w:pos="2160"/>
        </w:tabs>
        <w:suppressAutoHyphens/>
        <w:ind w:left="1260" w:hanging="450"/>
        <w:jc w:val="both"/>
        <w:rPr>
          <w:rFonts w:ascii="Times New Roman" w:hAnsi="Times New Roman"/>
          <w:szCs w:val="24"/>
        </w:rPr>
      </w:pPr>
    </w:p>
    <w:p w14:paraId="7639D7EA" w14:textId="2F972D60" w:rsidR="000B749D" w:rsidRDefault="00AD4753" w:rsidP="00AD4753">
      <w:pPr>
        <w:tabs>
          <w:tab w:val="left" w:pos="-720"/>
          <w:tab w:val="left" w:pos="2160"/>
        </w:tabs>
        <w:suppressAutoHyphens/>
        <w:ind w:left="1260" w:hanging="450"/>
        <w:jc w:val="both"/>
        <w:rPr>
          <w:rFonts w:ascii="Times New Roman" w:hAnsi="Times New Roman"/>
        </w:rPr>
      </w:pPr>
      <w:r w:rsidRPr="00B92365">
        <w:rPr>
          <w:rFonts w:ascii="Times New Roman" w:hAnsi="Times New Roman"/>
          <w:spacing w:val="-3"/>
        </w:rPr>
        <w:t>(i)</w:t>
      </w:r>
      <w:r w:rsidRPr="00B92365">
        <w:rPr>
          <w:rFonts w:ascii="Times New Roman" w:hAnsi="Times New Roman"/>
          <w:spacing w:val="-3"/>
        </w:rPr>
        <w:tab/>
      </w:r>
      <w:r w:rsidR="003E642D" w:rsidRPr="00B92365">
        <w:rPr>
          <w:rFonts w:ascii="Times New Roman" w:hAnsi="Times New Roman"/>
          <w:spacing w:val="-3"/>
        </w:rPr>
        <w:t xml:space="preserve">The use must not use water </w:t>
      </w:r>
      <w:r w:rsidR="003E642D" w:rsidRPr="00B92365">
        <w:rPr>
          <w:rFonts w:ascii="Times New Roman" w:hAnsi="Times New Roman"/>
        </w:rPr>
        <w:t>reserved pursuant to Subsection 373.223(4), F.S.</w:t>
      </w:r>
      <w:r w:rsidR="003E642D" w:rsidRPr="00AD4753">
        <w:rPr>
          <w:rFonts w:ascii="Times New Roman" w:hAnsi="Times New Roman"/>
        </w:rPr>
        <w:t xml:space="preserve">  </w:t>
      </w:r>
    </w:p>
    <w:p w14:paraId="2EAD2DFA" w14:textId="4BEFAEAD" w:rsidR="000C325A" w:rsidRPr="00DD685B" w:rsidRDefault="000C325A" w:rsidP="00AD4753">
      <w:pPr>
        <w:tabs>
          <w:tab w:val="left" w:pos="-720"/>
          <w:tab w:val="left" w:pos="2160"/>
        </w:tabs>
        <w:suppressAutoHyphens/>
        <w:ind w:left="1260" w:hanging="450"/>
        <w:jc w:val="both"/>
        <w:rPr>
          <w:rFonts w:ascii="Times New Roman" w:hAnsi="Times New Roman"/>
        </w:rPr>
      </w:pPr>
      <w:r w:rsidRPr="00DD685B">
        <w:rPr>
          <w:rFonts w:ascii="Times New Roman" w:eastAsia="Times New Roman" w:hAnsi="Times New Roman"/>
          <w:szCs w:val="20"/>
        </w:rPr>
        <w:t>(j)  The use must be in accordance with rules 62-41.400 through 62-41.402, F.A.C. (see Appendix J).</w:t>
      </w:r>
    </w:p>
    <w:p w14:paraId="24958FE7" w14:textId="35401386" w:rsidR="003E642D" w:rsidRPr="000B749D" w:rsidRDefault="003E642D" w:rsidP="000B749D">
      <w:pPr>
        <w:pStyle w:val="ListParagraph"/>
        <w:numPr>
          <w:ilvl w:val="0"/>
          <w:numId w:val="23"/>
        </w:numPr>
        <w:tabs>
          <w:tab w:val="left" w:pos="-720"/>
          <w:tab w:val="left" w:pos="2160"/>
        </w:tabs>
        <w:suppressAutoHyphens/>
        <w:jc w:val="both"/>
        <w:rPr>
          <w:rFonts w:ascii="Times New Roman" w:hAnsi="Times New Roman"/>
          <w:spacing w:val="-3"/>
        </w:rPr>
      </w:pPr>
      <w:r w:rsidRPr="000B749D">
        <w:rPr>
          <w:rFonts w:ascii="Times New Roman" w:hAnsi="Times New Roman"/>
          <w:spacing w:val="-3"/>
        </w:rPr>
        <w:br w:type="page"/>
      </w:r>
    </w:p>
    <w:p w14:paraId="18BE5242" w14:textId="77777777" w:rsidR="003E642D" w:rsidRPr="0058497D" w:rsidRDefault="003E642D" w:rsidP="003E642D">
      <w:pPr>
        <w:tabs>
          <w:tab w:val="left" w:pos="-720"/>
          <w:tab w:val="left" w:pos="0"/>
        </w:tabs>
        <w:suppressAutoHyphens/>
        <w:ind w:left="540" w:hanging="540"/>
        <w:jc w:val="both"/>
        <w:rPr>
          <w:rFonts w:ascii="Times New Roman" w:hAnsi="Times New Roman"/>
          <w:spacing w:val="-3"/>
          <w:szCs w:val="24"/>
        </w:rPr>
        <w:sectPr w:rsidR="003E642D" w:rsidRPr="0058497D" w:rsidSect="00ED27D0">
          <w:footerReference w:type="default" r:id="rId20"/>
          <w:type w:val="continuous"/>
          <w:pgSz w:w="12240" w:h="15840"/>
          <w:pgMar w:top="1440" w:right="1440" w:bottom="1440" w:left="1440" w:header="720" w:footer="720" w:gutter="0"/>
          <w:pgNumType w:start="1"/>
          <w:cols w:space="720"/>
          <w:docGrid w:linePitch="360"/>
        </w:sectPr>
      </w:pPr>
    </w:p>
    <w:p w14:paraId="58667070" w14:textId="77777777" w:rsidR="003E642D" w:rsidRPr="0058497D" w:rsidRDefault="003E642D" w:rsidP="003E642D">
      <w:pPr>
        <w:tabs>
          <w:tab w:val="left" w:pos="-720"/>
          <w:tab w:val="left" w:pos="0"/>
        </w:tabs>
        <w:suppressAutoHyphens/>
        <w:ind w:left="540" w:hanging="540"/>
        <w:jc w:val="both"/>
        <w:rPr>
          <w:rFonts w:ascii="Times New Roman" w:hAnsi="Times New Roman"/>
          <w:spacing w:val="-3"/>
        </w:rPr>
      </w:pPr>
      <w:r w:rsidRPr="0058497D">
        <w:rPr>
          <w:rFonts w:ascii="Times New Roman" w:hAnsi="Times New Roman"/>
          <w:b/>
          <w:spacing w:val="-3"/>
        </w:rPr>
        <w:lastRenderedPageBreak/>
        <w:t>3.0</w:t>
      </w:r>
      <w:r w:rsidRPr="0058497D">
        <w:rPr>
          <w:rFonts w:ascii="Times New Roman" w:hAnsi="Times New Roman"/>
          <w:b/>
          <w:spacing w:val="-3"/>
        </w:rPr>
        <w:tab/>
        <w:t>Water Resource Impact Evaluation</w:t>
      </w:r>
    </w:p>
    <w:p w14:paraId="6CF456F2" w14:textId="77777777" w:rsidR="003E642D" w:rsidRPr="0058497D" w:rsidRDefault="003E642D" w:rsidP="003E642D">
      <w:pPr>
        <w:tabs>
          <w:tab w:val="left" w:pos="-720"/>
        </w:tabs>
        <w:suppressAutoHyphens/>
        <w:jc w:val="both"/>
        <w:rPr>
          <w:rFonts w:ascii="Times New Roman" w:hAnsi="Times New Roman"/>
          <w:spacing w:val="-3"/>
        </w:rPr>
      </w:pPr>
    </w:p>
    <w:p w14:paraId="74B86F15" w14:textId="77777777" w:rsidR="003E642D" w:rsidRPr="0058497D" w:rsidRDefault="003E642D" w:rsidP="003E642D">
      <w:pPr>
        <w:suppressAutoHyphens/>
        <w:ind w:left="540" w:hanging="540"/>
        <w:jc w:val="both"/>
        <w:rPr>
          <w:rFonts w:ascii="Times New Roman" w:hAnsi="Times New Roman"/>
          <w:b/>
          <w:spacing w:val="-3"/>
        </w:rPr>
      </w:pPr>
      <w:r w:rsidRPr="0058497D">
        <w:rPr>
          <w:rFonts w:ascii="Times New Roman" w:hAnsi="Times New Roman"/>
          <w:b/>
          <w:spacing w:val="-3"/>
        </w:rPr>
        <w:t>3.1</w:t>
      </w:r>
      <w:r w:rsidRPr="0058497D">
        <w:rPr>
          <w:rFonts w:ascii="Times New Roman" w:hAnsi="Times New Roman"/>
          <w:b/>
          <w:spacing w:val="-3"/>
        </w:rPr>
        <w:tab/>
        <w:t>Data Collection, Evaluation, and Modeling</w:t>
      </w:r>
    </w:p>
    <w:p w14:paraId="628A6B7E" w14:textId="77777777" w:rsidR="003E642D" w:rsidRPr="0058497D" w:rsidRDefault="003E642D" w:rsidP="003E642D">
      <w:pPr>
        <w:tabs>
          <w:tab w:val="left" w:pos="-720"/>
        </w:tabs>
        <w:suppressAutoHyphens/>
        <w:jc w:val="both"/>
        <w:rPr>
          <w:rFonts w:ascii="Times New Roman" w:hAnsi="Times New Roman"/>
          <w:spacing w:val="-3"/>
        </w:rPr>
      </w:pPr>
    </w:p>
    <w:p w14:paraId="734AAC25" w14:textId="77777777" w:rsidR="003E642D" w:rsidRPr="0058497D" w:rsidRDefault="003E642D" w:rsidP="003E642D">
      <w:pPr>
        <w:suppressAutoHyphens/>
        <w:ind w:left="1440" w:hanging="900"/>
        <w:jc w:val="both"/>
        <w:rPr>
          <w:rFonts w:ascii="Times New Roman" w:hAnsi="Times New Roman"/>
          <w:b/>
          <w:spacing w:val="-3"/>
        </w:rPr>
      </w:pPr>
      <w:r w:rsidRPr="0058497D">
        <w:rPr>
          <w:rFonts w:ascii="Times New Roman" w:hAnsi="Times New Roman"/>
          <w:b/>
          <w:spacing w:val="-3"/>
        </w:rPr>
        <w:t>3.1.1</w:t>
      </w:r>
      <w:r w:rsidRPr="0058497D">
        <w:rPr>
          <w:rFonts w:ascii="Times New Roman" w:hAnsi="Times New Roman"/>
          <w:b/>
          <w:spacing w:val="-3"/>
        </w:rPr>
        <w:tab/>
        <w:t>Hydrologic Testing Program</w:t>
      </w:r>
    </w:p>
    <w:p w14:paraId="12BAEC73" w14:textId="77777777" w:rsidR="003E642D" w:rsidRPr="0058497D" w:rsidRDefault="003E642D" w:rsidP="003E642D">
      <w:pPr>
        <w:tabs>
          <w:tab w:val="left" w:pos="-720"/>
        </w:tabs>
        <w:suppressAutoHyphens/>
        <w:jc w:val="both"/>
        <w:rPr>
          <w:rFonts w:ascii="Times New Roman" w:hAnsi="Times New Roman"/>
          <w:spacing w:val="-3"/>
        </w:rPr>
      </w:pPr>
    </w:p>
    <w:p w14:paraId="280DA58F" w14:textId="77777777" w:rsidR="003E642D" w:rsidRPr="0058497D" w:rsidRDefault="003E642D" w:rsidP="003E642D">
      <w:pPr>
        <w:tabs>
          <w:tab w:val="left" w:pos="2160"/>
        </w:tabs>
        <w:suppressAutoHyphens/>
        <w:ind w:left="1440" w:hanging="1440"/>
        <w:jc w:val="both"/>
        <w:rPr>
          <w:rFonts w:ascii="Times New Roman" w:hAnsi="Times New Roman"/>
          <w:spacing w:val="-3"/>
        </w:rPr>
      </w:pPr>
      <w:r w:rsidRPr="0058497D">
        <w:rPr>
          <w:rFonts w:ascii="Times New Roman" w:hAnsi="Times New Roman"/>
          <w:spacing w:val="-3"/>
        </w:rPr>
        <w:tab/>
        <w:t>Hydrologic data collection and evaluations by the applicant are a requirement for a consumptive use permit except when the District possesses sufficient hydrologic information to enable it to evaluate the application. A hydrologic testing program will be required in the following circumstances:</w:t>
      </w:r>
    </w:p>
    <w:p w14:paraId="2E95381E" w14:textId="77777777" w:rsidR="003E642D" w:rsidRPr="0058497D" w:rsidRDefault="003E642D" w:rsidP="003E642D">
      <w:pPr>
        <w:tabs>
          <w:tab w:val="left" w:pos="-720"/>
        </w:tabs>
        <w:suppressAutoHyphens/>
        <w:jc w:val="both"/>
        <w:rPr>
          <w:rFonts w:ascii="Times New Roman" w:hAnsi="Times New Roman"/>
          <w:spacing w:val="-3"/>
        </w:rPr>
      </w:pPr>
    </w:p>
    <w:p w14:paraId="2D969038" w14:textId="77777777" w:rsidR="003E642D" w:rsidRPr="0058497D" w:rsidRDefault="003E642D" w:rsidP="003E642D">
      <w:pPr>
        <w:tabs>
          <w:tab w:val="left" w:pos="1440"/>
        </w:tabs>
        <w:suppressAutoHyphens/>
        <w:ind w:left="1890" w:hanging="1890"/>
        <w:jc w:val="both"/>
        <w:rPr>
          <w:rFonts w:ascii="Times New Roman" w:hAnsi="Times New Roman"/>
          <w:spacing w:val="-3"/>
        </w:rPr>
      </w:pPr>
      <w:r w:rsidRPr="0058497D">
        <w:rPr>
          <w:rFonts w:ascii="Times New Roman" w:hAnsi="Times New Roman"/>
          <w:spacing w:val="-3"/>
        </w:rPr>
        <w:tab/>
        <w:t>(a)</w:t>
      </w:r>
      <w:r w:rsidRPr="0058497D">
        <w:rPr>
          <w:rFonts w:ascii="Times New Roman" w:hAnsi="Times New Roman"/>
          <w:spacing w:val="-3"/>
        </w:rPr>
        <w:tab/>
        <w:t>If evidence exists that there may be insufficient available water for permitting; or</w:t>
      </w:r>
    </w:p>
    <w:p w14:paraId="04278C77" w14:textId="77777777" w:rsidR="003E642D" w:rsidRPr="0058497D" w:rsidRDefault="003E642D" w:rsidP="003E642D">
      <w:pPr>
        <w:tabs>
          <w:tab w:val="left" w:pos="1440"/>
        </w:tabs>
        <w:suppressAutoHyphens/>
        <w:ind w:left="1890" w:hanging="1890"/>
        <w:jc w:val="both"/>
        <w:rPr>
          <w:rFonts w:ascii="Times New Roman" w:hAnsi="Times New Roman"/>
          <w:spacing w:val="-3"/>
        </w:rPr>
      </w:pPr>
    </w:p>
    <w:p w14:paraId="7C4455B8" w14:textId="77777777" w:rsidR="003E642D" w:rsidRPr="0058497D" w:rsidRDefault="003E642D" w:rsidP="003E642D">
      <w:pPr>
        <w:tabs>
          <w:tab w:val="left" w:pos="1440"/>
        </w:tabs>
        <w:suppressAutoHyphens/>
        <w:ind w:left="1890" w:hanging="1890"/>
        <w:jc w:val="both"/>
        <w:rPr>
          <w:rFonts w:ascii="Times New Roman" w:hAnsi="Times New Roman"/>
          <w:spacing w:val="-3"/>
        </w:rPr>
      </w:pPr>
      <w:r w:rsidRPr="0058497D">
        <w:rPr>
          <w:rFonts w:ascii="Times New Roman" w:hAnsi="Times New Roman"/>
          <w:spacing w:val="-3"/>
        </w:rPr>
        <w:tab/>
        <w:t>(b)</w:t>
      </w:r>
      <w:r w:rsidRPr="0058497D">
        <w:rPr>
          <w:rFonts w:ascii="Times New Roman" w:hAnsi="Times New Roman"/>
          <w:spacing w:val="-3"/>
        </w:rPr>
        <w:tab/>
        <w:t>If evidence indicates that existing legal uses may be interfered with by an applicant's anticipated well drawdown; or</w:t>
      </w:r>
    </w:p>
    <w:p w14:paraId="64995F4A" w14:textId="77777777" w:rsidR="003E642D" w:rsidRPr="0058497D" w:rsidRDefault="003E642D" w:rsidP="003E642D">
      <w:pPr>
        <w:tabs>
          <w:tab w:val="left" w:pos="1440"/>
        </w:tabs>
        <w:suppressAutoHyphens/>
        <w:ind w:left="1890" w:hanging="1890"/>
        <w:jc w:val="both"/>
        <w:rPr>
          <w:rFonts w:ascii="Times New Roman" w:hAnsi="Times New Roman"/>
          <w:spacing w:val="-3"/>
        </w:rPr>
      </w:pPr>
    </w:p>
    <w:p w14:paraId="6AE98601" w14:textId="77777777" w:rsidR="003E642D" w:rsidRPr="0058497D" w:rsidRDefault="003E642D" w:rsidP="003E642D">
      <w:pPr>
        <w:tabs>
          <w:tab w:val="left" w:pos="1440"/>
        </w:tabs>
        <w:suppressAutoHyphens/>
        <w:ind w:left="1890" w:hanging="1890"/>
        <w:jc w:val="both"/>
        <w:rPr>
          <w:rFonts w:ascii="Times New Roman" w:hAnsi="Times New Roman"/>
          <w:spacing w:val="-3"/>
        </w:rPr>
      </w:pPr>
      <w:r w:rsidRPr="0058497D">
        <w:rPr>
          <w:rFonts w:ascii="Times New Roman" w:hAnsi="Times New Roman"/>
          <w:spacing w:val="-3"/>
        </w:rPr>
        <w:tab/>
        <w:t>(c)</w:t>
      </w:r>
      <w:r w:rsidRPr="0058497D">
        <w:rPr>
          <w:rFonts w:ascii="Times New Roman" w:hAnsi="Times New Roman"/>
          <w:spacing w:val="-3"/>
        </w:rPr>
        <w:tab/>
        <w:t>If evidence indicates that groundwater contamination or pollution exists or may be caused by a proposed withdrawal.</w:t>
      </w:r>
    </w:p>
    <w:p w14:paraId="1BC6B253" w14:textId="77777777" w:rsidR="003E642D" w:rsidRPr="0058497D" w:rsidRDefault="003E642D" w:rsidP="003E642D">
      <w:pPr>
        <w:tabs>
          <w:tab w:val="left" w:pos="-720"/>
        </w:tabs>
        <w:suppressAutoHyphens/>
        <w:ind w:left="1890" w:hanging="1890"/>
        <w:jc w:val="both"/>
        <w:rPr>
          <w:rFonts w:ascii="Times New Roman" w:hAnsi="Times New Roman"/>
          <w:spacing w:val="-3"/>
        </w:rPr>
      </w:pPr>
    </w:p>
    <w:p w14:paraId="30B3EB9A" w14:textId="77777777" w:rsidR="003E642D" w:rsidRPr="0058497D" w:rsidRDefault="003E642D" w:rsidP="003E642D">
      <w:pPr>
        <w:tabs>
          <w:tab w:val="left" w:pos="1440"/>
        </w:tabs>
        <w:suppressAutoHyphens/>
        <w:ind w:left="1440" w:hanging="1440"/>
        <w:jc w:val="both"/>
        <w:rPr>
          <w:rFonts w:ascii="Times New Roman" w:hAnsi="Times New Roman"/>
          <w:spacing w:val="-3"/>
        </w:rPr>
      </w:pPr>
      <w:r w:rsidRPr="0058497D">
        <w:rPr>
          <w:rFonts w:ascii="Times New Roman" w:hAnsi="Times New Roman"/>
          <w:spacing w:val="-3"/>
        </w:rPr>
        <w:tab/>
        <w:t>The need for hydrogeologic data collection and evaluations will be discussed during a pre-application meeting. The results of the data collection and evaluation should be submitted at the time of permit application. If such information is not included at the time of application, it will be requested pursuant to the provision of Section 1.4.5.3 of this Handbook.</w:t>
      </w:r>
    </w:p>
    <w:p w14:paraId="0162376F" w14:textId="77777777" w:rsidR="003E642D" w:rsidRPr="0058497D" w:rsidRDefault="003E642D" w:rsidP="003E642D">
      <w:pPr>
        <w:tabs>
          <w:tab w:val="left" w:pos="1440"/>
        </w:tabs>
        <w:suppressAutoHyphens/>
        <w:ind w:left="1440" w:hanging="1440"/>
        <w:jc w:val="both"/>
        <w:rPr>
          <w:rFonts w:ascii="Times New Roman" w:hAnsi="Times New Roman"/>
          <w:spacing w:val="-3"/>
        </w:rPr>
      </w:pPr>
    </w:p>
    <w:p w14:paraId="2FF5518D" w14:textId="77777777" w:rsidR="003E642D" w:rsidRPr="0058497D" w:rsidRDefault="003E642D" w:rsidP="003E642D">
      <w:pPr>
        <w:tabs>
          <w:tab w:val="left" w:pos="1440"/>
        </w:tabs>
        <w:suppressAutoHyphens/>
        <w:ind w:left="1440" w:hanging="1440"/>
        <w:jc w:val="both"/>
        <w:rPr>
          <w:rFonts w:ascii="Times New Roman" w:hAnsi="Times New Roman"/>
          <w:spacing w:val="-3"/>
        </w:rPr>
      </w:pPr>
      <w:r w:rsidRPr="0058497D">
        <w:rPr>
          <w:rFonts w:ascii="Times New Roman" w:hAnsi="Times New Roman"/>
          <w:spacing w:val="-3"/>
        </w:rPr>
        <w:tab/>
        <w:t>Data collection must be performed when the amount of data is inadequate for staff to evaluate impacts associated with proposed withdrawals or if an allocation is desired which is larger than that which the staff has recommended to be reasonable. Data collection may involve the compilation of existing data and/or the collection of new data. The following are the types of data that may be required: rainfall, historical pumpage records, specific capacity data on individual wells, transmissivity, storage coefficient, leakance of the aquifer, water level elevations and record for wells or other water bodies, and the location of the saline water interface. A proposal for data collection should have staff approval prior to expenditure of funds.</w:t>
      </w:r>
    </w:p>
    <w:p w14:paraId="714658DA" w14:textId="77777777" w:rsidR="003E642D" w:rsidRPr="0058497D" w:rsidRDefault="003E642D" w:rsidP="003E642D">
      <w:pPr>
        <w:tabs>
          <w:tab w:val="left" w:pos="1440"/>
        </w:tabs>
        <w:suppressAutoHyphens/>
        <w:ind w:left="1440" w:hanging="1440"/>
        <w:jc w:val="both"/>
        <w:rPr>
          <w:rFonts w:ascii="Times New Roman" w:hAnsi="Times New Roman"/>
          <w:spacing w:val="-3"/>
        </w:rPr>
      </w:pPr>
    </w:p>
    <w:p w14:paraId="32CB853D" w14:textId="77777777" w:rsidR="003E642D" w:rsidRPr="0058497D" w:rsidRDefault="003E642D" w:rsidP="003E642D">
      <w:pPr>
        <w:tabs>
          <w:tab w:val="left" w:pos="1440"/>
        </w:tabs>
        <w:suppressAutoHyphens/>
        <w:ind w:left="1440" w:hanging="1440"/>
        <w:jc w:val="both"/>
        <w:rPr>
          <w:rFonts w:ascii="Times New Roman" w:hAnsi="Times New Roman"/>
          <w:spacing w:val="-3"/>
        </w:rPr>
      </w:pPr>
      <w:r w:rsidRPr="0058497D">
        <w:rPr>
          <w:rFonts w:ascii="Times New Roman" w:hAnsi="Times New Roman"/>
          <w:spacing w:val="-3"/>
        </w:rPr>
        <w:tab/>
        <w:t>Staff can reevaluate an application upon receipt of additional data. It should be emphasized that additional data collection will result in a higher allocation only if all criteria are satisfied by an allocation calculated from additional data.</w:t>
      </w:r>
    </w:p>
    <w:p w14:paraId="44C355E5" w14:textId="77777777" w:rsidR="003E642D" w:rsidRPr="0058497D" w:rsidRDefault="003E642D" w:rsidP="003E642D">
      <w:pPr>
        <w:tabs>
          <w:tab w:val="left" w:pos="1440"/>
        </w:tabs>
        <w:suppressAutoHyphens/>
        <w:ind w:left="1440" w:hanging="1440"/>
        <w:jc w:val="both"/>
        <w:rPr>
          <w:rFonts w:ascii="Times New Roman" w:hAnsi="Times New Roman"/>
          <w:spacing w:val="-3"/>
        </w:rPr>
      </w:pPr>
    </w:p>
    <w:p w14:paraId="14C2F8C7" w14:textId="77777777" w:rsidR="003E642D" w:rsidRPr="0058497D" w:rsidRDefault="003E642D" w:rsidP="003E642D">
      <w:pPr>
        <w:tabs>
          <w:tab w:val="left" w:pos="1440"/>
        </w:tabs>
        <w:suppressAutoHyphens/>
        <w:ind w:left="1440" w:hanging="1440"/>
        <w:jc w:val="both"/>
        <w:rPr>
          <w:rFonts w:ascii="Times New Roman" w:hAnsi="Times New Roman"/>
          <w:spacing w:val="-3"/>
        </w:rPr>
      </w:pPr>
      <w:r w:rsidRPr="0058497D">
        <w:rPr>
          <w:rFonts w:ascii="Times New Roman" w:hAnsi="Times New Roman"/>
          <w:spacing w:val="-3"/>
        </w:rPr>
        <w:tab/>
        <w:t xml:space="preserve">If the applicant disagrees with the allocation recommended by staff because of the interpretation and evaluation of the data (assuming the quantity and quality of data are adequate), it will be in the best interest of the applicant to conduct a hydrogeologic evaluation if a larger allocation is desired. An evaluation may involve the interpretation of field data, computer modeling of the groundwater system, and analysis of impacts, including the movement of the saline water interface, migration of any contamination, and introduction of any pollutant, where applicable. </w:t>
      </w:r>
      <w:r w:rsidRPr="0058497D">
        <w:rPr>
          <w:rFonts w:ascii="Times New Roman" w:hAnsi="Times New Roman"/>
          <w:spacing w:val="-3"/>
        </w:rPr>
        <w:lastRenderedPageBreak/>
        <w:t>Hydrogeologic evaluations should only be performed by a qualified groundwater expert.</w:t>
      </w:r>
    </w:p>
    <w:p w14:paraId="16CEA1D1" w14:textId="77777777" w:rsidR="003E642D" w:rsidRPr="0058497D" w:rsidRDefault="003E642D" w:rsidP="003E642D">
      <w:pPr>
        <w:tabs>
          <w:tab w:val="left" w:pos="1440"/>
        </w:tabs>
        <w:suppressAutoHyphens/>
        <w:ind w:left="1440" w:hanging="1440"/>
        <w:jc w:val="both"/>
        <w:rPr>
          <w:rFonts w:ascii="Times New Roman" w:hAnsi="Times New Roman"/>
          <w:spacing w:val="-3"/>
        </w:rPr>
      </w:pPr>
    </w:p>
    <w:p w14:paraId="10229942" w14:textId="77777777" w:rsidR="003E642D" w:rsidRPr="0058497D" w:rsidRDefault="003E642D" w:rsidP="003E642D">
      <w:pPr>
        <w:tabs>
          <w:tab w:val="left" w:pos="1440"/>
        </w:tabs>
        <w:suppressAutoHyphens/>
        <w:ind w:left="1440" w:hanging="1440"/>
        <w:jc w:val="both"/>
        <w:rPr>
          <w:rFonts w:ascii="Times New Roman" w:hAnsi="Times New Roman"/>
          <w:spacing w:val="-3"/>
        </w:rPr>
      </w:pPr>
      <w:r w:rsidRPr="0058497D">
        <w:rPr>
          <w:rFonts w:ascii="Times New Roman" w:hAnsi="Times New Roman"/>
          <w:spacing w:val="-3"/>
        </w:rPr>
        <w:tab/>
        <w:t xml:space="preserve">The Guidelines for Developing and Conducting an Aquifer Performance Testing Program (Appendix D) represents the methodology considered most useful by </w:t>
      </w:r>
      <w:r>
        <w:rPr>
          <w:rFonts w:ascii="Times New Roman" w:hAnsi="Times New Roman"/>
          <w:spacing w:val="-3"/>
        </w:rPr>
        <w:t xml:space="preserve">the District </w:t>
      </w:r>
      <w:r w:rsidRPr="0058497D">
        <w:rPr>
          <w:rFonts w:ascii="Times New Roman" w:hAnsi="Times New Roman"/>
          <w:spacing w:val="-3"/>
        </w:rPr>
        <w:t>in data collection and hydrogeologic evaluations.</w:t>
      </w:r>
    </w:p>
    <w:p w14:paraId="1A5E33A6" w14:textId="77777777" w:rsidR="003E642D" w:rsidRPr="0058497D" w:rsidRDefault="003E642D" w:rsidP="003E642D">
      <w:pPr>
        <w:rPr>
          <w:rFonts w:ascii="Times New Roman" w:hAnsi="Times New Roman"/>
          <w:spacing w:val="-3"/>
        </w:rPr>
      </w:pPr>
    </w:p>
    <w:p w14:paraId="2AF02366" w14:textId="77777777" w:rsidR="003E642D" w:rsidRPr="0058497D" w:rsidRDefault="003E642D" w:rsidP="003E642D">
      <w:pPr>
        <w:suppressAutoHyphens/>
        <w:ind w:left="720" w:hanging="720"/>
        <w:jc w:val="both"/>
        <w:rPr>
          <w:rFonts w:ascii="Times New Roman" w:hAnsi="Times New Roman"/>
          <w:b/>
          <w:spacing w:val="-3"/>
        </w:rPr>
      </w:pPr>
      <w:r w:rsidRPr="0058497D">
        <w:rPr>
          <w:rFonts w:ascii="Times New Roman" w:hAnsi="Times New Roman"/>
          <w:b/>
          <w:spacing w:val="-3"/>
        </w:rPr>
        <w:t>3.2</w:t>
      </w:r>
      <w:r w:rsidRPr="0058497D">
        <w:rPr>
          <w:rFonts w:ascii="Times New Roman" w:hAnsi="Times New Roman"/>
          <w:b/>
          <w:spacing w:val="-3"/>
        </w:rPr>
        <w:tab/>
        <w:t>Source Specific Criteria [RESERVED]</w:t>
      </w:r>
    </w:p>
    <w:p w14:paraId="598ACD74" w14:textId="77777777" w:rsidR="003E642D" w:rsidRPr="0058497D" w:rsidRDefault="003E642D" w:rsidP="003E642D">
      <w:pPr>
        <w:suppressAutoHyphens/>
        <w:ind w:hanging="1440"/>
        <w:jc w:val="both"/>
        <w:rPr>
          <w:rFonts w:ascii="Times New Roman" w:hAnsi="Times New Roman"/>
          <w:spacing w:val="-3"/>
          <w:szCs w:val="24"/>
        </w:rPr>
      </w:pPr>
    </w:p>
    <w:p w14:paraId="3CF8CD55" w14:textId="77777777" w:rsidR="003E642D" w:rsidRPr="0058497D" w:rsidRDefault="003E642D" w:rsidP="003E642D">
      <w:pPr>
        <w:suppressAutoHyphens/>
        <w:ind w:left="720" w:hanging="720"/>
        <w:jc w:val="both"/>
        <w:rPr>
          <w:rFonts w:ascii="Times New Roman" w:hAnsi="Times New Roman"/>
          <w:spacing w:val="-3"/>
          <w:szCs w:val="24"/>
        </w:rPr>
      </w:pPr>
      <w:r w:rsidRPr="0058497D">
        <w:rPr>
          <w:rFonts w:ascii="Times New Roman" w:hAnsi="Times New Roman"/>
          <w:b/>
          <w:spacing w:val="-3"/>
          <w:szCs w:val="24"/>
        </w:rPr>
        <w:t>3.3</w:t>
      </w:r>
      <w:r w:rsidRPr="0058497D">
        <w:rPr>
          <w:rFonts w:ascii="Times New Roman" w:hAnsi="Times New Roman"/>
          <w:b/>
          <w:spacing w:val="-3"/>
          <w:szCs w:val="24"/>
        </w:rPr>
        <w:tab/>
        <w:t>Evaluation of Impacts to Water Resources</w:t>
      </w:r>
    </w:p>
    <w:p w14:paraId="2FEA08D3" w14:textId="77777777" w:rsidR="003E642D" w:rsidRPr="0058497D" w:rsidRDefault="003E642D" w:rsidP="003E642D">
      <w:pPr>
        <w:tabs>
          <w:tab w:val="left" w:pos="720"/>
          <w:tab w:val="left" w:pos="2160"/>
        </w:tabs>
        <w:suppressAutoHyphens/>
        <w:ind w:left="720" w:hanging="720"/>
        <w:jc w:val="both"/>
        <w:rPr>
          <w:rFonts w:ascii="Times New Roman" w:hAnsi="Times New Roman"/>
          <w:spacing w:val="-3"/>
          <w:szCs w:val="24"/>
        </w:rPr>
      </w:pPr>
    </w:p>
    <w:p w14:paraId="4061636A" w14:textId="77777777" w:rsidR="003E642D" w:rsidRPr="0058497D" w:rsidRDefault="003E642D" w:rsidP="003E642D">
      <w:pPr>
        <w:tabs>
          <w:tab w:val="left" w:pos="1440"/>
        </w:tabs>
        <w:suppressAutoHyphens/>
        <w:ind w:left="1440" w:hanging="720"/>
        <w:jc w:val="both"/>
        <w:rPr>
          <w:rFonts w:ascii="Times New Roman" w:hAnsi="Times New Roman"/>
          <w:b/>
          <w:spacing w:val="-3"/>
        </w:rPr>
      </w:pPr>
      <w:r w:rsidRPr="0058497D">
        <w:rPr>
          <w:rFonts w:ascii="Times New Roman" w:hAnsi="Times New Roman"/>
          <w:b/>
          <w:spacing w:val="-3"/>
          <w:szCs w:val="24"/>
        </w:rPr>
        <w:t>3.3.1</w:t>
      </w:r>
      <w:r w:rsidRPr="0058497D">
        <w:rPr>
          <w:rFonts w:ascii="Times New Roman" w:hAnsi="Times New Roman"/>
          <w:b/>
          <w:spacing w:val="-3"/>
        </w:rPr>
        <w:tab/>
        <w:t>Available Water/Competing Applications</w:t>
      </w:r>
    </w:p>
    <w:p w14:paraId="732FAE66" w14:textId="77777777" w:rsidR="003E642D" w:rsidRPr="0058497D" w:rsidRDefault="003E642D" w:rsidP="003E642D">
      <w:pPr>
        <w:tabs>
          <w:tab w:val="left" w:pos="-720"/>
        </w:tabs>
        <w:suppressAutoHyphens/>
        <w:jc w:val="both"/>
        <w:rPr>
          <w:rFonts w:ascii="Times New Roman" w:hAnsi="Times New Roman"/>
          <w:spacing w:val="-3"/>
        </w:rPr>
      </w:pPr>
    </w:p>
    <w:p w14:paraId="0742778B" w14:textId="77777777" w:rsidR="003E642D" w:rsidRPr="0058497D" w:rsidRDefault="003E642D" w:rsidP="003E642D">
      <w:pPr>
        <w:tabs>
          <w:tab w:val="left" w:pos="2160"/>
        </w:tabs>
        <w:suppressAutoHyphens/>
        <w:ind w:left="1440" w:hanging="1440"/>
        <w:jc w:val="both"/>
        <w:rPr>
          <w:rFonts w:ascii="Times New Roman" w:hAnsi="Times New Roman"/>
          <w:spacing w:val="-3"/>
        </w:rPr>
      </w:pPr>
      <w:r w:rsidRPr="0058497D">
        <w:rPr>
          <w:rFonts w:ascii="Times New Roman" w:hAnsi="Times New Roman"/>
          <w:spacing w:val="-3"/>
        </w:rPr>
        <w:tab/>
        <w:t>Available water is water available for the permitting program. It is equal to the difference between the amount of safely usable water in an aquifer or basin minus the amount of water previously permitted. Usable water is that quantity of water defined by the District as both treatable using a feasible method of treatment and constituting a safe sustained yield from the aquifer or basin.</w:t>
      </w:r>
    </w:p>
    <w:p w14:paraId="1BF0C5F9" w14:textId="77777777" w:rsidR="003E642D" w:rsidRPr="0058497D" w:rsidRDefault="003E642D" w:rsidP="003E642D">
      <w:pPr>
        <w:tabs>
          <w:tab w:val="left" w:pos="2160"/>
        </w:tabs>
        <w:suppressAutoHyphens/>
        <w:ind w:left="1440" w:hanging="1440"/>
        <w:jc w:val="both"/>
        <w:rPr>
          <w:rFonts w:ascii="Times New Roman" w:hAnsi="Times New Roman"/>
          <w:spacing w:val="-3"/>
        </w:rPr>
      </w:pPr>
    </w:p>
    <w:p w14:paraId="7EE796F4" w14:textId="77777777" w:rsidR="003E642D" w:rsidRPr="0058497D" w:rsidRDefault="003E642D" w:rsidP="003E642D">
      <w:pPr>
        <w:tabs>
          <w:tab w:val="left" w:pos="2160"/>
        </w:tabs>
        <w:suppressAutoHyphens/>
        <w:ind w:left="1440" w:hanging="1440"/>
        <w:jc w:val="both"/>
        <w:rPr>
          <w:rFonts w:ascii="Times New Roman" w:hAnsi="Times New Roman"/>
          <w:spacing w:val="-3"/>
        </w:rPr>
      </w:pPr>
      <w:r w:rsidRPr="0058497D">
        <w:rPr>
          <w:rFonts w:ascii="Times New Roman" w:hAnsi="Times New Roman"/>
          <w:spacing w:val="-3"/>
        </w:rPr>
        <w:tab/>
        <w:t>A site-specific determination of available water will involve evaluation of the following:</w:t>
      </w:r>
    </w:p>
    <w:p w14:paraId="15970302" w14:textId="77777777" w:rsidR="003E642D" w:rsidRPr="0058497D" w:rsidRDefault="003E642D" w:rsidP="003E642D">
      <w:pPr>
        <w:tabs>
          <w:tab w:val="left" w:pos="-720"/>
        </w:tabs>
        <w:suppressAutoHyphens/>
        <w:jc w:val="both"/>
        <w:rPr>
          <w:rFonts w:ascii="Times New Roman" w:hAnsi="Times New Roman"/>
          <w:spacing w:val="-3"/>
        </w:rPr>
      </w:pPr>
    </w:p>
    <w:p w14:paraId="5D5B1AA6" w14:textId="77777777" w:rsidR="003E642D" w:rsidRPr="0058497D" w:rsidRDefault="003E642D" w:rsidP="003E642D">
      <w:pPr>
        <w:tabs>
          <w:tab w:val="left" w:pos="-720"/>
        </w:tabs>
        <w:suppressAutoHyphens/>
        <w:ind w:left="1980" w:hanging="450"/>
        <w:jc w:val="both"/>
        <w:rPr>
          <w:rFonts w:ascii="Times New Roman" w:hAnsi="Times New Roman"/>
          <w:spacing w:val="-3"/>
        </w:rPr>
      </w:pPr>
      <w:r w:rsidRPr="0058497D">
        <w:rPr>
          <w:rFonts w:ascii="Times New Roman" w:hAnsi="Times New Roman"/>
          <w:spacing w:val="-3"/>
        </w:rPr>
        <w:t>(a)</w:t>
      </w:r>
      <w:r w:rsidRPr="0058497D">
        <w:rPr>
          <w:rFonts w:ascii="Times New Roman" w:hAnsi="Times New Roman"/>
          <w:spacing w:val="-3"/>
        </w:rPr>
        <w:tab/>
        <w:t>Water shortages in the applicant's area: If a water shortage has historically occurred in the applicant's area, staff will evaluate whether the amount of water meets the statutory criteria on a case-by-case basis.</w:t>
      </w:r>
    </w:p>
    <w:p w14:paraId="0B1A319E" w14:textId="77777777" w:rsidR="003E642D" w:rsidRPr="0058497D" w:rsidRDefault="003E642D" w:rsidP="003E642D">
      <w:pPr>
        <w:tabs>
          <w:tab w:val="left" w:pos="-720"/>
        </w:tabs>
        <w:suppressAutoHyphens/>
        <w:ind w:left="1980" w:hanging="450"/>
        <w:jc w:val="both"/>
        <w:rPr>
          <w:rFonts w:ascii="Times New Roman" w:hAnsi="Times New Roman"/>
          <w:spacing w:val="-3"/>
        </w:rPr>
      </w:pPr>
    </w:p>
    <w:p w14:paraId="06EE2FAD" w14:textId="77777777" w:rsidR="003E642D" w:rsidRPr="0058497D" w:rsidRDefault="003E642D" w:rsidP="003E642D">
      <w:pPr>
        <w:tabs>
          <w:tab w:val="left" w:pos="-720"/>
        </w:tabs>
        <w:suppressAutoHyphens/>
        <w:ind w:left="1980" w:hanging="450"/>
        <w:jc w:val="both"/>
        <w:rPr>
          <w:rFonts w:ascii="Times New Roman" w:hAnsi="Times New Roman"/>
          <w:spacing w:val="-3"/>
        </w:rPr>
      </w:pPr>
      <w:r w:rsidRPr="0058497D">
        <w:rPr>
          <w:rFonts w:ascii="Times New Roman" w:hAnsi="Times New Roman"/>
          <w:spacing w:val="-3"/>
        </w:rPr>
        <w:t>(b)</w:t>
      </w:r>
      <w:r w:rsidRPr="0058497D">
        <w:rPr>
          <w:rFonts w:ascii="Times New Roman" w:hAnsi="Times New Roman"/>
          <w:spacing w:val="-3"/>
        </w:rPr>
        <w:tab/>
        <w:t>Insufficiency of available water: An insufficiency of available water exists when the amount of usable water may be less than the amount of water which is both proposed and presently available for use. Safe sustained yield will be used in consideration of allocable water for an island or peninsular location and for areas in which rainfall recharge is the only source of water.</w:t>
      </w:r>
    </w:p>
    <w:p w14:paraId="7AA7B8F1" w14:textId="77777777" w:rsidR="003E642D" w:rsidRPr="0058497D" w:rsidRDefault="003E642D" w:rsidP="003E642D">
      <w:pPr>
        <w:tabs>
          <w:tab w:val="left" w:pos="-720"/>
        </w:tabs>
        <w:suppressAutoHyphens/>
        <w:ind w:left="1980" w:hanging="450"/>
        <w:jc w:val="both"/>
        <w:rPr>
          <w:rFonts w:ascii="Times New Roman" w:hAnsi="Times New Roman"/>
          <w:spacing w:val="-3"/>
        </w:rPr>
      </w:pPr>
    </w:p>
    <w:p w14:paraId="0F6EDF21" w14:textId="77777777" w:rsidR="003E642D" w:rsidRPr="0058497D" w:rsidRDefault="003E642D" w:rsidP="003E642D">
      <w:pPr>
        <w:tabs>
          <w:tab w:val="left" w:pos="-720"/>
        </w:tabs>
        <w:suppressAutoHyphens/>
        <w:ind w:left="1980" w:hanging="450"/>
        <w:jc w:val="both"/>
        <w:rPr>
          <w:rFonts w:ascii="Times New Roman" w:hAnsi="Times New Roman"/>
          <w:spacing w:val="-3"/>
        </w:rPr>
      </w:pPr>
      <w:r w:rsidRPr="0058497D">
        <w:rPr>
          <w:rFonts w:ascii="Times New Roman" w:hAnsi="Times New Roman"/>
          <w:spacing w:val="-3"/>
        </w:rPr>
        <w:t>(c)</w:t>
      </w:r>
      <w:r w:rsidRPr="0058497D">
        <w:rPr>
          <w:rFonts w:ascii="Times New Roman" w:hAnsi="Times New Roman"/>
          <w:spacing w:val="-3"/>
        </w:rPr>
        <w:tab/>
        <w:t>Proximity of saline water interface and potential for inland movement of the saline water interface (Section 2.3(g)</w:t>
      </w:r>
      <w:r>
        <w:rPr>
          <w:rFonts w:ascii="Times New Roman" w:hAnsi="Times New Roman"/>
          <w:spacing w:val="-3"/>
        </w:rPr>
        <w:t>3</w:t>
      </w:r>
      <w:r w:rsidRPr="0058497D">
        <w:rPr>
          <w:rFonts w:ascii="Times New Roman" w:hAnsi="Times New Roman"/>
          <w:spacing w:val="-3"/>
        </w:rPr>
        <w:t>.).</w:t>
      </w:r>
    </w:p>
    <w:p w14:paraId="2B72A5EB" w14:textId="77777777" w:rsidR="003E642D" w:rsidRPr="0058497D" w:rsidRDefault="003E642D" w:rsidP="003E642D">
      <w:pPr>
        <w:tabs>
          <w:tab w:val="left" w:pos="-720"/>
        </w:tabs>
        <w:suppressAutoHyphens/>
        <w:ind w:left="1980" w:hanging="450"/>
        <w:jc w:val="both"/>
        <w:rPr>
          <w:rFonts w:ascii="Times New Roman" w:hAnsi="Times New Roman"/>
          <w:spacing w:val="-3"/>
        </w:rPr>
      </w:pPr>
    </w:p>
    <w:p w14:paraId="6853F34C" w14:textId="77777777" w:rsidR="003E642D" w:rsidRPr="0058497D" w:rsidRDefault="003E642D" w:rsidP="003E642D">
      <w:pPr>
        <w:tabs>
          <w:tab w:val="left" w:pos="-720"/>
        </w:tabs>
        <w:suppressAutoHyphens/>
        <w:ind w:left="1980" w:hanging="450"/>
        <w:jc w:val="both"/>
        <w:rPr>
          <w:rFonts w:ascii="Times New Roman" w:hAnsi="Times New Roman"/>
          <w:spacing w:val="-3"/>
        </w:rPr>
      </w:pPr>
      <w:r w:rsidRPr="0058497D">
        <w:rPr>
          <w:rFonts w:ascii="Times New Roman" w:hAnsi="Times New Roman"/>
          <w:spacing w:val="-3"/>
        </w:rPr>
        <w:t>(d)</w:t>
      </w:r>
      <w:r w:rsidRPr="0058497D">
        <w:rPr>
          <w:rFonts w:ascii="Times New Roman" w:hAnsi="Times New Roman"/>
          <w:spacing w:val="-3"/>
        </w:rPr>
        <w:tab/>
        <w:t>Proximity of pollution or contamination sources and potential for significant pollutant or contaminant transport towards wellfields (Section 2.3(g)1.).</w:t>
      </w:r>
    </w:p>
    <w:p w14:paraId="77A99D06" w14:textId="77777777" w:rsidR="003E642D" w:rsidRPr="0058497D" w:rsidRDefault="003E642D" w:rsidP="003E642D">
      <w:pPr>
        <w:tabs>
          <w:tab w:val="left" w:pos="-720"/>
        </w:tabs>
        <w:suppressAutoHyphens/>
        <w:jc w:val="both"/>
        <w:rPr>
          <w:rFonts w:ascii="Times New Roman" w:hAnsi="Times New Roman"/>
          <w:spacing w:val="-3"/>
        </w:rPr>
      </w:pPr>
    </w:p>
    <w:p w14:paraId="40F9D708" w14:textId="77777777" w:rsidR="003E642D" w:rsidRPr="0058497D" w:rsidRDefault="003E642D" w:rsidP="003E642D">
      <w:pPr>
        <w:tabs>
          <w:tab w:val="left" w:pos="1530"/>
        </w:tabs>
        <w:suppressAutoHyphens/>
        <w:ind w:left="1440" w:hanging="1440"/>
        <w:jc w:val="both"/>
        <w:rPr>
          <w:rFonts w:ascii="Times New Roman" w:hAnsi="Times New Roman"/>
          <w:spacing w:val="-3"/>
        </w:rPr>
      </w:pPr>
      <w:r w:rsidRPr="0058497D">
        <w:rPr>
          <w:rFonts w:ascii="Times New Roman" w:hAnsi="Times New Roman"/>
          <w:spacing w:val="-3"/>
        </w:rPr>
        <w:tab/>
      </w:r>
      <w:r w:rsidRPr="0058497D">
        <w:rPr>
          <w:rFonts w:ascii="Times New Roman" w:hAnsi="Times New Roman"/>
          <w:spacing w:val="-3"/>
          <w:szCs w:val="24"/>
        </w:rPr>
        <w:t>Pollution o</w:t>
      </w:r>
      <w:r w:rsidRPr="0058497D">
        <w:rPr>
          <w:rFonts w:ascii="Times New Roman" w:hAnsi="Times New Roman"/>
          <w:spacing w:val="-3"/>
        </w:rPr>
        <w:t>r contamination of wellfields is inconsistent with the public interest as well as not reasonable-beneficial. Additionally, staff will recommend denial of an application for any one of the following reasons: first, the occurrence of water resource shortages in the applicant's area does not allow the permitting of additional quantities of water beyond those allocated in existing permits; second, no available water is available on a site-specific basis; or third, the Governing Board had indicated that no additional water is presently available on a regional basis for use within the aquifer or basin.</w:t>
      </w:r>
    </w:p>
    <w:p w14:paraId="648C2C18" w14:textId="77777777" w:rsidR="003E642D" w:rsidRPr="0058497D" w:rsidRDefault="003E642D" w:rsidP="003E642D">
      <w:pPr>
        <w:tabs>
          <w:tab w:val="left" w:pos="1440"/>
        </w:tabs>
        <w:suppressAutoHyphens/>
        <w:ind w:left="2340" w:hanging="900"/>
        <w:jc w:val="both"/>
        <w:rPr>
          <w:rFonts w:ascii="Times New Roman" w:hAnsi="Times New Roman"/>
          <w:b/>
          <w:spacing w:val="-3"/>
        </w:rPr>
      </w:pPr>
      <w:r w:rsidRPr="0058497D">
        <w:rPr>
          <w:rFonts w:ascii="Times New Roman" w:hAnsi="Times New Roman"/>
          <w:b/>
          <w:spacing w:val="-3"/>
        </w:rPr>
        <w:lastRenderedPageBreak/>
        <w:t>3.3.1.1</w:t>
      </w:r>
      <w:r w:rsidRPr="0058497D">
        <w:rPr>
          <w:rFonts w:ascii="Times New Roman" w:hAnsi="Times New Roman"/>
          <w:b/>
          <w:spacing w:val="-3"/>
        </w:rPr>
        <w:tab/>
        <w:t>Insufficiency of Available Water</w:t>
      </w:r>
    </w:p>
    <w:p w14:paraId="70847A65" w14:textId="77777777" w:rsidR="003E642D" w:rsidRPr="0058497D" w:rsidRDefault="003E642D" w:rsidP="003E642D">
      <w:pPr>
        <w:tabs>
          <w:tab w:val="left" w:pos="-720"/>
        </w:tabs>
        <w:suppressAutoHyphens/>
        <w:jc w:val="both"/>
        <w:rPr>
          <w:rFonts w:ascii="Times New Roman" w:hAnsi="Times New Roman"/>
          <w:spacing w:val="-3"/>
        </w:rPr>
      </w:pPr>
    </w:p>
    <w:p w14:paraId="25586131" w14:textId="77777777" w:rsidR="003E642D" w:rsidRPr="0058497D" w:rsidRDefault="003E642D" w:rsidP="003E642D">
      <w:pPr>
        <w:suppressAutoHyphens/>
        <w:ind w:left="2340" w:hanging="2340"/>
        <w:jc w:val="both"/>
        <w:rPr>
          <w:rFonts w:ascii="Times New Roman" w:hAnsi="Times New Roman"/>
          <w:spacing w:val="-3"/>
        </w:rPr>
      </w:pPr>
      <w:r w:rsidRPr="0058497D">
        <w:rPr>
          <w:rFonts w:ascii="Times New Roman" w:hAnsi="Times New Roman"/>
          <w:spacing w:val="-3"/>
        </w:rPr>
        <w:tab/>
        <w:t>If an applicant applies for a quantity of water in an area where there is not enough water to satisfy both the permitted demand and the proposed demand, staff will recommend a quantity that represents the amount of available water remaining after all permitted allocations have been accounted for.</w:t>
      </w:r>
    </w:p>
    <w:p w14:paraId="4A9548E0" w14:textId="77777777" w:rsidR="003E642D" w:rsidRPr="0058497D" w:rsidRDefault="003E642D" w:rsidP="003E642D">
      <w:pPr>
        <w:tabs>
          <w:tab w:val="left" w:pos="720"/>
          <w:tab w:val="left" w:pos="2160"/>
        </w:tabs>
        <w:suppressAutoHyphens/>
        <w:ind w:left="2340" w:hanging="2340"/>
        <w:jc w:val="both"/>
        <w:rPr>
          <w:rFonts w:ascii="Times New Roman" w:hAnsi="Times New Roman"/>
          <w:b/>
          <w:spacing w:val="-3"/>
        </w:rPr>
      </w:pPr>
    </w:p>
    <w:p w14:paraId="5C199C6E" w14:textId="77777777" w:rsidR="003E642D" w:rsidRPr="0058497D" w:rsidRDefault="003E642D" w:rsidP="003E642D">
      <w:pPr>
        <w:tabs>
          <w:tab w:val="left" w:pos="1440"/>
        </w:tabs>
        <w:suppressAutoHyphens/>
        <w:ind w:left="2340" w:hanging="900"/>
        <w:jc w:val="both"/>
        <w:rPr>
          <w:rFonts w:ascii="Times New Roman" w:hAnsi="Times New Roman"/>
          <w:b/>
          <w:spacing w:val="-3"/>
        </w:rPr>
      </w:pPr>
      <w:r w:rsidRPr="0058497D">
        <w:rPr>
          <w:rFonts w:ascii="Times New Roman" w:hAnsi="Times New Roman"/>
          <w:b/>
          <w:spacing w:val="-3"/>
        </w:rPr>
        <w:t>3.3.1.2</w:t>
      </w:r>
      <w:r w:rsidRPr="0058497D">
        <w:rPr>
          <w:rFonts w:ascii="Times New Roman" w:hAnsi="Times New Roman"/>
          <w:b/>
          <w:spacing w:val="-3"/>
        </w:rPr>
        <w:tab/>
        <w:t>Competing Applications in an Area of Limited Allocable Available Water</w:t>
      </w:r>
    </w:p>
    <w:p w14:paraId="5D9306BE" w14:textId="77777777" w:rsidR="003E642D" w:rsidRPr="0058497D" w:rsidRDefault="003E642D" w:rsidP="003E642D">
      <w:pPr>
        <w:tabs>
          <w:tab w:val="left" w:pos="2160"/>
        </w:tabs>
        <w:suppressAutoHyphens/>
        <w:ind w:left="2340" w:hanging="900"/>
        <w:jc w:val="both"/>
        <w:rPr>
          <w:rFonts w:ascii="Times New Roman" w:hAnsi="Times New Roman"/>
          <w:spacing w:val="-3"/>
        </w:rPr>
      </w:pPr>
    </w:p>
    <w:p w14:paraId="6C769E9B" w14:textId="77777777" w:rsidR="003E642D" w:rsidRPr="0058497D" w:rsidRDefault="003E642D" w:rsidP="003E642D">
      <w:pPr>
        <w:suppressAutoHyphens/>
        <w:ind w:left="2340" w:hanging="2340"/>
        <w:jc w:val="both"/>
        <w:rPr>
          <w:rFonts w:ascii="Times New Roman" w:hAnsi="Times New Roman"/>
          <w:spacing w:val="-3"/>
        </w:rPr>
      </w:pPr>
      <w:r w:rsidRPr="0058497D">
        <w:rPr>
          <w:rFonts w:ascii="Times New Roman" w:hAnsi="Times New Roman"/>
          <w:spacing w:val="-3"/>
        </w:rPr>
        <w:tab/>
        <w:t>Applications are competing when staff evaluation indicates that the amount of available water is inadequate for both or all the applicants, or that for any other reason are in conflict, and the District has deemed the applications complete.</w:t>
      </w:r>
    </w:p>
    <w:p w14:paraId="1DAF9C9E" w14:textId="77777777" w:rsidR="003E642D" w:rsidRPr="0058497D" w:rsidRDefault="003E642D" w:rsidP="003E642D">
      <w:pPr>
        <w:suppressAutoHyphens/>
        <w:ind w:left="2340" w:hanging="2340"/>
        <w:jc w:val="both"/>
        <w:rPr>
          <w:rFonts w:ascii="Times New Roman" w:hAnsi="Times New Roman"/>
          <w:spacing w:val="-3"/>
        </w:rPr>
      </w:pPr>
    </w:p>
    <w:p w14:paraId="75181A0F" w14:textId="77777777" w:rsidR="003E642D" w:rsidRPr="0058497D" w:rsidRDefault="003E642D" w:rsidP="003E642D">
      <w:pPr>
        <w:suppressAutoHyphens/>
        <w:ind w:left="2340" w:hanging="2340"/>
        <w:jc w:val="both"/>
        <w:rPr>
          <w:rFonts w:ascii="Times New Roman" w:hAnsi="Times New Roman"/>
          <w:spacing w:val="-3"/>
        </w:rPr>
      </w:pPr>
      <w:r w:rsidRPr="0058497D">
        <w:rPr>
          <w:rFonts w:ascii="Times New Roman" w:hAnsi="Times New Roman"/>
          <w:spacing w:val="-3"/>
        </w:rPr>
        <w:tab/>
        <w:t>In case of competing applications which otherwise meet the requirements for issuance of a permit staff will recommend the application which best serves the public interest. If both applications equally serve the public interest, staff will recommend preference to a renewal application over an initial application.</w:t>
      </w:r>
    </w:p>
    <w:p w14:paraId="38ACA849" w14:textId="77777777" w:rsidR="003E642D" w:rsidRPr="0058497D" w:rsidRDefault="003E642D" w:rsidP="003E642D">
      <w:pPr>
        <w:suppressAutoHyphens/>
        <w:ind w:left="2340" w:hanging="2340"/>
        <w:jc w:val="both"/>
        <w:rPr>
          <w:rFonts w:ascii="Times New Roman" w:hAnsi="Times New Roman"/>
          <w:spacing w:val="-3"/>
        </w:rPr>
      </w:pPr>
    </w:p>
    <w:p w14:paraId="52C0D5A8" w14:textId="77777777" w:rsidR="003E642D" w:rsidRPr="0058497D" w:rsidRDefault="003E642D" w:rsidP="003E642D">
      <w:pPr>
        <w:suppressAutoHyphens/>
        <w:ind w:left="2340" w:hanging="2340"/>
        <w:jc w:val="both"/>
        <w:rPr>
          <w:rFonts w:ascii="Times New Roman" w:hAnsi="Times New Roman"/>
          <w:spacing w:val="-3"/>
        </w:rPr>
      </w:pPr>
      <w:r w:rsidRPr="0058497D">
        <w:rPr>
          <w:rFonts w:ascii="Times New Roman" w:hAnsi="Times New Roman"/>
          <w:spacing w:val="-3"/>
        </w:rPr>
        <w:tab/>
        <w:t>In case of proposed uses, if competing applications are all renewals or all initial applications and all applications equally serve the public interest, staff will calculate an equitable amount for permitting for all applicants in the following manner:</w:t>
      </w:r>
    </w:p>
    <w:p w14:paraId="4AD15F67" w14:textId="77777777" w:rsidR="003E642D" w:rsidRPr="0058497D" w:rsidRDefault="003E642D" w:rsidP="003E642D">
      <w:pPr>
        <w:tabs>
          <w:tab w:val="left" w:pos="-720"/>
        </w:tabs>
        <w:suppressAutoHyphens/>
        <w:jc w:val="both"/>
        <w:rPr>
          <w:rFonts w:ascii="Times New Roman" w:hAnsi="Times New Roman"/>
          <w:spacing w:val="-3"/>
        </w:rPr>
      </w:pPr>
    </w:p>
    <w:p w14:paraId="5D45D64C" w14:textId="77777777" w:rsidR="003E642D" w:rsidRPr="0058497D" w:rsidRDefault="003E642D" w:rsidP="003E642D">
      <w:pPr>
        <w:tabs>
          <w:tab w:val="left" w:pos="2430"/>
          <w:tab w:val="left" w:pos="2880"/>
        </w:tabs>
        <w:suppressAutoHyphens/>
        <w:ind w:left="2880" w:hanging="2880"/>
        <w:jc w:val="both"/>
        <w:rPr>
          <w:rFonts w:ascii="Times New Roman" w:hAnsi="Times New Roman"/>
          <w:spacing w:val="-3"/>
        </w:rPr>
      </w:pPr>
      <w:r w:rsidRPr="0058497D">
        <w:rPr>
          <w:rFonts w:ascii="Times New Roman" w:hAnsi="Times New Roman"/>
          <w:spacing w:val="-3"/>
        </w:rPr>
        <w:tab/>
        <w:t>(a)</w:t>
      </w:r>
      <w:r w:rsidRPr="0058497D">
        <w:rPr>
          <w:rFonts w:ascii="Times New Roman" w:hAnsi="Times New Roman"/>
          <w:spacing w:val="-3"/>
        </w:rPr>
        <w:tab/>
        <w:t>For public supply uses, per capita consumption will be set equal to the smallest value of either of the following: 1) the District-wide average, or 2) the least value proposed by any applicant in competition.</w:t>
      </w:r>
    </w:p>
    <w:p w14:paraId="5B3B0051" w14:textId="77777777" w:rsidR="003E642D" w:rsidRPr="0058497D" w:rsidRDefault="003E642D" w:rsidP="003E642D">
      <w:pPr>
        <w:tabs>
          <w:tab w:val="left" w:pos="2430"/>
          <w:tab w:val="left" w:pos="2880"/>
        </w:tabs>
        <w:suppressAutoHyphens/>
        <w:jc w:val="both"/>
        <w:rPr>
          <w:rFonts w:ascii="Times New Roman" w:hAnsi="Times New Roman"/>
          <w:spacing w:val="-3"/>
        </w:rPr>
      </w:pPr>
    </w:p>
    <w:p w14:paraId="0188140C" w14:textId="77777777" w:rsidR="003E642D" w:rsidRPr="0058497D" w:rsidRDefault="003E642D" w:rsidP="003E642D">
      <w:pPr>
        <w:tabs>
          <w:tab w:val="left" w:pos="2430"/>
          <w:tab w:val="left" w:pos="2880"/>
        </w:tabs>
        <w:suppressAutoHyphens/>
        <w:ind w:left="2880" w:hanging="2880"/>
        <w:jc w:val="both"/>
        <w:rPr>
          <w:rFonts w:ascii="Times New Roman" w:hAnsi="Times New Roman"/>
          <w:spacing w:val="-3"/>
        </w:rPr>
      </w:pPr>
      <w:r w:rsidRPr="0058497D">
        <w:rPr>
          <w:rFonts w:ascii="Times New Roman" w:hAnsi="Times New Roman"/>
          <w:spacing w:val="-3"/>
        </w:rPr>
        <w:tab/>
        <w:t>(b)</w:t>
      </w:r>
      <w:r w:rsidRPr="0058497D">
        <w:rPr>
          <w:rFonts w:ascii="Times New Roman" w:hAnsi="Times New Roman"/>
          <w:spacing w:val="-3"/>
        </w:rPr>
        <w:tab/>
        <w:t>For public supply uses, projected water use based on population growth for all applicants will be reduced on a percentage basis until the sum total of all withdrawals is equal to the sum total of allocable water.</w:t>
      </w:r>
    </w:p>
    <w:p w14:paraId="5C75C40F" w14:textId="77777777" w:rsidR="003E642D" w:rsidRPr="0058497D" w:rsidRDefault="003E642D" w:rsidP="003E642D">
      <w:pPr>
        <w:tabs>
          <w:tab w:val="left" w:pos="2430"/>
          <w:tab w:val="left" w:pos="2880"/>
        </w:tabs>
        <w:suppressAutoHyphens/>
        <w:jc w:val="both"/>
        <w:rPr>
          <w:rFonts w:ascii="Times New Roman" w:hAnsi="Times New Roman"/>
          <w:spacing w:val="-3"/>
        </w:rPr>
      </w:pPr>
    </w:p>
    <w:p w14:paraId="2CEF5A07" w14:textId="77777777" w:rsidR="003E642D" w:rsidRPr="0058497D" w:rsidRDefault="003E642D" w:rsidP="003E642D">
      <w:pPr>
        <w:tabs>
          <w:tab w:val="left" w:pos="2430"/>
          <w:tab w:val="left" w:pos="2880"/>
        </w:tabs>
        <w:suppressAutoHyphens/>
        <w:ind w:left="2880" w:hanging="2880"/>
        <w:jc w:val="both"/>
        <w:rPr>
          <w:rFonts w:ascii="Times New Roman" w:hAnsi="Times New Roman"/>
          <w:spacing w:val="-3"/>
        </w:rPr>
      </w:pPr>
      <w:r w:rsidRPr="0058497D">
        <w:rPr>
          <w:rFonts w:ascii="Times New Roman" w:hAnsi="Times New Roman"/>
          <w:spacing w:val="-3"/>
        </w:rPr>
        <w:tab/>
        <w:t>(c)</w:t>
      </w:r>
      <w:r w:rsidRPr="0058497D">
        <w:rPr>
          <w:rFonts w:ascii="Times New Roman" w:hAnsi="Times New Roman"/>
          <w:spacing w:val="-3"/>
        </w:rPr>
        <w:tab/>
        <w:t>For agricultural uses, the system efficiency ratio will be set at the value which is obtained by the most efficient system in use in the area.</w:t>
      </w:r>
    </w:p>
    <w:p w14:paraId="755D9708" w14:textId="77777777" w:rsidR="003E642D" w:rsidRPr="0058497D" w:rsidRDefault="003E642D" w:rsidP="003E642D">
      <w:pPr>
        <w:tabs>
          <w:tab w:val="left" w:pos="2430"/>
          <w:tab w:val="left" w:pos="2880"/>
        </w:tabs>
        <w:suppressAutoHyphens/>
        <w:jc w:val="both"/>
        <w:rPr>
          <w:rFonts w:ascii="Times New Roman" w:hAnsi="Times New Roman"/>
          <w:spacing w:val="-3"/>
        </w:rPr>
      </w:pPr>
    </w:p>
    <w:p w14:paraId="2277FB9A" w14:textId="77777777" w:rsidR="003E642D" w:rsidRPr="0058497D" w:rsidRDefault="003E642D" w:rsidP="003E642D">
      <w:pPr>
        <w:tabs>
          <w:tab w:val="left" w:pos="2430"/>
          <w:tab w:val="left" w:pos="2880"/>
        </w:tabs>
        <w:suppressAutoHyphens/>
        <w:ind w:left="2880" w:hanging="2880"/>
        <w:jc w:val="both"/>
        <w:rPr>
          <w:rFonts w:ascii="Times New Roman" w:hAnsi="Times New Roman"/>
          <w:spacing w:val="-3"/>
        </w:rPr>
      </w:pPr>
      <w:r w:rsidRPr="0058497D">
        <w:rPr>
          <w:rFonts w:ascii="Times New Roman" w:hAnsi="Times New Roman"/>
          <w:spacing w:val="-3"/>
        </w:rPr>
        <w:tab/>
        <w:t>(d)</w:t>
      </w:r>
      <w:r w:rsidRPr="0058497D">
        <w:rPr>
          <w:rFonts w:ascii="Times New Roman" w:hAnsi="Times New Roman"/>
          <w:spacing w:val="-3"/>
        </w:rPr>
        <w:tab/>
        <w:t>For industrial uses, need will be analyzed based upon consideration of available water conservation methods.</w:t>
      </w:r>
    </w:p>
    <w:p w14:paraId="6FFC19C9" w14:textId="77777777" w:rsidR="003E642D" w:rsidRPr="0058497D" w:rsidRDefault="003E642D" w:rsidP="003E642D">
      <w:pPr>
        <w:tabs>
          <w:tab w:val="left" w:pos="720"/>
        </w:tabs>
        <w:rPr>
          <w:rFonts w:ascii="Times New Roman" w:hAnsi="Times New Roman"/>
          <w:b/>
        </w:rPr>
      </w:pPr>
      <w:r w:rsidRPr="0058497D">
        <w:rPr>
          <w:rFonts w:ascii="Times New Roman" w:hAnsi="Times New Roman"/>
          <w:b/>
        </w:rPr>
        <w:tab/>
      </w:r>
    </w:p>
    <w:p w14:paraId="66DD012C" w14:textId="77777777" w:rsidR="007508D4" w:rsidRDefault="007508D4">
      <w:pPr>
        <w:rPr>
          <w:rFonts w:ascii="Times New Roman" w:hAnsi="Times New Roman"/>
          <w:b/>
        </w:rPr>
      </w:pPr>
      <w:r>
        <w:rPr>
          <w:rFonts w:ascii="Times New Roman" w:hAnsi="Times New Roman"/>
          <w:b/>
        </w:rPr>
        <w:br w:type="page"/>
      </w:r>
    </w:p>
    <w:p w14:paraId="357621DE" w14:textId="3365E3B2" w:rsidR="003E642D" w:rsidRPr="0058497D" w:rsidRDefault="003E642D" w:rsidP="003E642D">
      <w:pPr>
        <w:ind w:left="1440" w:hanging="900"/>
        <w:rPr>
          <w:rFonts w:ascii="Times New Roman" w:hAnsi="Times New Roman"/>
          <w:b/>
        </w:rPr>
      </w:pPr>
      <w:r w:rsidRPr="0058497D">
        <w:rPr>
          <w:rFonts w:ascii="Times New Roman" w:hAnsi="Times New Roman"/>
          <w:b/>
        </w:rPr>
        <w:lastRenderedPageBreak/>
        <w:t>3.3.2</w:t>
      </w:r>
      <w:r w:rsidRPr="0058497D">
        <w:rPr>
          <w:rFonts w:ascii="Times New Roman" w:hAnsi="Times New Roman"/>
          <w:b/>
        </w:rPr>
        <w:tab/>
        <w:t>Impact Offsets and Substitution Credits</w:t>
      </w:r>
    </w:p>
    <w:p w14:paraId="0FFE0038" w14:textId="77777777" w:rsidR="003E642D" w:rsidRPr="0058497D" w:rsidRDefault="003E642D" w:rsidP="003E642D">
      <w:pPr>
        <w:ind w:left="720"/>
        <w:rPr>
          <w:rFonts w:ascii="Times New Roman" w:hAnsi="Times New Roman"/>
        </w:rPr>
      </w:pPr>
    </w:p>
    <w:p w14:paraId="1E5B0B29" w14:textId="77777777" w:rsidR="003E642D" w:rsidRPr="0058497D" w:rsidRDefault="003E642D" w:rsidP="003E642D">
      <w:pPr>
        <w:tabs>
          <w:tab w:val="left" w:pos="2430"/>
        </w:tabs>
        <w:ind w:left="2340" w:hanging="900"/>
        <w:rPr>
          <w:rFonts w:ascii="Times New Roman" w:hAnsi="Times New Roman"/>
          <w:b/>
        </w:rPr>
      </w:pPr>
      <w:r w:rsidRPr="0058497D">
        <w:rPr>
          <w:rFonts w:ascii="Times New Roman" w:hAnsi="Times New Roman"/>
          <w:b/>
        </w:rPr>
        <w:t>3.3.2.1</w:t>
      </w:r>
      <w:r w:rsidRPr="0058497D">
        <w:rPr>
          <w:rFonts w:ascii="Times New Roman" w:hAnsi="Times New Roman"/>
          <w:b/>
        </w:rPr>
        <w:tab/>
        <w:t>Impact Offsets</w:t>
      </w:r>
    </w:p>
    <w:p w14:paraId="25C7DAD2" w14:textId="77777777" w:rsidR="003E642D" w:rsidRPr="0058497D" w:rsidRDefault="003E642D" w:rsidP="003E642D">
      <w:pPr>
        <w:ind w:left="720"/>
        <w:rPr>
          <w:rFonts w:ascii="Times New Roman" w:hAnsi="Times New Roman"/>
        </w:rPr>
      </w:pPr>
    </w:p>
    <w:p w14:paraId="7F22633B" w14:textId="77777777" w:rsidR="003E642D" w:rsidRPr="0058497D" w:rsidRDefault="003E642D" w:rsidP="003E642D">
      <w:pPr>
        <w:tabs>
          <w:tab w:val="left" w:pos="2160"/>
          <w:tab w:val="left" w:pos="2880"/>
        </w:tabs>
        <w:suppressAutoHyphens/>
        <w:ind w:left="2340"/>
        <w:jc w:val="both"/>
        <w:rPr>
          <w:rFonts w:ascii="Times New Roman" w:hAnsi="Times New Roman"/>
        </w:rPr>
      </w:pPr>
      <w:r w:rsidRPr="0058497D">
        <w:rPr>
          <w:rFonts w:ascii="Times New Roman" w:hAnsi="Times New Roman"/>
        </w:rPr>
        <w:t>An applicant may propose an impact offset derived from the use of reclaimed water as part of a permit application, consistent with Rule 62-40.416(7), F.A.C. (see Appendix G).  Applicants proposing such an impact offset must demonstrate that the conditions for issuance in Rule 40C-2.301, F.A.C., are met.</w:t>
      </w:r>
    </w:p>
    <w:p w14:paraId="6545D06F" w14:textId="77777777" w:rsidR="003E642D" w:rsidRPr="0058497D" w:rsidRDefault="003E642D" w:rsidP="003E642D">
      <w:pPr>
        <w:tabs>
          <w:tab w:val="left" w:pos="2160"/>
          <w:tab w:val="left" w:pos="2880"/>
        </w:tabs>
        <w:suppressAutoHyphens/>
        <w:jc w:val="both"/>
        <w:rPr>
          <w:rFonts w:ascii="Times New Roman" w:hAnsi="Times New Roman"/>
        </w:rPr>
      </w:pPr>
    </w:p>
    <w:p w14:paraId="425A11DC" w14:textId="77777777" w:rsidR="003E642D" w:rsidRPr="0058497D" w:rsidRDefault="003E642D" w:rsidP="003E642D">
      <w:pPr>
        <w:tabs>
          <w:tab w:val="left" w:pos="2430"/>
        </w:tabs>
        <w:suppressAutoHyphens/>
        <w:ind w:left="2340" w:hanging="900"/>
        <w:jc w:val="both"/>
        <w:rPr>
          <w:rFonts w:ascii="Times New Roman" w:hAnsi="Times New Roman"/>
          <w:b/>
        </w:rPr>
      </w:pPr>
      <w:r w:rsidRPr="0058497D">
        <w:rPr>
          <w:rFonts w:ascii="Times New Roman" w:hAnsi="Times New Roman"/>
          <w:b/>
        </w:rPr>
        <w:t>3.3.2.2</w:t>
      </w:r>
      <w:r w:rsidRPr="0058497D">
        <w:rPr>
          <w:rFonts w:ascii="Times New Roman" w:hAnsi="Times New Roman"/>
          <w:b/>
        </w:rPr>
        <w:tab/>
        <w:t>Substitution Credits</w:t>
      </w:r>
    </w:p>
    <w:p w14:paraId="146BEF1B" w14:textId="77777777" w:rsidR="003E642D" w:rsidRPr="0058497D" w:rsidRDefault="003E642D" w:rsidP="003E642D">
      <w:pPr>
        <w:tabs>
          <w:tab w:val="left" w:pos="720"/>
          <w:tab w:val="left" w:pos="1440"/>
          <w:tab w:val="left" w:pos="2160"/>
          <w:tab w:val="left" w:pos="2880"/>
        </w:tabs>
        <w:suppressAutoHyphens/>
        <w:jc w:val="both"/>
        <w:rPr>
          <w:rFonts w:ascii="Times New Roman" w:hAnsi="Times New Roman"/>
          <w:b/>
        </w:rPr>
      </w:pPr>
    </w:p>
    <w:p w14:paraId="0BC08B8B" w14:textId="77777777" w:rsidR="003E642D" w:rsidRPr="0058497D" w:rsidRDefault="003E642D" w:rsidP="003E642D">
      <w:pPr>
        <w:tabs>
          <w:tab w:val="left" w:pos="2160"/>
          <w:tab w:val="left" w:pos="2880"/>
        </w:tabs>
        <w:suppressAutoHyphens/>
        <w:ind w:left="2340"/>
        <w:jc w:val="both"/>
        <w:rPr>
          <w:rFonts w:ascii="Times New Roman" w:hAnsi="Times New Roman"/>
        </w:rPr>
      </w:pPr>
      <w:r w:rsidRPr="0058497D">
        <w:rPr>
          <w:rFonts w:ascii="Times New Roman" w:hAnsi="Times New Roman"/>
        </w:rPr>
        <w:t xml:space="preserve">An applicant may propose </w:t>
      </w:r>
      <w:r w:rsidRPr="0058497D">
        <w:rPr>
          <w:rFonts w:ascii="Times New Roman" w:hAnsi="Times New Roman"/>
          <w:szCs w:val="24"/>
        </w:rPr>
        <w:t xml:space="preserve">the use of a substitution credit </w:t>
      </w:r>
      <w:r w:rsidRPr="0058497D">
        <w:rPr>
          <w:rFonts w:ascii="Times New Roman" w:hAnsi="Times New Roman"/>
        </w:rPr>
        <w:t>derived from the use of reclaimed water as part of a permit application, consistent with Rule 62-40.416(8), F.A.C. (see Appendix G).</w:t>
      </w:r>
      <w:r w:rsidRPr="0058497D" w:rsidDel="00405250">
        <w:rPr>
          <w:rFonts w:ascii="Times New Roman" w:hAnsi="Times New Roman"/>
        </w:rPr>
        <w:t xml:space="preserve"> </w:t>
      </w:r>
      <w:r w:rsidRPr="0058497D">
        <w:rPr>
          <w:rFonts w:ascii="Times New Roman" w:hAnsi="Times New Roman"/>
          <w:szCs w:val="24"/>
        </w:rPr>
        <w:t xml:space="preserve"> </w:t>
      </w:r>
      <w:r w:rsidRPr="0058497D">
        <w:rPr>
          <w:rFonts w:ascii="Times New Roman" w:hAnsi="Times New Roman"/>
        </w:rPr>
        <w:t xml:space="preserve">Applicants proposing such a </w:t>
      </w:r>
      <w:r w:rsidRPr="0058497D">
        <w:rPr>
          <w:rFonts w:ascii="Times New Roman" w:hAnsi="Times New Roman"/>
          <w:szCs w:val="24"/>
        </w:rPr>
        <w:t>substitution credit</w:t>
      </w:r>
      <w:r w:rsidRPr="0058497D">
        <w:rPr>
          <w:rFonts w:ascii="Times New Roman" w:hAnsi="Times New Roman"/>
        </w:rPr>
        <w:t xml:space="preserve"> must demonstrate that the conditions for issuance in Rule 40C-2.301, F.A.C., are met.</w:t>
      </w:r>
    </w:p>
    <w:p w14:paraId="74B617D4" w14:textId="77777777" w:rsidR="003E642D" w:rsidRDefault="003E642D" w:rsidP="003E642D">
      <w:pPr>
        <w:tabs>
          <w:tab w:val="left" w:pos="720"/>
          <w:tab w:val="left" w:pos="2160"/>
        </w:tabs>
        <w:suppressAutoHyphens/>
        <w:ind w:left="2160" w:hanging="2160"/>
        <w:jc w:val="both"/>
        <w:rPr>
          <w:rFonts w:ascii="Times New Roman" w:hAnsi="Times New Roman"/>
        </w:rPr>
      </w:pPr>
    </w:p>
    <w:p w14:paraId="08BD1309" w14:textId="77777777" w:rsidR="003E642D" w:rsidRDefault="003E642D" w:rsidP="003E642D">
      <w:pPr>
        <w:ind w:left="630" w:firstLine="90"/>
        <w:rPr>
          <w:rFonts w:ascii="Times New Roman" w:hAnsi="Times New Roman"/>
          <w:b/>
          <w:spacing w:val="-3"/>
        </w:rPr>
      </w:pPr>
      <w:r w:rsidRPr="00237510">
        <w:rPr>
          <w:rFonts w:ascii="Times New Roman" w:hAnsi="Times New Roman"/>
          <w:b/>
          <w:spacing w:val="-3"/>
        </w:rPr>
        <w:t>3.3.3</w:t>
      </w:r>
      <w:r w:rsidRPr="00237510">
        <w:rPr>
          <w:rFonts w:ascii="Times New Roman" w:hAnsi="Times New Roman"/>
          <w:b/>
          <w:spacing w:val="-3"/>
        </w:rPr>
        <w:tab/>
      </w:r>
      <w:r w:rsidRPr="00237510">
        <w:rPr>
          <w:rFonts w:ascii="Times New Roman" w:hAnsi="Times New Roman"/>
          <w:b/>
          <w:szCs w:val="24"/>
        </w:rPr>
        <w:t>Supplemental Rules for Silver Springs</w:t>
      </w:r>
      <w:r w:rsidRPr="00237510">
        <w:rPr>
          <w:rFonts w:ascii="Times New Roman" w:hAnsi="Times New Roman"/>
          <w:b/>
          <w:spacing w:val="-3"/>
        </w:rPr>
        <w:t xml:space="preserve"> </w:t>
      </w:r>
      <w:r>
        <w:rPr>
          <w:rFonts w:ascii="Times New Roman" w:hAnsi="Times New Roman"/>
          <w:i/>
          <w:spacing w:val="-3"/>
          <w:szCs w:val="24"/>
        </w:rPr>
        <w:t>New 3/19/18</w:t>
      </w:r>
    </w:p>
    <w:p w14:paraId="588FECDA" w14:textId="77777777" w:rsidR="003E642D" w:rsidRDefault="003E642D" w:rsidP="003E642D">
      <w:pPr>
        <w:tabs>
          <w:tab w:val="left" w:pos="720"/>
          <w:tab w:val="left" w:pos="2250"/>
        </w:tabs>
        <w:suppressAutoHyphens/>
        <w:ind w:left="1440" w:hanging="720"/>
        <w:jc w:val="both"/>
        <w:rPr>
          <w:rFonts w:ascii="Times New Roman" w:hAnsi="Times New Roman"/>
          <w:b/>
          <w:spacing w:val="-3"/>
        </w:rPr>
      </w:pPr>
    </w:p>
    <w:p w14:paraId="247E43F5" w14:textId="77777777" w:rsidR="003E642D" w:rsidRPr="00A46DE0" w:rsidRDefault="003E642D" w:rsidP="003E642D">
      <w:pPr>
        <w:tabs>
          <w:tab w:val="left" w:pos="-720"/>
          <w:tab w:val="left" w:pos="720"/>
          <w:tab w:val="left" w:pos="1440"/>
          <w:tab w:val="left" w:pos="2340"/>
          <w:tab w:val="left" w:pos="2880"/>
        </w:tabs>
        <w:suppressAutoHyphens/>
        <w:ind w:left="1440"/>
        <w:rPr>
          <w:rFonts w:ascii="Times New Roman" w:hAnsi="Times New Roman"/>
          <w:bCs/>
          <w:i/>
          <w:spacing w:val="-3"/>
          <w:szCs w:val="24"/>
        </w:rPr>
      </w:pPr>
      <w:r w:rsidRPr="00A46DE0">
        <w:rPr>
          <w:rFonts w:ascii="Times New Roman" w:hAnsi="Times New Roman"/>
          <w:b/>
          <w:bCs/>
          <w:spacing w:val="-3"/>
          <w:szCs w:val="24"/>
        </w:rPr>
        <w:t>3.3.3.1</w:t>
      </w:r>
      <w:r w:rsidRPr="00A46DE0">
        <w:rPr>
          <w:rFonts w:ascii="Times New Roman" w:hAnsi="Times New Roman"/>
          <w:b/>
          <w:bCs/>
          <w:spacing w:val="-3"/>
          <w:szCs w:val="24"/>
        </w:rPr>
        <w:tab/>
        <w:t>Effect of Supplemental Rules</w:t>
      </w:r>
      <w:r w:rsidRPr="00A46DE0">
        <w:rPr>
          <w:rFonts w:ascii="Times New Roman" w:hAnsi="Times New Roman"/>
          <w:bCs/>
          <w:i/>
          <w:spacing w:val="-3"/>
          <w:szCs w:val="24"/>
        </w:rPr>
        <w:t>.</w:t>
      </w:r>
    </w:p>
    <w:p w14:paraId="1B01E2E6" w14:textId="77777777" w:rsidR="003E642D" w:rsidRPr="00A46DE0" w:rsidRDefault="003E642D" w:rsidP="003E642D">
      <w:pPr>
        <w:tabs>
          <w:tab w:val="left" w:pos="-720"/>
          <w:tab w:val="left" w:pos="720"/>
          <w:tab w:val="left" w:pos="1440"/>
          <w:tab w:val="left" w:pos="2160"/>
          <w:tab w:val="left" w:pos="2880"/>
        </w:tabs>
        <w:suppressAutoHyphens/>
        <w:rPr>
          <w:rFonts w:ascii="Times New Roman" w:hAnsi="Times New Roman"/>
          <w:bCs/>
          <w:spacing w:val="-3"/>
          <w:szCs w:val="24"/>
        </w:rPr>
      </w:pPr>
    </w:p>
    <w:p w14:paraId="326A63AD" w14:textId="77777777" w:rsidR="003E642D" w:rsidRPr="00A46DE0" w:rsidRDefault="003E642D" w:rsidP="003E642D">
      <w:pPr>
        <w:autoSpaceDE w:val="0"/>
        <w:autoSpaceDN w:val="0"/>
        <w:adjustRightInd w:val="0"/>
        <w:ind w:left="2340"/>
        <w:rPr>
          <w:rFonts w:ascii="Times New Roman" w:hAnsi="Times New Roman"/>
          <w:bCs/>
          <w:spacing w:val="-3"/>
          <w:szCs w:val="24"/>
        </w:rPr>
      </w:pPr>
      <w:r w:rsidRPr="00A46DE0">
        <w:rPr>
          <w:rFonts w:ascii="Times New Roman" w:eastAsiaTheme="minorHAnsi" w:hAnsi="Times New Roman"/>
          <w:szCs w:val="24"/>
        </w:rPr>
        <w:t xml:space="preserve">These “Supplemental Regulatory Measures for Silver Springs” shall be adopted by the District, as a component of the overall prevention strategy for Silver Springs. </w:t>
      </w:r>
      <w:r w:rsidRPr="00A46DE0">
        <w:rPr>
          <w:rFonts w:ascii="Times New Roman" w:hAnsi="Times New Roman"/>
          <w:bCs/>
          <w:spacing w:val="-3"/>
          <w:szCs w:val="24"/>
        </w:rPr>
        <w:t>In adopting these rules, the District acknowledges the increasing stress on Silver Springs and the mandate of the legislature to foster the development of additional water supplies and avoid the adverse effects of competition.  However, these rules do not abrogate the rights of the Governing Board or of any other person under Section 373.233, F.S.  This regulatory framework provides a comprehensive strategy for allocations of available Upper Floridan groundwater and expeditious development of alternative water supplies and offset projects to minimize competition and thereby provide greater certainty of outcome than competition.</w:t>
      </w:r>
    </w:p>
    <w:p w14:paraId="367EC0AF" w14:textId="77777777" w:rsidR="003E642D" w:rsidRPr="00A46DE0" w:rsidRDefault="003E642D" w:rsidP="003E642D">
      <w:pPr>
        <w:rPr>
          <w:rFonts w:ascii="Times New Roman" w:hAnsi="Times New Roman"/>
          <w:b/>
          <w:szCs w:val="24"/>
        </w:rPr>
      </w:pPr>
    </w:p>
    <w:p w14:paraId="37B2D570" w14:textId="77777777" w:rsidR="003E642D" w:rsidRPr="00A46DE0" w:rsidRDefault="003E642D" w:rsidP="003E642D">
      <w:pPr>
        <w:ind w:firstLine="1440"/>
        <w:rPr>
          <w:rFonts w:ascii="Times New Roman" w:hAnsi="Times New Roman"/>
          <w:b/>
          <w:szCs w:val="24"/>
        </w:rPr>
      </w:pPr>
      <w:r>
        <w:rPr>
          <w:rFonts w:ascii="Times New Roman" w:hAnsi="Times New Roman"/>
          <w:b/>
          <w:szCs w:val="24"/>
        </w:rPr>
        <w:t>3.3.3.2</w:t>
      </w:r>
      <w:r>
        <w:rPr>
          <w:rFonts w:ascii="Times New Roman" w:hAnsi="Times New Roman"/>
          <w:b/>
          <w:szCs w:val="24"/>
        </w:rPr>
        <w:tab/>
        <w:t xml:space="preserve">  </w:t>
      </w:r>
      <w:r w:rsidRPr="00A46DE0">
        <w:rPr>
          <w:rFonts w:ascii="Times New Roman" w:hAnsi="Times New Roman"/>
          <w:b/>
          <w:szCs w:val="24"/>
        </w:rPr>
        <w:t>Definitions</w:t>
      </w:r>
    </w:p>
    <w:p w14:paraId="62B2F7B0" w14:textId="77777777" w:rsidR="003E642D" w:rsidRPr="00A46DE0" w:rsidRDefault="003E642D" w:rsidP="003E642D">
      <w:pPr>
        <w:rPr>
          <w:rFonts w:ascii="Times New Roman" w:hAnsi="Times New Roman"/>
          <w:szCs w:val="24"/>
        </w:rPr>
      </w:pPr>
    </w:p>
    <w:p w14:paraId="06D4F827" w14:textId="77777777" w:rsidR="003E642D" w:rsidRPr="00A46DE0" w:rsidRDefault="003E642D" w:rsidP="003E642D">
      <w:pPr>
        <w:suppressAutoHyphens/>
        <w:ind w:left="2340"/>
        <w:rPr>
          <w:rFonts w:ascii="Times New Roman" w:hAnsi="Times New Roman"/>
          <w:bCs/>
          <w:spacing w:val="-3"/>
          <w:szCs w:val="24"/>
        </w:rPr>
      </w:pPr>
      <w:r w:rsidRPr="00A46DE0">
        <w:rPr>
          <w:rFonts w:ascii="Times New Roman" w:hAnsi="Times New Roman"/>
          <w:bCs/>
          <w:spacing w:val="-3"/>
          <w:szCs w:val="24"/>
        </w:rPr>
        <w:t xml:space="preserve">Demonstrated 2024 Demand -  the quantity of water from the Upper Floridan aquifer needed to meet demands in 2024.  Demonstrated 2024 Demand will be calculated utilizing the methodologies described in Section 2.2 of the Applicant’s Handbook and water use data.  </w:t>
      </w:r>
    </w:p>
    <w:p w14:paraId="3340A225" w14:textId="77777777" w:rsidR="003E642D" w:rsidRPr="00A46DE0" w:rsidRDefault="003E642D" w:rsidP="003E642D">
      <w:pPr>
        <w:suppressAutoHyphens/>
        <w:ind w:left="2340"/>
        <w:rPr>
          <w:rFonts w:ascii="Times New Roman" w:hAnsi="Times New Roman"/>
          <w:bCs/>
          <w:spacing w:val="-3"/>
          <w:szCs w:val="24"/>
        </w:rPr>
      </w:pPr>
    </w:p>
    <w:p w14:paraId="51994533" w14:textId="77777777" w:rsidR="003E642D" w:rsidRPr="00A46DE0" w:rsidRDefault="003E642D" w:rsidP="003E642D">
      <w:pPr>
        <w:suppressAutoHyphens/>
        <w:ind w:left="2340"/>
        <w:rPr>
          <w:rFonts w:ascii="Times New Roman" w:hAnsi="Times New Roman"/>
          <w:bCs/>
          <w:spacing w:val="-3"/>
          <w:szCs w:val="24"/>
        </w:rPr>
      </w:pPr>
      <w:r w:rsidRPr="00A46DE0">
        <w:rPr>
          <w:rFonts w:ascii="Times New Roman" w:hAnsi="Times New Roman"/>
          <w:bCs/>
          <w:spacing w:val="-3"/>
          <w:szCs w:val="24"/>
        </w:rPr>
        <w:t xml:space="preserve">Existing permitted uses – permitted uses as of April 12, 2017. </w:t>
      </w:r>
    </w:p>
    <w:p w14:paraId="0000949E" w14:textId="77777777" w:rsidR="003E642D" w:rsidRPr="00A46DE0" w:rsidRDefault="003E642D" w:rsidP="003E642D">
      <w:pPr>
        <w:suppressAutoHyphens/>
        <w:ind w:left="2340"/>
        <w:rPr>
          <w:rFonts w:ascii="Times New Roman" w:hAnsi="Times New Roman"/>
          <w:bCs/>
          <w:spacing w:val="-3"/>
          <w:szCs w:val="24"/>
        </w:rPr>
      </w:pPr>
    </w:p>
    <w:p w14:paraId="315211C5" w14:textId="77777777" w:rsidR="003E642D" w:rsidRPr="00A46DE0" w:rsidRDefault="003E642D" w:rsidP="003E642D">
      <w:pPr>
        <w:suppressAutoHyphens/>
        <w:ind w:left="2340"/>
        <w:rPr>
          <w:rFonts w:ascii="Times New Roman" w:hAnsi="Times New Roman"/>
          <w:bCs/>
          <w:spacing w:val="-3"/>
          <w:szCs w:val="24"/>
        </w:rPr>
      </w:pPr>
      <w:r w:rsidRPr="00A46DE0">
        <w:rPr>
          <w:rFonts w:ascii="Times New Roman" w:hAnsi="Times New Roman"/>
          <w:bCs/>
          <w:spacing w:val="-3"/>
          <w:szCs w:val="24"/>
        </w:rPr>
        <w:lastRenderedPageBreak/>
        <w:t>Silver Springs MFLs – the minimum flows and levels adopted for Silver Springs in 40CER17-01 or as adopted in rule 40C-8.031, F.A.C., whichever is in effect.</w:t>
      </w:r>
    </w:p>
    <w:p w14:paraId="34807807" w14:textId="77777777" w:rsidR="003E642D" w:rsidRPr="00A46DE0" w:rsidRDefault="003E642D" w:rsidP="003E642D">
      <w:pPr>
        <w:tabs>
          <w:tab w:val="left" w:pos="1440"/>
          <w:tab w:val="left" w:pos="2160"/>
        </w:tabs>
        <w:suppressAutoHyphens/>
        <w:ind w:left="1440"/>
        <w:rPr>
          <w:rFonts w:ascii="Times New Roman" w:hAnsi="Times New Roman"/>
          <w:bCs/>
          <w:spacing w:val="-3"/>
          <w:szCs w:val="24"/>
        </w:rPr>
      </w:pPr>
    </w:p>
    <w:p w14:paraId="3F89746B" w14:textId="77777777" w:rsidR="003E642D" w:rsidRPr="00A46DE0" w:rsidRDefault="003E642D" w:rsidP="003E642D">
      <w:pPr>
        <w:tabs>
          <w:tab w:val="left" w:pos="-720"/>
          <w:tab w:val="left" w:pos="720"/>
          <w:tab w:val="left" w:pos="1440"/>
          <w:tab w:val="left" w:pos="2340"/>
          <w:tab w:val="left" w:pos="2880"/>
        </w:tabs>
        <w:suppressAutoHyphens/>
        <w:ind w:left="1440"/>
        <w:rPr>
          <w:rFonts w:ascii="Times New Roman" w:hAnsi="Times New Roman"/>
          <w:b/>
          <w:bCs/>
          <w:spacing w:val="-3"/>
          <w:szCs w:val="24"/>
        </w:rPr>
      </w:pPr>
      <w:r w:rsidRPr="00A46DE0">
        <w:rPr>
          <w:rFonts w:ascii="Times New Roman" w:hAnsi="Times New Roman"/>
          <w:b/>
          <w:bCs/>
          <w:spacing w:val="-3"/>
          <w:szCs w:val="24"/>
        </w:rPr>
        <w:t>3.3.3.3</w:t>
      </w:r>
      <w:r w:rsidRPr="00A46DE0">
        <w:rPr>
          <w:rFonts w:ascii="Times New Roman" w:hAnsi="Times New Roman"/>
          <w:b/>
          <w:bCs/>
          <w:spacing w:val="-3"/>
          <w:szCs w:val="24"/>
        </w:rPr>
        <w:tab/>
        <w:t>Evaluation of Potential Impacts</w:t>
      </w:r>
    </w:p>
    <w:p w14:paraId="1743F87A" w14:textId="77777777" w:rsidR="003E642D" w:rsidRPr="00A46DE0" w:rsidRDefault="003E642D" w:rsidP="003E642D">
      <w:pPr>
        <w:tabs>
          <w:tab w:val="left" w:pos="-720"/>
          <w:tab w:val="left" w:pos="720"/>
          <w:tab w:val="left" w:pos="1440"/>
          <w:tab w:val="left" w:pos="2160"/>
          <w:tab w:val="left" w:pos="2880"/>
        </w:tabs>
        <w:suppressAutoHyphens/>
        <w:ind w:left="1440" w:hanging="1440"/>
        <w:rPr>
          <w:rFonts w:ascii="Times New Roman" w:hAnsi="Times New Roman"/>
          <w:b/>
          <w:bCs/>
          <w:spacing w:val="-3"/>
          <w:szCs w:val="24"/>
        </w:rPr>
      </w:pPr>
    </w:p>
    <w:p w14:paraId="25A01E5D" w14:textId="77777777" w:rsidR="003E642D" w:rsidRPr="00A46DE0" w:rsidRDefault="003E642D" w:rsidP="003E642D">
      <w:pPr>
        <w:tabs>
          <w:tab w:val="left" w:pos="-720"/>
        </w:tabs>
        <w:suppressAutoHyphens/>
        <w:ind w:left="2340"/>
        <w:rPr>
          <w:rFonts w:ascii="Times New Roman" w:hAnsi="Times New Roman"/>
          <w:szCs w:val="24"/>
        </w:rPr>
      </w:pPr>
      <w:r w:rsidRPr="00A46DE0">
        <w:rPr>
          <w:rFonts w:ascii="Times New Roman" w:hAnsi="Times New Roman"/>
          <w:bCs/>
          <w:spacing w:val="-3"/>
          <w:szCs w:val="24"/>
        </w:rPr>
        <w:t xml:space="preserve">All applications, including applications for renewals, modifications, and new uses, shall be evaluated for their potential individual and cumulative impacts on the Silver Springs MFLs.  Potential impacts to the Silver Springs MFLs shall be assessed using the Northern District Groundwater Flow Model Version 5.0.  </w:t>
      </w:r>
      <w:r w:rsidRPr="00A46DE0">
        <w:rPr>
          <w:rFonts w:ascii="Times New Roman" w:hAnsi="Times New Roman"/>
          <w:szCs w:val="24"/>
        </w:rPr>
        <w:t>Section 3.3.3 and all subsections thereof shall not apply within the Central Florida Water Initiative Area, as defined in paragraph 373.0465(2)(a), F.S. (2016)</w:t>
      </w:r>
      <w:r w:rsidRPr="00A46DE0">
        <w:rPr>
          <w:rFonts w:ascii="Times New Roman" w:hAnsi="Times New Roman"/>
          <w:noProof/>
          <w:color w:val="000000"/>
          <w:szCs w:val="24"/>
        </w:rPr>
        <w:t>.</w:t>
      </w:r>
    </w:p>
    <w:p w14:paraId="0AB9988D" w14:textId="77777777" w:rsidR="003E642D" w:rsidRPr="00A46DE0" w:rsidRDefault="003E642D" w:rsidP="003E642D">
      <w:pPr>
        <w:tabs>
          <w:tab w:val="left" w:pos="-720"/>
          <w:tab w:val="left" w:pos="720"/>
        </w:tabs>
        <w:suppressAutoHyphens/>
        <w:ind w:left="720"/>
        <w:rPr>
          <w:rFonts w:ascii="Times New Roman" w:hAnsi="Times New Roman"/>
          <w:b/>
          <w:bCs/>
          <w:spacing w:val="-3"/>
          <w:szCs w:val="24"/>
          <w:highlight w:val="yellow"/>
        </w:rPr>
      </w:pPr>
      <w:r w:rsidRPr="00A46DE0">
        <w:rPr>
          <w:rFonts w:ascii="Times New Roman" w:hAnsi="Times New Roman"/>
          <w:bCs/>
          <w:spacing w:val="-3"/>
          <w:szCs w:val="24"/>
        </w:rPr>
        <w:t xml:space="preserve">    </w:t>
      </w:r>
    </w:p>
    <w:p w14:paraId="0D1E06A2" w14:textId="77777777" w:rsidR="003E642D" w:rsidRPr="00A46DE0" w:rsidRDefault="003E642D" w:rsidP="003E642D">
      <w:pPr>
        <w:tabs>
          <w:tab w:val="left" w:pos="-720"/>
          <w:tab w:val="left" w:pos="720"/>
          <w:tab w:val="left" w:pos="1440"/>
          <w:tab w:val="left" w:pos="2340"/>
          <w:tab w:val="left" w:pos="2880"/>
        </w:tabs>
        <w:suppressAutoHyphens/>
        <w:ind w:left="1440"/>
        <w:rPr>
          <w:rFonts w:ascii="Times New Roman" w:hAnsi="Times New Roman"/>
          <w:b/>
          <w:bCs/>
          <w:spacing w:val="-3"/>
          <w:szCs w:val="24"/>
        </w:rPr>
      </w:pPr>
      <w:r w:rsidRPr="00A46DE0">
        <w:rPr>
          <w:rFonts w:ascii="Times New Roman" w:hAnsi="Times New Roman"/>
          <w:b/>
          <w:bCs/>
          <w:spacing w:val="-3"/>
          <w:szCs w:val="24"/>
        </w:rPr>
        <w:t>3.3.3.4</w:t>
      </w:r>
      <w:r w:rsidRPr="00A46DE0">
        <w:rPr>
          <w:rFonts w:ascii="Times New Roman" w:hAnsi="Times New Roman"/>
          <w:b/>
          <w:bCs/>
          <w:spacing w:val="-3"/>
          <w:szCs w:val="24"/>
        </w:rPr>
        <w:tab/>
        <w:t xml:space="preserve">Existing Permitted Uses  </w:t>
      </w:r>
    </w:p>
    <w:p w14:paraId="53F12B2C" w14:textId="77777777" w:rsidR="003E642D" w:rsidRPr="00A46DE0" w:rsidRDefault="003E642D" w:rsidP="003E642D">
      <w:pPr>
        <w:tabs>
          <w:tab w:val="left" w:pos="-720"/>
          <w:tab w:val="left" w:pos="720"/>
          <w:tab w:val="left" w:pos="1440"/>
          <w:tab w:val="left" w:pos="2160"/>
          <w:tab w:val="left" w:pos="2880"/>
        </w:tabs>
        <w:suppressAutoHyphens/>
        <w:ind w:left="1440" w:hanging="1440"/>
        <w:rPr>
          <w:rFonts w:ascii="Times New Roman" w:hAnsi="Times New Roman"/>
          <w:b/>
          <w:bCs/>
          <w:spacing w:val="-3"/>
          <w:szCs w:val="24"/>
        </w:rPr>
      </w:pPr>
    </w:p>
    <w:p w14:paraId="66122B45" w14:textId="77777777" w:rsidR="003E642D" w:rsidRPr="00A46DE0" w:rsidRDefault="003E642D" w:rsidP="003E642D">
      <w:pPr>
        <w:tabs>
          <w:tab w:val="left" w:pos="-720"/>
          <w:tab w:val="left" w:pos="720"/>
          <w:tab w:val="left" w:pos="2880"/>
        </w:tabs>
        <w:suppressAutoHyphens/>
        <w:ind w:left="2340"/>
        <w:rPr>
          <w:rFonts w:ascii="Times New Roman" w:hAnsi="Times New Roman"/>
          <w:bCs/>
          <w:spacing w:val="-3"/>
          <w:szCs w:val="24"/>
        </w:rPr>
      </w:pPr>
      <w:r w:rsidRPr="00A46DE0">
        <w:rPr>
          <w:rFonts w:ascii="Times New Roman" w:hAnsi="Times New Roman"/>
          <w:bCs/>
          <w:spacing w:val="-3"/>
          <w:szCs w:val="24"/>
        </w:rPr>
        <w:t xml:space="preserve">Existing permitted uses shall be considered consistent with the Prevention Strategy for uses up to the Demonstrated 2024 Demand, or its permitted allocation in 2024, whichever is lower.   </w:t>
      </w:r>
    </w:p>
    <w:p w14:paraId="6212F2AC" w14:textId="77777777" w:rsidR="003E642D" w:rsidRPr="00A46DE0" w:rsidRDefault="003E642D" w:rsidP="003E642D">
      <w:pPr>
        <w:tabs>
          <w:tab w:val="left" w:pos="-720"/>
          <w:tab w:val="left" w:pos="720"/>
          <w:tab w:val="left" w:pos="1440"/>
          <w:tab w:val="left" w:pos="2160"/>
          <w:tab w:val="left" w:pos="2880"/>
        </w:tabs>
        <w:suppressAutoHyphens/>
        <w:ind w:left="1440"/>
        <w:rPr>
          <w:rFonts w:ascii="Times New Roman" w:hAnsi="Times New Roman"/>
          <w:bCs/>
          <w:spacing w:val="-3"/>
          <w:szCs w:val="24"/>
        </w:rPr>
      </w:pPr>
    </w:p>
    <w:p w14:paraId="0BF48CF3" w14:textId="77777777" w:rsidR="003E642D" w:rsidRPr="00A46DE0" w:rsidRDefault="003E642D" w:rsidP="003E642D">
      <w:pPr>
        <w:tabs>
          <w:tab w:val="left" w:pos="-720"/>
          <w:tab w:val="left" w:pos="720"/>
          <w:tab w:val="left" w:pos="2340"/>
          <w:tab w:val="left" w:pos="2880"/>
        </w:tabs>
        <w:suppressAutoHyphens/>
        <w:ind w:left="2340" w:hanging="900"/>
        <w:rPr>
          <w:rFonts w:ascii="Times New Roman" w:hAnsi="Times New Roman"/>
          <w:b/>
          <w:bCs/>
          <w:spacing w:val="-3"/>
          <w:szCs w:val="24"/>
        </w:rPr>
      </w:pPr>
      <w:r w:rsidRPr="00A46DE0">
        <w:rPr>
          <w:rFonts w:ascii="Times New Roman" w:hAnsi="Times New Roman"/>
          <w:b/>
          <w:bCs/>
          <w:spacing w:val="-3"/>
          <w:szCs w:val="24"/>
        </w:rPr>
        <w:t xml:space="preserve">3.3.3.5 </w:t>
      </w:r>
      <w:r w:rsidRPr="00A46DE0">
        <w:rPr>
          <w:rFonts w:ascii="Times New Roman" w:hAnsi="Times New Roman"/>
          <w:b/>
          <w:bCs/>
          <w:spacing w:val="-3"/>
          <w:szCs w:val="24"/>
        </w:rPr>
        <w:tab/>
        <w:t>Individual Permit Applicants that do not have a Potential Impact to the Silver Springs MFLs</w:t>
      </w:r>
    </w:p>
    <w:p w14:paraId="3FCFFF4C" w14:textId="77777777" w:rsidR="003E642D" w:rsidRPr="00A46DE0" w:rsidRDefault="003E642D" w:rsidP="003E642D">
      <w:pPr>
        <w:tabs>
          <w:tab w:val="left" w:pos="-720"/>
          <w:tab w:val="left" w:pos="720"/>
          <w:tab w:val="left" w:pos="1440"/>
          <w:tab w:val="left" w:pos="2160"/>
          <w:tab w:val="left" w:pos="2880"/>
        </w:tabs>
        <w:suppressAutoHyphens/>
        <w:rPr>
          <w:rFonts w:ascii="Times New Roman" w:hAnsi="Times New Roman"/>
          <w:bCs/>
          <w:spacing w:val="-3"/>
          <w:szCs w:val="24"/>
        </w:rPr>
      </w:pPr>
    </w:p>
    <w:p w14:paraId="2981E937" w14:textId="77777777" w:rsidR="003E642D" w:rsidRPr="00A46DE0" w:rsidRDefault="003E642D" w:rsidP="003E642D">
      <w:pPr>
        <w:tabs>
          <w:tab w:val="left" w:pos="-720"/>
          <w:tab w:val="left" w:pos="720"/>
          <w:tab w:val="left" w:pos="2340"/>
          <w:tab w:val="left" w:pos="2880"/>
        </w:tabs>
        <w:suppressAutoHyphens/>
        <w:ind w:left="2340"/>
        <w:rPr>
          <w:rFonts w:ascii="Times New Roman" w:hAnsi="Times New Roman"/>
          <w:bCs/>
          <w:spacing w:val="-3"/>
          <w:szCs w:val="24"/>
        </w:rPr>
      </w:pPr>
      <w:r w:rsidRPr="00A46DE0">
        <w:rPr>
          <w:rFonts w:ascii="Times New Roman" w:hAnsi="Times New Roman"/>
          <w:bCs/>
          <w:spacing w:val="-3"/>
          <w:szCs w:val="24"/>
        </w:rPr>
        <w:t>Permit applications that do not demonstrate a potential impact to the Silver Springs MFLs based on the total requested allocation shall be issued provided the applicant meets the conditions for issuance.</w:t>
      </w:r>
    </w:p>
    <w:p w14:paraId="77DCBE51" w14:textId="77777777" w:rsidR="003E642D" w:rsidRPr="00A46DE0" w:rsidRDefault="003E642D" w:rsidP="003E642D">
      <w:pPr>
        <w:tabs>
          <w:tab w:val="left" w:pos="-720"/>
          <w:tab w:val="left" w:pos="720"/>
          <w:tab w:val="left" w:pos="1440"/>
        </w:tabs>
        <w:suppressAutoHyphens/>
        <w:ind w:left="1440"/>
        <w:rPr>
          <w:rFonts w:ascii="Times New Roman" w:hAnsi="Times New Roman"/>
          <w:bCs/>
          <w:i/>
          <w:spacing w:val="-3"/>
          <w:szCs w:val="24"/>
        </w:rPr>
      </w:pPr>
    </w:p>
    <w:p w14:paraId="6A7E135F" w14:textId="77777777" w:rsidR="003E642D" w:rsidRPr="00A46DE0" w:rsidRDefault="003E642D" w:rsidP="003E642D">
      <w:pPr>
        <w:tabs>
          <w:tab w:val="left" w:pos="-720"/>
          <w:tab w:val="left" w:pos="720"/>
          <w:tab w:val="left" w:pos="2340"/>
          <w:tab w:val="left" w:pos="2880"/>
        </w:tabs>
        <w:suppressAutoHyphens/>
        <w:ind w:left="2340" w:hanging="900"/>
        <w:rPr>
          <w:rFonts w:ascii="Times New Roman" w:hAnsi="Times New Roman"/>
          <w:b/>
          <w:bCs/>
          <w:spacing w:val="-3"/>
          <w:szCs w:val="24"/>
        </w:rPr>
      </w:pPr>
      <w:r w:rsidRPr="00A46DE0">
        <w:rPr>
          <w:rFonts w:ascii="Times New Roman" w:hAnsi="Times New Roman"/>
          <w:b/>
          <w:bCs/>
          <w:spacing w:val="-3"/>
          <w:szCs w:val="24"/>
        </w:rPr>
        <w:t>3.3.3.6</w:t>
      </w:r>
      <w:r w:rsidRPr="00A46DE0">
        <w:rPr>
          <w:rFonts w:ascii="Times New Roman" w:hAnsi="Times New Roman"/>
          <w:b/>
          <w:bCs/>
          <w:spacing w:val="-3"/>
          <w:szCs w:val="24"/>
        </w:rPr>
        <w:tab/>
        <w:t>Additional Review Criteria for all Individual Permit Applicants that have a Potential Impact to the Silver Springs MFLs</w:t>
      </w:r>
    </w:p>
    <w:p w14:paraId="01BA1DB9" w14:textId="77777777" w:rsidR="003E642D" w:rsidRPr="00A46DE0" w:rsidRDefault="003E642D" w:rsidP="003E642D">
      <w:pPr>
        <w:tabs>
          <w:tab w:val="left" w:pos="-720"/>
          <w:tab w:val="left" w:pos="720"/>
          <w:tab w:val="left" w:pos="1440"/>
          <w:tab w:val="left" w:pos="2160"/>
          <w:tab w:val="left" w:pos="2880"/>
        </w:tabs>
        <w:suppressAutoHyphens/>
        <w:ind w:left="1440" w:hanging="1440"/>
        <w:rPr>
          <w:rFonts w:ascii="Times New Roman" w:hAnsi="Times New Roman"/>
          <w:b/>
          <w:bCs/>
          <w:spacing w:val="-3"/>
          <w:szCs w:val="24"/>
        </w:rPr>
      </w:pPr>
    </w:p>
    <w:p w14:paraId="5C12FF7F" w14:textId="77777777" w:rsidR="003E642D" w:rsidRDefault="003E642D" w:rsidP="003E642D">
      <w:pPr>
        <w:tabs>
          <w:tab w:val="left" w:pos="-720"/>
          <w:tab w:val="left" w:pos="720"/>
          <w:tab w:val="left" w:pos="1440"/>
          <w:tab w:val="left" w:pos="3240"/>
        </w:tabs>
        <w:suppressAutoHyphens/>
        <w:ind w:left="2340" w:hanging="1620"/>
        <w:rPr>
          <w:rFonts w:ascii="Times New Roman" w:hAnsi="Times New Roman"/>
          <w:b/>
          <w:bCs/>
          <w:spacing w:val="-3"/>
          <w:szCs w:val="24"/>
        </w:rPr>
      </w:pPr>
      <w:r>
        <w:rPr>
          <w:rFonts w:ascii="Times New Roman" w:hAnsi="Times New Roman"/>
          <w:b/>
          <w:bCs/>
          <w:spacing w:val="-3"/>
          <w:szCs w:val="24"/>
        </w:rPr>
        <w:tab/>
      </w:r>
      <w:r w:rsidRPr="00A46DE0">
        <w:rPr>
          <w:rFonts w:ascii="Times New Roman" w:hAnsi="Times New Roman"/>
          <w:b/>
          <w:bCs/>
          <w:spacing w:val="-3"/>
          <w:szCs w:val="24"/>
        </w:rPr>
        <w:t>3.3.3.6.1</w:t>
      </w:r>
      <w:r>
        <w:rPr>
          <w:rFonts w:ascii="Times New Roman" w:hAnsi="Times New Roman"/>
          <w:b/>
          <w:bCs/>
          <w:spacing w:val="-3"/>
          <w:szCs w:val="24"/>
        </w:rPr>
        <w:tab/>
      </w:r>
      <w:r w:rsidRPr="00A46DE0">
        <w:rPr>
          <w:rFonts w:ascii="Times New Roman" w:hAnsi="Times New Roman"/>
          <w:b/>
          <w:bCs/>
          <w:spacing w:val="-3"/>
          <w:szCs w:val="24"/>
        </w:rPr>
        <w:t xml:space="preserve">Renewals and Modifications with a Requested Allocation </w:t>
      </w:r>
    </w:p>
    <w:p w14:paraId="5FE09B4E" w14:textId="77777777" w:rsidR="003E642D" w:rsidRPr="00A46DE0" w:rsidRDefault="003E642D" w:rsidP="003E642D">
      <w:pPr>
        <w:tabs>
          <w:tab w:val="left" w:pos="-720"/>
          <w:tab w:val="left" w:pos="720"/>
          <w:tab w:val="left" w:pos="1440"/>
          <w:tab w:val="left" w:pos="2340"/>
          <w:tab w:val="left" w:pos="3240"/>
        </w:tabs>
        <w:suppressAutoHyphens/>
        <w:ind w:left="3060" w:hanging="1620"/>
        <w:rPr>
          <w:rFonts w:ascii="Times New Roman" w:hAnsi="Times New Roman"/>
          <w:b/>
          <w:bCs/>
          <w:spacing w:val="-3"/>
          <w:szCs w:val="24"/>
        </w:rPr>
      </w:pPr>
      <w:r>
        <w:rPr>
          <w:rFonts w:ascii="Times New Roman" w:hAnsi="Times New Roman"/>
          <w:b/>
          <w:bCs/>
          <w:spacing w:val="-3"/>
          <w:szCs w:val="24"/>
        </w:rPr>
        <w:tab/>
      </w:r>
      <w:r w:rsidRPr="00A46DE0">
        <w:rPr>
          <w:rFonts w:ascii="Times New Roman" w:hAnsi="Times New Roman"/>
          <w:b/>
          <w:bCs/>
          <w:spacing w:val="-3"/>
          <w:szCs w:val="24"/>
        </w:rPr>
        <w:t>Less Than or Equal to the Demonstrated 2024 Demand</w:t>
      </w:r>
    </w:p>
    <w:p w14:paraId="46B2ECF5" w14:textId="77777777" w:rsidR="003E642D" w:rsidRPr="00A46DE0" w:rsidRDefault="003E642D" w:rsidP="003E642D">
      <w:pPr>
        <w:tabs>
          <w:tab w:val="left" w:pos="-720"/>
          <w:tab w:val="left" w:pos="720"/>
          <w:tab w:val="left" w:pos="1440"/>
          <w:tab w:val="left" w:pos="2160"/>
          <w:tab w:val="left" w:pos="2880"/>
        </w:tabs>
        <w:suppressAutoHyphens/>
        <w:ind w:left="2160" w:hanging="1440"/>
        <w:rPr>
          <w:rFonts w:ascii="Times New Roman" w:hAnsi="Times New Roman"/>
          <w:bCs/>
          <w:spacing w:val="-3"/>
          <w:szCs w:val="24"/>
        </w:rPr>
      </w:pPr>
      <w:r w:rsidRPr="00A46DE0">
        <w:rPr>
          <w:rFonts w:ascii="Times New Roman" w:hAnsi="Times New Roman"/>
          <w:b/>
          <w:bCs/>
          <w:spacing w:val="-3"/>
          <w:szCs w:val="24"/>
        </w:rPr>
        <w:tab/>
      </w:r>
      <w:r w:rsidRPr="00A46DE0">
        <w:rPr>
          <w:rFonts w:ascii="Times New Roman" w:hAnsi="Times New Roman"/>
          <w:bCs/>
          <w:spacing w:val="-3"/>
          <w:szCs w:val="24"/>
        </w:rPr>
        <w:t xml:space="preserve"> </w:t>
      </w:r>
    </w:p>
    <w:p w14:paraId="593942E0" w14:textId="77777777" w:rsidR="003E642D" w:rsidRPr="00A46DE0" w:rsidRDefault="003E642D" w:rsidP="003E642D">
      <w:pPr>
        <w:pStyle w:val="ListParagraph"/>
        <w:numPr>
          <w:ilvl w:val="0"/>
          <w:numId w:val="21"/>
        </w:numPr>
        <w:tabs>
          <w:tab w:val="left" w:pos="-720"/>
          <w:tab w:val="left" w:pos="720"/>
          <w:tab w:val="left" w:pos="1440"/>
          <w:tab w:val="left" w:pos="2160"/>
          <w:tab w:val="left" w:pos="2880"/>
        </w:tabs>
        <w:suppressAutoHyphens/>
        <w:spacing w:after="0" w:line="240" w:lineRule="auto"/>
        <w:ind w:left="2880" w:hanging="630"/>
        <w:rPr>
          <w:rFonts w:ascii="Times New Roman" w:hAnsi="Times New Roman"/>
          <w:bCs/>
          <w:spacing w:val="-3"/>
        </w:rPr>
      </w:pPr>
      <w:r w:rsidRPr="00A46DE0">
        <w:rPr>
          <w:rFonts w:ascii="Times New Roman" w:hAnsi="Times New Roman"/>
          <w:bCs/>
          <w:spacing w:val="-3"/>
        </w:rPr>
        <w:t xml:space="preserve">Renewals and modifications of existing permitted uses with requested allocations from the Upper Floridan aquifer less than or equal to the Demonstrated 2024 Demand shall be issued provided the applicant meets the conditions for issuance; however, an applicant may seek a duration that extends beyond 2024 for that level of allocation. </w:t>
      </w:r>
    </w:p>
    <w:p w14:paraId="04C77D58" w14:textId="77777777" w:rsidR="003E642D" w:rsidRPr="00A46DE0" w:rsidRDefault="003E642D" w:rsidP="003E642D">
      <w:pPr>
        <w:pStyle w:val="ListParagraph"/>
        <w:ind w:left="2880" w:hanging="630"/>
        <w:rPr>
          <w:rFonts w:ascii="Times New Roman" w:hAnsi="Times New Roman"/>
          <w:bCs/>
          <w:spacing w:val="-3"/>
        </w:rPr>
      </w:pPr>
    </w:p>
    <w:p w14:paraId="74205702" w14:textId="77777777" w:rsidR="003E642D" w:rsidRPr="00A46DE0" w:rsidRDefault="003E642D" w:rsidP="003E642D">
      <w:pPr>
        <w:pStyle w:val="ListParagraph"/>
        <w:numPr>
          <w:ilvl w:val="0"/>
          <w:numId w:val="21"/>
        </w:numPr>
        <w:tabs>
          <w:tab w:val="left" w:pos="-720"/>
          <w:tab w:val="left" w:pos="720"/>
          <w:tab w:val="left" w:pos="1440"/>
          <w:tab w:val="left" w:pos="2160"/>
          <w:tab w:val="left" w:pos="2880"/>
        </w:tabs>
        <w:suppressAutoHyphens/>
        <w:spacing w:after="0" w:line="240" w:lineRule="auto"/>
        <w:ind w:left="2880" w:hanging="630"/>
        <w:rPr>
          <w:rFonts w:ascii="Times New Roman" w:hAnsi="Times New Roman"/>
          <w:bCs/>
          <w:spacing w:val="-3"/>
        </w:rPr>
      </w:pPr>
      <w:r w:rsidRPr="00A46DE0">
        <w:rPr>
          <w:rFonts w:ascii="Times New Roman" w:hAnsi="Times New Roman"/>
          <w:bCs/>
          <w:spacing w:val="-3"/>
        </w:rPr>
        <w:t>Exceptions</w:t>
      </w:r>
    </w:p>
    <w:p w14:paraId="17B6D0DB" w14:textId="77777777" w:rsidR="003E642D" w:rsidRPr="00A46DE0" w:rsidRDefault="003E642D" w:rsidP="003E642D">
      <w:pPr>
        <w:pStyle w:val="ListParagraph"/>
        <w:spacing w:after="0" w:line="240" w:lineRule="auto"/>
        <w:ind w:left="2880" w:hanging="630"/>
        <w:rPr>
          <w:rFonts w:ascii="Times New Roman" w:hAnsi="Times New Roman"/>
          <w:bCs/>
          <w:spacing w:val="-3"/>
        </w:rPr>
      </w:pPr>
    </w:p>
    <w:p w14:paraId="5B770F0A" w14:textId="77777777" w:rsidR="003E642D" w:rsidRPr="00A46DE0" w:rsidRDefault="003E642D" w:rsidP="003E642D">
      <w:pPr>
        <w:tabs>
          <w:tab w:val="left" w:pos="-720"/>
          <w:tab w:val="left" w:pos="720"/>
          <w:tab w:val="left" w:pos="1440"/>
          <w:tab w:val="left" w:pos="2880"/>
        </w:tabs>
        <w:suppressAutoHyphens/>
        <w:ind w:left="2880"/>
        <w:rPr>
          <w:rFonts w:ascii="Times New Roman" w:hAnsi="Times New Roman"/>
          <w:bCs/>
          <w:spacing w:val="-3"/>
          <w:szCs w:val="24"/>
        </w:rPr>
      </w:pPr>
      <w:r w:rsidRPr="00A46DE0">
        <w:rPr>
          <w:rFonts w:ascii="Times New Roman" w:hAnsi="Times New Roman"/>
          <w:bCs/>
          <w:spacing w:val="-3"/>
          <w:szCs w:val="24"/>
        </w:rPr>
        <w:t>The limitation in Subsection 3.3.3.6.1(a) on groundwater allocations to an amount no greater than a permittee's Demonstrated 2024 Demand shall not limit permitted groundwater withdrawals from:</w:t>
      </w:r>
    </w:p>
    <w:p w14:paraId="0188D64B" w14:textId="77777777" w:rsidR="003E642D" w:rsidRPr="00A46DE0" w:rsidRDefault="003E642D" w:rsidP="003E642D">
      <w:pPr>
        <w:tabs>
          <w:tab w:val="left" w:pos="-720"/>
          <w:tab w:val="left" w:pos="720"/>
          <w:tab w:val="left" w:pos="1440"/>
          <w:tab w:val="left" w:pos="2160"/>
          <w:tab w:val="left" w:pos="2880"/>
        </w:tabs>
        <w:suppressAutoHyphens/>
        <w:ind w:left="2880" w:hanging="630"/>
        <w:rPr>
          <w:rFonts w:ascii="Times New Roman" w:hAnsi="Times New Roman"/>
          <w:bCs/>
          <w:spacing w:val="-3"/>
          <w:szCs w:val="24"/>
        </w:rPr>
      </w:pPr>
    </w:p>
    <w:p w14:paraId="79919EAF" w14:textId="77777777" w:rsidR="003E642D" w:rsidRPr="00A46DE0" w:rsidRDefault="003E642D" w:rsidP="003E642D">
      <w:pPr>
        <w:pStyle w:val="ListParagraph"/>
        <w:numPr>
          <w:ilvl w:val="2"/>
          <w:numId w:val="21"/>
        </w:numPr>
        <w:tabs>
          <w:tab w:val="left" w:pos="-720"/>
          <w:tab w:val="left" w:pos="720"/>
          <w:tab w:val="left" w:pos="1440"/>
          <w:tab w:val="left" w:pos="2160"/>
          <w:tab w:val="left" w:pos="3420"/>
        </w:tabs>
        <w:suppressAutoHyphens/>
        <w:spacing w:after="0" w:line="240" w:lineRule="auto"/>
        <w:ind w:left="3240" w:hanging="360"/>
        <w:rPr>
          <w:rFonts w:ascii="Times New Roman" w:hAnsi="Times New Roman"/>
          <w:bCs/>
          <w:spacing w:val="-3"/>
        </w:rPr>
      </w:pPr>
      <w:r w:rsidRPr="00A46DE0">
        <w:rPr>
          <w:rFonts w:ascii="Times New Roman" w:hAnsi="Times New Roman"/>
          <w:bCs/>
          <w:spacing w:val="-3"/>
        </w:rPr>
        <w:lastRenderedPageBreak/>
        <w:t>Aquifer storage and recovery wells that receive only surface water, stormwater, or reclaimed water, when the volume of water withdrawn does not exceed the volume of water injected; or</w:t>
      </w:r>
    </w:p>
    <w:p w14:paraId="62819C8E" w14:textId="77777777" w:rsidR="003E642D" w:rsidRPr="00A46DE0" w:rsidRDefault="003E642D" w:rsidP="003E642D">
      <w:pPr>
        <w:pStyle w:val="ListParagraph"/>
        <w:tabs>
          <w:tab w:val="left" w:pos="-720"/>
          <w:tab w:val="left" w:pos="720"/>
          <w:tab w:val="left" w:pos="1440"/>
          <w:tab w:val="left" w:pos="2160"/>
          <w:tab w:val="left" w:pos="2880"/>
        </w:tabs>
        <w:suppressAutoHyphens/>
        <w:ind w:left="2880"/>
        <w:rPr>
          <w:rFonts w:ascii="Times New Roman" w:hAnsi="Times New Roman"/>
          <w:bCs/>
          <w:spacing w:val="-3"/>
        </w:rPr>
      </w:pPr>
    </w:p>
    <w:p w14:paraId="215FD811" w14:textId="77777777" w:rsidR="003E642D" w:rsidRPr="00A46DE0" w:rsidRDefault="003E642D" w:rsidP="003E642D">
      <w:pPr>
        <w:pStyle w:val="ListParagraph"/>
        <w:numPr>
          <w:ilvl w:val="2"/>
          <w:numId w:val="21"/>
        </w:numPr>
        <w:tabs>
          <w:tab w:val="left" w:pos="-720"/>
          <w:tab w:val="left" w:pos="720"/>
          <w:tab w:val="left" w:pos="1440"/>
          <w:tab w:val="left" w:pos="3240"/>
        </w:tabs>
        <w:suppressAutoHyphens/>
        <w:spacing w:after="0" w:line="240" w:lineRule="auto"/>
        <w:ind w:left="3240" w:hanging="360"/>
        <w:rPr>
          <w:rFonts w:ascii="Times New Roman" w:hAnsi="Times New Roman"/>
          <w:bCs/>
          <w:spacing w:val="-3"/>
        </w:rPr>
      </w:pPr>
      <w:r w:rsidRPr="00A46DE0">
        <w:rPr>
          <w:rFonts w:ascii="Times New Roman" w:hAnsi="Times New Roman"/>
          <w:bCs/>
          <w:spacing w:val="-3"/>
        </w:rPr>
        <w:t>The surficial aquifer immediately below or adjacent to a stormwater management system or surface water reservoir where any drawdown in the surficial aquifer will be offset by recharge from the system or reservoir.</w:t>
      </w:r>
    </w:p>
    <w:p w14:paraId="74F0CDE7" w14:textId="77777777" w:rsidR="003E642D" w:rsidRPr="00A46DE0" w:rsidRDefault="003E642D" w:rsidP="003E642D">
      <w:pPr>
        <w:tabs>
          <w:tab w:val="left" w:pos="-720"/>
          <w:tab w:val="left" w:pos="720"/>
          <w:tab w:val="left" w:pos="1440"/>
          <w:tab w:val="left" w:pos="2160"/>
          <w:tab w:val="left" w:pos="2880"/>
        </w:tabs>
        <w:suppressAutoHyphens/>
        <w:ind w:left="2160" w:hanging="2160"/>
        <w:rPr>
          <w:rFonts w:ascii="Times New Roman" w:hAnsi="Times New Roman"/>
          <w:bCs/>
          <w:spacing w:val="-3"/>
          <w:szCs w:val="24"/>
        </w:rPr>
      </w:pPr>
    </w:p>
    <w:p w14:paraId="55180CEE" w14:textId="77777777" w:rsidR="003E642D" w:rsidRPr="00A46DE0" w:rsidRDefault="003E642D" w:rsidP="003E642D">
      <w:pPr>
        <w:ind w:left="2430" w:hanging="990"/>
        <w:rPr>
          <w:rFonts w:ascii="Times New Roman" w:hAnsi="Times New Roman"/>
          <w:b/>
          <w:szCs w:val="24"/>
        </w:rPr>
      </w:pPr>
      <w:r w:rsidRPr="00A46DE0">
        <w:rPr>
          <w:rFonts w:ascii="Times New Roman" w:hAnsi="Times New Roman"/>
          <w:b/>
          <w:bCs/>
          <w:spacing w:val="-3"/>
          <w:szCs w:val="24"/>
        </w:rPr>
        <w:t xml:space="preserve">3.3.3.6.2 </w:t>
      </w:r>
      <w:r>
        <w:rPr>
          <w:rFonts w:ascii="Times New Roman" w:hAnsi="Times New Roman"/>
          <w:b/>
          <w:bCs/>
          <w:spacing w:val="-3"/>
          <w:szCs w:val="24"/>
        </w:rPr>
        <w:t xml:space="preserve">  </w:t>
      </w:r>
      <w:r w:rsidRPr="00A46DE0">
        <w:rPr>
          <w:rFonts w:ascii="Times New Roman" w:hAnsi="Times New Roman"/>
          <w:b/>
          <w:szCs w:val="24"/>
        </w:rPr>
        <w:t xml:space="preserve">Renewals and Modifications with Requested Allocations Greater Than the Demonstrated 2024 Demand </w:t>
      </w:r>
    </w:p>
    <w:p w14:paraId="16B4E39A" w14:textId="77777777" w:rsidR="003E642D" w:rsidRPr="00A46DE0" w:rsidRDefault="003E642D" w:rsidP="003E642D">
      <w:pPr>
        <w:ind w:left="1440" w:hanging="360"/>
        <w:rPr>
          <w:rFonts w:ascii="Times New Roman" w:hAnsi="Times New Roman"/>
          <w:szCs w:val="24"/>
        </w:rPr>
      </w:pPr>
    </w:p>
    <w:p w14:paraId="348C35F5" w14:textId="77777777" w:rsidR="003E642D" w:rsidRPr="00A46DE0" w:rsidRDefault="003E642D" w:rsidP="003E642D">
      <w:pPr>
        <w:pStyle w:val="ListParagraph"/>
        <w:autoSpaceDE w:val="0"/>
        <w:autoSpaceDN w:val="0"/>
        <w:adjustRightInd w:val="0"/>
        <w:spacing w:after="0" w:line="240" w:lineRule="auto"/>
        <w:ind w:left="2340"/>
        <w:rPr>
          <w:rFonts w:ascii="Times New Roman" w:eastAsiaTheme="minorHAnsi" w:hAnsi="Times New Roman"/>
        </w:rPr>
      </w:pPr>
      <w:r w:rsidRPr="00A46DE0">
        <w:rPr>
          <w:rFonts w:ascii="Times New Roman" w:eastAsiaTheme="minorHAnsi" w:hAnsi="Times New Roman"/>
        </w:rPr>
        <w:t xml:space="preserve">Renewal and modification applications for existing permitted uses proposing an allocation of groundwater from the Upper Floridan aquifer greater than the Demonstrated 2024 Demand shall provide reasonable assurance of elimination or offset of potential impacts to the Silver Springs MFLs for that portion of the requested allocation that exceeds the Demonstrated 2024 Demand. </w:t>
      </w:r>
    </w:p>
    <w:p w14:paraId="01FEB586" w14:textId="77777777" w:rsidR="003E642D" w:rsidRPr="00A46DE0" w:rsidRDefault="003E642D" w:rsidP="003E642D">
      <w:pPr>
        <w:ind w:left="720"/>
        <w:rPr>
          <w:rFonts w:ascii="Times New Roman" w:hAnsi="Times New Roman"/>
          <w:szCs w:val="24"/>
        </w:rPr>
      </w:pPr>
    </w:p>
    <w:p w14:paraId="23868E07" w14:textId="77777777" w:rsidR="003E642D" w:rsidRPr="00A46DE0" w:rsidRDefault="003E642D" w:rsidP="003E642D">
      <w:pPr>
        <w:tabs>
          <w:tab w:val="left" w:pos="-720"/>
          <w:tab w:val="left" w:pos="720"/>
          <w:tab w:val="left" w:pos="1440"/>
          <w:tab w:val="left" w:pos="2340"/>
          <w:tab w:val="left" w:pos="2880"/>
        </w:tabs>
        <w:suppressAutoHyphens/>
        <w:rPr>
          <w:rFonts w:ascii="Times New Roman" w:hAnsi="Times New Roman"/>
          <w:szCs w:val="24"/>
        </w:rPr>
      </w:pPr>
      <w:r w:rsidRPr="00A46DE0">
        <w:rPr>
          <w:rFonts w:ascii="Times New Roman" w:hAnsi="Times New Roman"/>
          <w:b/>
          <w:szCs w:val="24"/>
        </w:rPr>
        <w:tab/>
      </w:r>
      <w:r>
        <w:rPr>
          <w:rFonts w:ascii="Times New Roman" w:hAnsi="Times New Roman"/>
          <w:b/>
          <w:szCs w:val="24"/>
        </w:rPr>
        <w:tab/>
      </w:r>
      <w:r w:rsidRPr="00A46DE0">
        <w:rPr>
          <w:rFonts w:ascii="Times New Roman" w:hAnsi="Times New Roman"/>
          <w:b/>
          <w:szCs w:val="24"/>
        </w:rPr>
        <w:t>3.3.3.6.3</w:t>
      </w:r>
      <w:r>
        <w:rPr>
          <w:rFonts w:ascii="Times New Roman" w:hAnsi="Times New Roman"/>
          <w:b/>
          <w:szCs w:val="24"/>
        </w:rPr>
        <w:t xml:space="preserve">   </w:t>
      </w:r>
      <w:r w:rsidRPr="00A46DE0">
        <w:rPr>
          <w:rFonts w:ascii="Times New Roman" w:hAnsi="Times New Roman"/>
          <w:b/>
          <w:szCs w:val="24"/>
        </w:rPr>
        <w:t xml:space="preserve">New Permits </w:t>
      </w:r>
    </w:p>
    <w:p w14:paraId="7C036CCC" w14:textId="77777777" w:rsidR="003E642D" w:rsidRPr="00A46DE0" w:rsidRDefault="003E642D" w:rsidP="003E642D">
      <w:pPr>
        <w:pStyle w:val="ListParagraph"/>
        <w:tabs>
          <w:tab w:val="left" w:pos="-720"/>
          <w:tab w:val="left" w:pos="720"/>
          <w:tab w:val="left" w:pos="2160"/>
          <w:tab w:val="left" w:pos="2880"/>
        </w:tabs>
        <w:suppressAutoHyphens/>
        <w:spacing w:after="0" w:line="240" w:lineRule="auto"/>
        <w:ind w:left="2520"/>
        <w:rPr>
          <w:rFonts w:ascii="Times New Roman" w:hAnsi="Times New Roman"/>
        </w:rPr>
      </w:pPr>
    </w:p>
    <w:p w14:paraId="2A71BF2E" w14:textId="77777777" w:rsidR="003E642D" w:rsidRPr="00A46DE0" w:rsidRDefault="003E642D" w:rsidP="003E642D">
      <w:pPr>
        <w:tabs>
          <w:tab w:val="left" w:pos="-720"/>
          <w:tab w:val="left" w:pos="720"/>
          <w:tab w:val="left" w:pos="2160"/>
          <w:tab w:val="left" w:pos="2880"/>
        </w:tabs>
        <w:suppressAutoHyphens/>
        <w:ind w:left="2340"/>
        <w:rPr>
          <w:rFonts w:ascii="Times New Roman" w:hAnsi="Times New Roman"/>
          <w:szCs w:val="24"/>
        </w:rPr>
      </w:pPr>
      <w:r w:rsidRPr="00A46DE0">
        <w:rPr>
          <w:rFonts w:ascii="Times New Roman" w:hAnsi="Times New Roman"/>
          <w:szCs w:val="24"/>
        </w:rPr>
        <w:t xml:space="preserve">In addition to meeting the conditions for issuance, applications that request the use of groundwater from the Upper Floridan aquifer for a duration beyond 2024 shall provide reasonable assurance of elimination or offset of potential impacts to the Silver Springs MFLs for the requested allocation.   </w:t>
      </w:r>
    </w:p>
    <w:p w14:paraId="68BFFEEE" w14:textId="77777777" w:rsidR="003E642D" w:rsidRPr="00A46DE0" w:rsidRDefault="003E642D" w:rsidP="003E642D">
      <w:pPr>
        <w:tabs>
          <w:tab w:val="left" w:pos="-720"/>
          <w:tab w:val="left" w:pos="720"/>
          <w:tab w:val="left" w:pos="2160"/>
          <w:tab w:val="left" w:pos="2880"/>
        </w:tabs>
        <w:suppressAutoHyphens/>
        <w:ind w:left="2520"/>
        <w:rPr>
          <w:rFonts w:ascii="Times New Roman" w:hAnsi="Times New Roman"/>
          <w:szCs w:val="24"/>
        </w:rPr>
      </w:pPr>
    </w:p>
    <w:p w14:paraId="28A3EBA5" w14:textId="77777777" w:rsidR="003E642D" w:rsidRPr="00A46DE0" w:rsidRDefault="003E642D" w:rsidP="003E642D">
      <w:pPr>
        <w:tabs>
          <w:tab w:val="left" w:pos="-720"/>
          <w:tab w:val="left" w:pos="720"/>
          <w:tab w:val="left" w:pos="1440"/>
          <w:tab w:val="left" w:pos="2340"/>
          <w:tab w:val="left" w:pos="2880"/>
        </w:tabs>
        <w:suppressAutoHyphens/>
        <w:rPr>
          <w:rFonts w:ascii="Times New Roman" w:hAnsi="Times New Roman"/>
          <w:b/>
          <w:szCs w:val="24"/>
        </w:rPr>
      </w:pPr>
      <w:r w:rsidRPr="00A46DE0">
        <w:rPr>
          <w:rFonts w:ascii="Times New Roman" w:hAnsi="Times New Roman"/>
          <w:b/>
          <w:szCs w:val="24"/>
        </w:rPr>
        <w:tab/>
      </w:r>
      <w:r>
        <w:rPr>
          <w:rFonts w:ascii="Times New Roman" w:hAnsi="Times New Roman"/>
          <w:b/>
          <w:szCs w:val="24"/>
        </w:rPr>
        <w:tab/>
      </w:r>
      <w:r w:rsidRPr="00A46DE0">
        <w:rPr>
          <w:rFonts w:ascii="Times New Roman" w:hAnsi="Times New Roman"/>
          <w:b/>
          <w:szCs w:val="24"/>
        </w:rPr>
        <w:t>3.3.3.6.4</w:t>
      </w:r>
      <w:r>
        <w:rPr>
          <w:rFonts w:ascii="Times New Roman" w:hAnsi="Times New Roman"/>
          <w:b/>
          <w:szCs w:val="24"/>
        </w:rPr>
        <w:t xml:space="preserve">   </w:t>
      </w:r>
      <w:r w:rsidRPr="00A46DE0">
        <w:rPr>
          <w:rFonts w:ascii="Times New Roman" w:hAnsi="Times New Roman"/>
          <w:b/>
          <w:szCs w:val="24"/>
        </w:rPr>
        <w:t>Methods for Addressing Potential Impacts</w:t>
      </w:r>
    </w:p>
    <w:p w14:paraId="3393E418" w14:textId="77777777" w:rsidR="003E642D" w:rsidRPr="00A46DE0" w:rsidRDefault="003E642D" w:rsidP="003E642D">
      <w:pPr>
        <w:tabs>
          <w:tab w:val="left" w:pos="-720"/>
          <w:tab w:val="left" w:pos="720"/>
          <w:tab w:val="left" w:pos="1440"/>
          <w:tab w:val="left" w:pos="2160"/>
          <w:tab w:val="left" w:pos="2880"/>
        </w:tabs>
        <w:suppressAutoHyphens/>
        <w:rPr>
          <w:rFonts w:ascii="Times New Roman" w:hAnsi="Times New Roman"/>
          <w:szCs w:val="24"/>
        </w:rPr>
      </w:pPr>
    </w:p>
    <w:p w14:paraId="4BA24DAD" w14:textId="77777777" w:rsidR="003E642D" w:rsidRPr="00A46DE0" w:rsidRDefault="003E642D" w:rsidP="003E642D">
      <w:pPr>
        <w:autoSpaceDE w:val="0"/>
        <w:autoSpaceDN w:val="0"/>
        <w:adjustRightInd w:val="0"/>
        <w:ind w:left="2340"/>
        <w:rPr>
          <w:rFonts w:ascii="Times New Roman" w:hAnsi="Times New Roman"/>
          <w:bCs/>
          <w:spacing w:val="-3"/>
          <w:szCs w:val="24"/>
        </w:rPr>
      </w:pPr>
      <w:r w:rsidRPr="00A46DE0">
        <w:rPr>
          <w:rFonts w:ascii="Times New Roman" w:hAnsi="Times New Roman"/>
          <w:szCs w:val="24"/>
        </w:rPr>
        <w:t xml:space="preserve">An applicant may eliminate or offset potential impacts to the Silver Springs MFLs by implementation of one or more of the options listed below: </w:t>
      </w:r>
    </w:p>
    <w:p w14:paraId="2C8AC156" w14:textId="77777777" w:rsidR="003E642D" w:rsidRPr="00A46DE0" w:rsidRDefault="003E642D" w:rsidP="003E642D">
      <w:pPr>
        <w:tabs>
          <w:tab w:val="left" w:pos="-720"/>
          <w:tab w:val="left" w:pos="720"/>
          <w:tab w:val="left" w:pos="1440"/>
          <w:tab w:val="left" w:pos="2340"/>
          <w:tab w:val="left" w:pos="2880"/>
        </w:tabs>
        <w:suppressAutoHyphens/>
        <w:ind w:left="2160" w:hanging="2160"/>
        <w:rPr>
          <w:rFonts w:ascii="Times New Roman" w:hAnsi="Times New Roman"/>
          <w:bCs/>
          <w:spacing w:val="-3"/>
          <w:szCs w:val="24"/>
        </w:rPr>
      </w:pPr>
    </w:p>
    <w:p w14:paraId="6227D1C3" w14:textId="77777777" w:rsidR="003E642D" w:rsidRPr="00A46DE0" w:rsidRDefault="003E642D" w:rsidP="003E642D">
      <w:pPr>
        <w:pStyle w:val="ListParagraph"/>
        <w:numPr>
          <w:ilvl w:val="0"/>
          <w:numId w:val="20"/>
        </w:numPr>
        <w:tabs>
          <w:tab w:val="left" w:pos="2340"/>
        </w:tabs>
        <w:autoSpaceDE w:val="0"/>
        <w:autoSpaceDN w:val="0"/>
        <w:adjustRightInd w:val="0"/>
        <w:spacing w:after="0" w:line="240" w:lineRule="auto"/>
        <w:ind w:left="2880" w:hanging="533"/>
        <w:rPr>
          <w:rFonts w:ascii="Times New Roman" w:hAnsi="Times New Roman"/>
          <w:bCs/>
          <w:spacing w:val="-3"/>
        </w:rPr>
      </w:pPr>
      <w:r w:rsidRPr="00A46DE0">
        <w:rPr>
          <w:rFonts w:ascii="Times New Roman" w:hAnsi="Times New Roman"/>
        </w:rPr>
        <w:t xml:space="preserve">Propose an alternative water supply, as defined in Section 373.019(1), F.S., sufficient to meet the additional demand, and identify a schedule for implementation, construction and operation for the alternative water supply system.  An alternative water supply will be approved under this rule if it is adequate to meet the reasonable increased demands without causing harm to the water resources of the area and meets all other permitting criteria in Chapter 40C-2, F.A.C. </w:t>
      </w:r>
    </w:p>
    <w:p w14:paraId="2CA717A8" w14:textId="77777777" w:rsidR="003E642D" w:rsidRPr="00A46DE0" w:rsidRDefault="003E642D" w:rsidP="003E642D">
      <w:pPr>
        <w:pStyle w:val="ListParagraph"/>
        <w:tabs>
          <w:tab w:val="left" w:pos="2340"/>
        </w:tabs>
        <w:autoSpaceDE w:val="0"/>
        <w:autoSpaceDN w:val="0"/>
        <w:adjustRightInd w:val="0"/>
        <w:ind w:left="2520"/>
        <w:rPr>
          <w:rFonts w:ascii="Times New Roman" w:hAnsi="Times New Roman"/>
          <w:bCs/>
          <w:spacing w:val="-3"/>
        </w:rPr>
      </w:pPr>
      <w:r w:rsidRPr="00A46DE0">
        <w:rPr>
          <w:rFonts w:ascii="Times New Roman" w:hAnsi="Times New Roman"/>
        </w:rPr>
        <w:t xml:space="preserve"> </w:t>
      </w:r>
    </w:p>
    <w:p w14:paraId="21435E80" w14:textId="77777777" w:rsidR="003E642D" w:rsidRPr="00A46DE0" w:rsidRDefault="003E642D" w:rsidP="003E642D">
      <w:pPr>
        <w:pStyle w:val="ListParagraph"/>
        <w:numPr>
          <w:ilvl w:val="0"/>
          <w:numId w:val="20"/>
        </w:numPr>
        <w:tabs>
          <w:tab w:val="left" w:pos="2340"/>
        </w:tabs>
        <w:autoSpaceDE w:val="0"/>
        <w:autoSpaceDN w:val="0"/>
        <w:adjustRightInd w:val="0"/>
        <w:spacing w:after="0" w:line="240" w:lineRule="auto"/>
        <w:ind w:left="2880" w:hanging="540"/>
        <w:rPr>
          <w:rFonts w:ascii="Times New Roman" w:hAnsi="Times New Roman"/>
          <w:bCs/>
          <w:spacing w:val="-3"/>
        </w:rPr>
      </w:pPr>
      <w:r w:rsidRPr="00A46DE0">
        <w:rPr>
          <w:rFonts w:ascii="Times New Roman" w:hAnsi="Times New Roman"/>
        </w:rPr>
        <w:t xml:space="preserve">Propose adequate offset projects to eliminate potential impacts to the Silver Springs MFLs, and identify a schedule for implementation, construction and operation of the offset project(s).  Offset projects may include, but are not limited to, the use of </w:t>
      </w:r>
      <w:r w:rsidRPr="00A46DE0">
        <w:rPr>
          <w:rFonts w:ascii="Times New Roman" w:hAnsi="Times New Roman"/>
        </w:rPr>
        <w:lastRenderedPageBreak/>
        <w:t xml:space="preserve">impact offsets [Subsection 62-40.416(7), F.A.C.] and recharge systems. For offset projects that are not addressed by Subsection 62-40.416(7), F.A.C., the following requirements apply: </w:t>
      </w:r>
    </w:p>
    <w:p w14:paraId="308D1F81" w14:textId="77777777" w:rsidR="003E642D" w:rsidRPr="00A46DE0" w:rsidRDefault="003E642D" w:rsidP="003E642D">
      <w:pPr>
        <w:pStyle w:val="ListParagraph"/>
        <w:rPr>
          <w:rFonts w:ascii="Times New Roman" w:hAnsi="Times New Roman"/>
        </w:rPr>
      </w:pPr>
    </w:p>
    <w:p w14:paraId="30FE6AE3" w14:textId="77777777" w:rsidR="003E642D" w:rsidRPr="00A46DE0" w:rsidRDefault="003E642D" w:rsidP="003E642D">
      <w:pPr>
        <w:pStyle w:val="ListParagraph"/>
        <w:numPr>
          <w:ilvl w:val="1"/>
          <w:numId w:val="20"/>
        </w:numPr>
        <w:autoSpaceDE w:val="0"/>
        <w:autoSpaceDN w:val="0"/>
        <w:adjustRightInd w:val="0"/>
        <w:spacing w:after="0" w:line="240" w:lineRule="auto"/>
        <w:rPr>
          <w:rFonts w:ascii="Times New Roman" w:hAnsi="Times New Roman"/>
          <w:bCs/>
          <w:spacing w:val="-3"/>
        </w:rPr>
      </w:pPr>
      <w:r w:rsidRPr="00A46DE0">
        <w:rPr>
          <w:rFonts w:ascii="Times New Roman" w:hAnsi="Times New Roman"/>
        </w:rPr>
        <w:t>The benefit of any offset project, or a portion thereof, shall accrue to the entity providing the offset project, or one or more entities designated by the providing entity, so long as the providing entity or designated entity demonstrates a demand for the water and meets the conditions for permit issuance. If the providing entity or designated entity cannot demonstrate a demand for all the water made available by the offset project during the recommended duration of the permit, any remaining water shall be available for use in the following order:</w:t>
      </w:r>
    </w:p>
    <w:p w14:paraId="2B5743D5" w14:textId="77777777" w:rsidR="003E642D" w:rsidRPr="00A46DE0" w:rsidRDefault="003E642D" w:rsidP="003E642D">
      <w:pPr>
        <w:pStyle w:val="ListParagraph"/>
        <w:autoSpaceDE w:val="0"/>
        <w:autoSpaceDN w:val="0"/>
        <w:adjustRightInd w:val="0"/>
        <w:ind w:left="3240"/>
        <w:rPr>
          <w:rFonts w:ascii="Times New Roman" w:hAnsi="Times New Roman"/>
          <w:bCs/>
          <w:spacing w:val="-3"/>
        </w:rPr>
      </w:pPr>
    </w:p>
    <w:p w14:paraId="4DD21327" w14:textId="77777777" w:rsidR="003E642D" w:rsidRPr="00A46DE0" w:rsidRDefault="003E642D" w:rsidP="003E642D">
      <w:pPr>
        <w:pStyle w:val="ListParagraph"/>
        <w:numPr>
          <w:ilvl w:val="2"/>
          <w:numId w:val="20"/>
        </w:numPr>
        <w:autoSpaceDE w:val="0"/>
        <w:autoSpaceDN w:val="0"/>
        <w:adjustRightInd w:val="0"/>
        <w:spacing w:after="0" w:line="240" w:lineRule="auto"/>
        <w:rPr>
          <w:rFonts w:ascii="Times New Roman" w:hAnsi="Times New Roman"/>
          <w:bCs/>
          <w:spacing w:val="-3"/>
        </w:rPr>
      </w:pPr>
      <w:r w:rsidRPr="00A46DE0">
        <w:rPr>
          <w:rFonts w:ascii="Times New Roman" w:hAnsi="Times New Roman"/>
          <w:bCs/>
          <w:spacing w:val="-3"/>
        </w:rPr>
        <w:t xml:space="preserve">Deficits associated with existing exempt and sub-threshold uses. </w:t>
      </w:r>
    </w:p>
    <w:p w14:paraId="0F3591AB" w14:textId="77777777" w:rsidR="003E642D" w:rsidRPr="00A46DE0" w:rsidRDefault="003E642D" w:rsidP="003E642D">
      <w:pPr>
        <w:pStyle w:val="ListParagraph"/>
        <w:autoSpaceDE w:val="0"/>
        <w:autoSpaceDN w:val="0"/>
        <w:adjustRightInd w:val="0"/>
        <w:ind w:left="3960"/>
        <w:rPr>
          <w:rFonts w:ascii="Times New Roman" w:hAnsi="Times New Roman"/>
          <w:bCs/>
          <w:spacing w:val="-3"/>
        </w:rPr>
      </w:pPr>
    </w:p>
    <w:p w14:paraId="15220013" w14:textId="77777777" w:rsidR="003E642D" w:rsidRPr="00A46DE0" w:rsidRDefault="003E642D" w:rsidP="003E642D">
      <w:pPr>
        <w:pStyle w:val="ListParagraph"/>
        <w:numPr>
          <w:ilvl w:val="2"/>
          <w:numId w:val="20"/>
        </w:numPr>
        <w:autoSpaceDE w:val="0"/>
        <w:autoSpaceDN w:val="0"/>
        <w:adjustRightInd w:val="0"/>
        <w:spacing w:after="0" w:line="240" w:lineRule="auto"/>
        <w:rPr>
          <w:rFonts w:ascii="Times New Roman" w:hAnsi="Times New Roman"/>
          <w:bCs/>
          <w:spacing w:val="-3"/>
        </w:rPr>
      </w:pPr>
      <w:r w:rsidRPr="00A46DE0">
        <w:rPr>
          <w:rFonts w:ascii="Times New Roman" w:hAnsi="Times New Roman"/>
        </w:rPr>
        <w:t>Deficits associated with anticipated exempt and sub-threshold uses.</w:t>
      </w:r>
    </w:p>
    <w:p w14:paraId="5469A029" w14:textId="77777777" w:rsidR="003E642D" w:rsidRPr="00A46DE0" w:rsidRDefault="003E642D" w:rsidP="003E642D">
      <w:pPr>
        <w:pStyle w:val="ListParagraph"/>
        <w:autoSpaceDE w:val="0"/>
        <w:autoSpaceDN w:val="0"/>
        <w:adjustRightInd w:val="0"/>
        <w:ind w:left="3960"/>
        <w:rPr>
          <w:rFonts w:ascii="Times New Roman" w:hAnsi="Times New Roman"/>
          <w:bCs/>
          <w:spacing w:val="-3"/>
        </w:rPr>
      </w:pPr>
    </w:p>
    <w:p w14:paraId="733214C4" w14:textId="77777777" w:rsidR="003E642D" w:rsidRPr="00A46DE0" w:rsidRDefault="003E642D" w:rsidP="003E642D">
      <w:pPr>
        <w:pStyle w:val="ListParagraph"/>
        <w:numPr>
          <w:ilvl w:val="2"/>
          <w:numId w:val="20"/>
        </w:numPr>
        <w:autoSpaceDE w:val="0"/>
        <w:autoSpaceDN w:val="0"/>
        <w:adjustRightInd w:val="0"/>
        <w:spacing w:after="0" w:line="240" w:lineRule="auto"/>
        <w:rPr>
          <w:rFonts w:ascii="Times New Roman" w:hAnsi="Times New Roman"/>
          <w:bCs/>
          <w:spacing w:val="-3"/>
        </w:rPr>
      </w:pPr>
      <w:r w:rsidRPr="00A46DE0">
        <w:rPr>
          <w:rFonts w:ascii="Times New Roman" w:hAnsi="Times New Roman"/>
        </w:rPr>
        <w:t>Deficits associated with existing permitted uses.</w:t>
      </w:r>
    </w:p>
    <w:p w14:paraId="6353952B" w14:textId="77777777" w:rsidR="003E642D" w:rsidRPr="00A46DE0" w:rsidRDefault="003E642D" w:rsidP="003E642D">
      <w:pPr>
        <w:pStyle w:val="ListParagraph"/>
        <w:autoSpaceDE w:val="0"/>
        <w:autoSpaceDN w:val="0"/>
        <w:adjustRightInd w:val="0"/>
        <w:ind w:left="3960"/>
        <w:rPr>
          <w:rFonts w:ascii="Times New Roman" w:hAnsi="Times New Roman"/>
          <w:bCs/>
          <w:spacing w:val="-3"/>
        </w:rPr>
      </w:pPr>
      <w:r w:rsidRPr="00A46DE0">
        <w:rPr>
          <w:rFonts w:ascii="Times New Roman" w:hAnsi="Times New Roman"/>
        </w:rPr>
        <w:t xml:space="preserve">  </w:t>
      </w:r>
    </w:p>
    <w:p w14:paraId="188E771A" w14:textId="77777777" w:rsidR="003E642D" w:rsidRPr="00A46DE0" w:rsidRDefault="003E642D" w:rsidP="003E642D">
      <w:pPr>
        <w:pStyle w:val="ListParagraph"/>
        <w:numPr>
          <w:ilvl w:val="2"/>
          <w:numId w:val="20"/>
        </w:numPr>
        <w:autoSpaceDE w:val="0"/>
        <w:autoSpaceDN w:val="0"/>
        <w:adjustRightInd w:val="0"/>
        <w:spacing w:after="0" w:line="240" w:lineRule="auto"/>
        <w:rPr>
          <w:rFonts w:ascii="Times New Roman" w:hAnsi="Times New Roman"/>
          <w:bCs/>
          <w:spacing w:val="-3"/>
        </w:rPr>
      </w:pPr>
      <w:r w:rsidRPr="00A46DE0">
        <w:rPr>
          <w:rFonts w:ascii="Times New Roman" w:hAnsi="Times New Roman"/>
        </w:rPr>
        <w:t>Applications for new uses or increases in allocation in accordance with District rules.</w:t>
      </w:r>
    </w:p>
    <w:p w14:paraId="2C7BEA2D" w14:textId="77777777" w:rsidR="003E642D" w:rsidRPr="00A46DE0" w:rsidRDefault="003E642D" w:rsidP="003E642D">
      <w:pPr>
        <w:pStyle w:val="ListParagraph"/>
        <w:autoSpaceDE w:val="0"/>
        <w:autoSpaceDN w:val="0"/>
        <w:adjustRightInd w:val="0"/>
        <w:ind w:left="3240"/>
        <w:rPr>
          <w:rFonts w:ascii="Times New Roman" w:hAnsi="Times New Roman"/>
          <w:bCs/>
          <w:spacing w:val="-3"/>
        </w:rPr>
      </w:pPr>
    </w:p>
    <w:p w14:paraId="28D39000" w14:textId="77777777" w:rsidR="003E642D" w:rsidRPr="00A46DE0" w:rsidRDefault="003E642D" w:rsidP="003E642D">
      <w:pPr>
        <w:pStyle w:val="ListParagraph"/>
        <w:numPr>
          <w:ilvl w:val="1"/>
          <w:numId w:val="20"/>
        </w:numPr>
        <w:autoSpaceDE w:val="0"/>
        <w:autoSpaceDN w:val="0"/>
        <w:adjustRightInd w:val="0"/>
        <w:spacing w:after="0" w:line="240" w:lineRule="auto"/>
        <w:rPr>
          <w:rFonts w:ascii="Times New Roman" w:hAnsi="Times New Roman"/>
          <w:bCs/>
          <w:spacing w:val="-3"/>
        </w:rPr>
      </w:pPr>
      <w:r w:rsidRPr="00A46DE0">
        <w:rPr>
          <w:rFonts w:ascii="Times New Roman" w:hAnsi="Times New Roman"/>
        </w:rPr>
        <w:t>The proposed withdrawal, after application of the offset project credit, must result in no net adverse impact on the limited water resource.</w:t>
      </w:r>
    </w:p>
    <w:p w14:paraId="574806B2" w14:textId="77777777" w:rsidR="003E642D" w:rsidRPr="00A46DE0" w:rsidRDefault="003E642D" w:rsidP="003E642D">
      <w:pPr>
        <w:pStyle w:val="ListParagraph"/>
        <w:autoSpaceDE w:val="0"/>
        <w:autoSpaceDN w:val="0"/>
        <w:adjustRightInd w:val="0"/>
        <w:ind w:left="3240"/>
        <w:rPr>
          <w:rFonts w:ascii="Times New Roman" w:hAnsi="Times New Roman"/>
          <w:bCs/>
          <w:spacing w:val="-3"/>
        </w:rPr>
      </w:pPr>
    </w:p>
    <w:p w14:paraId="0135CB6F" w14:textId="77777777" w:rsidR="003E642D" w:rsidRPr="00A46DE0" w:rsidRDefault="003E642D" w:rsidP="003E642D">
      <w:pPr>
        <w:pStyle w:val="ListParagraph"/>
        <w:numPr>
          <w:ilvl w:val="1"/>
          <w:numId w:val="20"/>
        </w:numPr>
        <w:autoSpaceDE w:val="0"/>
        <w:autoSpaceDN w:val="0"/>
        <w:adjustRightInd w:val="0"/>
        <w:spacing w:after="0" w:line="240" w:lineRule="auto"/>
        <w:rPr>
          <w:rFonts w:ascii="Times New Roman" w:hAnsi="Times New Roman"/>
          <w:bCs/>
          <w:spacing w:val="-3"/>
        </w:rPr>
      </w:pPr>
      <w:r w:rsidRPr="00A46DE0">
        <w:rPr>
          <w:rFonts w:ascii="Times New Roman" w:hAnsi="Times New Roman"/>
        </w:rPr>
        <w:t>If an applicant meets the conditions for permit issuance after consideration of an offset project (either as a providing entity or designated entity), the District shall incorporate the project into the permit. The duration of an offset project must be, at a minimum, equal to or greater than the duration of the consumptive use permit in which it is incorporated.</w:t>
      </w:r>
    </w:p>
    <w:p w14:paraId="07CA22F7" w14:textId="77777777" w:rsidR="003E642D" w:rsidRPr="00A46DE0" w:rsidRDefault="003E642D" w:rsidP="003E642D">
      <w:pPr>
        <w:pStyle w:val="ListParagraph"/>
        <w:rPr>
          <w:rFonts w:ascii="Times New Roman" w:hAnsi="Times New Roman"/>
          <w:bCs/>
          <w:spacing w:val="-3"/>
        </w:rPr>
      </w:pPr>
    </w:p>
    <w:p w14:paraId="70AC15B3" w14:textId="77777777" w:rsidR="003E642D" w:rsidRPr="00A46DE0" w:rsidRDefault="003E642D" w:rsidP="003E642D">
      <w:pPr>
        <w:pStyle w:val="ListParagraph"/>
        <w:numPr>
          <w:ilvl w:val="1"/>
          <w:numId w:val="20"/>
        </w:numPr>
        <w:autoSpaceDE w:val="0"/>
        <w:autoSpaceDN w:val="0"/>
        <w:adjustRightInd w:val="0"/>
        <w:spacing w:after="0" w:line="240" w:lineRule="auto"/>
        <w:rPr>
          <w:rFonts w:ascii="Times New Roman" w:hAnsi="Times New Roman"/>
          <w:bCs/>
          <w:spacing w:val="-3"/>
        </w:rPr>
      </w:pPr>
      <w:r w:rsidRPr="00A46DE0">
        <w:rPr>
          <w:rFonts w:ascii="Times New Roman" w:hAnsi="Times New Roman"/>
        </w:rPr>
        <w:t>When reviewing an application for renewal of a consumptive use permit containing an offset project, the District shall renew the allocation based on the continuation of the offset project provided the conditions for permit issuance are met.</w:t>
      </w:r>
    </w:p>
    <w:p w14:paraId="14C973AC" w14:textId="77777777" w:rsidR="003E642D" w:rsidRPr="00A46DE0" w:rsidRDefault="003E642D" w:rsidP="003E642D">
      <w:pPr>
        <w:pStyle w:val="ListParagraph"/>
        <w:rPr>
          <w:rFonts w:ascii="Times New Roman" w:hAnsi="Times New Roman"/>
        </w:rPr>
      </w:pPr>
    </w:p>
    <w:p w14:paraId="0F673E1E" w14:textId="77777777" w:rsidR="003E642D" w:rsidRPr="00A46DE0" w:rsidRDefault="003E642D" w:rsidP="003E642D">
      <w:pPr>
        <w:pStyle w:val="ListParagraph"/>
        <w:numPr>
          <w:ilvl w:val="1"/>
          <w:numId w:val="20"/>
        </w:numPr>
        <w:autoSpaceDE w:val="0"/>
        <w:autoSpaceDN w:val="0"/>
        <w:adjustRightInd w:val="0"/>
        <w:spacing w:after="0" w:line="240" w:lineRule="auto"/>
        <w:rPr>
          <w:rFonts w:ascii="Times New Roman" w:hAnsi="Times New Roman"/>
          <w:bCs/>
          <w:spacing w:val="-3"/>
        </w:rPr>
      </w:pPr>
      <w:r w:rsidRPr="00A46DE0">
        <w:rPr>
          <w:rFonts w:ascii="Times New Roman" w:hAnsi="Times New Roman"/>
        </w:rPr>
        <w:t xml:space="preserve">Credits shall not be granted for past actions or actions taken under existing permits, unless the credits are already authorized in a permit. This limitation shall not restrict the District’s consideration of the effect of past actions when considering the </w:t>
      </w:r>
      <w:r w:rsidRPr="00A46DE0">
        <w:rPr>
          <w:rFonts w:ascii="Times New Roman" w:hAnsi="Times New Roman"/>
        </w:rPr>
        <w:lastRenderedPageBreak/>
        <w:t>potential impacts of a permit application, or consideration of a permittee’s request to modify an existing permit to quantify the amount of any credit remaining available.</w:t>
      </w:r>
    </w:p>
    <w:p w14:paraId="06C6B3F5" w14:textId="77777777" w:rsidR="003E642D" w:rsidRPr="00A46DE0" w:rsidRDefault="003E642D" w:rsidP="003E642D">
      <w:pPr>
        <w:pStyle w:val="ListParagraph"/>
        <w:rPr>
          <w:rFonts w:ascii="Times New Roman" w:hAnsi="Times New Roman"/>
        </w:rPr>
      </w:pPr>
    </w:p>
    <w:p w14:paraId="0FF2742E" w14:textId="77777777" w:rsidR="003E642D" w:rsidRPr="00A46DE0" w:rsidRDefault="003E642D" w:rsidP="003E642D">
      <w:pPr>
        <w:pStyle w:val="ListParagraph"/>
        <w:numPr>
          <w:ilvl w:val="1"/>
          <w:numId w:val="20"/>
        </w:numPr>
        <w:autoSpaceDE w:val="0"/>
        <w:autoSpaceDN w:val="0"/>
        <w:adjustRightInd w:val="0"/>
        <w:spacing w:after="0" w:line="240" w:lineRule="auto"/>
        <w:rPr>
          <w:rFonts w:ascii="Times New Roman" w:hAnsi="Times New Roman"/>
          <w:bCs/>
          <w:spacing w:val="-3"/>
        </w:rPr>
      </w:pPr>
      <w:r w:rsidRPr="00A46DE0">
        <w:rPr>
          <w:rFonts w:ascii="Times New Roman" w:hAnsi="Times New Roman"/>
        </w:rPr>
        <w:t>Offset projects recognized in a consumptive use permit cannot be transferred to other users, except in the same manner as the permit itself and in compliance with applicable water management district rules.</w:t>
      </w:r>
    </w:p>
    <w:p w14:paraId="635FC8B3" w14:textId="77777777" w:rsidR="003E642D" w:rsidRPr="00A46DE0" w:rsidRDefault="003E642D" w:rsidP="003E642D">
      <w:pPr>
        <w:pStyle w:val="ListParagraph"/>
        <w:rPr>
          <w:rFonts w:ascii="Times New Roman" w:hAnsi="Times New Roman"/>
        </w:rPr>
      </w:pPr>
    </w:p>
    <w:p w14:paraId="6CA35982" w14:textId="77777777" w:rsidR="003E642D" w:rsidRPr="00A46DE0" w:rsidRDefault="003E642D" w:rsidP="003E642D">
      <w:pPr>
        <w:pStyle w:val="ListParagraph"/>
        <w:numPr>
          <w:ilvl w:val="0"/>
          <w:numId w:val="20"/>
        </w:numPr>
        <w:autoSpaceDE w:val="0"/>
        <w:autoSpaceDN w:val="0"/>
        <w:adjustRightInd w:val="0"/>
        <w:spacing w:after="0" w:line="240" w:lineRule="auto"/>
        <w:ind w:left="2880" w:hanging="540"/>
        <w:rPr>
          <w:rFonts w:ascii="Times New Roman" w:hAnsi="Times New Roman"/>
        </w:rPr>
      </w:pPr>
      <w:r w:rsidRPr="00A46DE0">
        <w:rPr>
          <w:rFonts w:ascii="Times New Roman" w:hAnsi="Times New Roman"/>
        </w:rPr>
        <w:t>The District anticipates that its water resource development projects and its designation as a receiving entity of offsets from District’s cost-share projects may result in the development of new quantities above and beyond the quantities necessary to ensure that the Silver Springs MFLs will be met.  All or a portion of these new quantities that are not reserved or otherwise designated for the water resource will be made available to permit.  If an applicant has contributed to a District water resource development project, the applicant may apply for quantities made available through a District water resource development project as an offset to potential impacts to the Silver Springs MFLs, provided the applicant demonstrates that:</w:t>
      </w:r>
    </w:p>
    <w:p w14:paraId="51ADD24D" w14:textId="77777777" w:rsidR="003E642D" w:rsidRPr="00A46DE0" w:rsidRDefault="003E642D" w:rsidP="003E642D">
      <w:pPr>
        <w:pStyle w:val="ListParagraph"/>
        <w:autoSpaceDE w:val="0"/>
        <w:autoSpaceDN w:val="0"/>
        <w:adjustRightInd w:val="0"/>
        <w:ind w:left="2520"/>
        <w:rPr>
          <w:rFonts w:ascii="Times New Roman" w:hAnsi="Times New Roman"/>
        </w:rPr>
      </w:pPr>
    </w:p>
    <w:p w14:paraId="1469BA67" w14:textId="77777777" w:rsidR="003E642D" w:rsidRPr="00A46DE0" w:rsidRDefault="003E642D" w:rsidP="003E642D">
      <w:pPr>
        <w:pStyle w:val="ListParagraph"/>
        <w:numPr>
          <w:ilvl w:val="1"/>
          <w:numId w:val="20"/>
        </w:numPr>
        <w:autoSpaceDE w:val="0"/>
        <w:autoSpaceDN w:val="0"/>
        <w:adjustRightInd w:val="0"/>
        <w:spacing w:after="0" w:line="240" w:lineRule="auto"/>
        <w:rPr>
          <w:rFonts w:ascii="Times New Roman" w:hAnsi="Times New Roman"/>
        </w:rPr>
      </w:pPr>
      <w:r w:rsidRPr="00A46DE0">
        <w:rPr>
          <w:rFonts w:ascii="Times New Roman" w:hAnsi="Times New Roman"/>
        </w:rPr>
        <w:t>Both the proposed withdrawal and the water resource development or cost-share project affect the Silver Springs MFLs.</w:t>
      </w:r>
    </w:p>
    <w:p w14:paraId="3720C082" w14:textId="77777777" w:rsidR="003E642D" w:rsidRPr="00A46DE0" w:rsidRDefault="003E642D" w:rsidP="003E642D">
      <w:pPr>
        <w:pStyle w:val="ListParagraph"/>
        <w:autoSpaceDE w:val="0"/>
        <w:autoSpaceDN w:val="0"/>
        <w:adjustRightInd w:val="0"/>
        <w:ind w:left="3240"/>
        <w:rPr>
          <w:rFonts w:ascii="Times New Roman" w:hAnsi="Times New Roman"/>
        </w:rPr>
      </w:pPr>
    </w:p>
    <w:p w14:paraId="7E8612D0" w14:textId="77777777" w:rsidR="003E642D" w:rsidRPr="00A46DE0" w:rsidRDefault="003E642D" w:rsidP="003E642D">
      <w:pPr>
        <w:pStyle w:val="ListParagraph"/>
        <w:numPr>
          <w:ilvl w:val="1"/>
          <w:numId w:val="20"/>
        </w:numPr>
        <w:autoSpaceDE w:val="0"/>
        <w:autoSpaceDN w:val="0"/>
        <w:adjustRightInd w:val="0"/>
        <w:spacing w:after="0" w:line="240" w:lineRule="auto"/>
        <w:rPr>
          <w:rFonts w:ascii="Times New Roman" w:hAnsi="Times New Roman"/>
        </w:rPr>
      </w:pPr>
      <w:r w:rsidRPr="00A46DE0">
        <w:rPr>
          <w:rFonts w:ascii="Times New Roman" w:hAnsi="Times New Roman"/>
        </w:rPr>
        <w:t xml:space="preserve">The quantity developed in excess of the quantity reserved or otherwise designated for Silver Springs has been determined. </w:t>
      </w:r>
    </w:p>
    <w:p w14:paraId="788CC2B9" w14:textId="77777777" w:rsidR="003E642D" w:rsidRPr="00A46DE0" w:rsidRDefault="003E642D" w:rsidP="003E642D">
      <w:pPr>
        <w:autoSpaceDE w:val="0"/>
        <w:autoSpaceDN w:val="0"/>
        <w:adjustRightInd w:val="0"/>
        <w:rPr>
          <w:rFonts w:ascii="Times New Roman" w:hAnsi="Times New Roman"/>
          <w:szCs w:val="24"/>
        </w:rPr>
      </w:pPr>
    </w:p>
    <w:p w14:paraId="4B173B80" w14:textId="77777777" w:rsidR="003E642D" w:rsidRPr="00A46DE0" w:rsidRDefault="003E642D" w:rsidP="003E642D">
      <w:pPr>
        <w:pStyle w:val="ListParagraph"/>
        <w:numPr>
          <w:ilvl w:val="1"/>
          <w:numId w:val="20"/>
        </w:numPr>
        <w:autoSpaceDE w:val="0"/>
        <w:autoSpaceDN w:val="0"/>
        <w:adjustRightInd w:val="0"/>
        <w:spacing w:after="0" w:line="240" w:lineRule="auto"/>
        <w:rPr>
          <w:rFonts w:ascii="Times New Roman" w:hAnsi="Times New Roman"/>
        </w:rPr>
      </w:pPr>
      <w:r w:rsidRPr="00A46DE0">
        <w:rPr>
          <w:rFonts w:ascii="Times New Roman" w:hAnsi="Times New Roman"/>
        </w:rPr>
        <w:t xml:space="preserve">The proposed quantities will not interfere with quantities reserved or otherwise designated by the District for water resource development. </w:t>
      </w:r>
    </w:p>
    <w:p w14:paraId="555286EC" w14:textId="77777777" w:rsidR="003E642D" w:rsidRPr="00A46DE0" w:rsidRDefault="003E642D" w:rsidP="003E642D">
      <w:pPr>
        <w:pStyle w:val="ListParagraph"/>
        <w:rPr>
          <w:rFonts w:ascii="Times New Roman" w:hAnsi="Times New Roman"/>
        </w:rPr>
      </w:pPr>
    </w:p>
    <w:p w14:paraId="5A0EFB60" w14:textId="77777777" w:rsidR="003E642D" w:rsidRPr="00A46DE0" w:rsidRDefault="003E642D" w:rsidP="003E642D">
      <w:pPr>
        <w:pStyle w:val="ListParagraph"/>
        <w:numPr>
          <w:ilvl w:val="0"/>
          <w:numId w:val="20"/>
        </w:numPr>
        <w:autoSpaceDE w:val="0"/>
        <w:autoSpaceDN w:val="0"/>
        <w:adjustRightInd w:val="0"/>
        <w:spacing w:after="0" w:line="240" w:lineRule="auto"/>
        <w:ind w:left="2880" w:hanging="540"/>
        <w:rPr>
          <w:rFonts w:ascii="Times New Roman" w:hAnsi="Times New Roman"/>
        </w:rPr>
      </w:pPr>
      <w:r w:rsidRPr="00A46DE0">
        <w:rPr>
          <w:rFonts w:ascii="Times New Roman" w:hAnsi="Times New Roman"/>
        </w:rPr>
        <w:t xml:space="preserve">Permanently retiring from use the reasonable-beneficial quantities associated with one or more CUPs that impact the Silver Spring MFLs. The amount of offset credit for retiring CUPs will be limited to the amount of reduction in potential impacts to the Silver Springs MFLs associated with the retired quantity.  For agricultural, recreational, and landscape irrigation uses, the retired quantity will be based on the average annual allocation which is the amount of supplemental irrigation required during a five in ten rainfall condition.  For all other use types, the retired quantity will be based on the actual permitted allocation.  </w:t>
      </w:r>
    </w:p>
    <w:p w14:paraId="0BCE8472" w14:textId="77777777" w:rsidR="003E642D" w:rsidRPr="00A46DE0" w:rsidRDefault="003E642D" w:rsidP="003E642D">
      <w:pPr>
        <w:ind w:left="1440"/>
        <w:rPr>
          <w:rFonts w:ascii="Times New Roman" w:hAnsi="Times New Roman"/>
          <w:szCs w:val="24"/>
        </w:rPr>
      </w:pPr>
    </w:p>
    <w:p w14:paraId="0CBBB27A" w14:textId="77777777" w:rsidR="003E642D" w:rsidRPr="00A46DE0" w:rsidRDefault="003E642D" w:rsidP="003E642D">
      <w:pPr>
        <w:ind w:left="1440"/>
        <w:rPr>
          <w:rFonts w:ascii="Times New Roman" w:hAnsi="Times New Roman"/>
          <w:szCs w:val="24"/>
        </w:rPr>
      </w:pPr>
      <w:r w:rsidRPr="00A46DE0">
        <w:rPr>
          <w:rFonts w:ascii="Times New Roman" w:hAnsi="Times New Roman"/>
          <w:szCs w:val="24"/>
        </w:rPr>
        <w:t>For each option selected under Subsection 3.3.3.6.4, an applicant must provide reasonable assurance that the option will be implemented as proposed.</w:t>
      </w:r>
    </w:p>
    <w:p w14:paraId="17BABA7B" w14:textId="77777777" w:rsidR="003E642D" w:rsidRPr="00A46DE0" w:rsidRDefault="003E642D" w:rsidP="003E642D">
      <w:pPr>
        <w:ind w:left="1440"/>
        <w:rPr>
          <w:rFonts w:ascii="Times New Roman" w:hAnsi="Times New Roman"/>
          <w:szCs w:val="24"/>
        </w:rPr>
      </w:pPr>
      <w:r w:rsidRPr="00A46DE0">
        <w:rPr>
          <w:rFonts w:ascii="Times New Roman" w:hAnsi="Times New Roman"/>
          <w:szCs w:val="24"/>
        </w:rPr>
        <w:lastRenderedPageBreak/>
        <w:t xml:space="preserve">       </w:t>
      </w:r>
    </w:p>
    <w:p w14:paraId="7190B116" w14:textId="77777777" w:rsidR="003E642D" w:rsidRPr="00A46DE0" w:rsidRDefault="003E642D" w:rsidP="003E642D">
      <w:pPr>
        <w:tabs>
          <w:tab w:val="left" w:pos="-720"/>
          <w:tab w:val="left" w:pos="1440"/>
          <w:tab w:val="left" w:pos="2340"/>
          <w:tab w:val="left" w:pos="2880"/>
        </w:tabs>
        <w:suppressAutoHyphens/>
        <w:rPr>
          <w:rFonts w:ascii="Times New Roman" w:hAnsi="Times New Roman"/>
          <w:b/>
          <w:bCs/>
          <w:spacing w:val="-3"/>
          <w:szCs w:val="24"/>
        </w:rPr>
      </w:pPr>
      <w:r>
        <w:rPr>
          <w:rFonts w:ascii="Times New Roman" w:hAnsi="Times New Roman"/>
          <w:b/>
          <w:bCs/>
          <w:spacing w:val="-3"/>
          <w:szCs w:val="24"/>
        </w:rPr>
        <w:tab/>
      </w:r>
      <w:r w:rsidRPr="00A46DE0">
        <w:rPr>
          <w:rFonts w:ascii="Times New Roman" w:hAnsi="Times New Roman"/>
          <w:b/>
          <w:bCs/>
          <w:spacing w:val="-3"/>
          <w:szCs w:val="24"/>
        </w:rPr>
        <w:t>3.3.3.7</w:t>
      </w:r>
      <w:r w:rsidRPr="00A46DE0">
        <w:rPr>
          <w:rFonts w:ascii="Times New Roman" w:hAnsi="Times New Roman"/>
          <w:b/>
          <w:bCs/>
          <w:spacing w:val="-3"/>
          <w:szCs w:val="24"/>
        </w:rPr>
        <w:tab/>
        <w:t>Conservation</w:t>
      </w:r>
    </w:p>
    <w:p w14:paraId="56E67FDE" w14:textId="77777777" w:rsidR="003E642D" w:rsidRPr="00A46DE0" w:rsidRDefault="003E642D" w:rsidP="003E642D">
      <w:pPr>
        <w:tabs>
          <w:tab w:val="left" w:pos="-720"/>
          <w:tab w:val="left" w:pos="720"/>
          <w:tab w:val="left" w:pos="1440"/>
          <w:tab w:val="left" w:pos="2880"/>
        </w:tabs>
        <w:suppressAutoHyphens/>
        <w:ind w:left="1440"/>
        <w:rPr>
          <w:rFonts w:ascii="Times New Roman" w:hAnsi="Times New Roman"/>
          <w:bCs/>
          <w:spacing w:val="-3"/>
          <w:szCs w:val="24"/>
        </w:rPr>
      </w:pPr>
    </w:p>
    <w:p w14:paraId="63C4509F" w14:textId="77777777" w:rsidR="003E642D" w:rsidRPr="00A46DE0" w:rsidRDefault="003E642D" w:rsidP="003E642D">
      <w:pPr>
        <w:tabs>
          <w:tab w:val="left" w:pos="-720"/>
          <w:tab w:val="left" w:pos="720"/>
          <w:tab w:val="left" w:pos="2340"/>
          <w:tab w:val="left" w:pos="2880"/>
        </w:tabs>
        <w:suppressAutoHyphens/>
        <w:ind w:left="2340"/>
        <w:rPr>
          <w:rFonts w:ascii="Times New Roman" w:hAnsi="Times New Roman"/>
          <w:bCs/>
          <w:i/>
          <w:iCs/>
          <w:spacing w:val="-3"/>
          <w:szCs w:val="24"/>
        </w:rPr>
      </w:pPr>
      <w:r w:rsidRPr="00A46DE0">
        <w:rPr>
          <w:rFonts w:ascii="Times New Roman" w:hAnsi="Times New Roman"/>
          <w:bCs/>
          <w:spacing w:val="-3"/>
          <w:szCs w:val="24"/>
        </w:rPr>
        <w:t>In determining the amount of offsets that must be developed as set forth in Subsection 3.3.3.6 above, the applicant may subtract the portion of its demand that the applicant demonstrates will be satisfied by water conservation under Subsection 2.2.2.5.</w:t>
      </w:r>
    </w:p>
    <w:p w14:paraId="7D55CFF4" w14:textId="77777777" w:rsidR="003E642D" w:rsidRPr="00A46DE0" w:rsidRDefault="003E642D" w:rsidP="003E642D">
      <w:pPr>
        <w:tabs>
          <w:tab w:val="left" w:pos="-720"/>
          <w:tab w:val="left" w:pos="720"/>
          <w:tab w:val="left" w:pos="1440"/>
          <w:tab w:val="left" w:pos="2880"/>
        </w:tabs>
        <w:suppressAutoHyphens/>
        <w:ind w:left="2160"/>
        <w:rPr>
          <w:rFonts w:ascii="Times New Roman" w:hAnsi="Times New Roman"/>
          <w:bCs/>
          <w:spacing w:val="-3"/>
          <w:szCs w:val="24"/>
        </w:rPr>
      </w:pPr>
    </w:p>
    <w:p w14:paraId="6017CEEE" w14:textId="77777777" w:rsidR="003E642D" w:rsidRPr="00A46DE0" w:rsidRDefault="003E642D" w:rsidP="003E642D">
      <w:pPr>
        <w:tabs>
          <w:tab w:val="left" w:pos="-720"/>
          <w:tab w:val="left" w:pos="720"/>
          <w:tab w:val="left" w:pos="1440"/>
        </w:tabs>
        <w:suppressAutoHyphens/>
        <w:rPr>
          <w:rFonts w:ascii="Times New Roman" w:hAnsi="Times New Roman"/>
          <w:b/>
          <w:bCs/>
          <w:spacing w:val="-3"/>
          <w:szCs w:val="24"/>
        </w:rPr>
      </w:pPr>
      <w:r>
        <w:rPr>
          <w:rFonts w:ascii="Times New Roman" w:hAnsi="Times New Roman"/>
          <w:b/>
          <w:bCs/>
          <w:spacing w:val="-3"/>
          <w:szCs w:val="24"/>
        </w:rPr>
        <w:tab/>
      </w:r>
      <w:r>
        <w:rPr>
          <w:rFonts w:ascii="Times New Roman" w:hAnsi="Times New Roman"/>
          <w:b/>
          <w:bCs/>
          <w:spacing w:val="-3"/>
          <w:szCs w:val="24"/>
        </w:rPr>
        <w:tab/>
      </w:r>
      <w:r w:rsidRPr="00A46DE0">
        <w:rPr>
          <w:rFonts w:ascii="Times New Roman" w:hAnsi="Times New Roman"/>
          <w:b/>
          <w:bCs/>
          <w:spacing w:val="-3"/>
          <w:szCs w:val="24"/>
        </w:rPr>
        <w:t>3.3.3.8</w:t>
      </w:r>
      <w:r w:rsidRPr="00A46DE0">
        <w:rPr>
          <w:rFonts w:ascii="Times New Roman" w:hAnsi="Times New Roman"/>
          <w:b/>
          <w:bCs/>
          <w:spacing w:val="-3"/>
          <w:szCs w:val="24"/>
        </w:rPr>
        <w:tab/>
      </w:r>
      <w:r>
        <w:rPr>
          <w:rFonts w:ascii="Times New Roman" w:hAnsi="Times New Roman"/>
          <w:b/>
          <w:bCs/>
          <w:spacing w:val="-3"/>
          <w:szCs w:val="24"/>
        </w:rPr>
        <w:t xml:space="preserve">  </w:t>
      </w:r>
      <w:r w:rsidRPr="00A46DE0">
        <w:rPr>
          <w:rFonts w:ascii="Times New Roman" w:hAnsi="Times New Roman"/>
          <w:b/>
          <w:bCs/>
          <w:spacing w:val="-3"/>
          <w:szCs w:val="24"/>
        </w:rPr>
        <w:t>Temporary Allocation</w:t>
      </w:r>
      <w:r w:rsidRPr="00A46DE0">
        <w:rPr>
          <w:rFonts w:ascii="Times New Roman" w:hAnsi="Times New Roman"/>
          <w:b/>
          <w:bCs/>
          <w:spacing w:val="-3"/>
          <w:szCs w:val="24"/>
        </w:rPr>
        <w:tab/>
      </w:r>
    </w:p>
    <w:p w14:paraId="0C6A7414" w14:textId="77777777" w:rsidR="003E642D" w:rsidRPr="00A46DE0" w:rsidRDefault="003E642D" w:rsidP="003E642D">
      <w:pPr>
        <w:tabs>
          <w:tab w:val="left" w:pos="-720"/>
          <w:tab w:val="left" w:pos="720"/>
          <w:tab w:val="left" w:pos="1440"/>
          <w:tab w:val="left" w:pos="2880"/>
        </w:tabs>
        <w:suppressAutoHyphens/>
        <w:ind w:left="1440"/>
        <w:rPr>
          <w:rFonts w:ascii="Times New Roman" w:hAnsi="Times New Roman"/>
          <w:bCs/>
          <w:spacing w:val="-3"/>
          <w:szCs w:val="24"/>
        </w:rPr>
      </w:pPr>
      <w:r w:rsidRPr="00A46DE0">
        <w:rPr>
          <w:rFonts w:ascii="Times New Roman" w:hAnsi="Times New Roman"/>
          <w:bCs/>
          <w:spacing w:val="-3"/>
          <w:szCs w:val="24"/>
        </w:rPr>
        <w:tab/>
      </w:r>
      <w:r w:rsidRPr="00A46DE0">
        <w:rPr>
          <w:rFonts w:ascii="Times New Roman" w:hAnsi="Times New Roman"/>
          <w:bCs/>
          <w:spacing w:val="-3"/>
          <w:szCs w:val="24"/>
        </w:rPr>
        <w:tab/>
      </w:r>
      <w:r w:rsidRPr="00A46DE0">
        <w:rPr>
          <w:rFonts w:ascii="Times New Roman" w:hAnsi="Times New Roman"/>
          <w:bCs/>
          <w:spacing w:val="-3"/>
          <w:szCs w:val="24"/>
        </w:rPr>
        <w:tab/>
      </w:r>
    </w:p>
    <w:p w14:paraId="6AF3E127" w14:textId="77777777" w:rsidR="003E642D" w:rsidRPr="00A46DE0" w:rsidRDefault="003E642D" w:rsidP="003E642D">
      <w:pPr>
        <w:tabs>
          <w:tab w:val="left" w:pos="-720"/>
          <w:tab w:val="left" w:pos="720"/>
          <w:tab w:val="left" w:pos="2340"/>
          <w:tab w:val="left" w:pos="2880"/>
        </w:tabs>
        <w:suppressAutoHyphens/>
        <w:ind w:left="2340"/>
        <w:rPr>
          <w:rFonts w:ascii="Times New Roman" w:hAnsi="Times New Roman"/>
          <w:bCs/>
          <w:spacing w:val="-3"/>
          <w:szCs w:val="24"/>
        </w:rPr>
      </w:pPr>
      <w:r w:rsidRPr="00A46DE0">
        <w:rPr>
          <w:rFonts w:ascii="Times New Roman" w:hAnsi="Times New Roman"/>
          <w:bCs/>
          <w:spacing w:val="-3"/>
          <w:szCs w:val="24"/>
        </w:rPr>
        <w:t>A permittee that will lack sufficient supplemental water supplies or offsets after 2024 from which to obtain the increase in quantity above its Demonstrated 2024 Demand shall be allocated a temporary amount of groundwater to meet that increase only if it has exercised due diligence to meet all schedule requirements in the permit for developing and using supplemental water supply and providing that other conditions for issuance in Rule 40C-2.301, F.A.C., and this Handbook are met.  Any such temporary allocation shall cease when water from the supplemental water supply or offset project becomes available.</w:t>
      </w:r>
    </w:p>
    <w:p w14:paraId="291196B9" w14:textId="77777777" w:rsidR="003E642D" w:rsidRPr="00A46DE0" w:rsidRDefault="003E642D" w:rsidP="003E642D">
      <w:pPr>
        <w:tabs>
          <w:tab w:val="left" w:pos="-720"/>
          <w:tab w:val="left" w:pos="720"/>
          <w:tab w:val="left" w:pos="1440"/>
          <w:tab w:val="left" w:pos="2880"/>
        </w:tabs>
        <w:suppressAutoHyphens/>
        <w:ind w:left="1440"/>
        <w:rPr>
          <w:rFonts w:ascii="Times New Roman" w:hAnsi="Times New Roman"/>
          <w:bCs/>
          <w:spacing w:val="-3"/>
          <w:szCs w:val="24"/>
        </w:rPr>
      </w:pPr>
    </w:p>
    <w:p w14:paraId="22CFECEF" w14:textId="77777777" w:rsidR="003E642D" w:rsidRPr="00A46DE0" w:rsidRDefault="003E642D" w:rsidP="003E642D">
      <w:pPr>
        <w:tabs>
          <w:tab w:val="left" w:pos="-720"/>
          <w:tab w:val="left" w:pos="720"/>
          <w:tab w:val="left" w:pos="1440"/>
          <w:tab w:val="left" w:pos="2340"/>
          <w:tab w:val="left" w:pos="2880"/>
        </w:tabs>
        <w:suppressAutoHyphens/>
        <w:ind w:left="2880" w:hanging="2880"/>
        <w:rPr>
          <w:rFonts w:ascii="Times New Roman" w:hAnsi="Times New Roman"/>
          <w:b/>
          <w:bCs/>
          <w:spacing w:val="-3"/>
          <w:szCs w:val="24"/>
        </w:rPr>
      </w:pPr>
      <w:r>
        <w:rPr>
          <w:rFonts w:ascii="Times New Roman" w:hAnsi="Times New Roman"/>
          <w:b/>
          <w:bCs/>
          <w:spacing w:val="-3"/>
          <w:szCs w:val="24"/>
        </w:rPr>
        <w:tab/>
      </w:r>
      <w:r>
        <w:rPr>
          <w:rFonts w:ascii="Times New Roman" w:hAnsi="Times New Roman"/>
          <w:b/>
          <w:bCs/>
          <w:spacing w:val="-3"/>
          <w:szCs w:val="24"/>
        </w:rPr>
        <w:tab/>
      </w:r>
      <w:r w:rsidRPr="00A46DE0">
        <w:rPr>
          <w:rFonts w:ascii="Times New Roman" w:hAnsi="Times New Roman"/>
          <w:b/>
          <w:bCs/>
          <w:spacing w:val="-3"/>
          <w:szCs w:val="24"/>
        </w:rPr>
        <w:t>3.3.3.9</w:t>
      </w:r>
      <w:r w:rsidRPr="00A46DE0">
        <w:rPr>
          <w:rFonts w:ascii="Times New Roman" w:hAnsi="Times New Roman"/>
          <w:b/>
          <w:bCs/>
          <w:spacing w:val="-3"/>
          <w:szCs w:val="24"/>
        </w:rPr>
        <w:tab/>
        <w:t xml:space="preserve">Irrigation Uses </w:t>
      </w:r>
    </w:p>
    <w:p w14:paraId="1DC1495E" w14:textId="77777777" w:rsidR="003E642D" w:rsidRPr="00A46DE0" w:rsidRDefault="003E642D" w:rsidP="003E642D">
      <w:pPr>
        <w:tabs>
          <w:tab w:val="left" w:pos="-720"/>
          <w:tab w:val="left" w:pos="720"/>
          <w:tab w:val="left" w:pos="1440"/>
          <w:tab w:val="left" w:pos="2160"/>
          <w:tab w:val="left" w:pos="2880"/>
        </w:tabs>
        <w:suppressAutoHyphens/>
        <w:ind w:left="2880" w:hanging="2880"/>
        <w:rPr>
          <w:rFonts w:ascii="Times New Roman" w:hAnsi="Times New Roman"/>
          <w:b/>
          <w:bCs/>
          <w:spacing w:val="-3"/>
          <w:szCs w:val="24"/>
        </w:rPr>
      </w:pPr>
    </w:p>
    <w:p w14:paraId="1B286C00" w14:textId="77777777" w:rsidR="003E642D" w:rsidRPr="00A46DE0" w:rsidRDefault="003E642D" w:rsidP="003E642D">
      <w:pPr>
        <w:tabs>
          <w:tab w:val="left" w:pos="-720"/>
        </w:tabs>
        <w:suppressAutoHyphens/>
        <w:ind w:left="2340"/>
        <w:rPr>
          <w:rFonts w:ascii="Times New Roman" w:hAnsi="Times New Roman"/>
          <w:b/>
          <w:bCs/>
          <w:spacing w:val="-3"/>
          <w:szCs w:val="24"/>
        </w:rPr>
      </w:pPr>
      <w:r w:rsidRPr="00A46DE0">
        <w:rPr>
          <w:rFonts w:ascii="Times New Roman" w:hAnsi="Times New Roman"/>
          <w:szCs w:val="24"/>
        </w:rPr>
        <w:t xml:space="preserve">The reasonable need for an agricultural, recreational, or landscape irrigation use is based on the amount of water needed to supply the supplemental irrigation requirements of the type of crop, turf or landscape grown. In determining reasonable need, the District will determine the supplemental irrigation requirements for both drought and average annual conditions.  Drought allocation will be considered the amount of supplemental irrigation required during a two in ten year rainfall condition.  Average annual allocation will be considered the amount of supplemental irrigation required during a five in ten year rainfall condition.  This quantity does not include crop protection.   </w:t>
      </w:r>
    </w:p>
    <w:p w14:paraId="78C3EF19" w14:textId="77777777" w:rsidR="003E642D" w:rsidRPr="00A46DE0" w:rsidRDefault="003E642D" w:rsidP="003E642D">
      <w:pPr>
        <w:tabs>
          <w:tab w:val="left" w:pos="720"/>
          <w:tab w:val="left" w:pos="1440"/>
        </w:tabs>
        <w:ind w:left="1440" w:hanging="2160"/>
        <w:rPr>
          <w:rFonts w:ascii="Times New Roman" w:hAnsi="Times New Roman"/>
          <w:szCs w:val="24"/>
        </w:rPr>
      </w:pPr>
      <w:r w:rsidRPr="00A46DE0">
        <w:rPr>
          <w:rFonts w:ascii="Times New Roman" w:hAnsi="Times New Roman"/>
          <w:szCs w:val="24"/>
        </w:rPr>
        <w:tab/>
      </w:r>
    </w:p>
    <w:p w14:paraId="0FB88DA4" w14:textId="77777777" w:rsidR="003E642D" w:rsidRPr="00A46DE0" w:rsidRDefault="003E642D" w:rsidP="003E642D">
      <w:pPr>
        <w:tabs>
          <w:tab w:val="left" w:pos="720"/>
          <w:tab w:val="left" w:pos="1440"/>
        </w:tabs>
        <w:ind w:left="2160" w:hanging="2160"/>
        <w:rPr>
          <w:rFonts w:ascii="Times New Roman" w:hAnsi="Times New Roman"/>
          <w:b/>
          <w:szCs w:val="24"/>
        </w:rPr>
      </w:pPr>
      <w:r>
        <w:rPr>
          <w:rFonts w:ascii="Times New Roman" w:hAnsi="Times New Roman"/>
          <w:b/>
          <w:szCs w:val="24"/>
        </w:rPr>
        <w:tab/>
      </w:r>
      <w:r>
        <w:rPr>
          <w:rFonts w:ascii="Times New Roman" w:hAnsi="Times New Roman"/>
          <w:b/>
          <w:szCs w:val="24"/>
        </w:rPr>
        <w:tab/>
      </w:r>
      <w:r w:rsidRPr="00A46DE0">
        <w:rPr>
          <w:rFonts w:ascii="Times New Roman" w:hAnsi="Times New Roman"/>
          <w:b/>
          <w:szCs w:val="24"/>
        </w:rPr>
        <w:t>3.3.3.10</w:t>
      </w:r>
      <w:r>
        <w:rPr>
          <w:rFonts w:ascii="Times New Roman" w:hAnsi="Times New Roman"/>
          <w:b/>
          <w:szCs w:val="24"/>
        </w:rPr>
        <w:t xml:space="preserve">  </w:t>
      </w:r>
      <w:r w:rsidRPr="00A46DE0">
        <w:rPr>
          <w:rFonts w:ascii="Times New Roman" w:hAnsi="Times New Roman"/>
          <w:b/>
          <w:szCs w:val="24"/>
        </w:rPr>
        <w:t>Self-Relocation</w:t>
      </w:r>
    </w:p>
    <w:p w14:paraId="361E9449" w14:textId="77777777" w:rsidR="003E642D" w:rsidRPr="00A46DE0" w:rsidRDefault="003E642D" w:rsidP="003E642D">
      <w:pPr>
        <w:tabs>
          <w:tab w:val="left" w:pos="1530"/>
        </w:tabs>
        <w:ind w:left="1440"/>
        <w:rPr>
          <w:rFonts w:ascii="Times New Roman" w:hAnsi="Times New Roman"/>
          <w:b/>
          <w:szCs w:val="24"/>
        </w:rPr>
      </w:pPr>
    </w:p>
    <w:p w14:paraId="4E2B87D7" w14:textId="77777777" w:rsidR="003E642D" w:rsidRPr="00A46DE0" w:rsidRDefault="003E642D" w:rsidP="003E642D">
      <w:pPr>
        <w:tabs>
          <w:tab w:val="left" w:pos="2340"/>
        </w:tabs>
        <w:ind w:left="2340"/>
        <w:rPr>
          <w:rFonts w:ascii="Times New Roman" w:hAnsi="Times New Roman"/>
          <w:szCs w:val="24"/>
        </w:rPr>
      </w:pPr>
      <w:r w:rsidRPr="00A46DE0">
        <w:rPr>
          <w:rFonts w:ascii="Times New Roman" w:hAnsi="Times New Roman"/>
          <w:szCs w:val="24"/>
        </w:rPr>
        <w:t>A Permittee with existing permitted impacts on Silver Springs may modify its consumptive use permit to relocate to a different property all or a portion of the used and unused reasonable-beneficial permitted quantity. When relocated, the withdrawal of the quantities cannot increase impacts to Silver Springs and must meet all other applicable permitting criteria included in Chapter 40C-2, F.A.C., and this Applicant’s Handbook. A Self-Relocation cannot include any change in ownership, control, Use Type or increase in quantities. Crop rotation, by planting and irrigating non-contiguous properties within the same locale in a structured, revolving fashion, is allowed under a single permit and is not considered Self-Relocation.</w:t>
      </w:r>
    </w:p>
    <w:p w14:paraId="77071C58" w14:textId="77777777" w:rsidR="003E642D" w:rsidRDefault="003E642D" w:rsidP="003E642D">
      <w:pPr>
        <w:tabs>
          <w:tab w:val="left" w:pos="720"/>
          <w:tab w:val="left" w:pos="2250"/>
        </w:tabs>
        <w:suppressAutoHyphens/>
        <w:ind w:left="1440" w:hanging="720"/>
        <w:jc w:val="both"/>
        <w:rPr>
          <w:rFonts w:ascii="Times New Roman" w:hAnsi="Times New Roman"/>
          <w:b/>
          <w:spacing w:val="-3"/>
        </w:rPr>
      </w:pPr>
    </w:p>
    <w:p w14:paraId="51071A72" w14:textId="77777777" w:rsidR="003E642D" w:rsidRPr="0058497D" w:rsidRDefault="003E642D" w:rsidP="003E642D">
      <w:pPr>
        <w:suppressAutoHyphens/>
        <w:ind w:left="540" w:hanging="540"/>
        <w:jc w:val="both"/>
        <w:rPr>
          <w:rFonts w:ascii="Times New Roman" w:hAnsi="Times New Roman"/>
          <w:spacing w:val="-3"/>
          <w:szCs w:val="24"/>
        </w:rPr>
      </w:pPr>
      <w:r w:rsidRPr="0058497D">
        <w:rPr>
          <w:rFonts w:ascii="Times New Roman" w:hAnsi="Times New Roman"/>
          <w:b/>
          <w:spacing w:val="-3"/>
          <w:szCs w:val="24"/>
        </w:rPr>
        <w:t>3.4</w:t>
      </w:r>
      <w:r w:rsidRPr="0058497D">
        <w:rPr>
          <w:rFonts w:ascii="Times New Roman" w:hAnsi="Times New Roman"/>
          <w:spacing w:val="-3"/>
          <w:szCs w:val="24"/>
        </w:rPr>
        <w:tab/>
      </w:r>
      <w:r w:rsidRPr="0058497D">
        <w:rPr>
          <w:rFonts w:ascii="Times New Roman" w:hAnsi="Times New Roman"/>
          <w:b/>
          <w:spacing w:val="-3"/>
          <w:szCs w:val="24"/>
        </w:rPr>
        <w:t xml:space="preserve">Saline Water Intrusion  </w:t>
      </w:r>
    </w:p>
    <w:p w14:paraId="188E6740" w14:textId="77777777" w:rsidR="003E642D" w:rsidRPr="0058497D" w:rsidRDefault="003E642D" w:rsidP="003E642D">
      <w:pPr>
        <w:tabs>
          <w:tab w:val="left" w:pos="720"/>
          <w:tab w:val="left" w:pos="2160"/>
        </w:tabs>
        <w:suppressAutoHyphens/>
        <w:jc w:val="both"/>
        <w:rPr>
          <w:rFonts w:ascii="Times New Roman" w:hAnsi="Times New Roman"/>
          <w:spacing w:val="-3"/>
          <w:szCs w:val="24"/>
        </w:rPr>
      </w:pPr>
      <w:bookmarkStart w:id="9" w:name="OLE_LINK10"/>
    </w:p>
    <w:p w14:paraId="2A1BC1F1" w14:textId="77777777" w:rsidR="003E642D" w:rsidRPr="0058497D" w:rsidRDefault="003E642D" w:rsidP="003E642D">
      <w:pPr>
        <w:pStyle w:val="BodyTextIndent2"/>
        <w:tabs>
          <w:tab w:val="clear" w:pos="-720"/>
          <w:tab w:val="clear" w:pos="0"/>
          <w:tab w:val="clear" w:pos="720"/>
          <w:tab w:val="clear" w:pos="1440"/>
          <w:tab w:val="clear" w:pos="2160"/>
          <w:tab w:val="left" w:pos="2880"/>
        </w:tabs>
        <w:ind w:left="540" w:firstLine="0"/>
        <w:rPr>
          <w:spacing w:val="0"/>
          <w:szCs w:val="24"/>
        </w:rPr>
      </w:pPr>
      <w:r w:rsidRPr="0058497D">
        <w:rPr>
          <w:spacing w:val="0"/>
          <w:szCs w:val="24"/>
        </w:rPr>
        <w:t xml:space="preserve">Harmful saline water intrusion or </w:t>
      </w:r>
      <w:r w:rsidRPr="0058497D">
        <w:rPr>
          <w:szCs w:val="24"/>
        </w:rPr>
        <w:t>harmful upconing</w:t>
      </w:r>
      <w:r w:rsidRPr="0058497D">
        <w:rPr>
          <w:spacing w:val="0"/>
          <w:szCs w:val="24"/>
        </w:rPr>
        <w:t xml:space="preserve"> is defined as saline water encroachment which detrimentally affects the applicant or other existing legal users of water, or is otherwise detrimental to the public interest</w:t>
      </w:r>
      <w:r w:rsidRPr="0058497D">
        <w:rPr>
          <w:szCs w:val="24"/>
        </w:rPr>
        <w:t xml:space="preserve"> as defined in Section 3.10</w:t>
      </w:r>
      <w:r w:rsidRPr="0058497D">
        <w:rPr>
          <w:spacing w:val="0"/>
          <w:szCs w:val="24"/>
        </w:rPr>
        <w:t>. The District shall consider the following factors for determining whether saline water</w:t>
      </w:r>
      <w:r w:rsidRPr="0058497D">
        <w:rPr>
          <w:szCs w:val="24"/>
        </w:rPr>
        <w:t xml:space="preserve"> intrusion or upconing is harmful</w:t>
      </w:r>
      <w:r w:rsidRPr="0058497D">
        <w:rPr>
          <w:spacing w:val="0"/>
          <w:szCs w:val="24"/>
        </w:rPr>
        <w:t>:</w:t>
      </w:r>
    </w:p>
    <w:p w14:paraId="05EBFD2A" w14:textId="77777777" w:rsidR="003E642D" w:rsidRPr="0058497D" w:rsidRDefault="003E642D" w:rsidP="003E642D">
      <w:pPr>
        <w:tabs>
          <w:tab w:val="left" w:pos="-720"/>
        </w:tabs>
        <w:suppressAutoHyphens/>
        <w:jc w:val="both"/>
        <w:rPr>
          <w:rFonts w:ascii="Times New Roman" w:hAnsi="Times New Roman"/>
          <w:spacing w:val="-3"/>
          <w:szCs w:val="24"/>
        </w:rPr>
      </w:pPr>
    </w:p>
    <w:p w14:paraId="495BFA17" w14:textId="77777777" w:rsidR="003E642D" w:rsidRPr="0058497D" w:rsidRDefault="003E642D" w:rsidP="003E642D">
      <w:pPr>
        <w:suppressAutoHyphens/>
        <w:ind w:left="990" w:hanging="360"/>
        <w:jc w:val="both"/>
        <w:rPr>
          <w:rFonts w:ascii="Times New Roman" w:hAnsi="Times New Roman"/>
          <w:spacing w:val="-3"/>
          <w:szCs w:val="24"/>
        </w:rPr>
      </w:pPr>
      <w:r w:rsidRPr="0058497D">
        <w:rPr>
          <w:rFonts w:ascii="Times New Roman" w:hAnsi="Times New Roman"/>
          <w:spacing w:val="-3"/>
          <w:szCs w:val="24"/>
        </w:rPr>
        <w:t>(a)</w:t>
      </w:r>
      <w:r w:rsidRPr="0058497D">
        <w:rPr>
          <w:rFonts w:ascii="Times New Roman" w:hAnsi="Times New Roman"/>
          <w:spacing w:val="-3"/>
          <w:szCs w:val="24"/>
        </w:rPr>
        <w:tab/>
        <w:t xml:space="preserve">Movement of a particular saline water interface to a greater distance inland or towards a wellfield than has historically occurred as a consequence of seasonal fluctuations or drought.  A saline water interface is defined as a zone of dispersion between two geochemical types of groundwater or a zone of change between areas of groundwater with significantly different chloride concentrations.  </w:t>
      </w:r>
    </w:p>
    <w:p w14:paraId="68962948" w14:textId="77777777" w:rsidR="003E642D" w:rsidRPr="0058497D" w:rsidRDefault="003E642D" w:rsidP="003E642D">
      <w:pPr>
        <w:suppressAutoHyphens/>
        <w:ind w:left="990" w:hanging="360"/>
        <w:jc w:val="both"/>
        <w:rPr>
          <w:rFonts w:ascii="Times New Roman" w:hAnsi="Times New Roman"/>
          <w:spacing w:val="-3"/>
          <w:szCs w:val="24"/>
        </w:rPr>
      </w:pPr>
    </w:p>
    <w:p w14:paraId="63BAA2B2" w14:textId="77777777" w:rsidR="003E642D" w:rsidRPr="0058497D" w:rsidRDefault="003E642D" w:rsidP="003E642D">
      <w:pPr>
        <w:suppressAutoHyphens/>
        <w:ind w:left="990" w:hanging="36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t>The amount and rate of increase from background levels in chloride concentrations at the base of the aquifer or producing zone within the area of influence of the well field.  Background levels are the chloride concentrations that existed before withdrawals commenced.</w:t>
      </w:r>
    </w:p>
    <w:p w14:paraId="0A0063F4" w14:textId="77777777" w:rsidR="003E642D" w:rsidRPr="0058497D" w:rsidRDefault="003E642D" w:rsidP="003E642D">
      <w:pPr>
        <w:suppressAutoHyphens/>
        <w:ind w:left="990" w:hanging="360"/>
        <w:jc w:val="both"/>
        <w:rPr>
          <w:rFonts w:ascii="Times New Roman" w:hAnsi="Times New Roman"/>
          <w:spacing w:val="-3"/>
          <w:szCs w:val="24"/>
        </w:rPr>
      </w:pPr>
    </w:p>
    <w:p w14:paraId="4C074096" w14:textId="77777777" w:rsidR="003E642D" w:rsidRPr="0058497D" w:rsidRDefault="003E642D" w:rsidP="003E642D">
      <w:pPr>
        <w:suppressAutoHyphens/>
        <w:ind w:left="990" w:hanging="360"/>
        <w:jc w:val="both"/>
        <w:rPr>
          <w:rFonts w:ascii="Times New Roman" w:hAnsi="Times New Roman"/>
          <w:spacing w:val="-3"/>
          <w:szCs w:val="24"/>
        </w:rPr>
      </w:pPr>
      <w:r w:rsidRPr="0058497D">
        <w:rPr>
          <w:rFonts w:ascii="Times New Roman" w:hAnsi="Times New Roman"/>
          <w:spacing w:val="-3"/>
          <w:szCs w:val="24"/>
        </w:rPr>
        <w:t>(c)</w:t>
      </w:r>
      <w:r w:rsidRPr="0058497D">
        <w:rPr>
          <w:rFonts w:ascii="Times New Roman" w:hAnsi="Times New Roman"/>
          <w:spacing w:val="-3"/>
          <w:szCs w:val="24"/>
        </w:rPr>
        <w:tab/>
        <w:t>Whether there has been a detrimental change in the geochemistry of the groundwater at the base of the aquifer or producing zone within the area of influence of the wellfield towards a saline water composition. An example of such a change in geochemistry is where a newly constructed well may yield a bicarbonate type water initially, but after withdrawals begin the well (or nearby wells) yield a sodium chloride type water. This change is an indication that intrusion of saline water or upconing has taken place during the withdrawal of water.</w:t>
      </w:r>
    </w:p>
    <w:p w14:paraId="4D459621" w14:textId="77777777" w:rsidR="003E642D" w:rsidRPr="0058497D" w:rsidRDefault="003E642D" w:rsidP="003E642D">
      <w:pPr>
        <w:tabs>
          <w:tab w:val="left" w:pos="-720"/>
          <w:tab w:val="left" w:pos="720"/>
        </w:tabs>
        <w:suppressAutoHyphens/>
        <w:ind w:left="1170" w:hanging="1890"/>
        <w:jc w:val="both"/>
        <w:rPr>
          <w:rFonts w:ascii="Times New Roman" w:hAnsi="Times New Roman"/>
          <w:spacing w:val="-3"/>
          <w:szCs w:val="24"/>
        </w:rPr>
      </w:pPr>
    </w:p>
    <w:p w14:paraId="019D4F73" w14:textId="77777777" w:rsidR="003E642D" w:rsidRPr="0058497D" w:rsidRDefault="003E642D" w:rsidP="003E642D">
      <w:pPr>
        <w:tabs>
          <w:tab w:val="left" w:pos="1530"/>
          <w:tab w:val="left" w:pos="3150"/>
        </w:tabs>
        <w:suppressAutoHyphens/>
        <w:ind w:left="540"/>
        <w:jc w:val="both"/>
        <w:rPr>
          <w:rFonts w:ascii="Times New Roman" w:hAnsi="Times New Roman"/>
          <w:spacing w:val="-3"/>
          <w:szCs w:val="24"/>
        </w:rPr>
      </w:pPr>
      <w:r w:rsidRPr="0058497D">
        <w:rPr>
          <w:rFonts w:ascii="Times New Roman" w:hAnsi="Times New Roman"/>
          <w:spacing w:val="-3"/>
          <w:szCs w:val="24"/>
        </w:rPr>
        <w:t xml:space="preserve">In each situation, the determination of harmful saline water intrusion </w:t>
      </w:r>
      <w:r w:rsidRPr="0058497D">
        <w:rPr>
          <w:rFonts w:ascii="Times New Roman" w:hAnsi="Times New Roman"/>
          <w:szCs w:val="24"/>
        </w:rPr>
        <w:t>or harmful upconing</w:t>
      </w:r>
      <w:r w:rsidRPr="0058497D">
        <w:rPr>
          <w:rFonts w:ascii="Times New Roman" w:hAnsi="Times New Roman"/>
          <w:spacing w:val="-3"/>
          <w:szCs w:val="24"/>
        </w:rPr>
        <w:t xml:space="preserve"> will be made on a case-by-case basis.</w:t>
      </w:r>
    </w:p>
    <w:p w14:paraId="0AFDB1FE" w14:textId="77777777" w:rsidR="003E642D" w:rsidRPr="0058497D" w:rsidRDefault="003E642D" w:rsidP="003E642D">
      <w:pPr>
        <w:tabs>
          <w:tab w:val="left" w:pos="720"/>
          <w:tab w:val="left" w:pos="2160"/>
        </w:tabs>
        <w:suppressAutoHyphens/>
        <w:jc w:val="both"/>
        <w:rPr>
          <w:rFonts w:ascii="Times New Roman" w:hAnsi="Times New Roman"/>
          <w:spacing w:val="-3"/>
          <w:szCs w:val="24"/>
        </w:rPr>
      </w:pPr>
    </w:p>
    <w:p w14:paraId="41A20E21" w14:textId="77777777" w:rsidR="003E642D" w:rsidRPr="0058497D" w:rsidRDefault="003E642D" w:rsidP="003E642D">
      <w:pPr>
        <w:suppressAutoHyphens/>
        <w:ind w:left="540" w:hanging="540"/>
        <w:jc w:val="both"/>
        <w:rPr>
          <w:rFonts w:ascii="Times New Roman" w:hAnsi="Times New Roman"/>
        </w:rPr>
      </w:pPr>
      <w:r w:rsidRPr="0058497D">
        <w:rPr>
          <w:rFonts w:ascii="Times New Roman" w:hAnsi="Times New Roman"/>
          <w:b/>
        </w:rPr>
        <w:t>3.5</w:t>
      </w:r>
      <w:r w:rsidRPr="0058497D">
        <w:rPr>
          <w:rFonts w:ascii="Times New Roman" w:hAnsi="Times New Roman"/>
          <w:b/>
        </w:rPr>
        <w:tab/>
        <w:t xml:space="preserve">Existing Off-Site Land Uses </w:t>
      </w:r>
    </w:p>
    <w:p w14:paraId="0104D774" w14:textId="77777777" w:rsidR="003E642D" w:rsidRPr="0058497D" w:rsidRDefault="003E642D" w:rsidP="003E642D">
      <w:pPr>
        <w:tabs>
          <w:tab w:val="left" w:pos="-720"/>
          <w:tab w:val="left" w:pos="2160"/>
          <w:tab w:val="left" w:pos="2790"/>
        </w:tabs>
        <w:suppressAutoHyphens/>
        <w:ind w:left="720"/>
        <w:jc w:val="both"/>
        <w:rPr>
          <w:rFonts w:ascii="Times New Roman" w:hAnsi="Times New Roman"/>
          <w:spacing w:val="-3"/>
          <w:szCs w:val="24"/>
        </w:rPr>
      </w:pPr>
    </w:p>
    <w:p w14:paraId="31CA35A3" w14:textId="77777777" w:rsidR="003E642D" w:rsidRPr="0058497D" w:rsidRDefault="003E642D" w:rsidP="003E642D">
      <w:pPr>
        <w:tabs>
          <w:tab w:val="left" w:pos="-720"/>
          <w:tab w:val="left" w:pos="2160"/>
          <w:tab w:val="left" w:pos="2790"/>
        </w:tabs>
        <w:suppressAutoHyphens/>
        <w:ind w:left="540"/>
        <w:jc w:val="both"/>
        <w:rPr>
          <w:rFonts w:ascii="Times New Roman" w:hAnsi="Times New Roman"/>
          <w:spacing w:val="-3"/>
          <w:szCs w:val="24"/>
        </w:rPr>
      </w:pPr>
      <w:r w:rsidRPr="0058497D">
        <w:rPr>
          <w:rFonts w:ascii="Times New Roman" w:hAnsi="Times New Roman"/>
          <w:spacing w:val="-3"/>
          <w:szCs w:val="24"/>
        </w:rPr>
        <w:t xml:space="preserve">A proposed use will be denied as not reasonable-beneficial if the use would cause adverse flooding or lower the water table or surface water level and cause an unmitigated adverse impact on an </w:t>
      </w:r>
      <w:r w:rsidRPr="0058497D">
        <w:rPr>
          <w:rFonts w:ascii="Times New Roman" w:hAnsi="Times New Roman"/>
          <w:szCs w:val="24"/>
        </w:rPr>
        <w:t>existing off-site land use</w:t>
      </w:r>
      <w:r w:rsidRPr="0058497D">
        <w:rPr>
          <w:rFonts w:ascii="Times New Roman" w:hAnsi="Times New Roman"/>
          <w:spacing w:val="-3"/>
          <w:szCs w:val="24"/>
        </w:rPr>
        <w:t xml:space="preserve">. </w:t>
      </w:r>
    </w:p>
    <w:p w14:paraId="35788668" w14:textId="77777777" w:rsidR="003E642D" w:rsidRDefault="003E642D" w:rsidP="003E642D">
      <w:pPr>
        <w:tabs>
          <w:tab w:val="left" w:pos="2790"/>
        </w:tabs>
        <w:suppressAutoHyphens/>
        <w:ind w:left="540"/>
        <w:jc w:val="both"/>
        <w:rPr>
          <w:rFonts w:ascii="Times New Roman" w:hAnsi="Times New Roman"/>
          <w:spacing w:val="-3"/>
          <w:szCs w:val="24"/>
        </w:rPr>
      </w:pPr>
    </w:p>
    <w:p w14:paraId="6BC9211A" w14:textId="77777777" w:rsidR="003E642D" w:rsidRDefault="003E642D" w:rsidP="003E642D">
      <w:pPr>
        <w:tabs>
          <w:tab w:val="left" w:pos="2790"/>
        </w:tabs>
        <w:suppressAutoHyphens/>
        <w:ind w:left="540"/>
        <w:jc w:val="both"/>
        <w:rPr>
          <w:rFonts w:ascii="Times New Roman" w:hAnsi="Times New Roman"/>
          <w:spacing w:val="-3"/>
          <w:szCs w:val="24"/>
        </w:rPr>
      </w:pPr>
      <w:r w:rsidRPr="0058497D">
        <w:rPr>
          <w:rFonts w:ascii="Times New Roman" w:hAnsi="Times New Roman"/>
          <w:spacing w:val="-3"/>
          <w:szCs w:val="24"/>
        </w:rPr>
        <w:t>Adverse impacts to</w:t>
      </w:r>
      <w:r w:rsidRPr="0058497D">
        <w:rPr>
          <w:rFonts w:ascii="Times New Roman" w:hAnsi="Times New Roman"/>
          <w:szCs w:val="24"/>
        </w:rPr>
        <w:t xml:space="preserve"> existing off-site</w:t>
      </w:r>
      <w:r w:rsidRPr="0058497D">
        <w:rPr>
          <w:rFonts w:ascii="Times New Roman" w:hAnsi="Times New Roman"/>
          <w:spacing w:val="-3"/>
          <w:szCs w:val="24"/>
        </w:rPr>
        <w:t xml:space="preserve"> land uses are exemplified by, but not limited to</w:t>
      </w:r>
      <w:r>
        <w:rPr>
          <w:rFonts w:ascii="Times New Roman" w:hAnsi="Times New Roman"/>
          <w:spacing w:val="-3"/>
          <w:szCs w:val="24"/>
        </w:rPr>
        <w:t>:</w:t>
      </w:r>
    </w:p>
    <w:p w14:paraId="1E07D863" w14:textId="77777777" w:rsidR="003E642D" w:rsidRDefault="003E642D" w:rsidP="003E642D">
      <w:pPr>
        <w:tabs>
          <w:tab w:val="left" w:pos="2790"/>
        </w:tabs>
        <w:suppressAutoHyphens/>
        <w:ind w:left="540"/>
        <w:jc w:val="both"/>
        <w:rPr>
          <w:rFonts w:ascii="Times New Roman" w:hAnsi="Times New Roman"/>
          <w:spacing w:val="-3"/>
          <w:szCs w:val="24"/>
        </w:rPr>
      </w:pPr>
    </w:p>
    <w:p w14:paraId="2E04FDD8" w14:textId="77777777" w:rsidR="003E642D" w:rsidRPr="00FD0E63" w:rsidRDefault="003E642D" w:rsidP="003E642D">
      <w:pPr>
        <w:widowControl w:val="0"/>
        <w:tabs>
          <w:tab w:val="left" w:pos="900"/>
        </w:tabs>
        <w:ind w:firstLine="360"/>
        <w:jc w:val="both"/>
        <w:rPr>
          <w:rFonts w:ascii="Times New Roman" w:hAnsi="Times New Roman"/>
          <w:spacing w:val="-3"/>
        </w:rPr>
      </w:pPr>
      <w:r w:rsidRPr="00FD0E63">
        <w:rPr>
          <w:rFonts w:ascii="Times New Roman" w:hAnsi="Times New Roman"/>
          <w:spacing w:val="-3"/>
          <w:szCs w:val="24"/>
        </w:rPr>
        <w:tab/>
      </w:r>
      <w:r w:rsidRPr="00FD0E63">
        <w:rPr>
          <w:rFonts w:ascii="Times New Roman" w:hAnsi="Times New Roman"/>
          <w:spacing w:val="-3"/>
        </w:rPr>
        <w:t>1</w:t>
      </w:r>
      <w:r>
        <w:rPr>
          <w:rFonts w:ascii="Times New Roman" w:hAnsi="Times New Roman"/>
          <w:spacing w:val="-3"/>
        </w:rPr>
        <w:t xml:space="preserve">.  </w:t>
      </w:r>
      <w:r w:rsidRPr="00FD0E63">
        <w:rPr>
          <w:rFonts w:ascii="Times New Roman" w:hAnsi="Times New Roman"/>
          <w:spacing w:val="-3"/>
        </w:rPr>
        <w:t>Significant reduction in water levels in a surface water body;</w:t>
      </w:r>
    </w:p>
    <w:p w14:paraId="108B23EF" w14:textId="77777777" w:rsidR="003E642D" w:rsidRDefault="003E642D" w:rsidP="003E642D">
      <w:pPr>
        <w:widowControl w:val="0"/>
        <w:tabs>
          <w:tab w:val="left" w:pos="900"/>
        </w:tabs>
        <w:ind w:left="360"/>
        <w:rPr>
          <w:rFonts w:ascii="Times New Roman" w:hAnsi="Times New Roman"/>
          <w:spacing w:val="-3"/>
          <w:szCs w:val="24"/>
        </w:rPr>
      </w:pPr>
      <w:r w:rsidRPr="00FD0E63">
        <w:rPr>
          <w:rFonts w:ascii="Times New Roman" w:hAnsi="Times New Roman"/>
        </w:rPr>
        <w:tab/>
        <w:t xml:space="preserve">2.  </w:t>
      </w:r>
      <w:r w:rsidRPr="0058497D">
        <w:rPr>
          <w:rFonts w:ascii="Times New Roman" w:hAnsi="Times New Roman"/>
          <w:spacing w:val="-3"/>
          <w:szCs w:val="24"/>
        </w:rPr>
        <w:t>Significant potential for land collapse or subsidence</w:t>
      </w:r>
      <w:r>
        <w:rPr>
          <w:rFonts w:ascii="Times New Roman" w:hAnsi="Times New Roman"/>
          <w:spacing w:val="-3"/>
          <w:szCs w:val="24"/>
        </w:rPr>
        <w:t xml:space="preserve"> caused by a reduction in water</w:t>
      </w:r>
    </w:p>
    <w:p w14:paraId="44EE40D8" w14:textId="77777777" w:rsidR="003E642D" w:rsidRPr="00FD0E63" w:rsidRDefault="003E642D" w:rsidP="003E642D">
      <w:pPr>
        <w:widowControl w:val="0"/>
        <w:tabs>
          <w:tab w:val="left" w:pos="900"/>
        </w:tabs>
        <w:ind w:firstLine="360"/>
        <w:rPr>
          <w:rFonts w:ascii="Times New Roman" w:hAnsi="Times New Roman"/>
        </w:rPr>
      </w:pPr>
      <w:r>
        <w:rPr>
          <w:rFonts w:ascii="Times New Roman" w:hAnsi="Times New Roman"/>
          <w:spacing w:val="-3"/>
          <w:szCs w:val="24"/>
        </w:rPr>
        <w:tab/>
        <w:t xml:space="preserve">     levels;</w:t>
      </w:r>
    </w:p>
    <w:p w14:paraId="033A8114" w14:textId="77777777" w:rsidR="003E642D" w:rsidRPr="001E23D5" w:rsidRDefault="003E642D" w:rsidP="003E642D">
      <w:pPr>
        <w:tabs>
          <w:tab w:val="left" w:pos="900"/>
          <w:tab w:val="left" w:pos="2790"/>
        </w:tabs>
        <w:suppressAutoHyphens/>
        <w:ind w:firstLine="360"/>
        <w:jc w:val="both"/>
        <w:rPr>
          <w:rFonts w:ascii="Times New Roman" w:hAnsi="Times New Roman"/>
          <w:spacing w:val="-3"/>
        </w:rPr>
      </w:pPr>
      <w:r w:rsidRPr="001E23D5">
        <w:rPr>
          <w:rFonts w:ascii="Times New Roman" w:hAnsi="Times New Roman"/>
          <w:spacing w:val="-3"/>
          <w:szCs w:val="24"/>
        </w:rPr>
        <w:tab/>
        <w:t>3</w:t>
      </w:r>
      <w:r>
        <w:rPr>
          <w:rFonts w:ascii="Times New Roman" w:hAnsi="Times New Roman"/>
          <w:spacing w:val="-3"/>
        </w:rPr>
        <w:t xml:space="preserve">.  </w:t>
      </w:r>
      <w:r w:rsidRPr="0058497D">
        <w:rPr>
          <w:rFonts w:ascii="Times New Roman" w:hAnsi="Times New Roman"/>
          <w:spacing w:val="-3"/>
          <w:szCs w:val="24"/>
        </w:rPr>
        <w:t>Damage to crops, wetlands, or other types of vegetation;</w:t>
      </w:r>
      <w:r>
        <w:rPr>
          <w:rFonts w:ascii="Times New Roman" w:hAnsi="Times New Roman"/>
          <w:spacing w:val="-3"/>
          <w:szCs w:val="24"/>
        </w:rPr>
        <w:t xml:space="preserve"> and</w:t>
      </w:r>
    </w:p>
    <w:p w14:paraId="7676913D" w14:textId="77777777" w:rsidR="003E642D" w:rsidRDefault="003E642D" w:rsidP="003E642D">
      <w:pPr>
        <w:tabs>
          <w:tab w:val="left" w:pos="900"/>
          <w:tab w:val="left" w:pos="2790"/>
        </w:tabs>
        <w:suppressAutoHyphens/>
        <w:ind w:firstLine="360"/>
        <w:jc w:val="both"/>
        <w:rPr>
          <w:rFonts w:ascii="Times New Roman" w:hAnsi="Times New Roman"/>
          <w:spacing w:val="-3"/>
          <w:szCs w:val="24"/>
        </w:rPr>
      </w:pPr>
      <w:r>
        <w:rPr>
          <w:rFonts w:ascii="Times New Roman" w:hAnsi="Times New Roman"/>
          <w:spacing w:val="-3"/>
          <w:szCs w:val="24"/>
        </w:rPr>
        <w:tab/>
        <w:t xml:space="preserve">4.  </w:t>
      </w:r>
      <w:r w:rsidRPr="0058497D">
        <w:rPr>
          <w:rFonts w:ascii="Times New Roman" w:hAnsi="Times New Roman"/>
          <w:spacing w:val="-3"/>
          <w:szCs w:val="24"/>
        </w:rPr>
        <w:t>Adverse flooding</w:t>
      </w:r>
      <w:r>
        <w:rPr>
          <w:rFonts w:ascii="Times New Roman" w:hAnsi="Times New Roman"/>
          <w:spacing w:val="-3"/>
          <w:szCs w:val="24"/>
        </w:rPr>
        <w:t>.</w:t>
      </w:r>
    </w:p>
    <w:p w14:paraId="3DAEBB1D" w14:textId="77777777" w:rsidR="003E642D" w:rsidRDefault="003E642D" w:rsidP="003E642D">
      <w:pPr>
        <w:tabs>
          <w:tab w:val="left" w:pos="2790"/>
        </w:tabs>
        <w:suppressAutoHyphens/>
        <w:ind w:left="540"/>
        <w:jc w:val="both"/>
        <w:rPr>
          <w:rFonts w:ascii="Times New Roman" w:hAnsi="Times New Roman"/>
          <w:spacing w:val="-3"/>
          <w:szCs w:val="24"/>
        </w:rPr>
      </w:pPr>
    </w:p>
    <w:p w14:paraId="734D0BF1" w14:textId="77777777" w:rsidR="003E642D" w:rsidRPr="0058497D" w:rsidRDefault="003E642D" w:rsidP="003E642D">
      <w:pPr>
        <w:tabs>
          <w:tab w:val="left" w:pos="2790"/>
        </w:tabs>
        <w:suppressAutoHyphens/>
        <w:ind w:left="540"/>
        <w:jc w:val="both"/>
        <w:rPr>
          <w:rFonts w:ascii="Times New Roman" w:hAnsi="Times New Roman"/>
          <w:spacing w:val="-3"/>
          <w:szCs w:val="24"/>
        </w:rPr>
      </w:pPr>
      <w:r w:rsidRPr="0058497D">
        <w:rPr>
          <w:rFonts w:ascii="Times New Roman" w:hAnsi="Times New Roman"/>
          <w:spacing w:val="-3"/>
          <w:szCs w:val="24"/>
        </w:rPr>
        <w:t xml:space="preserve">Methods for avoiding harm include: reducing the amount of water withdrawn, modifying the method or schedule of withdrawal, mitigating the damages caused, or not increasing the potential for flooding.  An applicant may accept adverse flooding impacts on land owned by the </w:t>
      </w:r>
      <w:r w:rsidRPr="0058497D">
        <w:rPr>
          <w:rFonts w:ascii="Times New Roman" w:hAnsi="Times New Roman"/>
          <w:spacing w:val="-3"/>
          <w:szCs w:val="24"/>
        </w:rPr>
        <w:lastRenderedPageBreak/>
        <w:t xml:space="preserve">applicant or land for which the applicant has demonstrated sufficient legal authority to accept such flooding impacts. In all cases, it is the applicant’s responsibility to mitigate adverse impacts caused by the use, including wetland impacts and impacts on off-site land uses which existed at the time of permit application.  Under Section 2.3(g)4., an applicant must also avoid or mitigate impacts to wetlands or other surface waters wherever they are located. </w:t>
      </w:r>
    </w:p>
    <w:p w14:paraId="6DD01688" w14:textId="77777777" w:rsidR="003E642D" w:rsidRPr="0058497D" w:rsidRDefault="003E642D" w:rsidP="003E642D">
      <w:pPr>
        <w:tabs>
          <w:tab w:val="left" w:pos="720"/>
          <w:tab w:val="left" w:pos="2160"/>
        </w:tabs>
        <w:suppressAutoHyphens/>
        <w:ind w:left="2160" w:hanging="2160"/>
        <w:jc w:val="both"/>
        <w:rPr>
          <w:rFonts w:ascii="Times New Roman" w:hAnsi="Times New Roman"/>
        </w:rPr>
      </w:pPr>
    </w:p>
    <w:bookmarkEnd w:id="9"/>
    <w:p w14:paraId="62FD5484" w14:textId="77777777" w:rsidR="003E642D" w:rsidRPr="0058497D" w:rsidRDefault="003E642D" w:rsidP="003E642D">
      <w:pPr>
        <w:suppressAutoHyphens/>
        <w:ind w:left="540" w:hanging="540"/>
        <w:jc w:val="both"/>
        <w:rPr>
          <w:rFonts w:ascii="Times New Roman" w:hAnsi="Times New Roman"/>
        </w:rPr>
      </w:pPr>
      <w:r w:rsidRPr="0058497D">
        <w:rPr>
          <w:rFonts w:ascii="Times New Roman" w:hAnsi="Times New Roman"/>
          <w:b/>
        </w:rPr>
        <w:t>3.6</w:t>
      </w:r>
      <w:r w:rsidRPr="0058497D">
        <w:rPr>
          <w:rFonts w:ascii="Times New Roman" w:hAnsi="Times New Roman"/>
          <w:b/>
        </w:rPr>
        <w:tab/>
        <w:t xml:space="preserve">Interference with Existing Legal Uses </w:t>
      </w:r>
    </w:p>
    <w:p w14:paraId="2BA0488F" w14:textId="77777777" w:rsidR="003E642D" w:rsidRPr="0058497D" w:rsidRDefault="003E642D" w:rsidP="003E642D">
      <w:pPr>
        <w:tabs>
          <w:tab w:val="left" w:pos="720"/>
          <w:tab w:val="left" w:pos="2160"/>
        </w:tabs>
        <w:suppressAutoHyphens/>
        <w:ind w:left="2160" w:hanging="2160"/>
        <w:jc w:val="both"/>
        <w:rPr>
          <w:rFonts w:ascii="Times New Roman" w:hAnsi="Times New Roman"/>
        </w:rPr>
      </w:pPr>
    </w:p>
    <w:p w14:paraId="3F0C7269" w14:textId="77777777" w:rsidR="003E642D" w:rsidRPr="0058497D" w:rsidRDefault="003E642D" w:rsidP="003E642D">
      <w:pPr>
        <w:tabs>
          <w:tab w:val="left" w:pos="1980"/>
        </w:tabs>
        <w:suppressAutoHyphens/>
        <w:ind w:left="540" w:hanging="540"/>
        <w:jc w:val="both"/>
        <w:rPr>
          <w:rFonts w:ascii="Times New Roman" w:hAnsi="Times New Roman"/>
          <w:spacing w:val="-3"/>
          <w:szCs w:val="24"/>
        </w:rPr>
      </w:pPr>
      <w:r w:rsidRPr="0058497D">
        <w:rPr>
          <w:rFonts w:ascii="Times New Roman" w:hAnsi="Times New Roman"/>
          <w:spacing w:val="-3"/>
          <w:szCs w:val="24"/>
        </w:rPr>
        <w:tab/>
        <w:t>The use of water must not cause an interference with a legal use of water which existed at the time of the application for the initial consumptive use permit.</w:t>
      </w:r>
    </w:p>
    <w:p w14:paraId="5B8E0587" w14:textId="77777777" w:rsidR="003E642D" w:rsidRPr="0058497D" w:rsidRDefault="003E642D" w:rsidP="003E642D">
      <w:pPr>
        <w:tabs>
          <w:tab w:val="left" w:pos="360"/>
          <w:tab w:val="left" w:pos="1980"/>
        </w:tabs>
        <w:suppressAutoHyphens/>
        <w:ind w:left="540" w:hanging="540"/>
        <w:jc w:val="both"/>
        <w:rPr>
          <w:rFonts w:ascii="Times New Roman" w:hAnsi="Times New Roman"/>
          <w:spacing w:val="-3"/>
          <w:szCs w:val="24"/>
        </w:rPr>
      </w:pPr>
    </w:p>
    <w:p w14:paraId="7276EEA5" w14:textId="77777777" w:rsidR="003E642D" w:rsidRPr="0058497D" w:rsidRDefault="003E642D" w:rsidP="003E642D">
      <w:pPr>
        <w:tabs>
          <w:tab w:val="left" w:pos="1980"/>
        </w:tabs>
        <w:suppressAutoHyphens/>
        <w:ind w:left="540" w:hanging="540"/>
        <w:jc w:val="both"/>
        <w:rPr>
          <w:rFonts w:ascii="Times New Roman" w:hAnsi="Times New Roman"/>
          <w:spacing w:val="-3"/>
          <w:szCs w:val="24"/>
        </w:rPr>
      </w:pPr>
      <w:r w:rsidRPr="0058497D">
        <w:rPr>
          <w:rFonts w:ascii="Times New Roman" w:hAnsi="Times New Roman"/>
          <w:spacing w:val="-3"/>
          <w:szCs w:val="24"/>
        </w:rPr>
        <w:tab/>
        <w:t>Interference with a legal use of water is defined as a decrease in the withdrawal capability of any individual withdrawal facility of a legal use of water which was existing at the time of the application for the initial permit such that the existing user experiences economic, health, or other type of hardship.  A proposed use must not cause the water table level or aquifer potentiometric surface level to be lowered so as to cause interference to an existing legal use of water.</w:t>
      </w:r>
    </w:p>
    <w:p w14:paraId="57AE31A4" w14:textId="77777777" w:rsidR="003E642D" w:rsidRPr="0058497D" w:rsidRDefault="003E642D" w:rsidP="003E642D">
      <w:pPr>
        <w:tabs>
          <w:tab w:val="left" w:pos="1980"/>
        </w:tabs>
        <w:suppressAutoHyphens/>
        <w:ind w:left="540" w:hanging="540"/>
        <w:jc w:val="both"/>
        <w:rPr>
          <w:rFonts w:ascii="Times New Roman" w:hAnsi="Times New Roman"/>
          <w:spacing w:val="-3"/>
          <w:szCs w:val="24"/>
        </w:rPr>
      </w:pPr>
    </w:p>
    <w:p w14:paraId="50B34A9A" w14:textId="77777777" w:rsidR="003E642D" w:rsidRPr="0058497D" w:rsidRDefault="003E642D" w:rsidP="003E642D">
      <w:pPr>
        <w:tabs>
          <w:tab w:val="left" w:pos="1980"/>
        </w:tabs>
        <w:suppressAutoHyphens/>
        <w:ind w:left="540" w:hanging="540"/>
        <w:jc w:val="both"/>
        <w:rPr>
          <w:rFonts w:ascii="Times New Roman" w:hAnsi="Times New Roman"/>
          <w:spacing w:val="-3"/>
          <w:szCs w:val="24"/>
        </w:rPr>
      </w:pPr>
      <w:r w:rsidRPr="0058497D">
        <w:rPr>
          <w:rFonts w:ascii="Times New Roman" w:hAnsi="Times New Roman"/>
          <w:spacing w:val="-3"/>
          <w:szCs w:val="24"/>
        </w:rPr>
        <w:tab/>
        <w:t>An interference occurs when the withdrawal capability of any individual withdrawal facility of a presently existing legal use of water experiences a 10% or greater reduction in withdrawal capability or when the existing user experiences economic, health, or other type of hardship as a result of the new use.</w:t>
      </w:r>
    </w:p>
    <w:p w14:paraId="3CECC245" w14:textId="77777777" w:rsidR="003E642D" w:rsidRDefault="003E642D" w:rsidP="003E642D">
      <w:pPr>
        <w:pStyle w:val="BodyTextIndent2"/>
        <w:tabs>
          <w:tab w:val="clear" w:pos="-720"/>
          <w:tab w:val="clear" w:pos="0"/>
          <w:tab w:val="clear" w:pos="720"/>
          <w:tab w:val="clear" w:pos="1440"/>
          <w:tab w:val="clear" w:pos="2160"/>
          <w:tab w:val="left" w:pos="1980"/>
        </w:tabs>
        <w:ind w:left="540" w:hanging="540"/>
        <w:rPr>
          <w:szCs w:val="24"/>
        </w:rPr>
      </w:pPr>
      <w:r w:rsidRPr="0058497D">
        <w:rPr>
          <w:szCs w:val="24"/>
        </w:rPr>
        <w:tab/>
      </w:r>
    </w:p>
    <w:p w14:paraId="41BDC4C2" w14:textId="77777777" w:rsidR="003E642D" w:rsidRPr="0058497D" w:rsidRDefault="003E642D" w:rsidP="003E642D">
      <w:pPr>
        <w:pStyle w:val="BodyTextIndent2"/>
        <w:tabs>
          <w:tab w:val="clear" w:pos="-720"/>
          <w:tab w:val="clear" w:pos="0"/>
          <w:tab w:val="clear" w:pos="720"/>
          <w:tab w:val="clear" w:pos="1440"/>
          <w:tab w:val="clear" w:pos="2160"/>
          <w:tab w:val="left" w:pos="1980"/>
        </w:tabs>
        <w:ind w:left="540" w:hanging="540"/>
        <w:rPr>
          <w:szCs w:val="24"/>
        </w:rPr>
      </w:pPr>
      <w:r>
        <w:rPr>
          <w:szCs w:val="24"/>
        </w:rPr>
        <w:tab/>
      </w:r>
      <w:r w:rsidRPr="0058497D">
        <w:rPr>
          <w:szCs w:val="24"/>
        </w:rPr>
        <w:t>The percentage reduction in withdrawal capability is calculated in the following way:</w:t>
      </w:r>
    </w:p>
    <w:p w14:paraId="283211DB" w14:textId="77777777" w:rsidR="003E642D" w:rsidRPr="0058497D" w:rsidRDefault="003E642D" w:rsidP="003E642D">
      <w:pPr>
        <w:tabs>
          <w:tab w:val="left" w:pos="-720"/>
          <w:tab w:val="left" w:pos="0"/>
        </w:tabs>
        <w:suppressAutoHyphens/>
        <w:jc w:val="both"/>
        <w:rPr>
          <w:rFonts w:ascii="Times New Roman" w:hAnsi="Times New Roman"/>
          <w:spacing w:val="-3"/>
          <w:szCs w:val="24"/>
        </w:rPr>
      </w:pPr>
    </w:p>
    <w:p w14:paraId="23E3CE0F" w14:textId="77777777" w:rsidR="003E642D" w:rsidRPr="0058497D" w:rsidRDefault="003E642D" w:rsidP="003E642D">
      <w:pPr>
        <w:tabs>
          <w:tab w:val="left" w:pos="-720"/>
          <w:tab w:val="left" w:pos="0"/>
        </w:tabs>
        <w:suppressAutoHyphens/>
        <w:rPr>
          <w:rFonts w:ascii="Times New Roman" w:hAnsi="Times New Roman"/>
          <w:spacing w:val="-3"/>
          <w:szCs w:val="24"/>
        </w:rPr>
      </w:pPr>
      <w:r w:rsidRPr="0058497D">
        <w:rPr>
          <w:rFonts w:ascii="Times New Roman" w:hAnsi="Times New Roman"/>
          <w:spacing w:val="-3"/>
          <w:szCs w:val="24"/>
        </w:rPr>
        <w:tab/>
      </w:r>
      <w:r w:rsidRPr="0058497D">
        <w:rPr>
          <w:rFonts w:ascii="Times New Roman" w:hAnsi="Times New Roman"/>
          <w:spacing w:val="-3"/>
          <w:szCs w:val="24"/>
        </w:rPr>
        <w:tab/>
      </w:r>
      <w:r w:rsidRPr="0058497D">
        <w:rPr>
          <w:rFonts w:ascii="Times New Roman" w:hAnsi="Times New Roman"/>
          <w:spacing w:val="-3"/>
          <w:szCs w:val="24"/>
        </w:rPr>
        <w:tab/>
      </w:r>
      <w:r w:rsidRPr="0058497D">
        <w:rPr>
          <w:rFonts w:ascii="Times New Roman" w:hAnsi="Times New Roman"/>
          <w:spacing w:val="-3"/>
          <w:szCs w:val="24"/>
        </w:rPr>
        <w:tab/>
      </w:r>
      <w:r w:rsidRPr="0058497D">
        <w:rPr>
          <w:rFonts w:ascii="Times New Roman" w:hAnsi="Times New Roman"/>
          <w:spacing w:val="-3"/>
          <w:szCs w:val="24"/>
        </w:rPr>
        <w:tab/>
        <w:t>(withdrawal capability prior to</w:t>
      </w:r>
    </w:p>
    <w:p w14:paraId="7564E492" w14:textId="77777777" w:rsidR="003E642D" w:rsidRPr="0058497D" w:rsidRDefault="003E642D" w:rsidP="003E642D">
      <w:pPr>
        <w:tabs>
          <w:tab w:val="left" w:pos="-720"/>
          <w:tab w:val="left" w:pos="0"/>
        </w:tabs>
        <w:suppressAutoHyphens/>
        <w:rPr>
          <w:rFonts w:ascii="Times New Roman" w:hAnsi="Times New Roman"/>
          <w:spacing w:val="-3"/>
          <w:szCs w:val="24"/>
        </w:rPr>
      </w:pPr>
      <w:r w:rsidRPr="0058497D">
        <w:rPr>
          <w:rFonts w:ascii="Times New Roman" w:hAnsi="Times New Roman"/>
          <w:spacing w:val="-3"/>
          <w:szCs w:val="24"/>
        </w:rPr>
        <w:tab/>
      </w:r>
      <w:r w:rsidRPr="0058497D">
        <w:rPr>
          <w:rFonts w:ascii="Times New Roman" w:hAnsi="Times New Roman"/>
          <w:spacing w:val="-3"/>
          <w:szCs w:val="24"/>
        </w:rPr>
        <w:tab/>
      </w:r>
      <w:r w:rsidRPr="0058497D">
        <w:rPr>
          <w:rFonts w:ascii="Times New Roman" w:hAnsi="Times New Roman"/>
          <w:spacing w:val="-3"/>
          <w:szCs w:val="24"/>
        </w:rPr>
        <w:tab/>
      </w:r>
      <w:r w:rsidRPr="0058497D">
        <w:rPr>
          <w:rFonts w:ascii="Times New Roman" w:hAnsi="Times New Roman"/>
          <w:spacing w:val="-3"/>
          <w:szCs w:val="24"/>
        </w:rPr>
        <w:tab/>
      </w:r>
      <w:r w:rsidRPr="0058497D">
        <w:rPr>
          <w:rFonts w:ascii="Times New Roman" w:hAnsi="Times New Roman"/>
          <w:spacing w:val="-3"/>
          <w:szCs w:val="24"/>
        </w:rPr>
        <w:tab/>
        <w:t>impact (gpm) - withdrawal</w:t>
      </w:r>
    </w:p>
    <w:p w14:paraId="3AA1AE0D" w14:textId="77777777" w:rsidR="003E642D" w:rsidRPr="0058497D" w:rsidRDefault="003E642D" w:rsidP="003E642D">
      <w:pPr>
        <w:tabs>
          <w:tab w:val="left" w:pos="-720"/>
          <w:tab w:val="left" w:pos="0"/>
        </w:tabs>
        <w:suppressAutoHyphens/>
        <w:rPr>
          <w:rFonts w:ascii="Times New Roman" w:hAnsi="Times New Roman"/>
          <w:spacing w:val="-3"/>
          <w:szCs w:val="24"/>
        </w:rPr>
      </w:pPr>
      <w:r w:rsidRPr="0058497D">
        <w:rPr>
          <w:rFonts w:ascii="Times New Roman" w:hAnsi="Times New Roman"/>
          <w:spacing w:val="-3"/>
          <w:szCs w:val="24"/>
        </w:rPr>
        <w:tab/>
      </w:r>
      <w:r w:rsidRPr="0058497D">
        <w:rPr>
          <w:rFonts w:ascii="Times New Roman" w:hAnsi="Times New Roman"/>
          <w:spacing w:val="-3"/>
          <w:szCs w:val="24"/>
        </w:rPr>
        <w:tab/>
      </w:r>
      <w:r w:rsidRPr="0058497D">
        <w:rPr>
          <w:rFonts w:ascii="Times New Roman" w:hAnsi="Times New Roman"/>
          <w:spacing w:val="-3"/>
          <w:szCs w:val="24"/>
        </w:rPr>
        <w:tab/>
        <w:t xml:space="preserve">% Reduction = </w:t>
      </w:r>
      <w:r w:rsidRPr="0058497D">
        <w:rPr>
          <w:rFonts w:ascii="Times New Roman" w:hAnsi="Times New Roman"/>
          <w:spacing w:val="-3"/>
          <w:szCs w:val="24"/>
          <w:u w:val="single"/>
        </w:rPr>
        <w:t>capability after impact (gpm))</w:t>
      </w:r>
      <w:r w:rsidRPr="0058497D">
        <w:rPr>
          <w:rFonts w:ascii="Times New Roman" w:hAnsi="Times New Roman"/>
          <w:spacing w:val="-3"/>
          <w:szCs w:val="24"/>
        </w:rPr>
        <w:t xml:space="preserve"> X 100</w:t>
      </w:r>
    </w:p>
    <w:p w14:paraId="679EE9AF" w14:textId="77777777" w:rsidR="003E642D" w:rsidRPr="0058497D" w:rsidRDefault="003E642D" w:rsidP="003E642D">
      <w:pPr>
        <w:tabs>
          <w:tab w:val="left" w:pos="0"/>
          <w:tab w:val="left" w:pos="3690"/>
        </w:tabs>
        <w:suppressAutoHyphens/>
        <w:rPr>
          <w:rFonts w:ascii="Times New Roman" w:hAnsi="Times New Roman"/>
          <w:spacing w:val="-3"/>
          <w:szCs w:val="24"/>
        </w:rPr>
      </w:pPr>
      <w:r w:rsidRPr="0058497D">
        <w:rPr>
          <w:rFonts w:ascii="Times New Roman" w:hAnsi="Times New Roman"/>
          <w:spacing w:val="-3"/>
          <w:szCs w:val="24"/>
        </w:rPr>
        <w:tab/>
        <w:t>withdrawal capability prior</w:t>
      </w:r>
    </w:p>
    <w:p w14:paraId="5677CAEB" w14:textId="77777777" w:rsidR="003E642D" w:rsidRPr="0058497D" w:rsidRDefault="003E642D" w:rsidP="003E642D">
      <w:pPr>
        <w:tabs>
          <w:tab w:val="left" w:pos="0"/>
          <w:tab w:val="left" w:pos="3690"/>
        </w:tabs>
        <w:suppressAutoHyphens/>
        <w:rPr>
          <w:rFonts w:ascii="Times New Roman" w:hAnsi="Times New Roman"/>
          <w:spacing w:val="-3"/>
          <w:szCs w:val="24"/>
        </w:rPr>
      </w:pPr>
      <w:r w:rsidRPr="0058497D">
        <w:rPr>
          <w:rFonts w:ascii="Times New Roman" w:hAnsi="Times New Roman"/>
          <w:spacing w:val="-3"/>
          <w:szCs w:val="24"/>
        </w:rPr>
        <w:tab/>
        <w:t>to impact</w:t>
      </w:r>
    </w:p>
    <w:p w14:paraId="4CB08C3C" w14:textId="77777777" w:rsidR="003E642D" w:rsidRPr="0058497D" w:rsidRDefault="003E642D" w:rsidP="003E642D">
      <w:pPr>
        <w:tabs>
          <w:tab w:val="left" w:pos="-720"/>
          <w:tab w:val="left" w:pos="0"/>
        </w:tabs>
        <w:suppressAutoHyphens/>
        <w:rPr>
          <w:rFonts w:ascii="Times New Roman" w:hAnsi="Times New Roman"/>
          <w:spacing w:val="-3"/>
          <w:szCs w:val="24"/>
        </w:rPr>
      </w:pPr>
    </w:p>
    <w:p w14:paraId="2C00C519" w14:textId="77777777" w:rsidR="003E642D" w:rsidRPr="0058497D" w:rsidRDefault="003E642D" w:rsidP="003E642D">
      <w:pPr>
        <w:tabs>
          <w:tab w:val="left" w:pos="90"/>
        </w:tabs>
        <w:suppressAutoHyphens/>
        <w:ind w:left="540"/>
        <w:jc w:val="both"/>
        <w:rPr>
          <w:rFonts w:ascii="Times New Roman" w:hAnsi="Times New Roman"/>
          <w:spacing w:val="-3"/>
          <w:szCs w:val="24"/>
        </w:rPr>
      </w:pPr>
      <w:r w:rsidRPr="0058497D">
        <w:rPr>
          <w:rFonts w:ascii="Times New Roman" w:hAnsi="Times New Roman"/>
          <w:spacing w:val="-3"/>
          <w:szCs w:val="24"/>
        </w:rPr>
        <w:t>If presently existing legal uses rely on wells fitted with centrifugal pumps, then the evaluation of interference will be made assuming that the length of the drop pipe is equal to the lift capability of the centrifugal pump affixed to the well.</w:t>
      </w:r>
    </w:p>
    <w:p w14:paraId="349607C1" w14:textId="77777777" w:rsidR="003E642D" w:rsidRPr="0058497D" w:rsidRDefault="003E642D" w:rsidP="003E642D">
      <w:pPr>
        <w:tabs>
          <w:tab w:val="left" w:pos="90"/>
        </w:tabs>
        <w:suppressAutoHyphens/>
        <w:ind w:left="540"/>
        <w:jc w:val="both"/>
        <w:rPr>
          <w:rFonts w:ascii="Times New Roman" w:hAnsi="Times New Roman"/>
          <w:spacing w:val="-3"/>
          <w:szCs w:val="24"/>
        </w:rPr>
      </w:pPr>
    </w:p>
    <w:p w14:paraId="7AB44F60" w14:textId="77777777" w:rsidR="003E642D" w:rsidRPr="0058497D" w:rsidRDefault="003E642D" w:rsidP="003E642D">
      <w:pPr>
        <w:tabs>
          <w:tab w:val="left" w:pos="90"/>
        </w:tabs>
        <w:suppressAutoHyphens/>
        <w:ind w:left="540"/>
        <w:jc w:val="both"/>
        <w:rPr>
          <w:rFonts w:ascii="Times New Roman" w:hAnsi="Times New Roman"/>
          <w:spacing w:val="-3"/>
          <w:szCs w:val="24"/>
        </w:rPr>
      </w:pPr>
      <w:r w:rsidRPr="0058497D">
        <w:rPr>
          <w:rFonts w:ascii="Times New Roman" w:hAnsi="Times New Roman"/>
          <w:spacing w:val="-3"/>
          <w:szCs w:val="24"/>
        </w:rPr>
        <w:t>If presently existing legal uses rely on wells fitted with non-centrifugal pumps, or on centrifugal pumps other than described in the aforementioned cases, the District will evaluate adverse impacts on a case-by-case basis.</w:t>
      </w:r>
    </w:p>
    <w:p w14:paraId="72561507" w14:textId="77777777" w:rsidR="003E642D" w:rsidRPr="0058497D" w:rsidRDefault="003E642D" w:rsidP="003E642D">
      <w:pPr>
        <w:tabs>
          <w:tab w:val="left" w:pos="90"/>
        </w:tabs>
        <w:suppressAutoHyphens/>
        <w:ind w:left="540"/>
        <w:jc w:val="both"/>
        <w:rPr>
          <w:rFonts w:ascii="Times New Roman" w:hAnsi="Times New Roman"/>
          <w:spacing w:val="-3"/>
          <w:szCs w:val="24"/>
        </w:rPr>
      </w:pPr>
    </w:p>
    <w:p w14:paraId="6B7190D2" w14:textId="77777777" w:rsidR="003E642D" w:rsidRPr="0058497D" w:rsidRDefault="003E642D" w:rsidP="003E642D">
      <w:pPr>
        <w:tabs>
          <w:tab w:val="left" w:pos="90"/>
        </w:tabs>
        <w:suppressAutoHyphens/>
        <w:ind w:left="540"/>
        <w:jc w:val="both"/>
        <w:rPr>
          <w:rFonts w:ascii="Times New Roman" w:hAnsi="Times New Roman"/>
          <w:spacing w:val="-3"/>
          <w:szCs w:val="24"/>
        </w:rPr>
      </w:pPr>
      <w:r w:rsidRPr="0058497D">
        <w:rPr>
          <w:rFonts w:ascii="Times New Roman" w:hAnsi="Times New Roman"/>
          <w:spacing w:val="-3"/>
          <w:szCs w:val="24"/>
        </w:rPr>
        <w:t>If the requested allocation will not cause an interference with legal uses of water which existed at the time of permit application, and it also meets all other conditions for issuance, then this will be the amount allocated. If the requested volume causes an interference, then staff will calculate the allocation that will not interfere with legal uses of water that existed at the time of permit application and recommend this amount as a maximum allocation unless the interference is eliminated by the applicant.</w:t>
      </w:r>
    </w:p>
    <w:p w14:paraId="7ECDBC0D" w14:textId="77777777" w:rsidR="003E642D" w:rsidRPr="0058497D" w:rsidRDefault="003E642D" w:rsidP="003E642D">
      <w:pPr>
        <w:tabs>
          <w:tab w:val="left" w:pos="720"/>
          <w:tab w:val="left" w:pos="2160"/>
        </w:tabs>
        <w:suppressAutoHyphens/>
        <w:ind w:left="2160" w:hanging="2160"/>
        <w:jc w:val="both"/>
        <w:rPr>
          <w:rFonts w:ascii="Times New Roman" w:hAnsi="Times New Roman"/>
        </w:rPr>
      </w:pPr>
    </w:p>
    <w:p w14:paraId="35B430FD" w14:textId="77777777" w:rsidR="003E642D" w:rsidRPr="0058497D" w:rsidRDefault="003E642D" w:rsidP="003E642D">
      <w:pPr>
        <w:suppressAutoHyphens/>
        <w:ind w:left="540" w:hanging="540"/>
        <w:jc w:val="both"/>
        <w:rPr>
          <w:rFonts w:ascii="Times New Roman" w:hAnsi="Times New Roman"/>
        </w:rPr>
      </w:pPr>
      <w:r w:rsidRPr="0058497D">
        <w:rPr>
          <w:rFonts w:ascii="Times New Roman" w:hAnsi="Times New Roman"/>
          <w:b/>
        </w:rPr>
        <w:lastRenderedPageBreak/>
        <w:t>3.7</w:t>
      </w:r>
      <w:r w:rsidRPr="0058497D">
        <w:rPr>
          <w:rFonts w:ascii="Times New Roman" w:hAnsi="Times New Roman"/>
          <w:b/>
        </w:rPr>
        <w:tab/>
        <w:t xml:space="preserve">Otherwise Harmful </w:t>
      </w:r>
    </w:p>
    <w:p w14:paraId="5CC833E6" w14:textId="77777777" w:rsidR="003E642D" w:rsidRPr="0058497D" w:rsidRDefault="003E642D" w:rsidP="003E642D">
      <w:pPr>
        <w:tabs>
          <w:tab w:val="left" w:pos="720"/>
          <w:tab w:val="left" w:pos="2160"/>
        </w:tabs>
        <w:suppressAutoHyphens/>
        <w:ind w:left="2160" w:hanging="2160"/>
        <w:jc w:val="both"/>
        <w:rPr>
          <w:rFonts w:ascii="Times New Roman" w:hAnsi="Times New Roman"/>
        </w:rPr>
      </w:pPr>
    </w:p>
    <w:p w14:paraId="077BDE2B" w14:textId="77777777" w:rsidR="003E642D" w:rsidRPr="0058497D" w:rsidRDefault="003E642D" w:rsidP="003E642D">
      <w:pPr>
        <w:tabs>
          <w:tab w:val="left" w:pos="-720"/>
          <w:tab w:val="left" w:pos="2160"/>
        </w:tabs>
        <w:suppressAutoHyphens/>
        <w:ind w:left="540"/>
        <w:jc w:val="both"/>
        <w:rPr>
          <w:rFonts w:ascii="Times New Roman" w:hAnsi="Times New Roman"/>
          <w:szCs w:val="24"/>
        </w:rPr>
      </w:pPr>
      <w:r w:rsidRPr="0058497D">
        <w:rPr>
          <w:rFonts w:ascii="Times New Roman" w:hAnsi="Times New Roman"/>
          <w:spacing w:val="-3"/>
          <w:szCs w:val="24"/>
        </w:rPr>
        <w:t xml:space="preserve">A consumptive use must </w:t>
      </w:r>
      <w:r w:rsidRPr="0058497D">
        <w:rPr>
          <w:rFonts w:ascii="Times New Roman" w:hAnsi="Times New Roman"/>
          <w:szCs w:val="24"/>
        </w:rPr>
        <w:t>not cause harm to the water resources of the area in any of the following ways:</w:t>
      </w:r>
    </w:p>
    <w:p w14:paraId="3606C268" w14:textId="77777777" w:rsidR="003E642D" w:rsidRPr="0058497D" w:rsidRDefault="003E642D" w:rsidP="003E642D">
      <w:pPr>
        <w:tabs>
          <w:tab w:val="left" w:pos="-720"/>
          <w:tab w:val="left" w:pos="2160"/>
        </w:tabs>
        <w:suppressAutoHyphens/>
        <w:ind w:left="2880" w:hanging="2880"/>
        <w:jc w:val="both"/>
        <w:rPr>
          <w:rFonts w:ascii="Times New Roman" w:hAnsi="Times New Roman"/>
          <w:spacing w:val="-3"/>
          <w:szCs w:val="24"/>
        </w:rPr>
      </w:pPr>
    </w:p>
    <w:p w14:paraId="3C5CDEC2" w14:textId="77777777" w:rsidR="003E642D" w:rsidRPr="0058497D" w:rsidRDefault="003E642D" w:rsidP="003E642D">
      <w:pPr>
        <w:suppressAutoHyphens/>
        <w:ind w:left="1080" w:hanging="450"/>
        <w:jc w:val="both"/>
        <w:rPr>
          <w:rFonts w:ascii="Times New Roman" w:hAnsi="Times New Roman"/>
          <w:szCs w:val="24"/>
        </w:rPr>
      </w:pPr>
      <w:r>
        <w:rPr>
          <w:rFonts w:ascii="Times New Roman" w:hAnsi="Times New Roman"/>
          <w:spacing w:val="-3"/>
          <w:szCs w:val="24"/>
        </w:rPr>
        <w:t>(a)</w:t>
      </w:r>
      <w:r w:rsidRPr="0058497D">
        <w:rPr>
          <w:rFonts w:ascii="Times New Roman" w:hAnsi="Times New Roman"/>
          <w:spacing w:val="-3"/>
          <w:szCs w:val="24"/>
        </w:rPr>
        <w:t xml:space="preserve">  </w:t>
      </w:r>
      <w:r w:rsidRPr="0058497D">
        <w:rPr>
          <w:rFonts w:ascii="Times New Roman" w:hAnsi="Times New Roman"/>
          <w:spacing w:val="-3"/>
          <w:szCs w:val="24"/>
        </w:rPr>
        <w:tab/>
        <w:t>The use must not cause</w:t>
      </w:r>
      <w:r w:rsidRPr="0058497D">
        <w:rPr>
          <w:rFonts w:ascii="Times New Roman" w:hAnsi="Times New Roman"/>
          <w:szCs w:val="24"/>
        </w:rPr>
        <w:t xml:space="preserve"> harmful </w:t>
      </w:r>
      <w:r w:rsidRPr="0058497D">
        <w:rPr>
          <w:rFonts w:ascii="Times New Roman" w:hAnsi="Times New Roman"/>
          <w:spacing w:val="-3"/>
          <w:szCs w:val="24"/>
        </w:rPr>
        <w:t>water quality impacts to the water source</w:t>
      </w:r>
      <w:r w:rsidRPr="0058497D">
        <w:rPr>
          <w:rFonts w:ascii="Times New Roman" w:hAnsi="Times New Roman"/>
          <w:szCs w:val="24"/>
        </w:rPr>
        <w:t xml:space="preserve"> resulting from the withdrawal or diversion.</w:t>
      </w:r>
    </w:p>
    <w:p w14:paraId="51DA7D2F" w14:textId="77777777" w:rsidR="003E642D" w:rsidRPr="0058497D" w:rsidRDefault="003E642D" w:rsidP="003E642D">
      <w:pPr>
        <w:suppressAutoHyphens/>
        <w:ind w:left="1080" w:hanging="450"/>
        <w:jc w:val="both"/>
        <w:rPr>
          <w:rFonts w:ascii="Times New Roman" w:hAnsi="Times New Roman"/>
          <w:szCs w:val="24"/>
        </w:rPr>
      </w:pPr>
    </w:p>
    <w:p w14:paraId="46016391" w14:textId="77777777" w:rsidR="003E642D" w:rsidRPr="0058497D" w:rsidRDefault="003E642D" w:rsidP="003E642D">
      <w:pPr>
        <w:suppressAutoHyphens/>
        <w:ind w:left="1080" w:hanging="450"/>
        <w:jc w:val="both"/>
        <w:rPr>
          <w:rFonts w:ascii="Times New Roman" w:hAnsi="Times New Roman"/>
          <w:szCs w:val="24"/>
        </w:rPr>
      </w:pPr>
      <w:r>
        <w:rPr>
          <w:rFonts w:ascii="Times New Roman" w:hAnsi="Times New Roman"/>
          <w:szCs w:val="24"/>
        </w:rPr>
        <w:t>(b)</w:t>
      </w:r>
      <w:r w:rsidRPr="0058497D">
        <w:rPr>
          <w:rFonts w:ascii="Times New Roman" w:hAnsi="Times New Roman"/>
          <w:szCs w:val="24"/>
        </w:rPr>
        <w:t xml:space="preserve"> </w:t>
      </w:r>
      <w:r w:rsidRPr="0058497D">
        <w:rPr>
          <w:rFonts w:ascii="Times New Roman" w:hAnsi="Times New Roman"/>
          <w:szCs w:val="24"/>
        </w:rPr>
        <w:tab/>
      </w:r>
      <w:r w:rsidRPr="0058497D">
        <w:rPr>
          <w:rFonts w:ascii="Times New Roman" w:hAnsi="Times New Roman"/>
          <w:spacing w:val="-3"/>
          <w:szCs w:val="24"/>
        </w:rPr>
        <w:t xml:space="preserve">The use must not cause </w:t>
      </w:r>
      <w:r w:rsidRPr="0058497D">
        <w:rPr>
          <w:rFonts w:ascii="Times New Roman" w:hAnsi="Times New Roman"/>
          <w:noProof/>
          <w:color w:val="000000"/>
        </w:rPr>
        <w:t xml:space="preserve">harmful water quality impacts from dewatering discharge to receiving waters. </w:t>
      </w:r>
      <w:r w:rsidRPr="0058497D">
        <w:rPr>
          <w:rFonts w:ascii="Times New Roman" w:hAnsi="Times New Roman"/>
          <w:color w:val="000000"/>
        </w:rPr>
        <w:t>Applicants who have obtained and are in compliance with a National Pollutant Discharge Elimination System (NPDES) or Environmental Resource Permit for dewatering shall be considered to not cause harmful water quality impacts from dewatering discharge to receiving waters.</w:t>
      </w:r>
    </w:p>
    <w:p w14:paraId="3E55964E" w14:textId="77777777" w:rsidR="003E642D" w:rsidRPr="0058497D" w:rsidRDefault="003E642D" w:rsidP="003E642D">
      <w:pPr>
        <w:suppressAutoHyphens/>
        <w:ind w:left="1080" w:hanging="450"/>
        <w:jc w:val="both"/>
        <w:rPr>
          <w:rFonts w:ascii="Times New Roman" w:hAnsi="Times New Roman"/>
          <w:szCs w:val="24"/>
        </w:rPr>
      </w:pPr>
    </w:p>
    <w:p w14:paraId="74740600" w14:textId="77777777" w:rsidR="003E642D" w:rsidRPr="0058497D" w:rsidRDefault="003E642D" w:rsidP="003E642D">
      <w:pPr>
        <w:pStyle w:val="BodyTextIndent2"/>
        <w:tabs>
          <w:tab w:val="clear" w:pos="-720"/>
          <w:tab w:val="clear" w:pos="0"/>
          <w:tab w:val="clear" w:pos="720"/>
          <w:tab w:val="clear" w:pos="1440"/>
          <w:tab w:val="clear" w:pos="2160"/>
        </w:tabs>
        <w:ind w:left="1080" w:hanging="450"/>
        <w:rPr>
          <w:spacing w:val="0"/>
          <w:szCs w:val="24"/>
        </w:rPr>
      </w:pPr>
      <w:r>
        <w:rPr>
          <w:szCs w:val="24"/>
        </w:rPr>
        <w:t>(c)</w:t>
      </w:r>
      <w:r w:rsidRPr="0058497D">
        <w:rPr>
          <w:szCs w:val="24"/>
        </w:rPr>
        <w:t xml:space="preserve">  </w:t>
      </w:r>
      <w:r w:rsidRPr="0058497D">
        <w:rPr>
          <w:szCs w:val="24"/>
        </w:rPr>
        <w:tab/>
        <w:t xml:space="preserve">The use must not cause harmful saline water intrusion or harmful upconing.  </w:t>
      </w:r>
      <w:r w:rsidRPr="0058497D">
        <w:rPr>
          <w:spacing w:val="0"/>
          <w:szCs w:val="24"/>
        </w:rPr>
        <w:t xml:space="preserve">Harmful saline water intrusion or </w:t>
      </w:r>
      <w:r w:rsidRPr="0058497D">
        <w:rPr>
          <w:szCs w:val="24"/>
        </w:rPr>
        <w:t>harmful upconing</w:t>
      </w:r>
      <w:r w:rsidRPr="0058497D">
        <w:rPr>
          <w:spacing w:val="0"/>
          <w:szCs w:val="24"/>
        </w:rPr>
        <w:t xml:space="preserve"> is defined as saline water encroachment which detrimentally affects the applicant or other existing legal users of water, or is otherwise detrimental to the public interest</w:t>
      </w:r>
      <w:r w:rsidRPr="0058497D">
        <w:rPr>
          <w:szCs w:val="24"/>
        </w:rPr>
        <w:t xml:space="preserve"> as defined in Section 3.10</w:t>
      </w:r>
      <w:r w:rsidRPr="0058497D">
        <w:rPr>
          <w:spacing w:val="0"/>
          <w:szCs w:val="24"/>
        </w:rPr>
        <w:t>. The District shall consider the following factors for determining whether saline water</w:t>
      </w:r>
      <w:r w:rsidRPr="0058497D">
        <w:rPr>
          <w:szCs w:val="24"/>
        </w:rPr>
        <w:t xml:space="preserve"> intrusion or upconing is harmful</w:t>
      </w:r>
      <w:r w:rsidRPr="0058497D">
        <w:rPr>
          <w:spacing w:val="0"/>
          <w:szCs w:val="24"/>
        </w:rPr>
        <w:t>:</w:t>
      </w:r>
    </w:p>
    <w:p w14:paraId="22171BC6" w14:textId="77777777" w:rsidR="003E642D" w:rsidRPr="0058497D" w:rsidRDefault="003E642D" w:rsidP="003E642D">
      <w:pPr>
        <w:tabs>
          <w:tab w:val="left" w:pos="-720"/>
          <w:tab w:val="left" w:pos="1440"/>
        </w:tabs>
        <w:suppressAutoHyphens/>
        <w:ind w:left="1890" w:hanging="1170"/>
        <w:jc w:val="both"/>
        <w:rPr>
          <w:rFonts w:ascii="Times New Roman" w:hAnsi="Times New Roman"/>
          <w:spacing w:val="-3"/>
          <w:szCs w:val="24"/>
        </w:rPr>
      </w:pPr>
    </w:p>
    <w:p w14:paraId="6B913273" w14:textId="77777777" w:rsidR="003E642D" w:rsidRPr="0058497D" w:rsidRDefault="003E642D" w:rsidP="003E642D">
      <w:pPr>
        <w:suppressAutoHyphens/>
        <w:ind w:left="1530" w:hanging="360"/>
        <w:jc w:val="both"/>
        <w:rPr>
          <w:rFonts w:ascii="Times New Roman" w:hAnsi="Times New Roman"/>
          <w:spacing w:val="-3"/>
          <w:szCs w:val="24"/>
        </w:rPr>
      </w:pPr>
      <w:r>
        <w:rPr>
          <w:rFonts w:ascii="Times New Roman" w:hAnsi="Times New Roman"/>
          <w:spacing w:val="-3"/>
          <w:szCs w:val="24"/>
        </w:rPr>
        <w:t>1.</w:t>
      </w:r>
      <w:r w:rsidRPr="0058497D">
        <w:rPr>
          <w:rFonts w:ascii="Times New Roman" w:hAnsi="Times New Roman"/>
          <w:spacing w:val="-3"/>
          <w:szCs w:val="24"/>
        </w:rPr>
        <w:tab/>
        <w:t xml:space="preserve">Movement of a particular saline water interface to a greater distance inland or towards a wellfield than has historically occurred as a consequence of seasonal fluctuations or drought.  A saline water interface is defined as a zone of dispersion between two geochemical types of groundwater or a zone of change between areas of groundwater with significantly different chloride concentrations.  </w:t>
      </w:r>
    </w:p>
    <w:p w14:paraId="3C495678" w14:textId="77777777" w:rsidR="003E642D" w:rsidRPr="0058497D" w:rsidRDefault="003E642D" w:rsidP="003E642D">
      <w:pPr>
        <w:suppressAutoHyphens/>
        <w:ind w:left="1530" w:hanging="360"/>
        <w:jc w:val="both"/>
        <w:rPr>
          <w:rFonts w:ascii="Times New Roman" w:hAnsi="Times New Roman"/>
          <w:spacing w:val="-3"/>
          <w:szCs w:val="24"/>
        </w:rPr>
      </w:pPr>
    </w:p>
    <w:p w14:paraId="64871AA0" w14:textId="77777777" w:rsidR="003E642D" w:rsidRPr="0058497D" w:rsidRDefault="003E642D" w:rsidP="003E642D">
      <w:pPr>
        <w:suppressAutoHyphens/>
        <w:ind w:left="1530" w:hanging="360"/>
        <w:jc w:val="both"/>
        <w:rPr>
          <w:rFonts w:ascii="Times New Roman" w:hAnsi="Times New Roman"/>
          <w:spacing w:val="-3"/>
          <w:szCs w:val="24"/>
        </w:rPr>
      </w:pPr>
      <w:r>
        <w:rPr>
          <w:rFonts w:ascii="Times New Roman" w:hAnsi="Times New Roman"/>
          <w:spacing w:val="-3"/>
          <w:szCs w:val="24"/>
        </w:rPr>
        <w:t>2.</w:t>
      </w:r>
      <w:r w:rsidRPr="0058497D">
        <w:rPr>
          <w:rFonts w:ascii="Times New Roman" w:hAnsi="Times New Roman"/>
          <w:spacing w:val="-3"/>
          <w:szCs w:val="24"/>
        </w:rPr>
        <w:tab/>
        <w:t>The amount and rate of increase from background levels in chloride concentrations at the base of the aquifer or producing zone within the area of influence of the well field.  Background levels are the chloride concentrations that existed before withdrawals commenced.</w:t>
      </w:r>
    </w:p>
    <w:p w14:paraId="2E154E95" w14:textId="77777777" w:rsidR="003E642D" w:rsidRPr="0058497D" w:rsidRDefault="003E642D" w:rsidP="003E642D">
      <w:pPr>
        <w:suppressAutoHyphens/>
        <w:ind w:left="1530" w:hanging="360"/>
        <w:jc w:val="both"/>
        <w:rPr>
          <w:rFonts w:ascii="Times New Roman" w:hAnsi="Times New Roman"/>
          <w:spacing w:val="-3"/>
          <w:szCs w:val="24"/>
        </w:rPr>
      </w:pPr>
    </w:p>
    <w:p w14:paraId="02747789" w14:textId="77777777" w:rsidR="003E642D" w:rsidRPr="0058497D" w:rsidRDefault="003E642D" w:rsidP="003E642D">
      <w:pPr>
        <w:suppressAutoHyphens/>
        <w:ind w:left="1530" w:hanging="360"/>
        <w:jc w:val="both"/>
        <w:rPr>
          <w:rFonts w:ascii="Times New Roman" w:hAnsi="Times New Roman"/>
          <w:spacing w:val="-3"/>
          <w:szCs w:val="24"/>
        </w:rPr>
      </w:pPr>
      <w:r>
        <w:rPr>
          <w:rFonts w:ascii="Times New Roman" w:hAnsi="Times New Roman"/>
          <w:spacing w:val="-3"/>
          <w:szCs w:val="24"/>
        </w:rPr>
        <w:t>3.</w:t>
      </w:r>
      <w:r w:rsidRPr="0058497D">
        <w:rPr>
          <w:rFonts w:ascii="Times New Roman" w:hAnsi="Times New Roman"/>
          <w:spacing w:val="-3"/>
          <w:szCs w:val="24"/>
        </w:rPr>
        <w:tab/>
        <w:t>Whether there has been a detrimental change in the geochemistry of the groundwater at the base of the aquifer or producing zone within the area of influence of the wellfield towards a saline water composition. An example of such a change in geochemistry is where a newly constructed well may yield a bicarbonate type water initially, but after withdrawals begin the well (or nearby wells) yield a sodium chloride type water. This change is an indication that intrusion of saline water or upconing has taken place during the withdrawal of water.</w:t>
      </w:r>
    </w:p>
    <w:p w14:paraId="491A683C" w14:textId="77777777" w:rsidR="003E642D" w:rsidRPr="0058497D" w:rsidRDefault="003E642D" w:rsidP="003E642D">
      <w:pPr>
        <w:tabs>
          <w:tab w:val="left" w:pos="-720"/>
          <w:tab w:val="left" w:pos="1440"/>
        </w:tabs>
        <w:suppressAutoHyphens/>
        <w:ind w:left="1890" w:hanging="1170"/>
        <w:jc w:val="both"/>
        <w:rPr>
          <w:rFonts w:ascii="Times New Roman" w:hAnsi="Times New Roman"/>
          <w:spacing w:val="-3"/>
          <w:szCs w:val="24"/>
        </w:rPr>
      </w:pPr>
    </w:p>
    <w:p w14:paraId="151D98BF" w14:textId="77777777" w:rsidR="003E642D" w:rsidRPr="0058497D" w:rsidRDefault="003E642D" w:rsidP="003E642D">
      <w:pPr>
        <w:tabs>
          <w:tab w:val="left" w:pos="1440"/>
          <w:tab w:val="left" w:pos="3240"/>
        </w:tabs>
        <w:suppressAutoHyphens/>
        <w:ind w:left="990"/>
        <w:jc w:val="both"/>
        <w:rPr>
          <w:rFonts w:ascii="Times New Roman" w:hAnsi="Times New Roman"/>
          <w:spacing w:val="-3"/>
          <w:szCs w:val="24"/>
        </w:rPr>
      </w:pPr>
      <w:r w:rsidRPr="0058497D">
        <w:rPr>
          <w:rFonts w:ascii="Times New Roman" w:hAnsi="Times New Roman"/>
          <w:spacing w:val="-3"/>
          <w:szCs w:val="24"/>
        </w:rPr>
        <w:t xml:space="preserve">In each situation, the determination of harmful saline water intrusion </w:t>
      </w:r>
      <w:r w:rsidRPr="0058497D">
        <w:rPr>
          <w:rFonts w:ascii="Times New Roman" w:hAnsi="Times New Roman"/>
          <w:szCs w:val="24"/>
        </w:rPr>
        <w:t>or harmful upconing</w:t>
      </w:r>
      <w:r w:rsidRPr="0058497D">
        <w:rPr>
          <w:rFonts w:ascii="Times New Roman" w:hAnsi="Times New Roman"/>
          <w:spacing w:val="-3"/>
          <w:szCs w:val="24"/>
        </w:rPr>
        <w:t xml:space="preserve"> will be made on a case-by-case basis.</w:t>
      </w:r>
    </w:p>
    <w:p w14:paraId="2B79A4CA" w14:textId="77777777" w:rsidR="003E642D" w:rsidRPr="0058497D" w:rsidRDefault="003E642D" w:rsidP="003E642D">
      <w:pPr>
        <w:tabs>
          <w:tab w:val="left" w:pos="1440"/>
        </w:tabs>
        <w:suppressAutoHyphens/>
        <w:ind w:left="1890" w:hanging="1170"/>
        <w:jc w:val="both"/>
        <w:rPr>
          <w:rFonts w:ascii="Times New Roman" w:hAnsi="Times New Roman"/>
          <w:szCs w:val="24"/>
        </w:rPr>
      </w:pPr>
    </w:p>
    <w:p w14:paraId="74B3A535" w14:textId="77777777" w:rsidR="003E642D" w:rsidRPr="0058497D" w:rsidRDefault="003E642D" w:rsidP="003E642D">
      <w:pPr>
        <w:tabs>
          <w:tab w:val="left" w:pos="1080"/>
        </w:tabs>
        <w:suppressAutoHyphens/>
        <w:ind w:left="1080" w:hanging="450"/>
        <w:jc w:val="both"/>
        <w:rPr>
          <w:rFonts w:ascii="Times New Roman" w:hAnsi="Times New Roman"/>
          <w:spacing w:val="-3"/>
          <w:szCs w:val="24"/>
        </w:rPr>
      </w:pPr>
      <w:r>
        <w:rPr>
          <w:rFonts w:ascii="Times New Roman" w:hAnsi="Times New Roman"/>
          <w:spacing w:val="-3"/>
          <w:szCs w:val="24"/>
        </w:rPr>
        <w:t>(d)</w:t>
      </w:r>
      <w:r w:rsidRPr="0058497D">
        <w:rPr>
          <w:rFonts w:ascii="Times New Roman" w:hAnsi="Times New Roman"/>
          <w:spacing w:val="-3"/>
          <w:szCs w:val="24"/>
        </w:rPr>
        <w:t xml:space="preserve">  </w:t>
      </w:r>
      <w:r w:rsidRPr="0058497D">
        <w:rPr>
          <w:rFonts w:ascii="Times New Roman" w:hAnsi="Times New Roman"/>
          <w:spacing w:val="-3"/>
          <w:szCs w:val="24"/>
        </w:rPr>
        <w:tab/>
        <w:t>The use must not cause</w:t>
      </w:r>
      <w:r w:rsidRPr="0058497D">
        <w:rPr>
          <w:rFonts w:ascii="Times New Roman" w:hAnsi="Times New Roman"/>
          <w:szCs w:val="24"/>
        </w:rPr>
        <w:t xml:space="preserve"> harmful hydrologic alterations to natural systems, including wetlands or other surface waters (on site or off-site).  </w:t>
      </w:r>
      <w:r w:rsidRPr="0058497D">
        <w:rPr>
          <w:rFonts w:ascii="Times New Roman" w:hAnsi="Times New Roman"/>
          <w:spacing w:val="-3"/>
          <w:szCs w:val="24"/>
        </w:rPr>
        <w:t xml:space="preserve">A proposed use will be denied as not reasonable-beneficial if the use would alter the existing hydrology and cause an </w:t>
      </w:r>
      <w:r w:rsidRPr="0058497D">
        <w:rPr>
          <w:rFonts w:ascii="Times New Roman" w:hAnsi="Times New Roman"/>
          <w:spacing w:val="-3"/>
          <w:szCs w:val="24"/>
        </w:rPr>
        <w:lastRenderedPageBreak/>
        <w:t xml:space="preserve">unmitigated adverse impact </w:t>
      </w:r>
      <w:r w:rsidRPr="0058497D">
        <w:rPr>
          <w:rFonts w:ascii="Times New Roman" w:hAnsi="Times New Roman"/>
          <w:szCs w:val="24"/>
        </w:rPr>
        <w:t xml:space="preserve">to natural systems, including wetlands or other surface waters.  </w:t>
      </w:r>
      <w:r w:rsidRPr="0058497D">
        <w:rPr>
          <w:rFonts w:ascii="Times New Roman" w:hAnsi="Times New Roman"/>
          <w:spacing w:val="-3"/>
          <w:szCs w:val="24"/>
        </w:rPr>
        <w:t xml:space="preserve">Methods for avoiding harm include: reducing the amount of water withdrawn, modifying the method or schedule of withdrawal, mitigating the damages caused, or not increasing the potential for flooding.  An applicant must avoid or mitigate impacts to wetlands or other surface waters wherever they are located. </w:t>
      </w:r>
    </w:p>
    <w:p w14:paraId="2AD5DB90" w14:textId="77777777" w:rsidR="003E642D" w:rsidRPr="0058497D" w:rsidRDefault="003E642D" w:rsidP="003E642D">
      <w:pPr>
        <w:tabs>
          <w:tab w:val="left" w:pos="1080"/>
        </w:tabs>
        <w:suppressAutoHyphens/>
        <w:ind w:left="1080" w:hanging="450"/>
        <w:jc w:val="both"/>
        <w:rPr>
          <w:rFonts w:ascii="Times New Roman" w:hAnsi="Times New Roman"/>
          <w:spacing w:val="-3"/>
          <w:szCs w:val="24"/>
        </w:rPr>
      </w:pPr>
    </w:p>
    <w:p w14:paraId="69550025" w14:textId="77777777" w:rsidR="003E642D" w:rsidRPr="0058497D" w:rsidRDefault="003E642D" w:rsidP="003E642D">
      <w:pPr>
        <w:tabs>
          <w:tab w:val="left" w:pos="-720"/>
          <w:tab w:val="left" w:pos="1080"/>
        </w:tabs>
        <w:suppressAutoHyphens/>
        <w:ind w:left="1080" w:hanging="450"/>
        <w:jc w:val="both"/>
        <w:rPr>
          <w:rFonts w:ascii="Times New Roman" w:hAnsi="Times New Roman"/>
          <w:szCs w:val="24"/>
        </w:rPr>
      </w:pPr>
      <w:r>
        <w:rPr>
          <w:rFonts w:ascii="Times New Roman" w:hAnsi="Times New Roman"/>
          <w:spacing w:val="-3"/>
          <w:szCs w:val="24"/>
        </w:rPr>
        <w:t>(e)</w:t>
      </w:r>
      <w:r w:rsidRPr="0058497D">
        <w:rPr>
          <w:rFonts w:ascii="Times New Roman" w:hAnsi="Times New Roman"/>
          <w:spacing w:val="-3"/>
          <w:szCs w:val="24"/>
        </w:rPr>
        <w:t xml:space="preserve"> </w:t>
      </w:r>
      <w:r w:rsidRPr="0058497D">
        <w:rPr>
          <w:rFonts w:ascii="Times New Roman" w:hAnsi="Times New Roman"/>
          <w:spacing w:val="-3"/>
          <w:szCs w:val="24"/>
        </w:rPr>
        <w:tab/>
        <w:t xml:space="preserve">The use must not </w:t>
      </w:r>
      <w:r w:rsidRPr="0058497D">
        <w:rPr>
          <w:rFonts w:ascii="Times New Roman" w:hAnsi="Times New Roman"/>
          <w:szCs w:val="24"/>
        </w:rPr>
        <w:t xml:space="preserve">otherwise cause harmful hydrologic alterations to the water resources of the area.  </w:t>
      </w:r>
    </w:p>
    <w:p w14:paraId="7CF38DAA" w14:textId="77777777" w:rsidR="003E642D" w:rsidRPr="0058497D" w:rsidRDefault="003E642D" w:rsidP="003E642D">
      <w:pPr>
        <w:tabs>
          <w:tab w:val="left" w:pos="720"/>
          <w:tab w:val="left" w:pos="2160"/>
        </w:tabs>
        <w:suppressAutoHyphens/>
        <w:ind w:left="2160" w:hanging="2160"/>
        <w:jc w:val="both"/>
        <w:rPr>
          <w:rFonts w:ascii="Times New Roman" w:hAnsi="Times New Roman"/>
        </w:rPr>
      </w:pPr>
    </w:p>
    <w:p w14:paraId="268EA720" w14:textId="77777777" w:rsidR="003E642D" w:rsidRPr="0058497D" w:rsidRDefault="003E642D" w:rsidP="003E642D">
      <w:pPr>
        <w:suppressAutoHyphens/>
        <w:ind w:left="540" w:hanging="540"/>
        <w:jc w:val="both"/>
        <w:rPr>
          <w:rFonts w:ascii="Times New Roman" w:hAnsi="Times New Roman"/>
        </w:rPr>
      </w:pPr>
      <w:r w:rsidRPr="0058497D">
        <w:rPr>
          <w:rFonts w:ascii="Times New Roman" w:hAnsi="Times New Roman"/>
          <w:b/>
        </w:rPr>
        <w:t>3.8</w:t>
      </w:r>
      <w:r w:rsidRPr="0058497D">
        <w:rPr>
          <w:rFonts w:ascii="Times New Roman" w:hAnsi="Times New Roman"/>
          <w:b/>
        </w:rPr>
        <w:tab/>
        <w:t xml:space="preserve">Minimum Flows and Levels </w:t>
      </w:r>
    </w:p>
    <w:p w14:paraId="49AE2D8C" w14:textId="77777777" w:rsidR="003E642D" w:rsidRPr="0058497D" w:rsidRDefault="003E642D" w:rsidP="003E642D">
      <w:pPr>
        <w:tabs>
          <w:tab w:val="left" w:pos="720"/>
          <w:tab w:val="left" w:pos="2160"/>
        </w:tabs>
        <w:suppressAutoHyphens/>
        <w:ind w:left="2160" w:hanging="2160"/>
        <w:jc w:val="both"/>
        <w:rPr>
          <w:rFonts w:ascii="Times New Roman" w:hAnsi="Times New Roman"/>
        </w:rPr>
      </w:pPr>
    </w:p>
    <w:p w14:paraId="3A16332B" w14:textId="77777777" w:rsidR="003E642D" w:rsidRPr="0058497D" w:rsidRDefault="003E642D" w:rsidP="003E642D">
      <w:pPr>
        <w:tabs>
          <w:tab w:val="left" w:pos="-720"/>
          <w:tab w:val="left" w:pos="2160"/>
          <w:tab w:val="left" w:pos="2790"/>
        </w:tabs>
        <w:suppressAutoHyphens/>
        <w:ind w:left="540" w:hanging="540"/>
        <w:jc w:val="both"/>
        <w:rPr>
          <w:rFonts w:ascii="Times New Roman" w:hAnsi="Times New Roman"/>
          <w:noProof/>
          <w:color w:val="000000"/>
          <w:szCs w:val="24"/>
        </w:rPr>
      </w:pPr>
      <w:r w:rsidRPr="0058497D">
        <w:rPr>
          <w:rFonts w:ascii="Times New Roman" w:hAnsi="Times New Roman"/>
          <w:spacing w:val="-3"/>
          <w:szCs w:val="24"/>
        </w:rPr>
        <w:tab/>
        <w:t xml:space="preserve">A consumptive use must be </w:t>
      </w:r>
      <w:r w:rsidRPr="0058497D">
        <w:rPr>
          <w:rFonts w:ascii="Times New Roman" w:hAnsi="Times New Roman"/>
          <w:szCs w:val="24"/>
        </w:rPr>
        <w:t>in accordance with any</w:t>
      </w:r>
      <w:r w:rsidRPr="0058497D">
        <w:rPr>
          <w:rFonts w:ascii="Times New Roman" w:hAnsi="Times New Roman"/>
          <w:noProof/>
          <w:color w:val="000000"/>
          <w:szCs w:val="24"/>
        </w:rPr>
        <w:t xml:space="preserve"> minimum</w:t>
      </w:r>
      <w:r w:rsidRPr="0058497D">
        <w:rPr>
          <w:rFonts w:ascii="Times New Roman" w:hAnsi="Times New Roman"/>
          <w:szCs w:val="24"/>
        </w:rPr>
        <w:t xml:space="preserve"> flow or level and implementation strategy established pursuant to</w:t>
      </w:r>
      <w:r w:rsidRPr="0058497D">
        <w:rPr>
          <w:rFonts w:ascii="Times New Roman" w:hAnsi="Times New Roman"/>
          <w:noProof/>
          <w:color w:val="000000"/>
          <w:szCs w:val="24"/>
        </w:rPr>
        <w:t xml:space="preserve"> </w:t>
      </w:r>
      <w:r w:rsidRPr="0058497D">
        <w:rPr>
          <w:rFonts w:ascii="Times New Roman" w:hAnsi="Times New Roman"/>
          <w:szCs w:val="24"/>
        </w:rPr>
        <w:t>Sections 373.042 and 373.0421, F.S.</w:t>
      </w:r>
      <w:r w:rsidRPr="0058497D">
        <w:rPr>
          <w:rFonts w:ascii="Times New Roman" w:hAnsi="Times New Roman"/>
          <w:noProof/>
          <w:color w:val="000000"/>
          <w:szCs w:val="24"/>
        </w:rPr>
        <w:t xml:space="preserve"> </w:t>
      </w:r>
    </w:p>
    <w:p w14:paraId="00B5D443" w14:textId="77777777" w:rsidR="003E642D" w:rsidRPr="0058497D" w:rsidRDefault="003E642D" w:rsidP="003E642D">
      <w:pPr>
        <w:tabs>
          <w:tab w:val="left" w:pos="720"/>
          <w:tab w:val="left" w:pos="2160"/>
        </w:tabs>
        <w:suppressAutoHyphens/>
        <w:ind w:left="2160" w:hanging="2160"/>
        <w:jc w:val="both"/>
        <w:rPr>
          <w:rFonts w:ascii="Times New Roman" w:hAnsi="Times New Roman"/>
        </w:rPr>
      </w:pPr>
    </w:p>
    <w:p w14:paraId="5A9CC76F" w14:textId="77777777" w:rsidR="003E642D" w:rsidRPr="0058497D" w:rsidRDefault="003E642D" w:rsidP="003E642D">
      <w:pPr>
        <w:suppressAutoHyphens/>
        <w:ind w:left="540" w:hanging="540"/>
        <w:jc w:val="both"/>
        <w:rPr>
          <w:rFonts w:ascii="Times New Roman" w:hAnsi="Times New Roman"/>
        </w:rPr>
      </w:pPr>
      <w:r w:rsidRPr="0058497D">
        <w:rPr>
          <w:rFonts w:ascii="Times New Roman" w:hAnsi="Times New Roman"/>
          <w:b/>
        </w:rPr>
        <w:t>3.9</w:t>
      </w:r>
      <w:r w:rsidRPr="0058497D">
        <w:rPr>
          <w:rFonts w:ascii="Times New Roman" w:hAnsi="Times New Roman"/>
          <w:b/>
        </w:rPr>
        <w:tab/>
        <w:t xml:space="preserve">Water Reservations </w:t>
      </w:r>
    </w:p>
    <w:p w14:paraId="4B9BD6E6" w14:textId="77777777" w:rsidR="003E642D" w:rsidRPr="0058497D" w:rsidRDefault="003E642D" w:rsidP="003E642D">
      <w:pPr>
        <w:tabs>
          <w:tab w:val="left" w:pos="-720"/>
        </w:tabs>
        <w:suppressAutoHyphens/>
        <w:jc w:val="both"/>
        <w:rPr>
          <w:rFonts w:ascii="Times New Roman" w:hAnsi="Times New Roman"/>
          <w:spacing w:val="-3"/>
        </w:rPr>
      </w:pPr>
    </w:p>
    <w:p w14:paraId="3490183C" w14:textId="77777777" w:rsidR="003E642D" w:rsidRDefault="003E642D" w:rsidP="003E642D">
      <w:pPr>
        <w:tabs>
          <w:tab w:val="left" w:pos="-720"/>
          <w:tab w:val="left" w:pos="2160"/>
          <w:tab w:val="left" w:pos="2880"/>
        </w:tabs>
        <w:suppressAutoHyphens/>
        <w:ind w:left="540"/>
        <w:jc w:val="both"/>
        <w:rPr>
          <w:rFonts w:ascii="Times New Roman" w:hAnsi="Times New Roman"/>
          <w:szCs w:val="24"/>
        </w:rPr>
      </w:pPr>
      <w:r w:rsidRPr="0058497D">
        <w:rPr>
          <w:rFonts w:ascii="Times New Roman" w:hAnsi="Times New Roman"/>
          <w:spacing w:val="-3"/>
          <w:szCs w:val="24"/>
        </w:rPr>
        <w:t xml:space="preserve">A consumptive use must not use water </w:t>
      </w:r>
      <w:r w:rsidRPr="0058497D">
        <w:rPr>
          <w:rFonts w:ascii="Times New Roman" w:hAnsi="Times New Roman"/>
          <w:szCs w:val="24"/>
        </w:rPr>
        <w:t xml:space="preserve">reserved pursuant to Subsection 373.223(4), F.S.  </w:t>
      </w:r>
    </w:p>
    <w:p w14:paraId="16FE981B" w14:textId="77777777" w:rsidR="003E642D" w:rsidRDefault="003E642D" w:rsidP="003E642D">
      <w:pPr>
        <w:tabs>
          <w:tab w:val="left" w:pos="-720"/>
          <w:tab w:val="left" w:pos="2160"/>
          <w:tab w:val="left" w:pos="2880"/>
        </w:tabs>
        <w:suppressAutoHyphens/>
        <w:ind w:left="540"/>
        <w:jc w:val="both"/>
        <w:rPr>
          <w:rFonts w:ascii="Times New Roman" w:hAnsi="Times New Roman"/>
          <w:szCs w:val="24"/>
        </w:rPr>
      </w:pPr>
    </w:p>
    <w:p w14:paraId="5A70687F" w14:textId="77777777" w:rsidR="003E642D" w:rsidRPr="0058497D" w:rsidRDefault="003E642D" w:rsidP="003E642D">
      <w:pPr>
        <w:suppressAutoHyphens/>
        <w:ind w:left="540" w:hanging="540"/>
        <w:jc w:val="both"/>
        <w:rPr>
          <w:rFonts w:ascii="Times New Roman" w:hAnsi="Times New Roman"/>
          <w:b/>
          <w:spacing w:val="-3"/>
        </w:rPr>
      </w:pPr>
      <w:r w:rsidRPr="0058497D">
        <w:rPr>
          <w:rFonts w:ascii="Times New Roman" w:hAnsi="Times New Roman"/>
          <w:b/>
          <w:spacing w:val="-3"/>
        </w:rPr>
        <w:t>3.10</w:t>
      </w:r>
      <w:r w:rsidRPr="0058497D">
        <w:rPr>
          <w:rFonts w:ascii="Times New Roman" w:hAnsi="Times New Roman"/>
          <w:b/>
          <w:spacing w:val="-3"/>
        </w:rPr>
        <w:tab/>
        <w:t>Public Interest</w:t>
      </w:r>
    </w:p>
    <w:p w14:paraId="2565C8B3" w14:textId="77777777" w:rsidR="003E642D" w:rsidRPr="0058497D" w:rsidRDefault="003E642D" w:rsidP="003E642D">
      <w:pPr>
        <w:tabs>
          <w:tab w:val="left" w:pos="-720"/>
        </w:tabs>
        <w:suppressAutoHyphens/>
        <w:jc w:val="both"/>
        <w:rPr>
          <w:rFonts w:ascii="Times New Roman" w:hAnsi="Times New Roman"/>
          <w:spacing w:val="-3"/>
        </w:rPr>
      </w:pPr>
    </w:p>
    <w:p w14:paraId="4CD13878" w14:textId="77777777" w:rsidR="003E642D" w:rsidRPr="0058497D" w:rsidRDefault="003E642D" w:rsidP="003E642D">
      <w:pPr>
        <w:tabs>
          <w:tab w:val="left" w:pos="-720"/>
          <w:tab w:val="left" w:pos="2250"/>
        </w:tabs>
        <w:suppressAutoHyphens/>
        <w:ind w:left="540"/>
        <w:jc w:val="both"/>
        <w:rPr>
          <w:rFonts w:ascii="Times New Roman" w:hAnsi="Times New Roman"/>
          <w:spacing w:val="-3"/>
        </w:rPr>
      </w:pPr>
      <w:r w:rsidRPr="0058497D">
        <w:rPr>
          <w:rFonts w:ascii="Times New Roman" w:hAnsi="Times New Roman"/>
          <w:spacing w:val="-3"/>
        </w:rPr>
        <w:t>For purposes of this section, "public interest" means those rights and claims on behalf of people in general. In determining the public interest in consumptive use permitting decisions, the District will consider whether an existing or proposed use is beneficial or detrimental to the overall collective well-being of the people or to the water resource in the area, the District and the State.</w:t>
      </w:r>
    </w:p>
    <w:p w14:paraId="11702B57" w14:textId="77777777" w:rsidR="003E642D" w:rsidRPr="0058497D" w:rsidRDefault="003E642D" w:rsidP="003E642D">
      <w:pPr>
        <w:tabs>
          <w:tab w:val="left" w:pos="-720"/>
        </w:tabs>
        <w:suppressAutoHyphens/>
        <w:ind w:left="540" w:hanging="540"/>
        <w:jc w:val="both"/>
        <w:rPr>
          <w:rFonts w:ascii="Times New Roman" w:hAnsi="Times New Roman"/>
          <w:spacing w:val="-3"/>
        </w:rPr>
      </w:pPr>
    </w:p>
    <w:p w14:paraId="173B509F" w14:textId="77777777" w:rsidR="003E642D" w:rsidRPr="0058497D" w:rsidRDefault="003E642D" w:rsidP="003E642D">
      <w:pPr>
        <w:rPr>
          <w:rFonts w:ascii="Times New Roman" w:hAnsi="Times New Roman"/>
          <w:b/>
          <w:spacing w:val="-3"/>
          <w:szCs w:val="24"/>
        </w:rPr>
      </w:pPr>
      <w:r w:rsidRPr="0058497D">
        <w:rPr>
          <w:rFonts w:ascii="Times New Roman" w:hAnsi="Times New Roman"/>
          <w:b/>
          <w:spacing w:val="-3"/>
          <w:szCs w:val="24"/>
        </w:rPr>
        <w:br w:type="page"/>
      </w:r>
    </w:p>
    <w:p w14:paraId="59909716" w14:textId="77777777" w:rsidR="003E642D" w:rsidRPr="0058497D" w:rsidRDefault="003E642D" w:rsidP="003E642D">
      <w:pPr>
        <w:tabs>
          <w:tab w:val="left" w:pos="0"/>
        </w:tabs>
        <w:suppressAutoHyphens/>
        <w:ind w:left="540" w:hanging="540"/>
        <w:rPr>
          <w:rFonts w:ascii="Times New Roman" w:hAnsi="Times New Roman"/>
          <w:b/>
          <w:spacing w:val="-3"/>
          <w:szCs w:val="24"/>
        </w:rPr>
        <w:sectPr w:rsidR="003E642D" w:rsidRPr="0058497D" w:rsidSect="00FA79FE">
          <w:footerReference w:type="default" r:id="rId21"/>
          <w:pgSz w:w="12240" w:h="15840"/>
          <w:pgMar w:top="1440" w:right="1440" w:bottom="1440" w:left="1440" w:header="720" w:footer="720" w:gutter="0"/>
          <w:pgNumType w:start="1"/>
          <w:cols w:space="720"/>
          <w:docGrid w:linePitch="360"/>
        </w:sectPr>
      </w:pPr>
    </w:p>
    <w:p w14:paraId="1B011118" w14:textId="77777777" w:rsidR="003E642D" w:rsidRPr="0058497D" w:rsidRDefault="003E642D" w:rsidP="003E642D">
      <w:pPr>
        <w:tabs>
          <w:tab w:val="left" w:pos="0"/>
        </w:tabs>
        <w:suppressAutoHyphens/>
        <w:ind w:left="540" w:hanging="540"/>
        <w:rPr>
          <w:rFonts w:ascii="Times New Roman" w:hAnsi="Times New Roman"/>
          <w:b/>
          <w:spacing w:val="-3"/>
          <w:szCs w:val="24"/>
        </w:rPr>
      </w:pPr>
      <w:r w:rsidRPr="0058497D">
        <w:rPr>
          <w:rFonts w:ascii="Times New Roman" w:hAnsi="Times New Roman"/>
          <w:b/>
          <w:spacing w:val="-3"/>
          <w:szCs w:val="24"/>
        </w:rPr>
        <w:lastRenderedPageBreak/>
        <w:t>4.0</w:t>
      </w:r>
      <w:r w:rsidRPr="0058497D">
        <w:rPr>
          <w:rFonts w:ascii="Times New Roman" w:hAnsi="Times New Roman"/>
          <w:b/>
          <w:spacing w:val="-3"/>
          <w:szCs w:val="24"/>
        </w:rPr>
        <w:tab/>
        <w:t xml:space="preserve">Monitoring Requirements  </w:t>
      </w:r>
    </w:p>
    <w:p w14:paraId="12F980FD" w14:textId="77777777" w:rsidR="003E642D" w:rsidRPr="0058497D" w:rsidRDefault="003E642D" w:rsidP="003E642D">
      <w:pPr>
        <w:tabs>
          <w:tab w:val="left" w:pos="-720"/>
        </w:tabs>
        <w:suppressAutoHyphens/>
        <w:ind w:left="540" w:hanging="540"/>
        <w:rPr>
          <w:rFonts w:ascii="Times New Roman" w:hAnsi="Times New Roman"/>
          <w:spacing w:val="-3"/>
          <w:szCs w:val="24"/>
        </w:rPr>
      </w:pPr>
    </w:p>
    <w:p w14:paraId="08D63764" w14:textId="77777777" w:rsidR="003E642D" w:rsidRPr="0058497D" w:rsidRDefault="003E642D" w:rsidP="003E642D">
      <w:pPr>
        <w:tabs>
          <w:tab w:val="left" w:pos="720"/>
        </w:tabs>
        <w:suppressAutoHyphens/>
        <w:ind w:left="540" w:hanging="540"/>
        <w:jc w:val="both"/>
        <w:rPr>
          <w:rFonts w:ascii="Times New Roman" w:hAnsi="Times New Roman"/>
          <w:szCs w:val="24"/>
        </w:rPr>
      </w:pPr>
      <w:r w:rsidRPr="0058497D">
        <w:rPr>
          <w:rFonts w:ascii="Times New Roman" w:hAnsi="Times New Roman"/>
          <w:szCs w:val="24"/>
        </w:rPr>
        <w:tab/>
      </w:r>
      <w:r w:rsidRPr="0058497D">
        <w:rPr>
          <w:rFonts w:ascii="Times New Roman" w:hAnsi="Times New Roman"/>
          <w:noProof/>
          <w:szCs w:val="24"/>
        </w:rPr>
        <w:t>Issuance of a Consumptive Use Permit requires that the withdrawals will not result in significant unmitigated adverse impacts on the water resources and existing legal uses of water, and that the use continues to be be consistent with the public interest. To ensure that these criteria continue to be met after a permit is issued, monitoring and reporting activities are required by permit conditions. Where appropriate, the District’s monitoring requirements may be satisfied by providing reports required by other agencies.</w:t>
      </w:r>
    </w:p>
    <w:p w14:paraId="1D17A3C3" w14:textId="77777777" w:rsidR="003E642D" w:rsidRPr="0058497D" w:rsidRDefault="003E642D" w:rsidP="003E642D">
      <w:pPr>
        <w:tabs>
          <w:tab w:val="left" w:pos="720"/>
          <w:tab w:val="left" w:pos="2160"/>
        </w:tabs>
        <w:suppressAutoHyphens/>
        <w:ind w:left="540" w:hanging="540"/>
        <w:jc w:val="both"/>
        <w:rPr>
          <w:rFonts w:ascii="Times New Roman" w:hAnsi="Times New Roman"/>
          <w:spacing w:val="-3"/>
          <w:szCs w:val="24"/>
        </w:rPr>
      </w:pPr>
    </w:p>
    <w:p w14:paraId="2EF23EAA" w14:textId="77777777" w:rsidR="003E642D" w:rsidRPr="0058497D" w:rsidRDefault="003E642D" w:rsidP="003E642D">
      <w:pPr>
        <w:tabs>
          <w:tab w:val="left" w:pos="0"/>
        </w:tabs>
        <w:suppressAutoHyphens/>
        <w:ind w:left="540" w:hanging="540"/>
        <w:jc w:val="both"/>
        <w:rPr>
          <w:rFonts w:ascii="Times New Roman" w:hAnsi="Times New Roman"/>
          <w:b/>
          <w:spacing w:val="-3"/>
          <w:szCs w:val="24"/>
        </w:rPr>
      </w:pPr>
      <w:r w:rsidRPr="0058497D">
        <w:rPr>
          <w:rFonts w:ascii="Times New Roman" w:hAnsi="Times New Roman"/>
          <w:b/>
          <w:spacing w:val="-3"/>
          <w:szCs w:val="24"/>
        </w:rPr>
        <w:t>4.1</w:t>
      </w:r>
      <w:r w:rsidRPr="0058497D">
        <w:rPr>
          <w:rFonts w:ascii="Times New Roman" w:hAnsi="Times New Roman"/>
          <w:b/>
          <w:spacing w:val="-3"/>
          <w:szCs w:val="24"/>
        </w:rPr>
        <w:tab/>
        <w:t xml:space="preserve">Withdrawal Quantity  </w:t>
      </w:r>
    </w:p>
    <w:p w14:paraId="1E5ADCE5" w14:textId="77777777" w:rsidR="003E642D" w:rsidRPr="0058497D" w:rsidRDefault="003E642D" w:rsidP="003E642D">
      <w:pPr>
        <w:tabs>
          <w:tab w:val="left" w:pos="-720"/>
        </w:tabs>
        <w:suppressAutoHyphens/>
        <w:ind w:left="540" w:hanging="540"/>
        <w:jc w:val="both"/>
        <w:rPr>
          <w:rFonts w:ascii="Times New Roman" w:hAnsi="Times New Roman"/>
          <w:spacing w:val="-3"/>
          <w:szCs w:val="24"/>
        </w:rPr>
      </w:pPr>
    </w:p>
    <w:p w14:paraId="1ED90E91" w14:textId="77777777" w:rsidR="003E642D" w:rsidRPr="0058497D" w:rsidRDefault="003E642D" w:rsidP="003E642D">
      <w:pPr>
        <w:tabs>
          <w:tab w:val="left" w:pos="-720"/>
          <w:tab w:val="left" w:pos="0"/>
          <w:tab w:val="left" w:pos="720"/>
          <w:tab w:val="left" w:pos="1440"/>
        </w:tabs>
        <w:suppressAutoHyphens/>
        <w:ind w:left="540" w:hanging="540"/>
        <w:jc w:val="both"/>
        <w:rPr>
          <w:rFonts w:ascii="Times New Roman" w:hAnsi="Times New Roman"/>
          <w:spacing w:val="-3"/>
          <w:szCs w:val="24"/>
        </w:rPr>
      </w:pPr>
      <w:r w:rsidRPr="0058497D">
        <w:rPr>
          <w:rFonts w:ascii="Times New Roman" w:hAnsi="Times New Roman"/>
          <w:b/>
          <w:spacing w:val="-3"/>
          <w:szCs w:val="24"/>
        </w:rPr>
        <w:tab/>
      </w:r>
      <w:r w:rsidRPr="0058497D">
        <w:rPr>
          <w:rFonts w:ascii="Times New Roman" w:hAnsi="Times New Roman"/>
          <w:noProof/>
          <w:szCs w:val="24"/>
        </w:rPr>
        <w:t>All consumptive use permittees issued permits under subsection 40C-2.041(1), F.A.C., must measure the quantity of water used, diverted or withdrawn from any source in accordance with the requirements of this section. Measuring of actual pumpage provides a means to develop historical records in order to accurately project future reasonable demand, to assess impacts to the resource and existing water and land uses, to enable the District to assess the effectiveness of conservation measures, and to ensure that quantities withdrawn do not exceed permitted allocations. Each source must be measured, and monitoring plans must be developed. However, such monitoring plans need not provide duplicative monitoring of water that is withdrawn from a source for storage and then withdrawn from storage for use.</w:t>
      </w:r>
    </w:p>
    <w:p w14:paraId="08108E32" w14:textId="77777777" w:rsidR="003E642D" w:rsidRPr="0058497D" w:rsidRDefault="003E642D" w:rsidP="003E642D">
      <w:pPr>
        <w:tabs>
          <w:tab w:val="left" w:pos="-720"/>
        </w:tabs>
        <w:suppressAutoHyphens/>
        <w:ind w:left="720" w:hanging="720"/>
        <w:jc w:val="both"/>
        <w:rPr>
          <w:rFonts w:ascii="Times New Roman" w:hAnsi="Times New Roman"/>
          <w:spacing w:val="-3"/>
          <w:szCs w:val="24"/>
        </w:rPr>
      </w:pPr>
    </w:p>
    <w:p w14:paraId="7E2BCC82" w14:textId="77777777" w:rsidR="003E642D" w:rsidRPr="0058497D" w:rsidRDefault="003E642D" w:rsidP="003E642D">
      <w:pPr>
        <w:tabs>
          <w:tab w:val="left" w:pos="2160"/>
        </w:tabs>
        <w:suppressAutoHyphens/>
        <w:ind w:left="540"/>
        <w:jc w:val="both"/>
        <w:rPr>
          <w:rFonts w:ascii="Times New Roman" w:hAnsi="Times New Roman"/>
          <w:spacing w:val="-3"/>
          <w:szCs w:val="24"/>
        </w:rPr>
      </w:pPr>
      <w:r w:rsidRPr="0058497D">
        <w:rPr>
          <w:rFonts w:ascii="Times New Roman" w:hAnsi="Times New Roman"/>
          <w:noProof/>
          <w:szCs w:val="24"/>
        </w:rPr>
        <w:t xml:space="preserve">Whenever flow meters are used, they must maintain at least 95% accuracy (within +/- 5% of actual flow), be verifiable, and be installed according to manufacturer’s specifications. Whenever an alternative method to flow meters is used to measure withdrawals, it must be verifiable and at least 90% accurate (within +/- 10% of actual flow). </w:t>
      </w:r>
    </w:p>
    <w:p w14:paraId="715187D7" w14:textId="77777777" w:rsidR="003E642D" w:rsidRPr="0058497D" w:rsidRDefault="003E642D" w:rsidP="003E642D">
      <w:pPr>
        <w:tabs>
          <w:tab w:val="left" w:pos="720"/>
          <w:tab w:val="left" w:pos="2160"/>
        </w:tabs>
        <w:suppressAutoHyphens/>
        <w:ind w:left="2160" w:hanging="2160"/>
        <w:jc w:val="both"/>
        <w:rPr>
          <w:rFonts w:ascii="Times New Roman" w:hAnsi="Times New Roman"/>
          <w:spacing w:val="-3"/>
          <w:szCs w:val="24"/>
        </w:rPr>
      </w:pPr>
    </w:p>
    <w:p w14:paraId="5FD5439B" w14:textId="77777777" w:rsidR="003E642D" w:rsidRPr="0058497D" w:rsidRDefault="003E642D" w:rsidP="003E642D">
      <w:pPr>
        <w:suppressAutoHyphens/>
        <w:ind w:left="1440" w:hanging="720"/>
        <w:jc w:val="both"/>
        <w:rPr>
          <w:rFonts w:ascii="Times New Roman" w:hAnsi="Times New Roman"/>
          <w:noProof/>
          <w:szCs w:val="24"/>
        </w:rPr>
      </w:pPr>
      <w:r w:rsidRPr="0058497D">
        <w:rPr>
          <w:rFonts w:ascii="Times New Roman" w:hAnsi="Times New Roman"/>
          <w:b/>
          <w:spacing w:val="-3"/>
          <w:szCs w:val="24"/>
        </w:rPr>
        <w:t>4.1.1</w:t>
      </w:r>
      <w:r w:rsidRPr="0058497D">
        <w:rPr>
          <w:rFonts w:ascii="Times New Roman" w:hAnsi="Times New Roman"/>
          <w:b/>
          <w:spacing w:val="-3"/>
          <w:szCs w:val="24"/>
        </w:rPr>
        <w:tab/>
      </w:r>
      <w:r w:rsidRPr="0058497D">
        <w:rPr>
          <w:rFonts w:ascii="Times New Roman" w:hAnsi="Times New Roman"/>
          <w:b/>
          <w:noProof/>
          <w:szCs w:val="24"/>
        </w:rPr>
        <w:t xml:space="preserve">Uses Initially Permitted On or After July 23, 1991  </w:t>
      </w:r>
    </w:p>
    <w:p w14:paraId="138F7EEF" w14:textId="77777777" w:rsidR="003E642D" w:rsidRPr="0058497D" w:rsidRDefault="003E642D" w:rsidP="003E642D">
      <w:pPr>
        <w:tabs>
          <w:tab w:val="left" w:pos="720"/>
          <w:tab w:val="left" w:pos="2160"/>
        </w:tabs>
        <w:suppressAutoHyphens/>
        <w:ind w:left="2160" w:hanging="2160"/>
        <w:jc w:val="both"/>
        <w:rPr>
          <w:rFonts w:ascii="Times New Roman" w:hAnsi="Times New Roman"/>
          <w:noProof/>
          <w:szCs w:val="24"/>
        </w:rPr>
      </w:pPr>
    </w:p>
    <w:p w14:paraId="03054057" w14:textId="77777777" w:rsidR="003E642D" w:rsidRPr="0058497D" w:rsidRDefault="003E642D" w:rsidP="003E642D">
      <w:pPr>
        <w:suppressAutoHyphens/>
        <w:ind w:left="1440" w:hanging="1440"/>
        <w:jc w:val="both"/>
        <w:rPr>
          <w:rFonts w:ascii="Times New Roman" w:hAnsi="Times New Roman"/>
          <w:noProof/>
          <w:szCs w:val="24"/>
        </w:rPr>
      </w:pPr>
      <w:r w:rsidRPr="0058497D">
        <w:rPr>
          <w:rFonts w:ascii="Times New Roman" w:hAnsi="Times New Roman"/>
          <w:noProof/>
          <w:szCs w:val="24"/>
        </w:rPr>
        <w:tab/>
        <w:t xml:space="preserve">Applicants for proposed uses of water that will be issued their initial consumptive use permit under Subsection 40C-2.041(1), F.A.C., on or after July 23, 1991, with total combined allocations exceeding 100,000 gallons per day on an average annual basis must install in-line totalizing flow meters on all withdrawal points prior to beginning the permitted use. If an applicant demonstrates that it is not economically or technologically feasible to use a flow meter to measure water withdrawals, the District shall approve the use of an alternative method for measuring flow upon a demonstration that the method is verifiable and at least 90% accurate at measuring the withdrawals. </w:t>
      </w:r>
    </w:p>
    <w:p w14:paraId="7B81EED7" w14:textId="77777777" w:rsidR="003E642D" w:rsidRPr="0058497D" w:rsidRDefault="003E642D" w:rsidP="003E642D">
      <w:pPr>
        <w:suppressAutoHyphens/>
        <w:ind w:left="1440" w:hanging="1440"/>
        <w:jc w:val="both"/>
        <w:rPr>
          <w:rFonts w:ascii="Times New Roman" w:hAnsi="Times New Roman"/>
          <w:noProof/>
          <w:szCs w:val="24"/>
        </w:rPr>
      </w:pPr>
      <w:r w:rsidRPr="0058497D">
        <w:rPr>
          <w:rFonts w:ascii="Times New Roman" w:hAnsi="Times New Roman"/>
          <w:noProof/>
          <w:szCs w:val="24"/>
        </w:rPr>
        <w:tab/>
      </w:r>
      <w:r w:rsidRPr="0058497D">
        <w:rPr>
          <w:rFonts w:ascii="Times New Roman" w:hAnsi="Times New Roman"/>
          <w:noProof/>
          <w:szCs w:val="24"/>
        </w:rPr>
        <w:tab/>
      </w:r>
    </w:p>
    <w:p w14:paraId="42B4B8E0" w14:textId="77777777" w:rsidR="003E642D" w:rsidRPr="0058497D" w:rsidRDefault="003E642D" w:rsidP="003E642D">
      <w:pPr>
        <w:suppressAutoHyphens/>
        <w:ind w:left="1440" w:hanging="1440"/>
        <w:jc w:val="both"/>
        <w:rPr>
          <w:rFonts w:ascii="Times New Roman" w:hAnsi="Times New Roman"/>
          <w:spacing w:val="-3"/>
          <w:szCs w:val="24"/>
        </w:rPr>
      </w:pPr>
      <w:r w:rsidRPr="0058497D">
        <w:rPr>
          <w:rFonts w:ascii="Times New Roman" w:hAnsi="Times New Roman"/>
          <w:noProof/>
          <w:szCs w:val="24"/>
        </w:rPr>
        <w:tab/>
        <w:t>Applicants for proposed uses of water with total allocations less than or equal to 100,000 gallons per day on an average annual basis must install either in-line totalizing flow meters or alternatives to flow meters on all withdrawal points prior to beginning the permitted use. If an alternative to flow meters is used to calculate the withdrawal quantity, such method must be fully described and any calculations necessary included with the initial submittal of data, for District staff approval. The District shall accept such alternative method upon a demonstration that the method is verifiable and at least 90% accurate at measuring the withdrawals.</w:t>
      </w:r>
    </w:p>
    <w:p w14:paraId="729066A6" w14:textId="77777777" w:rsidR="003E642D" w:rsidRPr="0058497D" w:rsidRDefault="003E642D" w:rsidP="003E642D">
      <w:pPr>
        <w:tabs>
          <w:tab w:val="left" w:pos="720"/>
        </w:tabs>
        <w:suppressAutoHyphens/>
        <w:ind w:left="1440" w:hanging="720"/>
        <w:jc w:val="both"/>
        <w:rPr>
          <w:rFonts w:ascii="Times New Roman" w:hAnsi="Times New Roman"/>
          <w:spacing w:val="-3"/>
          <w:szCs w:val="24"/>
        </w:rPr>
      </w:pPr>
      <w:r w:rsidRPr="0058497D">
        <w:rPr>
          <w:rFonts w:ascii="Times New Roman" w:hAnsi="Times New Roman"/>
          <w:b/>
          <w:spacing w:val="-3"/>
          <w:szCs w:val="24"/>
        </w:rPr>
        <w:lastRenderedPageBreak/>
        <w:t>4.1.2</w:t>
      </w:r>
      <w:r w:rsidRPr="0058497D">
        <w:rPr>
          <w:rFonts w:ascii="Times New Roman" w:hAnsi="Times New Roman"/>
          <w:b/>
          <w:spacing w:val="-3"/>
          <w:szCs w:val="24"/>
        </w:rPr>
        <w:tab/>
      </w:r>
      <w:r w:rsidRPr="0058497D">
        <w:rPr>
          <w:rFonts w:ascii="Times New Roman" w:hAnsi="Times New Roman"/>
          <w:b/>
          <w:noProof/>
          <w:szCs w:val="24"/>
        </w:rPr>
        <w:t xml:space="preserve">Uses Initially Permitted Prior to July 23, 1991 </w:t>
      </w:r>
      <w:r w:rsidRPr="0058497D">
        <w:rPr>
          <w:rFonts w:ascii="Times New Roman" w:hAnsi="Times New Roman"/>
          <w:b/>
          <w:spacing w:val="-3"/>
          <w:szCs w:val="24"/>
        </w:rPr>
        <w:t xml:space="preserve"> </w:t>
      </w:r>
    </w:p>
    <w:p w14:paraId="28BEEE0F" w14:textId="77777777" w:rsidR="003E642D" w:rsidRPr="0058497D" w:rsidRDefault="003E642D" w:rsidP="003E642D">
      <w:pPr>
        <w:tabs>
          <w:tab w:val="left" w:pos="720"/>
          <w:tab w:val="left" w:pos="2160"/>
        </w:tabs>
        <w:suppressAutoHyphens/>
        <w:ind w:left="2160" w:hanging="2160"/>
        <w:jc w:val="both"/>
        <w:rPr>
          <w:rFonts w:ascii="Times New Roman" w:hAnsi="Times New Roman"/>
          <w:spacing w:val="-3"/>
          <w:szCs w:val="24"/>
        </w:rPr>
      </w:pPr>
    </w:p>
    <w:p w14:paraId="3FBF83C0" w14:textId="77777777" w:rsidR="003E642D" w:rsidRPr="0058497D" w:rsidRDefault="003E642D" w:rsidP="003E642D">
      <w:pPr>
        <w:tabs>
          <w:tab w:val="left" w:pos="720"/>
        </w:tabs>
        <w:suppressAutoHyphens/>
        <w:ind w:left="1440" w:hanging="1440"/>
        <w:jc w:val="both"/>
        <w:rPr>
          <w:rFonts w:ascii="Times New Roman" w:hAnsi="Times New Roman"/>
          <w:spacing w:val="-3"/>
          <w:szCs w:val="24"/>
        </w:rPr>
      </w:pPr>
      <w:r w:rsidRPr="0058497D">
        <w:rPr>
          <w:rFonts w:ascii="Times New Roman" w:hAnsi="Times New Roman"/>
          <w:spacing w:val="-3"/>
          <w:szCs w:val="24"/>
        </w:rPr>
        <w:tab/>
      </w:r>
      <w:r w:rsidRPr="0058497D">
        <w:rPr>
          <w:rFonts w:ascii="Times New Roman" w:hAnsi="Times New Roman"/>
          <w:spacing w:val="-3"/>
          <w:szCs w:val="24"/>
        </w:rPr>
        <w:tab/>
      </w:r>
      <w:r w:rsidRPr="0058497D">
        <w:rPr>
          <w:rFonts w:ascii="Times New Roman" w:hAnsi="Times New Roman"/>
          <w:noProof/>
          <w:szCs w:val="24"/>
        </w:rPr>
        <w:t xml:space="preserve">All consumptive use permittees issued initial permits under Subsection 40C-2.041(1), F.A.C., prior to July 23, 1991, must measure the quantity of water used by either installing in-line totalizing flow meters or implementing an alternative for measuring flow. </w:t>
      </w:r>
    </w:p>
    <w:p w14:paraId="312E2F79" w14:textId="77777777" w:rsidR="003E642D" w:rsidRPr="0058497D" w:rsidRDefault="003E642D" w:rsidP="003E642D">
      <w:pPr>
        <w:tabs>
          <w:tab w:val="left" w:pos="-720"/>
          <w:tab w:val="left" w:pos="1620"/>
        </w:tabs>
        <w:suppressAutoHyphens/>
        <w:ind w:left="1440" w:hanging="1440"/>
        <w:jc w:val="both"/>
        <w:rPr>
          <w:rFonts w:ascii="Times New Roman" w:hAnsi="Times New Roman"/>
          <w:spacing w:val="-3"/>
          <w:szCs w:val="24"/>
        </w:rPr>
      </w:pPr>
    </w:p>
    <w:p w14:paraId="53DFFCD0" w14:textId="77777777" w:rsidR="003E642D" w:rsidRPr="0058497D" w:rsidRDefault="003E642D" w:rsidP="003E642D">
      <w:pPr>
        <w:suppressAutoHyphens/>
        <w:ind w:left="1440" w:hanging="1440"/>
        <w:jc w:val="both"/>
        <w:rPr>
          <w:rFonts w:ascii="Times New Roman" w:hAnsi="Times New Roman"/>
          <w:szCs w:val="24"/>
        </w:rPr>
      </w:pPr>
      <w:r w:rsidRPr="0058497D">
        <w:rPr>
          <w:rFonts w:ascii="Times New Roman" w:hAnsi="Times New Roman"/>
          <w:spacing w:val="-3"/>
          <w:szCs w:val="24"/>
        </w:rPr>
        <w:tab/>
      </w:r>
      <w:r w:rsidRPr="0058497D">
        <w:rPr>
          <w:rFonts w:ascii="Times New Roman" w:hAnsi="Times New Roman"/>
          <w:noProof/>
          <w:szCs w:val="24"/>
        </w:rPr>
        <w:t>If an alternative to flow meters is used to calculate the withdrawal quantity, such method must be fully described and any calculations necessary included with the initial submittal of data, for District staff approval. The District shall accept such alternative methods upon a demonstration that the method is verifiable and at least 90% accurate at measuring the withdrawals.  If after a period of one year, the selected alternative fails to accurately measure the withdrawal quantities, in-line flow meters or another alternative must be used.</w:t>
      </w:r>
    </w:p>
    <w:p w14:paraId="52F298D2" w14:textId="77777777" w:rsidR="003E642D" w:rsidRPr="0058497D" w:rsidRDefault="003E642D" w:rsidP="003E642D">
      <w:pPr>
        <w:tabs>
          <w:tab w:val="left" w:pos="-720"/>
          <w:tab w:val="left" w:pos="1620"/>
        </w:tabs>
        <w:suppressAutoHyphens/>
        <w:ind w:left="1440" w:hanging="1440"/>
        <w:jc w:val="both"/>
        <w:rPr>
          <w:rFonts w:ascii="Times New Roman" w:hAnsi="Times New Roman"/>
          <w:spacing w:val="-3"/>
          <w:szCs w:val="24"/>
        </w:rPr>
      </w:pPr>
    </w:p>
    <w:p w14:paraId="3FDD8149" w14:textId="77777777" w:rsidR="003E642D" w:rsidRPr="0058497D" w:rsidRDefault="003E642D" w:rsidP="003E642D">
      <w:pPr>
        <w:tabs>
          <w:tab w:val="left" w:pos="1620"/>
        </w:tabs>
        <w:suppressAutoHyphens/>
        <w:ind w:left="1440" w:hanging="1440"/>
        <w:jc w:val="both"/>
        <w:rPr>
          <w:rFonts w:ascii="Times New Roman" w:hAnsi="Times New Roman"/>
          <w:spacing w:val="-3"/>
          <w:szCs w:val="24"/>
        </w:rPr>
      </w:pPr>
      <w:r w:rsidRPr="0058497D">
        <w:rPr>
          <w:rFonts w:ascii="Times New Roman" w:hAnsi="Times New Roman"/>
          <w:spacing w:val="-3"/>
          <w:szCs w:val="24"/>
        </w:rPr>
        <w:tab/>
      </w:r>
      <w:r w:rsidRPr="0058497D">
        <w:rPr>
          <w:rFonts w:ascii="Times New Roman" w:hAnsi="Times New Roman"/>
          <w:noProof/>
          <w:szCs w:val="24"/>
        </w:rPr>
        <w:t>In addition, in specific cases where the District determines that flow meters are necessary to ensure that the consumptive use complies with the reasonable-beneficial use criteria in Subsection 40C-2.301(2), F.A.C., flow meters shall be required by permit condition.</w:t>
      </w:r>
    </w:p>
    <w:p w14:paraId="2FB5B4EC" w14:textId="77777777" w:rsidR="003E642D" w:rsidRPr="0058497D" w:rsidRDefault="003E642D" w:rsidP="003E642D">
      <w:pPr>
        <w:tabs>
          <w:tab w:val="left" w:pos="-720"/>
          <w:tab w:val="left" w:pos="1620"/>
        </w:tabs>
        <w:suppressAutoHyphens/>
        <w:jc w:val="both"/>
        <w:rPr>
          <w:rFonts w:ascii="Times New Roman" w:hAnsi="Times New Roman"/>
          <w:spacing w:val="-3"/>
          <w:szCs w:val="24"/>
        </w:rPr>
      </w:pPr>
    </w:p>
    <w:p w14:paraId="68EA8EAF" w14:textId="77777777" w:rsidR="003E642D" w:rsidRPr="0058497D" w:rsidRDefault="003E642D" w:rsidP="003E642D">
      <w:pPr>
        <w:tabs>
          <w:tab w:val="left" w:pos="720"/>
          <w:tab w:val="left" w:pos="1620"/>
        </w:tabs>
        <w:suppressAutoHyphens/>
        <w:ind w:left="1440" w:hanging="720"/>
        <w:jc w:val="both"/>
        <w:rPr>
          <w:rFonts w:ascii="Times New Roman" w:hAnsi="Times New Roman"/>
          <w:b/>
          <w:spacing w:val="-3"/>
          <w:szCs w:val="24"/>
        </w:rPr>
      </w:pPr>
      <w:r w:rsidRPr="0058497D">
        <w:rPr>
          <w:rFonts w:ascii="Times New Roman" w:hAnsi="Times New Roman"/>
          <w:b/>
          <w:spacing w:val="-3"/>
          <w:szCs w:val="24"/>
        </w:rPr>
        <w:t>4.1.3</w:t>
      </w:r>
      <w:r w:rsidRPr="0058497D">
        <w:rPr>
          <w:rFonts w:ascii="Times New Roman" w:hAnsi="Times New Roman"/>
          <w:b/>
          <w:spacing w:val="-3"/>
          <w:szCs w:val="24"/>
        </w:rPr>
        <w:tab/>
      </w:r>
      <w:r w:rsidRPr="0058497D">
        <w:rPr>
          <w:rFonts w:ascii="Times New Roman" w:hAnsi="Times New Roman"/>
          <w:b/>
          <w:noProof/>
          <w:szCs w:val="24"/>
        </w:rPr>
        <w:t>Changes to Uses Initially Permitted Prior to July 23, 1991</w:t>
      </w:r>
      <w:r w:rsidRPr="0058497D">
        <w:rPr>
          <w:rFonts w:ascii="Times New Roman" w:hAnsi="Times New Roman"/>
          <w:b/>
          <w:spacing w:val="-3"/>
          <w:szCs w:val="24"/>
        </w:rPr>
        <w:t xml:space="preserve">  </w:t>
      </w:r>
    </w:p>
    <w:p w14:paraId="0970BE52" w14:textId="77777777" w:rsidR="003E642D" w:rsidRPr="0058497D" w:rsidRDefault="003E642D" w:rsidP="003E642D">
      <w:pPr>
        <w:tabs>
          <w:tab w:val="left" w:pos="720"/>
          <w:tab w:val="left" w:pos="2160"/>
        </w:tabs>
        <w:suppressAutoHyphens/>
        <w:ind w:left="1440" w:hanging="720"/>
        <w:jc w:val="both"/>
        <w:rPr>
          <w:rFonts w:ascii="Times New Roman" w:hAnsi="Times New Roman"/>
          <w:b/>
          <w:spacing w:val="-3"/>
          <w:szCs w:val="24"/>
        </w:rPr>
      </w:pPr>
    </w:p>
    <w:p w14:paraId="45421519" w14:textId="77777777" w:rsidR="003E642D" w:rsidRPr="0058497D" w:rsidRDefault="003E642D" w:rsidP="003E642D">
      <w:pPr>
        <w:tabs>
          <w:tab w:val="left" w:pos="720"/>
          <w:tab w:val="left" w:pos="1620"/>
        </w:tabs>
        <w:suppressAutoHyphens/>
        <w:ind w:left="1440" w:hanging="720"/>
        <w:jc w:val="both"/>
        <w:rPr>
          <w:rFonts w:ascii="Times New Roman" w:hAnsi="Times New Roman"/>
          <w:spacing w:val="-3"/>
          <w:szCs w:val="24"/>
        </w:rPr>
      </w:pPr>
      <w:r w:rsidRPr="0058497D">
        <w:rPr>
          <w:rFonts w:ascii="Times New Roman" w:hAnsi="Times New Roman"/>
          <w:b/>
          <w:spacing w:val="-3"/>
          <w:szCs w:val="24"/>
        </w:rPr>
        <w:tab/>
      </w:r>
      <w:r w:rsidRPr="0058497D">
        <w:rPr>
          <w:rFonts w:ascii="Times New Roman" w:hAnsi="Times New Roman"/>
          <w:noProof/>
          <w:szCs w:val="24"/>
        </w:rPr>
        <w:t>If any permit issued under Subsection 40C-2.041(1), F.A.C., prior to July 23, 1991 with total combined allocations exceeding 100,000 gallons per day on an average annual basis is modified or renewed after July 23, 1991, to add new withdrawal points, then in-line totalizing flow meters must be installed to measure any water used from the new withdrawal points prior to beginning the use. In the case of permitted users seeking only an increase in allocation from an existing withdrawal point permitted initially prior to July 23, 1991, the District shall authorize the continued use of an alternative method to measure flow provided the applicant demonstrates that the alternative being used is verifiable and at least 90% accurate. If an applicant demonstrates that it is not economically or technologically feasible to use a flow meter to measure water from the new withdrawals points, the District shall approve the use of an alternative method for measuring flow upon a demonstration that the alternative method is verifiable and at least 90% accurate at measuring the withdrawals.</w:t>
      </w:r>
    </w:p>
    <w:p w14:paraId="13303A99" w14:textId="77777777" w:rsidR="003E642D" w:rsidRPr="0058497D" w:rsidRDefault="003E642D" w:rsidP="003E642D">
      <w:pPr>
        <w:tabs>
          <w:tab w:val="left" w:pos="720"/>
          <w:tab w:val="left" w:pos="2160"/>
        </w:tabs>
        <w:suppressAutoHyphens/>
        <w:ind w:left="1440" w:hanging="720"/>
        <w:jc w:val="both"/>
        <w:rPr>
          <w:rFonts w:ascii="Times New Roman" w:hAnsi="Times New Roman"/>
          <w:spacing w:val="-3"/>
          <w:szCs w:val="24"/>
        </w:rPr>
      </w:pPr>
    </w:p>
    <w:p w14:paraId="3C44C33E" w14:textId="77777777" w:rsidR="003E642D" w:rsidRPr="0058497D" w:rsidRDefault="003E642D" w:rsidP="003E642D">
      <w:pPr>
        <w:tabs>
          <w:tab w:val="left" w:pos="720"/>
          <w:tab w:val="left" w:pos="1620"/>
        </w:tabs>
        <w:suppressAutoHyphens/>
        <w:ind w:left="1440" w:hanging="720"/>
        <w:jc w:val="both"/>
        <w:rPr>
          <w:rFonts w:ascii="Times New Roman" w:hAnsi="Times New Roman"/>
          <w:spacing w:val="-3"/>
          <w:szCs w:val="24"/>
        </w:rPr>
      </w:pPr>
      <w:r w:rsidRPr="0058497D">
        <w:rPr>
          <w:rFonts w:ascii="Times New Roman" w:hAnsi="Times New Roman"/>
          <w:b/>
          <w:spacing w:val="-3"/>
          <w:szCs w:val="24"/>
        </w:rPr>
        <w:t>4.1.4</w:t>
      </w:r>
      <w:r w:rsidRPr="0058497D">
        <w:rPr>
          <w:rFonts w:ascii="Times New Roman" w:hAnsi="Times New Roman"/>
          <w:spacing w:val="-3"/>
          <w:szCs w:val="24"/>
        </w:rPr>
        <w:tab/>
        <w:t>District authorized staff, upon proper identification, shall be provided with an opportunity to perform independent measurements of flow using District monitoring equipment and to inspect system operation to determine compliance with the permit. The District will ensure that the measurements are made in a manner that does not interfere with the permittee's water use activities.</w:t>
      </w:r>
    </w:p>
    <w:p w14:paraId="3502FC30" w14:textId="7D2AC547" w:rsidR="003E642D" w:rsidRDefault="003E642D" w:rsidP="003E642D">
      <w:pPr>
        <w:tabs>
          <w:tab w:val="left" w:pos="720"/>
          <w:tab w:val="left" w:pos="2160"/>
        </w:tabs>
        <w:suppressAutoHyphens/>
        <w:jc w:val="both"/>
        <w:rPr>
          <w:rFonts w:ascii="Times New Roman" w:hAnsi="Times New Roman"/>
          <w:spacing w:val="-3"/>
          <w:szCs w:val="24"/>
        </w:rPr>
      </w:pPr>
    </w:p>
    <w:p w14:paraId="5140DEE0" w14:textId="77777777" w:rsidR="00BA6E24" w:rsidRDefault="00BA6E24">
      <w:pPr>
        <w:rPr>
          <w:rFonts w:ascii="Times New Roman" w:hAnsi="Times New Roman"/>
          <w:b/>
          <w:spacing w:val="-3"/>
          <w:szCs w:val="24"/>
        </w:rPr>
      </w:pPr>
      <w:r>
        <w:rPr>
          <w:rFonts w:ascii="Times New Roman" w:hAnsi="Times New Roman"/>
          <w:b/>
          <w:spacing w:val="-3"/>
          <w:szCs w:val="24"/>
        </w:rPr>
        <w:br w:type="page"/>
      </w:r>
    </w:p>
    <w:p w14:paraId="4E918F09" w14:textId="51374AE4" w:rsidR="003E642D" w:rsidRPr="0058497D" w:rsidRDefault="003E642D" w:rsidP="003E642D">
      <w:pPr>
        <w:tabs>
          <w:tab w:val="left" w:pos="720"/>
        </w:tabs>
        <w:suppressAutoHyphens/>
        <w:ind w:left="540" w:hanging="540"/>
        <w:jc w:val="both"/>
        <w:rPr>
          <w:rFonts w:ascii="Times New Roman" w:hAnsi="Times New Roman"/>
          <w:b/>
          <w:spacing w:val="-3"/>
          <w:szCs w:val="24"/>
        </w:rPr>
      </w:pPr>
      <w:r w:rsidRPr="0058497D">
        <w:rPr>
          <w:rFonts w:ascii="Times New Roman" w:hAnsi="Times New Roman"/>
          <w:b/>
          <w:spacing w:val="-3"/>
          <w:szCs w:val="24"/>
        </w:rPr>
        <w:lastRenderedPageBreak/>
        <w:t>4.2</w:t>
      </w:r>
      <w:r w:rsidRPr="0058497D">
        <w:rPr>
          <w:rFonts w:ascii="Times New Roman" w:hAnsi="Times New Roman"/>
          <w:b/>
          <w:spacing w:val="-3"/>
          <w:szCs w:val="24"/>
        </w:rPr>
        <w:tab/>
        <w:t>Compliance Monitoring</w:t>
      </w:r>
    </w:p>
    <w:p w14:paraId="41291EB1" w14:textId="77777777" w:rsidR="003E642D" w:rsidRPr="0058497D" w:rsidRDefault="003E642D" w:rsidP="003E642D">
      <w:pPr>
        <w:tabs>
          <w:tab w:val="left" w:pos="720"/>
          <w:tab w:val="left" w:pos="2160"/>
        </w:tabs>
        <w:suppressAutoHyphens/>
        <w:jc w:val="both"/>
        <w:rPr>
          <w:rFonts w:ascii="Times New Roman" w:hAnsi="Times New Roman"/>
          <w:spacing w:val="-3"/>
          <w:szCs w:val="24"/>
        </w:rPr>
      </w:pPr>
    </w:p>
    <w:p w14:paraId="618B3EA5" w14:textId="77777777" w:rsidR="003E642D" w:rsidRPr="0058497D" w:rsidRDefault="003E642D" w:rsidP="003E642D">
      <w:pPr>
        <w:suppressAutoHyphens/>
        <w:ind w:left="1620" w:hanging="900"/>
        <w:jc w:val="both"/>
        <w:rPr>
          <w:rFonts w:ascii="Times New Roman" w:hAnsi="Times New Roman"/>
          <w:spacing w:val="-3"/>
          <w:szCs w:val="24"/>
        </w:rPr>
      </w:pPr>
      <w:r w:rsidRPr="0058497D">
        <w:rPr>
          <w:rFonts w:ascii="Times New Roman" w:hAnsi="Times New Roman"/>
          <w:b/>
          <w:spacing w:val="-3"/>
          <w:szCs w:val="24"/>
        </w:rPr>
        <w:t>4.2.1</w:t>
      </w:r>
      <w:r w:rsidRPr="0058497D">
        <w:rPr>
          <w:rFonts w:ascii="Times New Roman" w:hAnsi="Times New Roman"/>
          <w:spacing w:val="-3"/>
          <w:szCs w:val="24"/>
        </w:rPr>
        <w:tab/>
      </w:r>
      <w:r w:rsidRPr="0058497D">
        <w:rPr>
          <w:rFonts w:ascii="Times New Roman" w:hAnsi="Times New Roman"/>
          <w:b/>
          <w:noProof/>
          <w:szCs w:val="24"/>
        </w:rPr>
        <w:t>Recording and Reporting Water Use</w:t>
      </w:r>
      <w:r w:rsidRPr="0058497D">
        <w:rPr>
          <w:rFonts w:ascii="Times New Roman" w:hAnsi="Times New Roman"/>
          <w:spacing w:val="-3"/>
          <w:szCs w:val="24"/>
        </w:rPr>
        <w:t xml:space="preserve">  </w:t>
      </w:r>
    </w:p>
    <w:p w14:paraId="35EF31AF" w14:textId="77777777" w:rsidR="003E642D" w:rsidRPr="0058497D" w:rsidRDefault="003E642D" w:rsidP="003E642D">
      <w:pPr>
        <w:tabs>
          <w:tab w:val="left" w:pos="720"/>
          <w:tab w:val="left" w:pos="2160"/>
        </w:tabs>
        <w:suppressAutoHyphens/>
        <w:ind w:left="2040"/>
        <w:jc w:val="both"/>
        <w:rPr>
          <w:rFonts w:ascii="Times New Roman" w:hAnsi="Times New Roman"/>
          <w:spacing w:val="-3"/>
          <w:szCs w:val="24"/>
        </w:rPr>
      </w:pPr>
    </w:p>
    <w:p w14:paraId="3451D613" w14:textId="77777777" w:rsidR="003E642D" w:rsidRPr="0058497D" w:rsidRDefault="003E642D" w:rsidP="003E642D">
      <w:pPr>
        <w:tabs>
          <w:tab w:val="left" w:pos="720"/>
          <w:tab w:val="left" w:pos="2160"/>
        </w:tabs>
        <w:suppressAutoHyphens/>
        <w:ind w:left="1620"/>
        <w:jc w:val="both"/>
        <w:rPr>
          <w:rFonts w:ascii="Times New Roman" w:hAnsi="Times New Roman"/>
          <w:noProof/>
          <w:szCs w:val="24"/>
        </w:rPr>
      </w:pPr>
      <w:r w:rsidRPr="0058497D">
        <w:rPr>
          <w:rFonts w:ascii="Times New Roman" w:hAnsi="Times New Roman"/>
          <w:noProof/>
          <w:szCs w:val="24"/>
        </w:rPr>
        <w:t xml:space="preserve">Total monthly withdrawal quantities shall be recorded continuously by the permittee and totaled monthly.  For any permittee with total combined allocations exceeding 100,000 gallons per day on an average annual basis, the monthly totals of water withdrawal must be reported to the District at least every six months (semi-annually) on District Form Number 40C-2.900(4) (Water Use/Pumpage Report Form (EN-50)). </w:t>
      </w:r>
      <w:r>
        <w:rPr>
          <w:rFonts w:ascii="Times New Roman" w:hAnsi="Times New Roman"/>
          <w:noProof/>
          <w:szCs w:val="24"/>
        </w:rPr>
        <w:t>(See Appendix E)</w:t>
      </w:r>
      <w:r w:rsidRPr="0058497D">
        <w:rPr>
          <w:rFonts w:ascii="Times New Roman" w:hAnsi="Times New Roman"/>
          <w:noProof/>
          <w:szCs w:val="24"/>
        </w:rPr>
        <w:t xml:space="preserve"> For any permittee whose total combined allocation is equal to or less than 100,000 gallons per day on an average annual basis and whose permit was issued after December 1, 2011, the permittee must annually submit, by January 31, a completed District Form Number 40C-2.900(6) (Annual Statement of Continuing Use). </w:t>
      </w:r>
      <w:r>
        <w:rPr>
          <w:rFonts w:ascii="Times New Roman" w:hAnsi="Times New Roman"/>
          <w:noProof/>
          <w:szCs w:val="24"/>
        </w:rPr>
        <w:t>(See Appendix E)</w:t>
      </w:r>
      <w:r>
        <w:rPr>
          <w:rFonts w:ascii="Times New Roman" w:hAnsi="Times New Roman"/>
          <w:spacing w:val="-3"/>
          <w:szCs w:val="24"/>
        </w:rPr>
        <w:t xml:space="preserve"> </w:t>
      </w:r>
      <w:r w:rsidRPr="0058497D">
        <w:rPr>
          <w:rFonts w:ascii="Times New Roman" w:hAnsi="Times New Roman"/>
          <w:noProof/>
          <w:szCs w:val="24"/>
        </w:rPr>
        <w:t>Such a permittee shall maintain records of water quantity used on a monthly basis for the life of the permit and shall provide those records to the District when requested by the District. For any permittee with a permit issued before December 1, 2011 whose total combined allocation is equal to or less than 100,000 gallons per day on an average annual basis, the permittee may submit a completed District Form Number 40C-2.900(6), as an alternative to submitting EN-50 forms as required by their permit. In such case, the permittee shall maintain records of water quantity used on a monthly basis for the life of the permit and shall provide those records to the District when requested by District staff. However, a permittee may be required by permit condition to record pumpage on a daily basis from each withdrawal point and report the daily withdrawal totals on a monthly basis to the District when the District determines that special circumstances warrant.</w:t>
      </w:r>
    </w:p>
    <w:p w14:paraId="428E6607" w14:textId="77777777" w:rsidR="003E642D" w:rsidRPr="0058497D" w:rsidRDefault="003E642D" w:rsidP="003E642D">
      <w:pPr>
        <w:tabs>
          <w:tab w:val="left" w:pos="720"/>
          <w:tab w:val="left" w:pos="2160"/>
        </w:tabs>
        <w:suppressAutoHyphens/>
        <w:ind w:left="1620"/>
        <w:jc w:val="both"/>
        <w:rPr>
          <w:rFonts w:ascii="Times New Roman" w:hAnsi="Times New Roman"/>
          <w:noProof/>
          <w:szCs w:val="24"/>
        </w:rPr>
      </w:pPr>
    </w:p>
    <w:p w14:paraId="6BECED30" w14:textId="77777777" w:rsidR="003E642D" w:rsidRPr="0058497D" w:rsidRDefault="003E642D" w:rsidP="003E642D">
      <w:pPr>
        <w:tabs>
          <w:tab w:val="left" w:pos="720"/>
          <w:tab w:val="left" w:pos="2160"/>
        </w:tabs>
        <w:suppressAutoHyphens/>
        <w:ind w:left="1620"/>
        <w:jc w:val="both"/>
        <w:rPr>
          <w:rFonts w:ascii="Times New Roman" w:hAnsi="Times New Roman"/>
          <w:noProof/>
          <w:szCs w:val="24"/>
        </w:rPr>
      </w:pPr>
      <w:r w:rsidRPr="0058497D">
        <w:rPr>
          <w:rFonts w:ascii="Times New Roman" w:hAnsi="Times New Roman"/>
          <w:noProof/>
          <w:szCs w:val="24"/>
        </w:rPr>
        <w:t>Any required flow meter(s) must be tested for accuracy every 10 years from installation or the last accuracy test, and recalibrated if the meter does not measure within +/-5% of actual flow. District Form Number 40C-2.900(5) (Flow Meter Accuracy Report Form</w:t>
      </w:r>
      <w:r w:rsidRPr="0058497D">
        <w:rPr>
          <w:noProof/>
          <w:szCs w:val="24"/>
        </w:rPr>
        <w:t xml:space="preserve"> </w:t>
      </w:r>
      <w:r w:rsidRPr="0058497D">
        <w:rPr>
          <w:rFonts w:ascii="Times New Roman" w:hAnsi="Times New Roman"/>
          <w:noProof/>
          <w:szCs w:val="24"/>
        </w:rPr>
        <w:t xml:space="preserve"> (EN-51)) must be submitted to the District within 10 days of each inspection/calibration.</w:t>
      </w:r>
      <w:r>
        <w:rPr>
          <w:rFonts w:ascii="Times New Roman" w:hAnsi="Times New Roman"/>
          <w:noProof/>
          <w:szCs w:val="24"/>
        </w:rPr>
        <w:t xml:space="preserve"> (See Appendix E)</w:t>
      </w:r>
    </w:p>
    <w:p w14:paraId="7B5431AF" w14:textId="77777777" w:rsidR="003E642D" w:rsidRPr="0058497D" w:rsidRDefault="003E642D" w:rsidP="003E642D">
      <w:pPr>
        <w:tabs>
          <w:tab w:val="left" w:pos="720"/>
          <w:tab w:val="left" w:pos="2160"/>
        </w:tabs>
        <w:suppressAutoHyphens/>
        <w:ind w:left="1620"/>
        <w:jc w:val="both"/>
        <w:rPr>
          <w:rFonts w:ascii="Times New Roman" w:hAnsi="Times New Roman"/>
          <w:noProof/>
          <w:szCs w:val="24"/>
        </w:rPr>
      </w:pPr>
    </w:p>
    <w:p w14:paraId="68031277" w14:textId="77777777" w:rsidR="003E642D" w:rsidRPr="0058497D" w:rsidRDefault="003E642D" w:rsidP="003E642D">
      <w:pPr>
        <w:tabs>
          <w:tab w:val="left" w:pos="720"/>
          <w:tab w:val="left" w:pos="2070"/>
        </w:tabs>
        <w:suppressAutoHyphens/>
        <w:ind w:left="1620"/>
        <w:jc w:val="both"/>
        <w:rPr>
          <w:rFonts w:ascii="Times New Roman" w:hAnsi="Times New Roman"/>
          <w:spacing w:val="-3"/>
          <w:szCs w:val="24"/>
        </w:rPr>
      </w:pPr>
      <w:r w:rsidRPr="0058497D">
        <w:rPr>
          <w:rFonts w:ascii="Times New Roman" w:hAnsi="Times New Roman"/>
          <w:noProof/>
          <w:szCs w:val="24"/>
        </w:rPr>
        <w:t>Any alternative method(s) must be validated every 10 years from its first use or the last accuracy test. District Form Number 40C-2.900(8) (Alternative Method Flow Verification Report Form) must be submitted to the District within 10 days of each validation.</w:t>
      </w:r>
      <w:r>
        <w:rPr>
          <w:rFonts w:ascii="Times New Roman" w:hAnsi="Times New Roman"/>
          <w:noProof/>
          <w:szCs w:val="24"/>
        </w:rPr>
        <w:t xml:space="preserve"> (See Appendix E)</w:t>
      </w:r>
    </w:p>
    <w:p w14:paraId="58E83DDD" w14:textId="77777777" w:rsidR="003E642D" w:rsidRPr="0058497D" w:rsidRDefault="003E642D" w:rsidP="003E642D">
      <w:pPr>
        <w:tabs>
          <w:tab w:val="left" w:pos="720"/>
          <w:tab w:val="left" w:pos="2160"/>
        </w:tabs>
        <w:suppressAutoHyphens/>
        <w:ind w:left="2040"/>
        <w:jc w:val="both"/>
        <w:rPr>
          <w:rFonts w:ascii="Times New Roman" w:hAnsi="Times New Roman"/>
          <w:spacing w:val="-3"/>
          <w:szCs w:val="24"/>
        </w:rPr>
      </w:pPr>
    </w:p>
    <w:p w14:paraId="609A30EF" w14:textId="77777777" w:rsidR="003E642D" w:rsidRPr="0058497D" w:rsidRDefault="003E642D" w:rsidP="003E642D">
      <w:pPr>
        <w:pStyle w:val="BodyTextIndent"/>
        <w:tabs>
          <w:tab w:val="left" w:pos="720"/>
        </w:tabs>
        <w:ind w:left="1620" w:hanging="900"/>
        <w:rPr>
          <w:rFonts w:ascii="Times New Roman" w:hAnsi="Times New Roman"/>
          <w:szCs w:val="24"/>
        </w:rPr>
      </w:pPr>
      <w:r w:rsidRPr="0058497D">
        <w:rPr>
          <w:rFonts w:ascii="Times New Roman" w:hAnsi="Times New Roman"/>
          <w:b/>
          <w:bCs/>
          <w:szCs w:val="24"/>
        </w:rPr>
        <w:t>4.2.2</w:t>
      </w:r>
      <w:r w:rsidRPr="0058497D">
        <w:rPr>
          <w:rFonts w:ascii="Times New Roman" w:hAnsi="Times New Roman"/>
          <w:szCs w:val="24"/>
        </w:rPr>
        <w:tab/>
        <w:t xml:space="preserve">The water quantity monitoring requirements contained in Section 4.1 are not applicable to permits for water uses that do not exceed the thresholds set forth in Section 1.4.2.1(a) and (b) and that only authorize the use of water for landscape irrigation other than provided for in paragraph 40C-2.042(2)(a), F.A.C. </w:t>
      </w:r>
    </w:p>
    <w:p w14:paraId="16541F03" w14:textId="77777777" w:rsidR="003E642D" w:rsidRPr="0058497D" w:rsidRDefault="003E642D" w:rsidP="003E642D"/>
    <w:p w14:paraId="343675EE" w14:textId="77777777" w:rsidR="003E642D" w:rsidRPr="0058497D" w:rsidRDefault="003E642D" w:rsidP="003E642D">
      <w:pPr>
        <w:rPr>
          <w:rFonts w:ascii="Times New Roman" w:hAnsi="Times New Roman"/>
          <w:b/>
          <w:spacing w:val="-3"/>
        </w:rPr>
      </w:pPr>
      <w:r w:rsidRPr="0058497D">
        <w:rPr>
          <w:rFonts w:ascii="Times New Roman" w:hAnsi="Times New Roman"/>
          <w:b/>
          <w:spacing w:val="-3"/>
        </w:rPr>
        <w:br w:type="page"/>
      </w:r>
    </w:p>
    <w:p w14:paraId="2856FC03" w14:textId="77777777" w:rsidR="003E642D" w:rsidRPr="0058497D" w:rsidRDefault="003E642D" w:rsidP="003E642D">
      <w:pPr>
        <w:suppressAutoHyphens/>
        <w:ind w:left="540" w:hanging="540"/>
        <w:jc w:val="both"/>
        <w:rPr>
          <w:rFonts w:ascii="Times New Roman" w:hAnsi="Times New Roman"/>
          <w:b/>
          <w:spacing w:val="-3"/>
        </w:rPr>
        <w:sectPr w:rsidR="003E642D" w:rsidRPr="0058497D" w:rsidSect="00FA79FE">
          <w:footerReference w:type="default" r:id="rId22"/>
          <w:pgSz w:w="12240" w:h="15840"/>
          <w:pgMar w:top="1440" w:right="1440" w:bottom="1440" w:left="1440" w:header="720" w:footer="720" w:gutter="0"/>
          <w:pgNumType w:start="1"/>
          <w:cols w:space="720"/>
          <w:docGrid w:linePitch="360"/>
        </w:sectPr>
      </w:pPr>
    </w:p>
    <w:p w14:paraId="2C0EBCAF" w14:textId="77777777" w:rsidR="003E642D" w:rsidRPr="0058497D" w:rsidRDefault="003E642D" w:rsidP="003E642D">
      <w:pPr>
        <w:suppressAutoHyphens/>
        <w:ind w:left="540" w:hanging="540"/>
        <w:jc w:val="both"/>
        <w:rPr>
          <w:rFonts w:ascii="Times New Roman" w:hAnsi="Times New Roman"/>
          <w:b/>
          <w:spacing w:val="-3"/>
          <w:szCs w:val="24"/>
        </w:rPr>
      </w:pPr>
      <w:r w:rsidRPr="0058497D">
        <w:rPr>
          <w:rFonts w:ascii="Times New Roman" w:hAnsi="Times New Roman"/>
          <w:b/>
          <w:spacing w:val="-3"/>
        </w:rPr>
        <w:lastRenderedPageBreak/>
        <w:t xml:space="preserve">5.0 </w:t>
      </w:r>
      <w:r w:rsidRPr="0058497D">
        <w:rPr>
          <w:rFonts w:ascii="Times New Roman" w:hAnsi="Times New Roman"/>
          <w:b/>
          <w:spacing w:val="-3"/>
        </w:rPr>
        <w:tab/>
      </w:r>
      <w:r w:rsidRPr="0058497D">
        <w:rPr>
          <w:rFonts w:ascii="Times New Roman" w:hAnsi="Times New Roman"/>
          <w:b/>
          <w:spacing w:val="-3"/>
          <w:szCs w:val="24"/>
        </w:rPr>
        <w:t xml:space="preserve">Permit Limiting Conditions  </w:t>
      </w:r>
    </w:p>
    <w:p w14:paraId="4C6944E3" w14:textId="77777777" w:rsidR="003E642D" w:rsidRPr="0058497D" w:rsidRDefault="003E642D" w:rsidP="003E642D">
      <w:pPr>
        <w:tabs>
          <w:tab w:val="left" w:pos="-720"/>
        </w:tabs>
        <w:suppressAutoHyphens/>
        <w:jc w:val="both"/>
        <w:rPr>
          <w:rFonts w:ascii="Times New Roman" w:hAnsi="Times New Roman"/>
          <w:spacing w:val="-3"/>
          <w:szCs w:val="24"/>
        </w:rPr>
      </w:pPr>
    </w:p>
    <w:p w14:paraId="7D84A4F5" w14:textId="77777777" w:rsidR="003E642D" w:rsidRPr="0058497D" w:rsidRDefault="003E642D" w:rsidP="003E642D">
      <w:pPr>
        <w:suppressAutoHyphens/>
        <w:ind w:left="540"/>
        <w:jc w:val="both"/>
        <w:rPr>
          <w:rFonts w:ascii="Times New Roman" w:hAnsi="Times New Roman"/>
          <w:spacing w:val="-3"/>
          <w:szCs w:val="24"/>
        </w:rPr>
      </w:pPr>
      <w:r w:rsidRPr="0058497D">
        <w:rPr>
          <w:rFonts w:ascii="Times New Roman" w:hAnsi="Times New Roman"/>
          <w:spacing w:val="-3"/>
          <w:szCs w:val="24"/>
        </w:rPr>
        <w:t xml:space="preserve">Consumptive use permits shall be conditioned, as necessary, to ensure that the permitted consumptive use continues to meet the conditions for issuance in Rule 40C-2.301, F.A.C.  There are two categories of permit conditions that will be applied to consumptive use permits.  Standard conditions contain general information and operational constraints that generally apply to all water uses unless waived or modified by the District upon a determination that the conditions are inapplicable to the use authorized by the permit.  Special conditions may vary among use classes, source classes, and geographic locations, and may be project-specific.  </w:t>
      </w:r>
    </w:p>
    <w:p w14:paraId="64B94BCE" w14:textId="77777777" w:rsidR="003E642D" w:rsidRPr="00B4655A" w:rsidRDefault="003E642D" w:rsidP="003E642D">
      <w:pPr>
        <w:tabs>
          <w:tab w:val="left" w:pos="-720"/>
        </w:tabs>
        <w:suppressAutoHyphens/>
        <w:jc w:val="both"/>
        <w:rPr>
          <w:rFonts w:ascii="Times New Roman" w:hAnsi="Times New Roman"/>
          <w:spacing w:val="-3"/>
          <w:szCs w:val="24"/>
        </w:rPr>
      </w:pPr>
    </w:p>
    <w:p w14:paraId="40A53744" w14:textId="1E7573D5" w:rsidR="00B4655A" w:rsidRPr="00B4655A" w:rsidRDefault="00B4655A" w:rsidP="00B4655A">
      <w:pPr>
        <w:suppressAutoHyphens/>
        <w:spacing w:line="264" w:lineRule="auto"/>
        <w:ind w:left="540" w:hanging="540"/>
        <w:jc w:val="both"/>
        <w:rPr>
          <w:rFonts w:ascii="Times New Roman" w:eastAsia="Times New Roman" w:hAnsi="Times New Roman"/>
        </w:rPr>
      </w:pPr>
      <w:r w:rsidRPr="00B4655A">
        <w:rPr>
          <w:rFonts w:ascii="Times New Roman" w:eastAsia="Times New Roman" w:hAnsi="Times New Roman"/>
          <w:b/>
          <w:bCs/>
        </w:rPr>
        <w:t xml:space="preserve">5.1      Standard Limiting Conditions </w:t>
      </w:r>
      <w:r w:rsidRPr="00B4655A">
        <w:rPr>
          <w:rFonts w:ascii="Times New Roman" w:eastAsia="Times New Roman" w:hAnsi="Times New Roman"/>
          <w:i/>
          <w:iCs/>
        </w:rPr>
        <w:t>Revised 11/3/15</w:t>
      </w:r>
      <w:r w:rsidRPr="00B4655A">
        <w:rPr>
          <w:rFonts w:ascii="Times New Roman" w:eastAsia="Times New Roman" w:hAnsi="Times New Roman"/>
          <w:i/>
          <w:iCs/>
          <w:spacing w:val="-3"/>
        </w:rPr>
        <w:t xml:space="preserve">, </w:t>
      </w:r>
      <w:r w:rsidRPr="00B4655A">
        <w:rPr>
          <w:rFonts w:ascii="Times New Roman" w:eastAsia="Times New Roman" w:hAnsi="Times New Roman"/>
          <w:i/>
          <w:iCs/>
        </w:rPr>
        <w:t>7/1/18</w:t>
      </w:r>
      <w:r w:rsidR="004E59AC" w:rsidRPr="004E59AC">
        <w:rPr>
          <w:rFonts w:ascii="Times New Roman" w:eastAsia="Times New Roman" w:hAnsi="Times New Roman"/>
          <w:i/>
          <w:iCs/>
        </w:rPr>
        <w:t xml:space="preserve">, </w:t>
      </w:r>
      <w:r w:rsidR="00DD685B">
        <w:rPr>
          <w:rFonts w:ascii="Times New Roman" w:eastAsia="Times New Roman" w:hAnsi="Times New Roman"/>
          <w:i/>
          <w:iCs/>
        </w:rPr>
        <w:t>December 2025</w:t>
      </w:r>
      <w:r w:rsidRPr="00B4655A">
        <w:rPr>
          <w:rFonts w:ascii="Times New Roman" w:eastAsia="Times New Roman" w:hAnsi="Times New Roman"/>
          <w:i/>
          <w:iCs/>
        </w:rPr>
        <w:t xml:space="preserve"> </w:t>
      </w:r>
    </w:p>
    <w:p w14:paraId="1D45F01D" w14:textId="77777777" w:rsidR="00B4655A" w:rsidRPr="00B4655A" w:rsidRDefault="00B4655A" w:rsidP="00B4655A">
      <w:pPr>
        <w:tabs>
          <w:tab w:val="left" w:pos="-720"/>
        </w:tabs>
        <w:suppressAutoHyphens/>
        <w:spacing w:line="264" w:lineRule="auto"/>
        <w:jc w:val="both"/>
        <w:rPr>
          <w:rFonts w:ascii="Times New Roman" w:eastAsia="Times New Roman" w:hAnsi="Times New Roman"/>
        </w:rPr>
      </w:pPr>
      <w:r w:rsidRPr="00B4655A">
        <w:rPr>
          <w:rFonts w:ascii="Times New Roman" w:eastAsia="Times New Roman" w:hAnsi="Times New Roman"/>
        </w:rPr>
        <w:t> </w:t>
      </w:r>
    </w:p>
    <w:p w14:paraId="1F195C28" w14:textId="77777777" w:rsidR="00B4655A" w:rsidRPr="00B4655A" w:rsidRDefault="00B4655A" w:rsidP="00B4655A">
      <w:pPr>
        <w:tabs>
          <w:tab w:val="left" w:pos="-720"/>
        </w:tabs>
        <w:suppressAutoHyphens/>
        <w:spacing w:line="264" w:lineRule="auto"/>
        <w:ind w:left="540"/>
        <w:jc w:val="both"/>
        <w:rPr>
          <w:rFonts w:ascii="Times New Roman" w:eastAsia="Times New Roman" w:hAnsi="Times New Roman"/>
        </w:rPr>
      </w:pPr>
      <w:r w:rsidRPr="00B4655A">
        <w:rPr>
          <w:rFonts w:ascii="Times New Roman" w:eastAsia="Times New Roman" w:hAnsi="Times New Roman"/>
        </w:rPr>
        <w:t>The Board hereby determines and finds that the inclusion of the following standard limiting conditions on permits issued under Chapter 40C-2, F.A.C., are necessary in order to meet the requirements set forth in Subsection 40C-2.381(1), F.A.C., and will be imposed at the time a consumptive use permit is issued or granted by rule:</w:t>
      </w:r>
    </w:p>
    <w:p w14:paraId="2AF13948" w14:textId="77777777" w:rsidR="00B4655A" w:rsidRPr="00B4655A" w:rsidRDefault="00B4655A" w:rsidP="00B4655A">
      <w:pPr>
        <w:tabs>
          <w:tab w:val="left" w:pos="-720"/>
        </w:tabs>
        <w:suppressAutoHyphens/>
        <w:spacing w:line="264" w:lineRule="auto"/>
        <w:jc w:val="both"/>
        <w:rPr>
          <w:rFonts w:ascii="Times New Roman" w:eastAsia="Times New Roman" w:hAnsi="Times New Roman"/>
        </w:rPr>
      </w:pPr>
      <w:r w:rsidRPr="00B4655A">
        <w:rPr>
          <w:rFonts w:ascii="Times New Roman" w:eastAsia="Times New Roman" w:hAnsi="Times New Roman"/>
          <w:spacing w:val="-3"/>
        </w:rPr>
        <w:t> </w:t>
      </w:r>
    </w:p>
    <w:p w14:paraId="0CFA6FB2" w14:textId="77777777" w:rsidR="003E642D" w:rsidRPr="00F04B3D" w:rsidRDefault="003E642D" w:rsidP="003E642D">
      <w:pPr>
        <w:suppressAutoHyphens/>
        <w:ind w:left="1080" w:hanging="450"/>
        <w:jc w:val="both"/>
        <w:rPr>
          <w:rFonts w:ascii="Times New Roman" w:hAnsi="Times New Roman"/>
          <w:spacing w:val="-3"/>
          <w:szCs w:val="24"/>
        </w:rPr>
      </w:pPr>
      <w:r w:rsidRPr="00F04B3D">
        <w:rPr>
          <w:rFonts w:ascii="Times New Roman" w:hAnsi="Times New Roman"/>
          <w:spacing w:val="-3"/>
          <w:szCs w:val="24"/>
        </w:rPr>
        <w:t>(a)</w:t>
      </w:r>
      <w:r w:rsidRPr="00F04B3D">
        <w:rPr>
          <w:rFonts w:ascii="Times New Roman" w:hAnsi="Times New Roman"/>
          <w:spacing w:val="-3"/>
          <w:szCs w:val="24"/>
        </w:rPr>
        <w:tab/>
        <w:t xml:space="preserve">With advance notice to the permittee, District staff with proper identification shall have permission to enter, inspect, observe, collect samples, and take measurements of permitted facilities to determine compliance with the permit conditions and permitted  plans and specifications.  The permittee shall either accompany District staff onto the property or make provision for access onto the property.   </w:t>
      </w:r>
    </w:p>
    <w:p w14:paraId="7E9BB48F" w14:textId="77777777" w:rsidR="003E642D" w:rsidRPr="00F04B3D" w:rsidRDefault="003E642D" w:rsidP="003E642D">
      <w:pPr>
        <w:tabs>
          <w:tab w:val="left" w:pos="-720"/>
          <w:tab w:val="left" w:pos="1350"/>
        </w:tabs>
        <w:suppressAutoHyphens/>
        <w:ind w:left="1080" w:hanging="450"/>
        <w:jc w:val="both"/>
        <w:rPr>
          <w:rFonts w:ascii="Times New Roman" w:hAnsi="Times New Roman"/>
          <w:spacing w:val="-3"/>
          <w:szCs w:val="24"/>
        </w:rPr>
      </w:pPr>
    </w:p>
    <w:p w14:paraId="366ADB4B" w14:textId="77777777" w:rsidR="003E642D" w:rsidRPr="00F04B3D" w:rsidRDefault="003E642D" w:rsidP="003E642D">
      <w:pPr>
        <w:tabs>
          <w:tab w:val="left" w:pos="1350"/>
        </w:tabs>
        <w:suppressAutoHyphens/>
        <w:ind w:left="1080" w:hanging="450"/>
        <w:jc w:val="both"/>
        <w:rPr>
          <w:rFonts w:ascii="Times New Roman" w:hAnsi="Times New Roman"/>
          <w:spacing w:val="-3"/>
          <w:szCs w:val="24"/>
        </w:rPr>
      </w:pPr>
      <w:r w:rsidRPr="00F04B3D">
        <w:rPr>
          <w:rFonts w:ascii="Times New Roman" w:hAnsi="Times New Roman"/>
          <w:spacing w:val="-3"/>
          <w:szCs w:val="24"/>
        </w:rPr>
        <w:t>(b)</w:t>
      </w:r>
      <w:r w:rsidRPr="00F04B3D">
        <w:rPr>
          <w:rFonts w:ascii="Times New Roman" w:hAnsi="Times New Roman"/>
          <w:spacing w:val="-3"/>
          <w:szCs w:val="24"/>
        </w:rPr>
        <w:tab/>
        <w:t>Nothing in this permit should be construed to limit the authority of the St. Johns River Water Management District to declare a water shortage and issue orders pursuant to Chapter 373, F.S. In the event of a declared water shortage, the permittee must adhere to  the water shortage restrictions, as specified by the District.  The permittee is advised that during a water shortage, reports shall be submitted as required by District rule or order.</w:t>
      </w:r>
    </w:p>
    <w:p w14:paraId="3C6BA423" w14:textId="77777777" w:rsidR="003E642D" w:rsidRPr="00F04B3D" w:rsidRDefault="003E642D" w:rsidP="003E642D">
      <w:pPr>
        <w:tabs>
          <w:tab w:val="left" w:pos="1350"/>
        </w:tabs>
        <w:suppressAutoHyphens/>
        <w:ind w:left="1080" w:hanging="450"/>
        <w:jc w:val="both"/>
        <w:rPr>
          <w:rFonts w:ascii="Times New Roman" w:hAnsi="Times New Roman"/>
          <w:spacing w:val="-3"/>
          <w:szCs w:val="24"/>
        </w:rPr>
      </w:pPr>
    </w:p>
    <w:p w14:paraId="0884AF08" w14:textId="77777777" w:rsidR="003E642D" w:rsidRPr="00F04B3D" w:rsidRDefault="003E642D" w:rsidP="003E642D">
      <w:pPr>
        <w:tabs>
          <w:tab w:val="left" w:pos="1350"/>
        </w:tabs>
        <w:suppressAutoHyphens/>
        <w:ind w:left="1080" w:hanging="450"/>
        <w:jc w:val="both"/>
        <w:rPr>
          <w:rFonts w:ascii="Times New Roman" w:hAnsi="Times New Roman"/>
          <w:spacing w:val="-3"/>
          <w:szCs w:val="24"/>
        </w:rPr>
      </w:pPr>
      <w:r w:rsidRPr="00F04B3D">
        <w:rPr>
          <w:rFonts w:ascii="Times New Roman" w:hAnsi="Times New Roman"/>
          <w:spacing w:val="-3"/>
          <w:szCs w:val="24"/>
        </w:rPr>
        <w:t>(c)</w:t>
      </w:r>
      <w:r w:rsidRPr="00F04B3D">
        <w:rPr>
          <w:rFonts w:ascii="Times New Roman" w:hAnsi="Times New Roman"/>
          <w:spacing w:val="-3"/>
          <w:szCs w:val="24"/>
        </w:rPr>
        <w:tab/>
        <w:t>Prior to the construction, modification or abandonment of a well, the permittee must obtain a water well permit from the St. Johns River Water Management District or the appropriate local government pursuant to Chapter 40C-3, F.A.C. Construction, modification or abandonment of a well will require modification of the consumptive use permit when such construction, modification or abandonment is other than that specified and described on the consumptive use permit application form.</w:t>
      </w:r>
    </w:p>
    <w:p w14:paraId="653B70FD" w14:textId="77777777" w:rsidR="003E642D" w:rsidRPr="00F04B3D" w:rsidRDefault="003E642D" w:rsidP="003E642D">
      <w:pPr>
        <w:tabs>
          <w:tab w:val="left" w:pos="1350"/>
        </w:tabs>
        <w:suppressAutoHyphens/>
        <w:ind w:left="1080" w:hanging="450"/>
        <w:jc w:val="both"/>
        <w:rPr>
          <w:rFonts w:ascii="Times New Roman" w:hAnsi="Times New Roman"/>
          <w:spacing w:val="-3"/>
          <w:szCs w:val="24"/>
        </w:rPr>
      </w:pPr>
    </w:p>
    <w:p w14:paraId="346A84C2" w14:textId="77777777" w:rsidR="003E642D" w:rsidRPr="00F04B3D" w:rsidRDefault="003E642D" w:rsidP="003E642D">
      <w:pPr>
        <w:tabs>
          <w:tab w:val="left" w:pos="1350"/>
        </w:tabs>
        <w:suppressAutoHyphens/>
        <w:ind w:left="1080" w:hanging="450"/>
        <w:jc w:val="both"/>
        <w:rPr>
          <w:rFonts w:ascii="Times New Roman" w:hAnsi="Times New Roman"/>
          <w:spacing w:val="-3"/>
          <w:szCs w:val="24"/>
        </w:rPr>
      </w:pPr>
      <w:r w:rsidRPr="00F04B3D">
        <w:rPr>
          <w:rFonts w:ascii="Times New Roman" w:hAnsi="Times New Roman"/>
          <w:spacing w:val="-3"/>
          <w:szCs w:val="24"/>
        </w:rPr>
        <w:t>(d)</w:t>
      </w:r>
      <w:r w:rsidRPr="00F04B3D">
        <w:rPr>
          <w:rFonts w:ascii="Times New Roman" w:hAnsi="Times New Roman"/>
          <w:spacing w:val="-3"/>
          <w:szCs w:val="24"/>
        </w:rPr>
        <w:tab/>
        <w:t>Leaking or inoperative well casings, valves, or controls must be repaired or replaced as required to eliminate the leak or make the system fully operational.</w:t>
      </w:r>
    </w:p>
    <w:p w14:paraId="7573E110" w14:textId="77777777" w:rsidR="003E642D" w:rsidRPr="00F04B3D" w:rsidRDefault="003E642D" w:rsidP="003E642D">
      <w:pPr>
        <w:tabs>
          <w:tab w:val="left" w:pos="1350"/>
        </w:tabs>
        <w:suppressAutoHyphens/>
        <w:ind w:left="1080" w:hanging="450"/>
        <w:jc w:val="both"/>
        <w:rPr>
          <w:rFonts w:ascii="Times New Roman" w:hAnsi="Times New Roman"/>
          <w:spacing w:val="-3"/>
          <w:szCs w:val="24"/>
        </w:rPr>
      </w:pPr>
    </w:p>
    <w:p w14:paraId="798E13CD" w14:textId="77777777" w:rsidR="003E642D" w:rsidRPr="00F04B3D" w:rsidRDefault="003E642D" w:rsidP="003E642D">
      <w:pPr>
        <w:tabs>
          <w:tab w:val="left" w:pos="1350"/>
        </w:tabs>
        <w:suppressAutoHyphens/>
        <w:ind w:left="1080" w:hanging="450"/>
        <w:jc w:val="both"/>
        <w:rPr>
          <w:rFonts w:ascii="Times New Roman" w:hAnsi="Times New Roman"/>
          <w:spacing w:val="-3"/>
          <w:szCs w:val="24"/>
        </w:rPr>
      </w:pPr>
      <w:r w:rsidRPr="00F04B3D">
        <w:rPr>
          <w:rFonts w:ascii="Times New Roman" w:hAnsi="Times New Roman"/>
          <w:spacing w:val="-3"/>
          <w:szCs w:val="24"/>
        </w:rPr>
        <w:t>(e)</w:t>
      </w:r>
      <w:r w:rsidRPr="00F04B3D">
        <w:rPr>
          <w:rFonts w:ascii="Times New Roman" w:hAnsi="Times New Roman"/>
          <w:spacing w:val="-3"/>
          <w:szCs w:val="24"/>
        </w:rPr>
        <w:tab/>
      </w:r>
      <w:r w:rsidRPr="00F04B3D">
        <w:rPr>
          <w:rFonts w:ascii="Times New Roman" w:hAnsi="Times New Roman"/>
          <w:noProof/>
          <w:szCs w:val="24"/>
        </w:rPr>
        <w:t>The permittee’s consumptive use of water as authorized by this permit shall not interfere with legal uses of water existing at the time of permit application.  If interference occurs, the District shall revoke the permit, in whole or in part, to curtail or abate the interference, unless the interference associated with the permittee’s consumptive use of water is mitigated by the permittee pursuant to a District-approved plan.</w:t>
      </w:r>
    </w:p>
    <w:p w14:paraId="5A9A9C60" w14:textId="77777777" w:rsidR="003E642D" w:rsidRPr="00F04B3D" w:rsidRDefault="003E642D" w:rsidP="003E642D">
      <w:pPr>
        <w:tabs>
          <w:tab w:val="left" w:pos="-720"/>
          <w:tab w:val="left" w:pos="1350"/>
        </w:tabs>
        <w:suppressAutoHyphens/>
        <w:ind w:left="1080" w:hanging="450"/>
        <w:jc w:val="both"/>
        <w:rPr>
          <w:rFonts w:ascii="Times New Roman" w:hAnsi="Times New Roman"/>
          <w:spacing w:val="-3"/>
          <w:szCs w:val="24"/>
        </w:rPr>
      </w:pPr>
    </w:p>
    <w:p w14:paraId="786E0748" w14:textId="77777777" w:rsidR="003E642D" w:rsidRPr="00F04B3D" w:rsidRDefault="003E642D" w:rsidP="003E642D">
      <w:pPr>
        <w:tabs>
          <w:tab w:val="left" w:pos="1350"/>
        </w:tabs>
        <w:suppressAutoHyphens/>
        <w:ind w:left="1080" w:hanging="450"/>
        <w:jc w:val="both"/>
        <w:rPr>
          <w:rFonts w:ascii="Times New Roman" w:hAnsi="Times New Roman"/>
          <w:spacing w:val="-3"/>
          <w:szCs w:val="24"/>
        </w:rPr>
      </w:pPr>
      <w:r w:rsidRPr="00F04B3D">
        <w:rPr>
          <w:rFonts w:ascii="Times New Roman" w:hAnsi="Times New Roman"/>
          <w:spacing w:val="-3"/>
          <w:szCs w:val="24"/>
        </w:rPr>
        <w:lastRenderedPageBreak/>
        <w:t>(f)</w:t>
      </w:r>
      <w:r w:rsidRPr="00F04B3D">
        <w:rPr>
          <w:rFonts w:ascii="Times New Roman" w:hAnsi="Times New Roman"/>
          <w:spacing w:val="-3"/>
          <w:szCs w:val="24"/>
        </w:rPr>
        <w:tab/>
      </w:r>
      <w:r w:rsidRPr="00F04B3D">
        <w:rPr>
          <w:rFonts w:ascii="Times New Roman" w:hAnsi="Times New Roman"/>
          <w:noProof/>
          <w:szCs w:val="24"/>
        </w:rPr>
        <w:t>The permittee’s consumptive use of water as authorized by this permit shall not have significant adverse hydrologic impacts to off-site land uses existing at the time of permit application. If significant adverse hydrologic impacts occur, the District shall revoke the permit, in whole or in part, to curtail or abate the adverse impacts, unless the impacts associated with the permittee’s consumptive use of water are mitigated by the permittee pursuant to a District-approved plan.</w:t>
      </w:r>
    </w:p>
    <w:p w14:paraId="301A5163" w14:textId="77777777" w:rsidR="003E642D" w:rsidRPr="00F04B3D" w:rsidRDefault="003E642D" w:rsidP="003E642D">
      <w:pPr>
        <w:tabs>
          <w:tab w:val="left" w:pos="1350"/>
        </w:tabs>
        <w:suppressAutoHyphens/>
        <w:ind w:left="1080" w:hanging="450"/>
        <w:jc w:val="both"/>
        <w:rPr>
          <w:rFonts w:ascii="Times New Roman" w:hAnsi="Times New Roman"/>
          <w:spacing w:val="-3"/>
          <w:szCs w:val="24"/>
        </w:rPr>
      </w:pPr>
      <w:r w:rsidRPr="00F04B3D">
        <w:rPr>
          <w:rFonts w:ascii="Times New Roman" w:hAnsi="Times New Roman"/>
          <w:spacing w:val="-3"/>
          <w:szCs w:val="24"/>
        </w:rPr>
        <w:tab/>
      </w:r>
    </w:p>
    <w:p w14:paraId="7CB12318" w14:textId="77777777" w:rsidR="003E642D" w:rsidRPr="00F04B3D" w:rsidRDefault="003E642D" w:rsidP="003E642D">
      <w:pPr>
        <w:tabs>
          <w:tab w:val="left" w:pos="1350"/>
        </w:tabs>
        <w:suppressAutoHyphens/>
        <w:ind w:left="1080" w:hanging="450"/>
        <w:jc w:val="both"/>
        <w:rPr>
          <w:rFonts w:ascii="Times New Roman" w:hAnsi="Times New Roman"/>
          <w:spacing w:val="-3"/>
          <w:szCs w:val="24"/>
        </w:rPr>
      </w:pPr>
      <w:r w:rsidRPr="00F04B3D">
        <w:rPr>
          <w:rFonts w:ascii="Times New Roman" w:hAnsi="Times New Roman"/>
          <w:spacing w:val="-3"/>
          <w:szCs w:val="24"/>
        </w:rPr>
        <w:t>(g)</w:t>
      </w:r>
      <w:r w:rsidRPr="00F04B3D">
        <w:rPr>
          <w:rFonts w:ascii="Times New Roman" w:hAnsi="Times New Roman"/>
          <w:spacing w:val="-3"/>
          <w:szCs w:val="24"/>
        </w:rPr>
        <w:tab/>
        <w:t>The permittee shall notify t</w:t>
      </w:r>
      <w:r w:rsidRPr="00F04B3D">
        <w:rPr>
          <w:rFonts w:ascii="Times New Roman" w:hAnsi="Times New Roman"/>
          <w:noProof/>
          <w:szCs w:val="24"/>
        </w:rPr>
        <w:t>he District in writing within 30 days of any sale, transfer, or conveyance of ownership or any other loss of permitted legal control of the Project and/or related facilities from which the permitted consumptive use is made.  Where permittee’s control of the land subject to the permit was demonstrated though a lease, the permittee must either submit documentation showing that it continues to have legal control or transfer control of the permitted system/project to the new landowner or new lessee.  All transfers of ownership are subject to the requirements of Rule 40C-1.612, F.A.C.  Alternatively, the permittee may surrender the consumptive use permit to the District, thereby relinquishing the right to conduct any activities under the permit.</w:t>
      </w:r>
    </w:p>
    <w:p w14:paraId="1EFDCC66" w14:textId="77777777" w:rsidR="003E642D" w:rsidRDefault="003E642D" w:rsidP="003E642D">
      <w:pPr>
        <w:tabs>
          <w:tab w:val="left" w:pos="1350"/>
        </w:tabs>
        <w:suppressAutoHyphens/>
        <w:ind w:left="1080" w:hanging="450"/>
        <w:jc w:val="both"/>
        <w:rPr>
          <w:rFonts w:ascii="Times New Roman" w:hAnsi="Times New Roman"/>
          <w:spacing w:val="-3"/>
          <w:szCs w:val="24"/>
          <w:highlight w:val="yellow"/>
        </w:rPr>
      </w:pPr>
    </w:p>
    <w:p w14:paraId="0E59941C" w14:textId="7263A100" w:rsidR="003337B7" w:rsidRPr="00B4655A" w:rsidRDefault="003337B7" w:rsidP="003337B7">
      <w:pPr>
        <w:tabs>
          <w:tab w:val="left" w:pos="1350"/>
        </w:tabs>
        <w:suppressAutoHyphens/>
        <w:spacing w:line="264" w:lineRule="auto"/>
        <w:ind w:left="1080" w:hanging="450"/>
        <w:jc w:val="both"/>
        <w:rPr>
          <w:rFonts w:ascii="Times New Roman" w:eastAsia="Times New Roman" w:hAnsi="Times New Roman"/>
        </w:rPr>
      </w:pPr>
      <w:r w:rsidRPr="00B4655A">
        <w:rPr>
          <w:rFonts w:ascii="Times New Roman" w:eastAsia="Times New Roman" w:hAnsi="Times New Roman"/>
          <w:spacing w:val="-3"/>
        </w:rPr>
        <w:t xml:space="preserve">(h) </w:t>
      </w:r>
      <w:r w:rsidRPr="003015BA">
        <w:rPr>
          <w:rFonts w:ascii="Times New Roman" w:eastAsia="Times New Roman" w:hAnsi="Times New Roman"/>
        </w:rPr>
        <w:t>The permittee</w:t>
      </w:r>
      <w:r w:rsidRPr="00B4655A">
        <w:rPr>
          <w:rFonts w:ascii="Times New Roman" w:eastAsia="Times New Roman" w:hAnsi="Times New Roman"/>
        </w:rPr>
        <w:t xml:space="preserve"> shall prominently </w:t>
      </w:r>
      <w:r w:rsidRPr="003015BA">
        <w:rPr>
          <w:rFonts w:ascii="Times New Roman" w:eastAsia="Times New Roman" w:hAnsi="Times New Roman"/>
        </w:rPr>
        <w:t>display an identification tag</w:t>
      </w:r>
      <w:r w:rsidRPr="00B4655A">
        <w:rPr>
          <w:rFonts w:ascii="Times New Roman" w:eastAsia="Times New Roman" w:hAnsi="Times New Roman"/>
        </w:rPr>
        <w:t xml:space="preserve"> at each withdrawal site by permanently affixing such tag to the pump, headgate, valve, or other withdrawal facility as provided by Rule 40C-2.401, F.A.C. </w:t>
      </w:r>
      <w:r w:rsidRPr="003015BA">
        <w:rPr>
          <w:rFonts w:ascii="Times New Roman" w:eastAsia="Times New Roman" w:hAnsi="Times New Roman"/>
        </w:rPr>
        <w:t>If an identification tag is lost or becomes illegible,</w:t>
      </w:r>
      <w:r w:rsidRPr="00B4655A">
        <w:rPr>
          <w:rFonts w:ascii="Times New Roman" w:eastAsia="Times New Roman" w:hAnsi="Times New Roman"/>
        </w:rPr>
        <w:t xml:space="preserve"> </w:t>
      </w:r>
      <w:r w:rsidRPr="003015BA">
        <w:rPr>
          <w:rFonts w:ascii="Times New Roman" w:eastAsia="Times New Roman" w:hAnsi="Times New Roman"/>
        </w:rPr>
        <w:t>t</w:t>
      </w:r>
      <w:r w:rsidRPr="00B4655A">
        <w:rPr>
          <w:rFonts w:ascii="Times New Roman" w:eastAsia="Times New Roman" w:hAnsi="Times New Roman"/>
        </w:rPr>
        <w:t xml:space="preserve">he permittee shall </w:t>
      </w:r>
      <w:r w:rsidRPr="003015BA">
        <w:rPr>
          <w:rFonts w:ascii="Times New Roman" w:eastAsia="Times New Roman" w:hAnsi="Times New Roman"/>
        </w:rPr>
        <w:t>permanently affix</w:t>
      </w:r>
      <w:r w:rsidRPr="00B4655A">
        <w:rPr>
          <w:rFonts w:ascii="Times New Roman" w:eastAsia="Times New Roman" w:hAnsi="Times New Roman"/>
        </w:rPr>
        <w:t xml:space="preserve"> a replacement tag.</w:t>
      </w:r>
    </w:p>
    <w:p w14:paraId="3413D172" w14:textId="77777777" w:rsidR="003337B7" w:rsidRPr="00C01288" w:rsidRDefault="003337B7" w:rsidP="003E642D">
      <w:pPr>
        <w:tabs>
          <w:tab w:val="left" w:pos="1350"/>
        </w:tabs>
        <w:suppressAutoHyphens/>
        <w:ind w:left="1080" w:hanging="450"/>
        <w:jc w:val="both"/>
        <w:rPr>
          <w:rFonts w:ascii="Times New Roman" w:hAnsi="Times New Roman"/>
          <w:noProof/>
          <w:szCs w:val="24"/>
        </w:rPr>
      </w:pPr>
    </w:p>
    <w:p w14:paraId="099733A8" w14:textId="77777777" w:rsidR="003E642D" w:rsidRPr="00C01288" w:rsidRDefault="003E642D" w:rsidP="003E642D">
      <w:pPr>
        <w:tabs>
          <w:tab w:val="left" w:pos="1350"/>
        </w:tabs>
        <w:suppressAutoHyphens/>
        <w:ind w:left="1080" w:hanging="450"/>
        <w:jc w:val="both"/>
        <w:rPr>
          <w:rFonts w:ascii="Times New Roman" w:hAnsi="Times New Roman"/>
          <w:noProof/>
          <w:szCs w:val="24"/>
        </w:rPr>
      </w:pPr>
      <w:r w:rsidRPr="00C01288">
        <w:rPr>
          <w:rFonts w:ascii="Times New Roman" w:hAnsi="Times New Roman"/>
          <w:noProof/>
          <w:szCs w:val="24"/>
        </w:rPr>
        <w:t>(i)</w:t>
      </w:r>
      <w:r w:rsidRPr="00C01288">
        <w:rPr>
          <w:rFonts w:ascii="Times New Roman" w:hAnsi="Times New Roman"/>
          <w:noProof/>
          <w:szCs w:val="24"/>
        </w:rPr>
        <w:tab/>
        <w:t>The permittee’s consumptive use of water as authorized by this permit shall not significantly and adversely impact wetlands, lakes, rivers, or springs. If significant adverse impacts occur, the District shall revoke the permit, in whole or in part, to curtail or abate the significant adverse impacts, unless the impacts associated with the permittee’s consumptive use of water are mitigated by the permittee pursuant to a District-approved plan.</w:t>
      </w:r>
    </w:p>
    <w:p w14:paraId="08A57C44" w14:textId="77777777" w:rsidR="003E642D" w:rsidRPr="00C01288" w:rsidRDefault="003E642D" w:rsidP="003E642D">
      <w:pPr>
        <w:tabs>
          <w:tab w:val="left" w:pos="1350"/>
        </w:tabs>
        <w:suppressAutoHyphens/>
        <w:ind w:left="1080" w:hanging="450"/>
        <w:jc w:val="both"/>
        <w:rPr>
          <w:rFonts w:ascii="Times New Roman" w:hAnsi="Times New Roman"/>
          <w:noProof/>
          <w:szCs w:val="24"/>
        </w:rPr>
      </w:pPr>
    </w:p>
    <w:p w14:paraId="4F9CF413" w14:textId="77777777" w:rsidR="003E642D" w:rsidRPr="00C01288" w:rsidRDefault="003E642D" w:rsidP="003E642D">
      <w:pPr>
        <w:tabs>
          <w:tab w:val="left" w:pos="1350"/>
        </w:tabs>
        <w:suppressAutoHyphens/>
        <w:ind w:left="1080" w:hanging="450"/>
        <w:jc w:val="both"/>
        <w:rPr>
          <w:rFonts w:ascii="Times New Roman" w:hAnsi="Times New Roman"/>
          <w:noProof/>
          <w:szCs w:val="24"/>
        </w:rPr>
      </w:pPr>
      <w:r w:rsidRPr="00C01288">
        <w:rPr>
          <w:rFonts w:ascii="Times New Roman" w:hAnsi="Times New Roman"/>
          <w:noProof/>
          <w:szCs w:val="24"/>
        </w:rPr>
        <w:t>(j)</w:t>
      </w:r>
      <w:r w:rsidRPr="00C01288">
        <w:rPr>
          <w:rFonts w:ascii="Times New Roman" w:hAnsi="Times New Roman"/>
          <w:noProof/>
          <w:szCs w:val="24"/>
        </w:rPr>
        <w:tab/>
        <w:t xml:space="preserve">The permittee’s consumptive use of water as authorized by this permit shall not reduce a flow or level below any minimum flow or level established </w:t>
      </w:r>
      <w:r w:rsidRPr="00C01288">
        <w:rPr>
          <w:rFonts w:ascii="Times New Roman" w:hAnsi="Times New Roman"/>
          <w:szCs w:val="24"/>
        </w:rPr>
        <w:t xml:space="preserve">by the District or the Department of Environmental Protection </w:t>
      </w:r>
      <w:r w:rsidRPr="00C01288">
        <w:rPr>
          <w:rFonts w:ascii="Times New Roman" w:hAnsi="Times New Roman"/>
          <w:noProof/>
          <w:szCs w:val="24"/>
        </w:rPr>
        <w:t>pursuant to Section 373.042 and 373.0421, F.S. If the permittee’s use of water causes or contributes to such a reduction, then the District shall revoke the permit, in whole or in part, unless the permittee implements all provisions applicable to the permittee’s use in a District-approved recovery or prevention strategy.</w:t>
      </w:r>
    </w:p>
    <w:p w14:paraId="534C5FA8" w14:textId="77777777" w:rsidR="003E642D" w:rsidRPr="00C01288" w:rsidRDefault="003E642D" w:rsidP="003E642D">
      <w:pPr>
        <w:tabs>
          <w:tab w:val="left" w:pos="1350"/>
        </w:tabs>
        <w:suppressAutoHyphens/>
        <w:ind w:left="1080" w:hanging="450"/>
        <w:jc w:val="both"/>
        <w:rPr>
          <w:rFonts w:ascii="Times New Roman" w:hAnsi="Times New Roman"/>
          <w:noProof/>
          <w:szCs w:val="24"/>
        </w:rPr>
      </w:pPr>
    </w:p>
    <w:p w14:paraId="33FE994E" w14:textId="77777777" w:rsidR="003E642D" w:rsidRPr="00C01288" w:rsidRDefault="003E642D" w:rsidP="003E642D">
      <w:pPr>
        <w:tabs>
          <w:tab w:val="left" w:pos="1350"/>
        </w:tabs>
        <w:suppressAutoHyphens/>
        <w:ind w:left="1080" w:hanging="450"/>
        <w:jc w:val="both"/>
        <w:rPr>
          <w:rFonts w:ascii="Times New Roman" w:hAnsi="Times New Roman"/>
          <w:noProof/>
          <w:szCs w:val="24"/>
        </w:rPr>
      </w:pPr>
      <w:r w:rsidRPr="00C01288">
        <w:rPr>
          <w:rFonts w:ascii="Times New Roman" w:hAnsi="Times New Roman"/>
          <w:noProof/>
          <w:szCs w:val="24"/>
        </w:rPr>
        <w:t>(k)</w:t>
      </w:r>
      <w:r w:rsidRPr="00C01288">
        <w:rPr>
          <w:rFonts w:ascii="Times New Roman" w:hAnsi="Times New Roman"/>
          <w:noProof/>
          <w:szCs w:val="24"/>
        </w:rPr>
        <w:tab/>
        <w:t>The permittee’s consumptive use of water as authorized by the permit shall not cause or contribute to significant saline water intrusion. If significant saline water intrusion occurs, the District shall revoke the permit, in whole or in part, to curtail or abate the saline water intrusion, unless the saline water intrusion associated with the permittee’s consumptive use of water is mitigated by the permittee pursuant to a District-approved plan.</w:t>
      </w:r>
    </w:p>
    <w:p w14:paraId="494C270B" w14:textId="77777777" w:rsidR="003E642D" w:rsidRPr="00C01288" w:rsidRDefault="003E642D" w:rsidP="003E642D">
      <w:pPr>
        <w:tabs>
          <w:tab w:val="left" w:pos="1350"/>
        </w:tabs>
        <w:suppressAutoHyphens/>
        <w:ind w:left="1080" w:hanging="450"/>
        <w:jc w:val="both"/>
        <w:rPr>
          <w:rFonts w:ascii="Times New Roman" w:hAnsi="Times New Roman"/>
          <w:noProof/>
          <w:szCs w:val="24"/>
        </w:rPr>
      </w:pPr>
    </w:p>
    <w:p w14:paraId="0982A572" w14:textId="77777777" w:rsidR="003E642D" w:rsidRPr="00C01288" w:rsidRDefault="003E642D" w:rsidP="003E642D">
      <w:pPr>
        <w:tabs>
          <w:tab w:val="left" w:pos="1350"/>
        </w:tabs>
        <w:suppressAutoHyphens/>
        <w:ind w:left="1080" w:hanging="450"/>
        <w:jc w:val="both"/>
        <w:rPr>
          <w:rFonts w:ascii="Times New Roman" w:hAnsi="Times New Roman"/>
          <w:noProof/>
          <w:szCs w:val="24"/>
        </w:rPr>
      </w:pPr>
      <w:r w:rsidRPr="00C01288">
        <w:rPr>
          <w:rFonts w:ascii="Times New Roman" w:hAnsi="Times New Roman"/>
          <w:noProof/>
          <w:szCs w:val="24"/>
        </w:rPr>
        <w:t>(l)</w:t>
      </w:r>
      <w:r w:rsidRPr="00C01288">
        <w:rPr>
          <w:rFonts w:ascii="Times New Roman" w:hAnsi="Times New Roman"/>
          <w:noProof/>
          <w:szCs w:val="24"/>
        </w:rPr>
        <w:tab/>
        <w:t xml:space="preserve">The permittee’s consumptive use of water as authorized by the permit shall not cause or contribute to flood damage. If the permittee’s consumptive use causes or contributes </w:t>
      </w:r>
      <w:r w:rsidRPr="00C01288">
        <w:rPr>
          <w:rFonts w:ascii="Times New Roman" w:hAnsi="Times New Roman"/>
          <w:noProof/>
          <w:szCs w:val="24"/>
        </w:rPr>
        <w:lastRenderedPageBreak/>
        <w:t>to flood damage, the District shall revoke the permit, in whole or in part, to curtail or abate the flood damage, unless the flood damage associated with the permittee’s consumptive use of water is mitigated by the permittee pursuant to a District-approved plan.</w:t>
      </w:r>
    </w:p>
    <w:p w14:paraId="7411AEB9" w14:textId="77777777" w:rsidR="003E642D" w:rsidRPr="00C01288" w:rsidRDefault="003E642D" w:rsidP="003E642D">
      <w:pPr>
        <w:tabs>
          <w:tab w:val="left" w:pos="1350"/>
        </w:tabs>
        <w:suppressAutoHyphens/>
        <w:ind w:left="1080" w:hanging="450"/>
        <w:jc w:val="both"/>
        <w:rPr>
          <w:rFonts w:ascii="Times New Roman" w:hAnsi="Times New Roman"/>
          <w:noProof/>
          <w:szCs w:val="24"/>
        </w:rPr>
      </w:pPr>
    </w:p>
    <w:p w14:paraId="6568E4C4" w14:textId="77777777" w:rsidR="003E642D" w:rsidRPr="00C01288" w:rsidRDefault="003E642D" w:rsidP="003E642D">
      <w:pPr>
        <w:tabs>
          <w:tab w:val="left" w:pos="1350"/>
        </w:tabs>
        <w:suppressAutoHyphens/>
        <w:ind w:left="1080" w:hanging="450"/>
        <w:jc w:val="both"/>
        <w:rPr>
          <w:rFonts w:ascii="Times New Roman" w:hAnsi="Times New Roman"/>
          <w:noProof/>
          <w:szCs w:val="24"/>
        </w:rPr>
      </w:pPr>
      <w:r w:rsidRPr="00C01288">
        <w:rPr>
          <w:rFonts w:ascii="Times New Roman" w:hAnsi="Times New Roman"/>
          <w:noProof/>
          <w:szCs w:val="24"/>
        </w:rPr>
        <w:t>(m)</w:t>
      </w:r>
      <w:r w:rsidRPr="00C01288">
        <w:rPr>
          <w:rFonts w:ascii="Times New Roman" w:hAnsi="Times New Roman"/>
          <w:noProof/>
          <w:szCs w:val="24"/>
        </w:rPr>
        <w:tab/>
        <w:t xml:space="preserve">All consumptive uses authorized by this permit shall be implemented as conditioned by this permit, including any documents inorporated by reference in a permit condition.  The district may revoke this permit, in whole or in part, or take enforcement action, pursuant to Section 373.136 or 373.243, F.S., unless a permit modification has been obtained </w:t>
      </w:r>
      <w:r w:rsidRPr="00C01288">
        <w:rPr>
          <w:rFonts w:ascii="Times New Roman" w:hAnsi="Times New Roman"/>
          <w:szCs w:val="24"/>
        </w:rPr>
        <w:t>to address the noncompliance</w:t>
      </w:r>
      <w:r w:rsidRPr="00C01288">
        <w:rPr>
          <w:rFonts w:ascii="Times New Roman" w:hAnsi="Times New Roman"/>
          <w:noProof/>
          <w:szCs w:val="24"/>
        </w:rPr>
        <w:t>.  The permittee shall immediately notify the District in writing of any previously submitted information that is later discovered to be inaccurate.</w:t>
      </w:r>
    </w:p>
    <w:p w14:paraId="041D3342" w14:textId="77777777" w:rsidR="003E642D" w:rsidRPr="00C01288" w:rsidRDefault="003E642D" w:rsidP="003E642D">
      <w:pPr>
        <w:tabs>
          <w:tab w:val="left" w:pos="1350"/>
        </w:tabs>
        <w:suppressAutoHyphens/>
        <w:ind w:left="1080" w:hanging="450"/>
        <w:jc w:val="both"/>
        <w:rPr>
          <w:rFonts w:ascii="Times New Roman" w:hAnsi="Times New Roman"/>
          <w:noProof/>
          <w:szCs w:val="24"/>
        </w:rPr>
      </w:pPr>
    </w:p>
    <w:p w14:paraId="6F442EB6" w14:textId="77777777" w:rsidR="003E642D" w:rsidRPr="00C01288" w:rsidRDefault="003E642D" w:rsidP="003E642D">
      <w:pPr>
        <w:tabs>
          <w:tab w:val="left" w:pos="1350"/>
        </w:tabs>
        <w:suppressAutoHyphens/>
        <w:ind w:left="1080" w:hanging="450"/>
        <w:jc w:val="both"/>
        <w:rPr>
          <w:rFonts w:ascii="Times New Roman" w:hAnsi="Times New Roman"/>
          <w:noProof/>
          <w:szCs w:val="24"/>
        </w:rPr>
      </w:pPr>
      <w:r w:rsidRPr="00C01288">
        <w:rPr>
          <w:rFonts w:ascii="Times New Roman" w:hAnsi="Times New Roman"/>
          <w:noProof/>
          <w:szCs w:val="24"/>
        </w:rPr>
        <w:t>(n)</w:t>
      </w:r>
      <w:r w:rsidRPr="00C01288">
        <w:rPr>
          <w:rFonts w:ascii="Times New Roman" w:hAnsi="Times New Roman"/>
          <w:noProof/>
          <w:szCs w:val="24"/>
        </w:rPr>
        <w:tab/>
        <w:t>This permit does not convey to the permittee any property rights or privileges other than those specified herein, nor relieve the permittee from complying with any applicable local government, state, or federal law, rule, or ordinance.</w:t>
      </w:r>
    </w:p>
    <w:p w14:paraId="25C0DDC0" w14:textId="77777777" w:rsidR="003E642D" w:rsidRPr="00C01288" w:rsidRDefault="003E642D" w:rsidP="003E642D">
      <w:pPr>
        <w:tabs>
          <w:tab w:val="left" w:pos="1350"/>
        </w:tabs>
        <w:suppressAutoHyphens/>
        <w:ind w:left="1080" w:hanging="450"/>
        <w:jc w:val="both"/>
        <w:rPr>
          <w:rFonts w:ascii="Times New Roman" w:hAnsi="Times New Roman"/>
          <w:noProof/>
          <w:szCs w:val="24"/>
        </w:rPr>
      </w:pPr>
    </w:p>
    <w:p w14:paraId="7307DC4C" w14:textId="77777777" w:rsidR="003E642D" w:rsidRPr="0058497D" w:rsidRDefault="003E642D" w:rsidP="003E642D">
      <w:pPr>
        <w:tabs>
          <w:tab w:val="left" w:pos="1350"/>
        </w:tabs>
        <w:suppressAutoHyphens/>
        <w:ind w:left="1080" w:hanging="450"/>
        <w:jc w:val="both"/>
        <w:rPr>
          <w:rFonts w:ascii="Times New Roman" w:hAnsi="Times New Roman"/>
          <w:spacing w:val="-3"/>
          <w:szCs w:val="24"/>
        </w:rPr>
      </w:pPr>
      <w:r w:rsidRPr="00C01288">
        <w:rPr>
          <w:rFonts w:ascii="Times New Roman" w:hAnsi="Times New Roman"/>
          <w:noProof/>
          <w:szCs w:val="24"/>
        </w:rPr>
        <w:t>(o)</w:t>
      </w:r>
      <w:r w:rsidRPr="00C01288">
        <w:rPr>
          <w:rFonts w:ascii="Times New Roman" w:hAnsi="Times New Roman"/>
          <w:noProof/>
          <w:szCs w:val="24"/>
        </w:rPr>
        <w:tab/>
        <w:t>A permittee may seek modification of any term of an unexpired permit.  The permittee is advised that Section 373.239, F.S., and Rule 40C-2.331, F.A.C., are applicable to permit modifications.</w:t>
      </w:r>
    </w:p>
    <w:p w14:paraId="0F9B4FBD" w14:textId="77777777" w:rsidR="003E642D" w:rsidRPr="0058497D" w:rsidRDefault="003E642D" w:rsidP="003E642D">
      <w:pPr>
        <w:tabs>
          <w:tab w:val="left" w:pos="-720"/>
          <w:tab w:val="left" w:pos="720"/>
          <w:tab w:val="left" w:pos="2880"/>
        </w:tabs>
        <w:suppressAutoHyphens/>
        <w:ind w:left="720" w:hanging="720"/>
        <w:jc w:val="both"/>
        <w:rPr>
          <w:rFonts w:ascii="Times New Roman" w:hAnsi="Times New Roman"/>
          <w:spacing w:val="-3"/>
        </w:rPr>
      </w:pPr>
    </w:p>
    <w:p w14:paraId="544ED083" w14:textId="77777777" w:rsidR="003E642D" w:rsidRPr="00BC1327" w:rsidRDefault="003E642D" w:rsidP="003E642D">
      <w:pPr>
        <w:suppressAutoHyphens/>
        <w:ind w:left="540" w:hanging="540"/>
        <w:jc w:val="both"/>
        <w:rPr>
          <w:rFonts w:ascii="Times New Roman" w:hAnsi="Times New Roman"/>
          <w:i/>
          <w:spacing w:val="-3"/>
          <w:szCs w:val="24"/>
        </w:rPr>
      </w:pPr>
      <w:r w:rsidRPr="0058497D">
        <w:rPr>
          <w:rFonts w:ascii="Times New Roman" w:hAnsi="Times New Roman"/>
          <w:b/>
          <w:spacing w:val="-3"/>
        </w:rPr>
        <w:t xml:space="preserve">5.2 </w:t>
      </w:r>
      <w:r w:rsidRPr="0058497D">
        <w:rPr>
          <w:rFonts w:ascii="Times New Roman" w:hAnsi="Times New Roman"/>
          <w:b/>
          <w:spacing w:val="-3"/>
        </w:rPr>
        <w:tab/>
      </w:r>
      <w:r w:rsidRPr="0058497D">
        <w:rPr>
          <w:rFonts w:ascii="Times New Roman" w:hAnsi="Times New Roman"/>
          <w:b/>
          <w:spacing w:val="-3"/>
          <w:szCs w:val="24"/>
        </w:rPr>
        <w:t xml:space="preserve">Special Conditions  </w:t>
      </w:r>
      <w:r w:rsidRPr="009D0908">
        <w:rPr>
          <w:rFonts w:ascii="Times New Roman" w:hAnsi="Times New Roman"/>
          <w:i/>
          <w:spacing w:val="-3"/>
          <w:szCs w:val="24"/>
        </w:rPr>
        <w:t>Revised 11/</w:t>
      </w:r>
      <w:r>
        <w:rPr>
          <w:rFonts w:ascii="Times New Roman" w:hAnsi="Times New Roman"/>
          <w:i/>
          <w:spacing w:val="-3"/>
          <w:szCs w:val="24"/>
        </w:rPr>
        <w:t>3</w:t>
      </w:r>
      <w:r w:rsidRPr="009D0908">
        <w:rPr>
          <w:rFonts w:ascii="Times New Roman" w:hAnsi="Times New Roman"/>
          <w:i/>
          <w:spacing w:val="-3"/>
          <w:szCs w:val="24"/>
        </w:rPr>
        <w:t>/15</w:t>
      </w:r>
      <w:r>
        <w:rPr>
          <w:rFonts w:ascii="Times New Roman" w:hAnsi="Times New Roman"/>
          <w:i/>
          <w:spacing w:val="-3"/>
          <w:szCs w:val="24"/>
        </w:rPr>
        <w:t xml:space="preserve">, </w:t>
      </w:r>
      <w:r w:rsidRPr="0017169A">
        <w:rPr>
          <w:rFonts w:ascii="Times New Roman" w:hAnsi="Times New Roman"/>
          <w:i/>
          <w:szCs w:val="24"/>
        </w:rPr>
        <w:t>7/1/18</w:t>
      </w:r>
    </w:p>
    <w:p w14:paraId="6EA21D09" w14:textId="77777777" w:rsidR="003E642D" w:rsidRPr="0058497D" w:rsidRDefault="003E642D" w:rsidP="003E642D">
      <w:pPr>
        <w:tabs>
          <w:tab w:val="left" w:pos="-720"/>
        </w:tabs>
        <w:suppressAutoHyphens/>
        <w:jc w:val="both"/>
        <w:rPr>
          <w:rFonts w:ascii="Times New Roman" w:hAnsi="Times New Roman"/>
          <w:spacing w:val="-3"/>
          <w:szCs w:val="24"/>
        </w:rPr>
      </w:pPr>
    </w:p>
    <w:p w14:paraId="5C40CE3D" w14:textId="77777777" w:rsidR="003E642D" w:rsidRPr="0058497D" w:rsidRDefault="003E642D" w:rsidP="003E642D">
      <w:pPr>
        <w:suppressAutoHyphens/>
        <w:ind w:left="540" w:hanging="540"/>
        <w:jc w:val="both"/>
        <w:rPr>
          <w:rFonts w:ascii="Times New Roman" w:hAnsi="Times New Roman"/>
          <w:spacing w:val="-3"/>
          <w:szCs w:val="24"/>
        </w:rPr>
      </w:pPr>
      <w:r w:rsidRPr="0058497D">
        <w:rPr>
          <w:rFonts w:ascii="Times New Roman" w:hAnsi="Times New Roman"/>
          <w:spacing w:val="-3"/>
          <w:szCs w:val="24"/>
        </w:rPr>
        <w:tab/>
      </w:r>
      <w:r w:rsidRPr="0058497D">
        <w:rPr>
          <w:rFonts w:ascii="Times New Roman" w:hAnsi="Times New Roman"/>
          <w:noProof/>
          <w:szCs w:val="24"/>
        </w:rPr>
        <w:t>In addition to the Standard Limiting Conditions (Section 5.1) listed above, the District may find that special conditions should be applied on a site-specific basis. The following are special conditions which the District may apply:</w:t>
      </w:r>
    </w:p>
    <w:p w14:paraId="3D34F09F" w14:textId="77777777" w:rsidR="003E642D" w:rsidRPr="0058497D" w:rsidRDefault="003E642D" w:rsidP="003E642D">
      <w:pPr>
        <w:tabs>
          <w:tab w:val="left" w:pos="-720"/>
        </w:tabs>
        <w:suppressAutoHyphens/>
        <w:jc w:val="both"/>
        <w:rPr>
          <w:rFonts w:ascii="Times New Roman" w:hAnsi="Times New Roman"/>
          <w:spacing w:val="-3"/>
          <w:szCs w:val="24"/>
        </w:rPr>
      </w:pPr>
    </w:p>
    <w:p w14:paraId="32FFE445" w14:textId="77777777" w:rsidR="003E642D" w:rsidRPr="0058497D" w:rsidRDefault="003E642D" w:rsidP="003E642D">
      <w:pPr>
        <w:suppressAutoHyphens/>
        <w:ind w:left="1080" w:hanging="360"/>
        <w:jc w:val="both"/>
        <w:rPr>
          <w:rFonts w:ascii="Times New Roman" w:hAnsi="Times New Roman"/>
          <w:spacing w:val="-3"/>
          <w:szCs w:val="24"/>
        </w:rPr>
      </w:pPr>
      <w:r w:rsidRPr="0058497D">
        <w:rPr>
          <w:rFonts w:ascii="Times New Roman" w:hAnsi="Times New Roman"/>
          <w:spacing w:val="-3"/>
          <w:szCs w:val="24"/>
        </w:rPr>
        <w:t>(a)</w:t>
      </w:r>
      <w:r w:rsidRPr="0058497D">
        <w:rPr>
          <w:rFonts w:ascii="Times New Roman" w:hAnsi="Times New Roman"/>
          <w:spacing w:val="-3"/>
          <w:szCs w:val="24"/>
        </w:rPr>
        <w:tab/>
        <w:t xml:space="preserve">This permit will expire on </w:t>
      </w:r>
      <w:r w:rsidRPr="0058497D">
        <w:rPr>
          <w:rFonts w:ascii="Times New Roman" w:hAnsi="Times New Roman"/>
          <w:spacing w:val="-3"/>
          <w:szCs w:val="24"/>
          <w:u w:val="single"/>
        </w:rPr>
        <w:t xml:space="preserve">          </w:t>
      </w:r>
      <w:r>
        <w:rPr>
          <w:rFonts w:ascii="Times New Roman" w:hAnsi="Times New Roman"/>
          <w:spacing w:val="-3"/>
          <w:szCs w:val="24"/>
          <w:u w:val="single"/>
        </w:rPr>
        <w:t xml:space="preserve">     </w:t>
      </w:r>
      <w:r w:rsidRPr="0058497D">
        <w:rPr>
          <w:rFonts w:ascii="Times New Roman" w:hAnsi="Times New Roman"/>
          <w:spacing w:val="-3"/>
          <w:szCs w:val="24"/>
        </w:rPr>
        <w:t>.</w:t>
      </w:r>
    </w:p>
    <w:p w14:paraId="1DE5031C" w14:textId="77777777" w:rsidR="003E642D" w:rsidRPr="0058497D" w:rsidRDefault="003E642D" w:rsidP="003E642D">
      <w:pPr>
        <w:tabs>
          <w:tab w:val="left" w:pos="-720"/>
          <w:tab w:val="left" w:pos="1440"/>
        </w:tabs>
        <w:suppressAutoHyphens/>
        <w:ind w:left="1260" w:hanging="540"/>
        <w:jc w:val="both"/>
        <w:rPr>
          <w:rFonts w:ascii="Times New Roman" w:hAnsi="Times New Roman"/>
          <w:spacing w:val="-3"/>
          <w:szCs w:val="24"/>
        </w:rPr>
      </w:pPr>
    </w:p>
    <w:p w14:paraId="75B50D0E" w14:textId="77777777" w:rsidR="003E642D" w:rsidRPr="0058497D" w:rsidRDefault="003E642D" w:rsidP="003E642D">
      <w:pPr>
        <w:tabs>
          <w:tab w:val="left" w:pos="1980"/>
        </w:tabs>
        <w:suppressAutoHyphens/>
        <w:ind w:left="1080" w:hanging="360"/>
        <w:jc w:val="both"/>
        <w:rPr>
          <w:rFonts w:ascii="Times New Roman" w:hAnsi="Times New Roman"/>
          <w:spacing w:val="-3"/>
          <w:szCs w:val="24"/>
        </w:rPr>
      </w:pPr>
      <w:r w:rsidRPr="0058497D">
        <w:rPr>
          <w:rFonts w:ascii="Times New Roman" w:hAnsi="Times New Roman"/>
          <w:spacing w:val="-3"/>
          <w:szCs w:val="24"/>
        </w:rPr>
        <w:t>(b)</w:t>
      </w:r>
      <w:r w:rsidRPr="0058497D">
        <w:rPr>
          <w:rFonts w:ascii="Times New Roman" w:hAnsi="Times New Roman"/>
          <w:spacing w:val="-3"/>
          <w:szCs w:val="24"/>
        </w:rPr>
        <w:tab/>
        <w:t xml:space="preserve">Maximum daily withdrawals from ______ for ______ must not exceed </w:t>
      </w:r>
      <w:r w:rsidRPr="0058497D">
        <w:rPr>
          <w:rFonts w:ascii="Times New Roman" w:hAnsi="Times New Roman"/>
          <w:spacing w:val="-3"/>
          <w:szCs w:val="24"/>
          <w:u w:val="single"/>
        </w:rPr>
        <w:t xml:space="preserve">            </w:t>
      </w:r>
      <w:r w:rsidRPr="0058497D">
        <w:rPr>
          <w:rFonts w:ascii="Times New Roman" w:hAnsi="Times New Roman"/>
          <w:spacing w:val="-3"/>
          <w:szCs w:val="24"/>
        </w:rPr>
        <w:t xml:space="preserve"> million gallons.</w:t>
      </w:r>
    </w:p>
    <w:p w14:paraId="3DC2C1A8" w14:textId="77777777" w:rsidR="003E642D" w:rsidRPr="0058497D" w:rsidRDefault="003E642D" w:rsidP="003E642D">
      <w:pPr>
        <w:tabs>
          <w:tab w:val="left" w:pos="720"/>
          <w:tab w:val="left" w:pos="1440"/>
        </w:tabs>
        <w:suppressAutoHyphens/>
        <w:ind w:left="1260" w:hanging="540"/>
        <w:jc w:val="both"/>
        <w:rPr>
          <w:rFonts w:ascii="Times New Roman" w:hAnsi="Times New Roman"/>
          <w:spacing w:val="-3"/>
          <w:szCs w:val="24"/>
        </w:rPr>
      </w:pPr>
    </w:p>
    <w:p w14:paraId="738C0F56" w14:textId="77777777" w:rsidR="003E642D" w:rsidRPr="0058497D" w:rsidRDefault="003E642D" w:rsidP="003E642D">
      <w:pPr>
        <w:tabs>
          <w:tab w:val="left" w:pos="-720"/>
          <w:tab w:val="left" w:pos="1980"/>
        </w:tabs>
        <w:suppressAutoHyphens/>
        <w:ind w:left="1080" w:hanging="360"/>
        <w:jc w:val="both"/>
        <w:rPr>
          <w:rFonts w:ascii="Times New Roman" w:hAnsi="Times New Roman"/>
          <w:spacing w:val="-3"/>
          <w:szCs w:val="24"/>
        </w:rPr>
      </w:pPr>
      <w:r w:rsidRPr="0058497D">
        <w:rPr>
          <w:rFonts w:ascii="Times New Roman" w:hAnsi="Times New Roman"/>
          <w:spacing w:val="-3"/>
          <w:szCs w:val="24"/>
        </w:rPr>
        <w:t>(c)</w:t>
      </w:r>
      <w:r w:rsidRPr="0058497D">
        <w:rPr>
          <w:rFonts w:ascii="Times New Roman" w:hAnsi="Times New Roman"/>
          <w:spacing w:val="-3"/>
          <w:szCs w:val="24"/>
        </w:rPr>
        <w:tab/>
        <w:t>Maximum monthly withdrawals from ______ for ______ must not exceed ______</w:t>
      </w:r>
      <w:r w:rsidRPr="0058497D">
        <w:rPr>
          <w:rFonts w:ascii="Times New Roman" w:hAnsi="Times New Roman"/>
          <w:spacing w:val="-3"/>
          <w:szCs w:val="24"/>
          <w:u w:val="single"/>
        </w:rPr>
        <w:t xml:space="preserve">                  </w:t>
      </w:r>
      <w:r w:rsidRPr="0058497D">
        <w:rPr>
          <w:rFonts w:ascii="Times New Roman" w:hAnsi="Times New Roman"/>
          <w:spacing w:val="-3"/>
          <w:szCs w:val="24"/>
        </w:rPr>
        <w:t xml:space="preserve"> million gallons.</w:t>
      </w:r>
    </w:p>
    <w:p w14:paraId="5F35571E" w14:textId="77777777" w:rsidR="003E642D" w:rsidRPr="0058497D" w:rsidRDefault="003E642D" w:rsidP="003E642D">
      <w:pPr>
        <w:tabs>
          <w:tab w:val="left" w:pos="-720"/>
          <w:tab w:val="left" w:pos="1440"/>
          <w:tab w:val="left" w:pos="2880"/>
        </w:tabs>
        <w:suppressAutoHyphens/>
        <w:ind w:left="1260" w:hanging="540"/>
        <w:jc w:val="both"/>
        <w:rPr>
          <w:rFonts w:ascii="Times New Roman" w:hAnsi="Times New Roman"/>
          <w:spacing w:val="-3"/>
          <w:szCs w:val="24"/>
        </w:rPr>
      </w:pPr>
    </w:p>
    <w:p w14:paraId="1C5C03ED" w14:textId="77777777" w:rsidR="003E642D" w:rsidRPr="0058497D" w:rsidRDefault="003E642D" w:rsidP="003E642D">
      <w:pPr>
        <w:tabs>
          <w:tab w:val="left" w:pos="-720"/>
          <w:tab w:val="left" w:pos="1980"/>
        </w:tabs>
        <w:suppressAutoHyphens/>
        <w:ind w:left="1080" w:hanging="360"/>
        <w:jc w:val="both"/>
        <w:rPr>
          <w:rFonts w:ascii="Times New Roman" w:hAnsi="Times New Roman"/>
          <w:spacing w:val="-3"/>
          <w:szCs w:val="24"/>
        </w:rPr>
      </w:pPr>
      <w:r w:rsidRPr="0058497D">
        <w:rPr>
          <w:rFonts w:ascii="Times New Roman" w:hAnsi="Times New Roman"/>
          <w:spacing w:val="-3"/>
          <w:szCs w:val="24"/>
        </w:rPr>
        <w:t>(d)</w:t>
      </w:r>
      <w:r w:rsidRPr="0058497D">
        <w:rPr>
          <w:rFonts w:ascii="Times New Roman" w:hAnsi="Times New Roman"/>
          <w:spacing w:val="-3"/>
          <w:szCs w:val="24"/>
        </w:rPr>
        <w:tab/>
        <w:t>Maximum annual withdrawals from ______ for ______ must not exceed ______ million gallons.</w:t>
      </w:r>
    </w:p>
    <w:p w14:paraId="110F4F67" w14:textId="77777777" w:rsidR="003E642D" w:rsidRPr="0058497D" w:rsidRDefault="003E642D" w:rsidP="003E642D">
      <w:pPr>
        <w:tabs>
          <w:tab w:val="left" w:pos="-720"/>
          <w:tab w:val="left" w:pos="1440"/>
          <w:tab w:val="left" w:pos="2880"/>
        </w:tabs>
        <w:suppressAutoHyphens/>
        <w:ind w:left="1260" w:hanging="540"/>
        <w:jc w:val="both"/>
        <w:rPr>
          <w:rFonts w:ascii="Times New Roman" w:hAnsi="Times New Roman"/>
          <w:spacing w:val="-3"/>
          <w:szCs w:val="24"/>
        </w:rPr>
      </w:pPr>
    </w:p>
    <w:p w14:paraId="1365CDA8" w14:textId="77777777" w:rsidR="003E642D" w:rsidRDefault="003E642D" w:rsidP="003E642D">
      <w:pPr>
        <w:pStyle w:val="ListParagraph"/>
        <w:numPr>
          <w:ilvl w:val="1"/>
          <w:numId w:val="13"/>
        </w:numPr>
        <w:tabs>
          <w:tab w:val="left" w:pos="-720"/>
          <w:tab w:val="left" w:pos="1980"/>
        </w:tabs>
        <w:suppressAutoHyphens/>
        <w:jc w:val="both"/>
        <w:rPr>
          <w:rFonts w:ascii="Times New Roman" w:hAnsi="Times New Roman"/>
          <w:spacing w:val="-3"/>
        </w:rPr>
      </w:pPr>
      <w:r w:rsidRPr="00DB1178">
        <w:rPr>
          <w:rFonts w:ascii="Times New Roman" w:hAnsi="Times New Roman"/>
          <w:spacing w:val="-3"/>
        </w:rPr>
        <w:t xml:space="preserve">The permittee must submit a completed </w:t>
      </w:r>
      <w:r w:rsidRPr="00DB1178">
        <w:rPr>
          <w:rFonts w:ascii="Times New Roman" w:hAnsi="Times New Roman"/>
        </w:rPr>
        <w:t>District Form Number 40C-2.900(11) (</w:t>
      </w:r>
      <w:r w:rsidRPr="00DB1178">
        <w:rPr>
          <w:rFonts w:ascii="Times New Roman" w:hAnsi="Times New Roman"/>
          <w:spacing w:val="-3"/>
        </w:rPr>
        <w:t>Water Quality Report Form) to the District every ____ (period of time) for the following parameters: _________.</w:t>
      </w:r>
    </w:p>
    <w:p w14:paraId="3D8A8737" w14:textId="77777777" w:rsidR="003E642D" w:rsidRPr="0058497D" w:rsidRDefault="003E642D" w:rsidP="003E642D">
      <w:pPr>
        <w:suppressAutoHyphens/>
        <w:ind w:left="540" w:hanging="540"/>
        <w:jc w:val="both"/>
        <w:rPr>
          <w:rFonts w:ascii="Times New Roman" w:hAnsi="Times New Roman"/>
          <w:b/>
          <w:bCs/>
          <w:spacing w:val="-3"/>
        </w:rPr>
      </w:pPr>
      <w:r w:rsidRPr="0058497D">
        <w:rPr>
          <w:rFonts w:ascii="Times New Roman" w:hAnsi="Times New Roman"/>
          <w:b/>
          <w:bCs/>
          <w:spacing w:val="-3"/>
        </w:rPr>
        <w:t>5.3</w:t>
      </w:r>
      <w:r w:rsidRPr="0058497D">
        <w:rPr>
          <w:rFonts w:ascii="Times New Roman" w:hAnsi="Times New Roman"/>
          <w:b/>
          <w:bCs/>
          <w:spacing w:val="-3"/>
        </w:rPr>
        <w:tab/>
        <w:t xml:space="preserve">Other Conditions  </w:t>
      </w:r>
    </w:p>
    <w:p w14:paraId="0672260C" w14:textId="77777777" w:rsidR="003E642D" w:rsidRPr="0058497D" w:rsidRDefault="003E642D" w:rsidP="003E642D">
      <w:pPr>
        <w:tabs>
          <w:tab w:val="left" w:pos="1440"/>
        </w:tabs>
        <w:suppressAutoHyphens/>
        <w:ind w:left="540" w:hanging="540"/>
        <w:rPr>
          <w:rFonts w:ascii="Times New Roman" w:hAnsi="Times New Roman"/>
          <w:noProof/>
        </w:rPr>
        <w:sectPr w:rsidR="003E642D" w:rsidRPr="0058497D" w:rsidSect="00FA79FE">
          <w:footerReference w:type="default" r:id="rId23"/>
          <w:pgSz w:w="12240" w:h="15840"/>
          <w:pgMar w:top="1440" w:right="1440" w:bottom="1440" w:left="1440" w:header="720" w:footer="720" w:gutter="0"/>
          <w:pgNumType w:start="1"/>
          <w:cols w:space="720"/>
          <w:docGrid w:linePitch="360"/>
        </w:sectPr>
      </w:pPr>
      <w:r w:rsidRPr="0058497D">
        <w:rPr>
          <w:rFonts w:ascii="Times New Roman" w:hAnsi="Times New Roman"/>
          <w:bCs/>
          <w:spacing w:val="-3"/>
        </w:rPr>
        <w:tab/>
      </w:r>
      <w:r w:rsidRPr="0058497D">
        <w:rPr>
          <w:rFonts w:ascii="Times New Roman" w:hAnsi="Times New Roman"/>
          <w:noProof/>
        </w:rPr>
        <w:t>In addition to the special conditions listed in Subsection 5.2, the District may apply such other reasonable special conditions to meet localized problems as it deems necessary to ensure that the use meets the criteria established in Rule 40C-2.301, F.A.C.</w:t>
      </w:r>
    </w:p>
    <w:p w14:paraId="642A3E66" w14:textId="77777777" w:rsidR="003E642D" w:rsidRPr="0058497D" w:rsidRDefault="003E642D" w:rsidP="003E642D">
      <w:pPr>
        <w:jc w:val="center"/>
        <w:rPr>
          <w:rFonts w:ascii="Times New Roman" w:hAnsi="Times New Roman"/>
          <w:b/>
          <w:spacing w:val="-3"/>
          <w:u w:val="single"/>
        </w:rPr>
      </w:pPr>
    </w:p>
    <w:p w14:paraId="43A8B70E" w14:textId="77777777" w:rsidR="003E642D" w:rsidRPr="0058497D" w:rsidRDefault="003E642D" w:rsidP="003E642D">
      <w:pPr>
        <w:rPr>
          <w:rFonts w:ascii="Times New Roman" w:hAnsi="Times New Roman"/>
          <w:b/>
          <w:spacing w:val="-3"/>
          <w:sz w:val="36"/>
          <w:szCs w:val="36"/>
        </w:rPr>
      </w:pPr>
    </w:p>
    <w:p w14:paraId="3A83726C" w14:textId="77777777" w:rsidR="003E642D" w:rsidRPr="0058497D" w:rsidRDefault="003E642D" w:rsidP="003E642D">
      <w:pPr>
        <w:rPr>
          <w:rFonts w:ascii="Times New Roman" w:hAnsi="Times New Roman"/>
          <w:b/>
          <w:spacing w:val="-3"/>
          <w:sz w:val="36"/>
          <w:szCs w:val="36"/>
        </w:rPr>
      </w:pPr>
    </w:p>
    <w:p w14:paraId="5FC96702" w14:textId="77777777" w:rsidR="003E642D" w:rsidRPr="0058497D" w:rsidRDefault="003E642D" w:rsidP="003E642D">
      <w:pPr>
        <w:rPr>
          <w:rFonts w:ascii="Times New Roman" w:hAnsi="Times New Roman"/>
          <w:b/>
          <w:spacing w:val="-3"/>
          <w:sz w:val="36"/>
          <w:szCs w:val="36"/>
        </w:rPr>
      </w:pPr>
    </w:p>
    <w:p w14:paraId="4C81A665" w14:textId="77777777" w:rsidR="003E642D" w:rsidRPr="0058497D" w:rsidRDefault="003E642D" w:rsidP="003E642D">
      <w:pPr>
        <w:rPr>
          <w:rFonts w:ascii="Times New Roman" w:hAnsi="Times New Roman"/>
          <w:b/>
          <w:spacing w:val="-3"/>
          <w:sz w:val="36"/>
          <w:szCs w:val="36"/>
        </w:rPr>
      </w:pPr>
    </w:p>
    <w:p w14:paraId="24D95566" w14:textId="77777777" w:rsidR="003E642D" w:rsidRPr="0058497D" w:rsidRDefault="003E642D" w:rsidP="003E642D">
      <w:pPr>
        <w:rPr>
          <w:rFonts w:ascii="Times New Roman" w:hAnsi="Times New Roman"/>
          <w:b/>
          <w:spacing w:val="-3"/>
          <w:sz w:val="36"/>
          <w:szCs w:val="36"/>
        </w:rPr>
      </w:pPr>
    </w:p>
    <w:p w14:paraId="40ADE253" w14:textId="77777777" w:rsidR="003E642D" w:rsidRPr="0058497D" w:rsidRDefault="003E642D" w:rsidP="003E642D">
      <w:pPr>
        <w:jc w:val="center"/>
        <w:rPr>
          <w:rFonts w:ascii="Times New Roman" w:hAnsi="Times New Roman"/>
          <w:b/>
          <w:spacing w:val="-3"/>
          <w:sz w:val="48"/>
          <w:szCs w:val="48"/>
        </w:rPr>
      </w:pPr>
      <w:r w:rsidRPr="0058497D">
        <w:rPr>
          <w:rFonts w:ascii="Times New Roman" w:hAnsi="Times New Roman"/>
          <w:b/>
          <w:spacing w:val="-3"/>
          <w:sz w:val="48"/>
          <w:szCs w:val="48"/>
        </w:rPr>
        <w:t>Appendix A</w:t>
      </w:r>
    </w:p>
    <w:p w14:paraId="69D073CD" w14:textId="77777777" w:rsidR="003E642D" w:rsidRPr="0058497D" w:rsidRDefault="003E642D" w:rsidP="003E642D">
      <w:pPr>
        <w:rPr>
          <w:rFonts w:ascii="Times New Roman" w:hAnsi="Times New Roman"/>
          <w:b/>
          <w:spacing w:val="-3"/>
          <w:sz w:val="28"/>
          <w:szCs w:val="28"/>
        </w:rPr>
      </w:pPr>
    </w:p>
    <w:p w14:paraId="7CF75DA7" w14:textId="77777777" w:rsidR="003E642D" w:rsidRPr="0058497D" w:rsidRDefault="003E642D" w:rsidP="003E642D">
      <w:pPr>
        <w:rPr>
          <w:rFonts w:ascii="Times New Roman" w:hAnsi="Times New Roman"/>
          <w:b/>
          <w:spacing w:val="-3"/>
          <w:sz w:val="28"/>
          <w:szCs w:val="28"/>
        </w:rPr>
        <w:sectPr w:rsidR="003E642D" w:rsidRPr="0058497D" w:rsidSect="00FA79FE">
          <w:footerReference w:type="default" r:id="rId24"/>
          <w:pgSz w:w="12240" w:h="15840"/>
          <w:pgMar w:top="1440" w:right="1440" w:bottom="1440" w:left="1440" w:header="720" w:footer="720" w:gutter="0"/>
          <w:pgNumType w:start="1"/>
          <w:cols w:space="720"/>
          <w:docGrid w:linePitch="360"/>
        </w:sectPr>
      </w:pPr>
    </w:p>
    <w:p w14:paraId="38D0DC3C" w14:textId="77777777" w:rsidR="003E642D" w:rsidRPr="0058497D" w:rsidRDefault="003E642D" w:rsidP="003E642D">
      <w:pPr>
        <w:rPr>
          <w:rFonts w:ascii="Times New Roman" w:hAnsi="Times New Roman"/>
          <w:b/>
          <w:spacing w:val="-3"/>
          <w:sz w:val="28"/>
          <w:szCs w:val="28"/>
        </w:rPr>
      </w:pPr>
    </w:p>
    <w:p w14:paraId="3F9DBA58" w14:textId="77777777" w:rsidR="003E642D" w:rsidRPr="0058497D" w:rsidRDefault="003E642D" w:rsidP="003E642D">
      <w:pPr>
        <w:jc w:val="center"/>
        <w:rPr>
          <w:rFonts w:ascii="Times New Roman" w:hAnsi="Times New Roman"/>
          <w:b/>
          <w:spacing w:val="-3"/>
          <w:szCs w:val="24"/>
          <w:u w:val="single"/>
        </w:rPr>
      </w:pPr>
      <w:r w:rsidRPr="0058497D">
        <w:rPr>
          <w:rFonts w:ascii="Times New Roman" w:hAnsi="Times New Roman"/>
          <w:b/>
          <w:spacing w:val="-3"/>
          <w:szCs w:val="24"/>
          <w:u w:val="single"/>
        </w:rPr>
        <w:t>Appendix A</w:t>
      </w:r>
    </w:p>
    <w:p w14:paraId="2102A5ED" w14:textId="77777777" w:rsidR="003E642D" w:rsidRPr="0058497D" w:rsidRDefault="003E642D" w:rsidP="003E642D">
      <w:pPr>
        <w:rPr>
          <w:rFonts w:ascii="Times New Roman" w:hAnsi="Times New Roman"/>
          <w:b/>
          <w:spacing w:val="-3"/>
          <w:szCs w:val="24"/>
        </w:rPr>
      </w:pPr>
    </w:p>
    <w:p w14:paraId="7DA43469" w14:textId="77777777" w:rsidR="003E642D" w:rsidRDefault="003E642D" w:rsidP="003E642D">
      <w:pPr>
        <w:rPr>
          <w:rFonts w:ascii="Times New Roman" w:hAnsi="Times New Roman"/>
          <w:spacing w:val="-3"/>
        </w:rPr>
      </w:pPr>
      <w:r>
        <w:rPr>
          <w:rFonts w:ascii="Times New Roman" w:hAnsi="Times New Roman"/>
          <w:spacing w:val="-3"/>
        </w:rPr>
        <w:t xml:space="preserve">The current version of </w:t>
      </w:r>
      <w:r w:rsidRPr="008C108A">
        <w:rPr>
          <w:rFonts w:ascii="Times New Roman" w:hAnsi="Times New Roman"/>
          <w:spacing w:val="-3"/>
        </w:rPr>
        <w:t>Chapter 40C-1, F.A.C.</w:t>
      </w:r>
      <w:r>
        <w:rPr>
          <w:rFonts w:ascii="Times New Roman" w:hAnsi="Times New Roman"/>
          <w:spacing w:val="-3"/>
        </w:rPr>
        <w:t>, is available at the following link:</w:t>
      </w:r>
    </w:p>
    <w:p w14:paraId="1F7B8CA5" w14:textId="77777777" w:rsidR="003E642D" w:rsidRDefault="003E642D" w:rsidP="003E642D">
      <w:pPr>
        <w:rPr>
          <w:rFonts w:ascii="Times New Roman" w:hAnsi="Times New Roman"/>
          <w:b/>
          <w:spacing w:val="-3"/>
          <w:szCs w:val="24"/>
        </w:rPr>
      </w:pPr>
    </w:p>
    <w:p w14:paraId="61CF4A04" w14:textId="77777777" w:rsidR="003E642D" w:rsidRPr="00AE376B" w:rsidRDefault="003E642D" w:rsidP="003E642D">
      <w:pPr>
        <w:pStyle w:val="PlainText"/>
        <w:rPr>
          <w:rFonts w:ascii="Times New Roman" w:hAnsi="Times New Roman"/>
        </w:rPr>
      </w:pPr>
      <w:hyperlink r:id="rId25" w:history="1">
        <w:r w:rsidRPr="00837E2C">
          <w:rPr>
            <w:rStyle w:val="Hyperlink"/>
            <w:rFonts w:ascii="Times New Roman" w:hAnsi="Times New Roman"/>
          </w:rPr>
          <w:t>https://www.flrules.org/gateway/ChapterHome.asp?Chapter=40c-1</w:t>
        </w:r>
      </w:hyperlink>
    </w:p>
    <w:p w14:paraId="68575E82" w14:textId="77777777" w:rsidR="003E642D" w:rsidRPr="0058497D" w:rsidRDefault="003E642D" w:rsidP="003E642D">
      <w:pPr>
        <w:rPr>
          <w:rFonts w:ascii="Times New Roman" w:hAnsi="Times New Roman"/>
          <w:b/>
          <w:spacing w:val="-3"/>
          <w:szCs w:val="24"/>
        </w:rPr>
      </w:pPr>
    </w:p>
    <w:p w14:paraId="7AD18002" w14:textId="77777777" w:rsidR="003E642D" w:rsidRPr="0058497D" w:rsidRDefault="003E642D" w:rsidP="003E642D">
      <w:pPr>
        <w:rPr>
          <w:rFonts w:ascii="Times New Roman" w:hAnsi="Times New Roman"/>
          <w:b/>
          <w:spacing w:val="-3"/>
          <w:szCs w:val="24"/>
        </w:rPr>
      </w:pPr>
    </w:p>
    <w:p w14:paraId="5228C450" w14:textId="77777777" w:rsidR="003E642D" w:rsidRPr="0058497D" w:rsidRDefault="003E642D" w:rsidP="003E642D">
      <w:pPr>
        <w:rPr>
          <w:rFonts w:ascii="Times New Roman" w:hAnsi="Times New Roman"/>
          <w:b/>
          <w:spacing w:val="-3"/>
          <w:szCs w:val="24"/>
        </w:rPr>
      </w:pPr>
    </w:p>
    <w:p w14:paraId="01000702" w14:textId="77777777" w:rsidR="003E642D" w:rsidRPr="0058497D" w:rsidRDefault="003E642D" w:rsidP="003E642D">
      <w:pPr>
        <w:rPr>
          <w:rFonts w:ascii="Times New Roman" w:hAnsi="Times New Roman"/>
          <w:b/>
          <w:spacing w:val="-3"/>
          <w:sz w:val="28"/>
          <w:szCs w:val="28"/>
        </w:rPr>
        <w:sectPr w:rsidR="003E642D" w:rsidRPr="0058497D" w:rsidSect="00FA79FE">
          <w:headerReference w:type="default" r:id="rId26"/>
          <w:footerReference w:type="default" r:id="rId27"/>
          <w:pgSz w:w="12240" w:h="15840"/>
          <w:pgMar w:top="1440" w:right="1440" w:bottom="1440" w:left="1440" w:header="720" w:footer="720" w:gutter="0"/>
          <w:pgNumType w:start="1"/>
          <w:cols w:space="720"/>
          <w:docGrid w:linePitch="360"/>
        </w:sectPr>
      </w:pPr>
    </w:p>
    <w:p w14:paraId="79199850" w14:textId="77777777" w:rsidR="003E642D" w:rsidRPr="0058497D" w:rsidRDefault="003E642D" w:rsidP="003E642D">
      <w:pPr>
        <w:rPr>
          <w:rFonts w:ascii="Times New Roman" w:hAnsi="Times New Roman"/>
          <w:b/>
          <w:spacing w:val="-3"/>
          <w:sz w:val="28"/>
          <w:szCs w:val="28"/>
        </w:rPr>
      </w:pPr>
    </w:p>
    <w:p w14:paraId="65F524EE" w14:textId="77777777" w:rsidR="003E642D" w:rsidRPr="0058497D" w:rsidRDefault="003E642D" w:rsidP="003E642D">
      <w:pPr>
        <w:rPr>
          <w:rFonts w:ascii="Times New Roman" w:hAnsi="Times New Roman"/>
          <w:b/>
          <w:spacing w:val="-3"/>
          <w:sz w:val="28"/>
          <w:szCs w:val="28"/>
        </w:rPr>
      </w:pPr>
    </w:p>
    <w:p w14:paraId="0896AB30" w14:textId="77777777" w:rsidR="003E642D" w:rsidRPr="0058497D" w:rsidRDefault="003E642D" w:rsidP="003E642D">
      <w:pPr>
        <w:rPr>
          <w:rFonts w:ascii="Times New Roman" w:hAnsi="Times New Roman"/>
          <w:b/>
          <w:spacing w:val="-3"/>
          <w:sz w:val="28"/>
          <w:szCs w:val="28"/>
        </w:rPr>
      </w:pPr>
    </w:p>
    <w:p w14:paraId="1731F30F" w14:textId="77777777" w:rsidR="003E642D" w:rsidRPr="0058497D" w:rsidRDefault="003E642D" w:rsidP="003E642D">
      <w:pPr>
        <w:rPr>
          <w:rFonts w:ascii="Times New Roman" w:hAnsi="Times New Roman"/>
          <w:b/>
          <w:spacing w:val="-3"/>
          <w:sz w:val="28"/>
          <w:szCs w:val="28"/>
        </w:rPr>
      </w:pPr>
    </w:p>
    <w:p w14:paraId="724636C6" w14:textId="77777777" w:rsidR="003E642D" w:rsidRPr="0058497D" w:rsidRDefault="003E642D" w:rsidP="003E642D">
      <w:pPr>
        <w:rPr>
          <w:rFonts w:ascii="Times New Roman" w:hAnsi="Times New Roman"/>
          <w:b/>
          <w:spacing w:val="-3"/>
          <w:sz w:val="28"/>
          <w:szCs w:val="28"/>
        </w:rPr>
      </w:pPr>
    </w:p>
    <w:p w14:paraId="0AB05034" w14:textId="77777777" w:rsidR="003E642D" w:rsidRPr="0058497D" w:rsidRDefault="003E642D" w:rsidP="003E642D">
      <w:pPr>
        <w:rPr>
          <w:rFonts w:ascii="Times New Roman" w:hAnsi="Times New Roman"/>
          <w:b/>
          <w:spacing w:val="-3"/>
          <w:sz w:val="28"/>
          <w:szCs w:val="28"/>
        </w:rPr>
      </w:pPr>
    </w:p>
    <w:p w14:paraId="2901A18D" w14:textId="77777777" w:rsidR="003E642D" w:rsidRPr="0058497D" w:rsidRDefault="003E642D" w:rsidP="003E642D">
      <w:pPr>
        <w:jc w:val="center"/>
        <w:rPr>
          <w:rFonts w:ascii="Times New Roman" w:hAnsi="Times New Roman"/>
          <w:b/>
          <w:spacing w:val="-3"/>
          <w:sz w:val="48"/>
          <w:szCs w:val="48"/>
        </w:rPr>
      </w:pPr>
      <w:r w:rsidRPr="0058497D">
        <w:rPr>
          <w:rFonts w:ascii="Times New Roman" w:hAnsi="Times New Roman"/>
          <w:b/>
          <w:spacing w:val="-3"/>
          <w:sz w:val="48"/>
          <w:szCs w:val="48"/>
        </w:rPr>
        <w:t>Appendix B</w:t>
      </w:r>
    </w:p>
    <w:p w14:paraId="3E9F5CB7" w14:textId="77777777" w:rsidR="003E642D" w:rsidRPr="0058497D" w:rsidRDefault="003E642D" w:rsidP="003E642D">
      <w:pPr>
        <w:rPr>
          <w:rFonts w:ascii="Times New Roman" w:hAnsi="Times New Roman"/>
          <w:b/>
          <w:spacing w:val="-3"/>
          <w:szCs w:val="24"/>
        </w:rPr>
      </w:pPr>
    </w:p>
    <w:p w14:paraId="02B49EB1" w14:textId="77777777" w:rsidR="003E642D" w:rsidRPr="0058497D" w:rsidRDefault="003E642D" w:rsidP="003E642D">
      <w:pPr>
        <w:rPr>
          <w:rFonts w:ascii="Times New Roman" w:hAnsi="Times New Roman"/>
          <w:b/>
          <w:spacing w:val="-3"/>
          <w:szCs w:val="24"/>
        </w:rPr>
        <w:sectPr w:rsidR="003E642D" w:rsidRPr="0058497D" w:rsidSect="00FA79FE">
          <w:footerReference w:type="default" r:id="rId28"/>
          <w:pgSz w:w="12240" w:h="15840"/>
          <w:pgMar w:top="1440" w:right="1440" w:bottom="1440" w:left="1440" w:header="720" w:footer="720" w:gutter="0"/>
          <w:pgNumType w:start="1"/>
          <w:cols w:space="720"/>
          <w:docGrid w:linePitch="360"/>
        </w:sectPr>
      </w:pPr>
    </w:p>
    <w:p w14:paraId="6638A758" w14:textId="77777777" w:rsidR="003E642D" w:rsidRPr="0058497D" w:rsidRDefault="003E642D" w:rsidP="003E642D">
      <w:pPr>
        <w:rPr>
          <w:rFonts w:ascii="Times New Roman" w:hAnsi="Times New Roman"/>
          <w:b/>
          <w:spacing w:val="-3"/>
          <w:szCs w:val="24"/>
        </w:rPr>
      </w:pPr>
    </w:p>
    <w:p w14:paraId="2678B9E8" w14:textId="77777777" w:rsidR="003E642D" w:rsidRPr="0058497D" w:rsidRDefault="003E642D" w:rsidP="003E642D">
      <w:pPr>
        <w:jc w:val="center"/>
        <w:rPr>
          <w:rFonts w:ascii="Times New Roman" w:hAnsi="Times New Roman"/>
          <w:b/>
          <w:spacing w:val="-3"/>
          <w:szCs w:val="24"/>
          <w:u w:val="single"/>
        </w:rPr>
      </w:pPr>
      <w:r w:rsidRPr="0058497D">
        <w:rPr>
          <w:rFonts w:ascii="Times New Roman" w:hAnsi="Times New Roman"/>
          <w:b/>
          <w:spacing w:val="-3"/>
          <w:szCs w:val="24"/>
          <w:u w:val="single"/>
        </w:rPr>
        <w:t>Appendix B</w:t>
      </w:r>
    </w:p>
    <w:p w14:paraId="0080C916" w14:textId="77777777" w:rsidR="003E642D" w:rsidRDefault="003E642D" w:rsidP="003E642D">
      <w:pPr>
        <w:rPr>
          <w:rFonts w:ascii="Times New Roman" w:hAnsi="Times New Roman"/>
          <w:spacing w:val="-3"/>
          <w:szCs w:val="24"/>
        </w:rPr>
      </w:pPr>
    </w:p>
    <w:p w14:paraId="67AEEF43" w14:textId="77777777" w:rsidR="003E642D" w:rsidRPr="0058497D" w:rsidRDefault="003E642D" w:rsidP="003E642D">
      <w:pPr>
        <w:rPr>
          <w:rFonts w:ascii="Times New Roman" w:hAnsi="Times New Roman"/>
          <w:b/>
          <w:spacing w:val="-3"/>
          <w:szCs w:val="24"/>
        </w:rPr>
      </w:pPr>
    </w:p>
    <w:p w14:paraId="3D1DC5DE" w14:textId="77777777" w:rsidR="003E642D" w:rsidRDefault="003E642D" w:rsidP="003E642D">
      <w:pPr>
        <w:rPr>
          <w:rFonts w:ascii="Times New Roman" w:hAnsi="Times New Roman"/>
          <w:spacing w:val="-3"/>
        </w:rPr>
      </w:pPr>
      <w:r>
        <w:rPr>
          <w:rFonts w:ascii="Times New Roman" w:hAnsi="Times New Roman"/>
          <w:spacing w:val="-3"/>
        </w:rPr>
        <w:t xml:space="preserve">The current version of </w:t>
      </w:r>
      <w:r w:rsidRPr="008C108A">
        <w:rPr>
          <w:rFonts w:ascii="Times New Roman" w:hAnsi="Times New Roman"/>
          <w:spacing w:val="-3"/>
        </w:rPr>
        <w:t>Chapter 40C-</w:t>
      </w:r>
      <w:r>
        <w:rPr>
          <w:rFonts w:ascii="Times New Roman" w:hAnsi="Times New Roman"/>
          <w:spacing w:val="-3"/>
        </w:rPr>
        <w:t>2</w:t>
      </w:r>
      <w:r w:rsidRPr="008C108A">
        <w:rPr>
          <w:rFonts w:ascii="Times New Roman" w:hAnsi="Times New Roman"/>
          <w:spacing w:val="-3"/>
        </w:rPr>
        <w:t>, F.A.C.</w:t>
      </w:r>
      <w:r>
        <w:rPr>
          <w:rFonts w:ascii="Times New Roman" w:hAnsi="Times New Roman"/>
          <w:spacing w:val="-3"/>
        </w:rPr>
        <w:t>, is available at the following link:</w:t>
      </w:r>
    </w:p>
    <w:p w14:paraId="3A3CA380" w14:textId="77777777" w:rsidR="003E642D" w:rsidRPr="0058497D" w:rsidRDefault="003E642D" w:rsidP="003E642D">
      <w:pPr>
        <w:rPr>
          <w:rFonts w:ascii="Times New Roman" w:hAnsi="Times New Roman"/>
          <w:b/>
          <w:spacing w:val="-3"/>
          <w:szCs w:val="24"/>
        </w:rPr>
      </w:pPr>
    </w:p>
    <w:p w14:paraId="435934C6" w14:textId="77777777" w:rsidR="003E642D" w:rsidRPr="00AE376B" w:rsidRDefault="003E642D" w:rsidP="003E642D">
      <w:pPr>
        <w:pStyle w:val="PlainText"/>
        <w:rPr>
          <w:rFonts w:ascii="Times New Roman" w:hAnsi="Times New Roman"/>
        </w:rPr>
      </w:pPr>
      <w:hyperlink r:id="rId29" w:history="1">
        <w:r w:rsidRPr="00837E2C">
          <w:rPr>
            <w:rStyle w:val="Hyperlink"/>
            <w:rFonts w:ascii="Times New Roman" w:hAnsi="Times New Roman"/>
          </w:rPr>
          <w:t>https://www.flrules.org/gateway/ChapterHome.asp?Chapter=40c-2</w:t>
        </w:r>
      </w:hyperlink>
    </w:p>
    <w:p w14:paraId="504A7083" w14:textId="77777777" w:rsidR="003E642D" w:rsidRDefault="003E642D" w:rsidP="003E642D">
      <w:pPr>
        <w:rPr>
          <w:rFonts w:ascii="Times New Roman" w:hAnsi="Times New Roman"/>
          <w:spacing w:val="-3"/>
          <w:szCs w:val="24"/>
        </w:rPr>
      </w:pPr>
    </w:p>
    <w:p w14:paraId="52CB3099" w14:textId="77777777" w:rsidR="003E642D" w:rsidRPr="0058497D" w:rsidRDefault="003E642D" w:rsidP="003E642D">
      <w:pPr>
        <w:rPr>
          <w:rFonts w:ascii="Times New Roman" w:hAnsi="Times New Roman"/>
          <w:spacing w:val="-3"/>
          <w:szCs w:val="24"/>
        </w:rPr>
      </w:pPr>
    </w:p>
    <w:p w14:paraId="581443B5" w14:textId="77777777" w:rsidR="003E642D" w:rsidRPr="0058497D" w:rsidRDefault="003E642D" w:rsidP="003E642D">
      <w:pPr>
        <w:rPr>
          <w:rFonts w:ascii="Times New Roman" w:hAnsi="Times New Roman"/>
          <w:spacing w:val="-3"/>
          <w:szCs w:val="24"/>
        </w:rPr>
      </w:pPr>
    </w:p>
    <w:p w14:paraId="1C7666B3" w14:textId="77777777" w:rsidR="003E642D" w:rsidRPr="0058497D" w:rsidRDefault="003E642D" w:rsidP="003E642D">
      <w:pPr>
        <w:rPr>
          <w:rFonts w:ascii="Times New Roman" w:hAnsi="Times New Roman"/>
          <w:spacing w:val="-3"/>
          <w:szCs w:val="24"/>
        </w:rPr>
        <w:sectPr w:rsidR="003E642D" w:rsidRPr="0058497D" w:rsidSect="00FA79FE">
          <w:footerReference w:type="default" r:id="rId30"/>
          <w:pgSz w:w="12240" w:h="15840"/>
          <w:pgMar w:top="1440" w:right="1440" w:bottom="1440" w:left="1440" w:header="720" w:footer="720" w:gutter="0"/>
          <w:pgNumType w:start="1"/>
          <w:cols w:space="720"/>
          <w:docGrid w:linePitch="360"/>
        </w:sectPr>
      </w:pPr>
    </w:p>
    <w:p w14:paraId="054EA2BE" w14:textId="77777777" w:rsidR="003E642D" w:rsidRPr="0058497D" w:rsidRDefault="003E642D" w:rsidP="003E642D">
      <w:pPr>
        <w:rPr>
          <w:rFonts w:ascii="Times New Roman" w:hAnsi="Times New Roman"/>
          <w:spacing w:val="-3"/>
          <w:szCs w:val="24"/>
        </w:rPr>
      </w:pPr>
    </w:p>
    <w:p w14:paraId="34C611F7" w14:textId="77777777" w:rsidR="003E642D" w:rsidRPr="0058497D" w:rsidRDefault="003E642D" w:rsidP="003E642D">
      <w:pPr>
        <w:rPr>
          <w:rFonts w:ascii="Times New Roman" w:hAnsi="Times New Roman"/>
          <w:spacing w:val="-3"/>
          <w:sz w:val="48"/>
          <w:szCs w:val="48"/>
        </w:rPr>
      </w:pPr>
    </w:p>
    <w:p w14:paraId="2DABFA63" w14:textId="77777777" w:rsidR="003E642D" w:rsidRPr="0058497D" w:rsidRDefault="003E642D" w:rsidP="003E642D">
      <w:pPr>
        <w:rPr>
          <w:rFonts w:ascii="Times New Roman" w:hAnsi="Times New Roman"/>
          <w:spacing w:val="-3"/>
          <w:sz w:val="48"/>
          <w:szCs w:val="48"/>
        </w:rPr>
      </w:pPr>
    </w:p>
    <w:p w14:paraId="39B170A5" w14:textId="77777777" w:rsidR="003E642D" w:rsidRPr="0058497D" w:rsidRDefault="003E642D" w:rsidP="003E642D">
      <w:pPr>
        <w:rPr>
          <w:rFonts w:ascii="Times New Roman" w:hAnsi="Times New Roman"/>
          <w:spacing w:val="-3"/>
          <w:sz w:val="48"/>
          <w:szCs w:val="48"/>
        </w:rPr>
      </w:pPr>
    </w:p>
    <w:p w14:paraId="673B4B1F" w14:textId="77777777" w:rsidR="003E642D" w:rsidRPr="0058497D" w:rsidRDefault="003E642D" w:rsidP="003E642D">
      <w:pPr>
        <w:rPr>
          <w:rFonts w:ascii="Times New Roman" w:hAnsi="Times New Roman"/>
          <w:spacing w:val="-3"/>
          <w:sz w:val="48"/>
          <w:szCs w:val="48"/>
        </w:rPr>
      </w:pPr>
    </w:p>
    <w:p w14:paraId="68BDD4A7" w14:textId="77777777" w:rsidR="003E642D" w:rsidRPr="0058497D" w:rsidRDefault="003E642D" w:rsidP="003E642D">
      <w:pPr>
        <w:jc w:val="center"/>
        <w:rPr>
          <w:rFonts w:ascii="Times New Roman" w:hAnsi="Times New Roman"/>
          <w:b/>
          <w:spacing w:val="-3"/>
          <w:sz w:val="48"/>
          <w:szCs w:val="48"/>
        </w:rPr>
      </w:pPr>
      <w:r w:rsidRPr="0058497D">
        <w:rPr>
          <w:rFonts w:ascii="Times New Roman" w:hAnsi="Times New Roman"/>
          <w:b/>
          <w:spacing w:val="-3"/>
          <w:sz w:val="48"/>
          <w:szCs w:val="48"/>
        </w:rPr>
        <w:t>Appendix C</w:t>
      </w:r>
    </w:p>
    <w:p w14:paraId="5593F630" w14:textId="77777777" w:rsidR="003E642D" w:rsidRPr="0058497D" w:rsidRDefault="003E642D" w:rsidP="003E642D">
      <w:pPr>
        <w:rPr>
          <w:rFonts w:ascii="Times New Roman" w:hAnsi="Times New Roman"/>
          <w:b/>
          <w:spacing w:val="-3"/>
          <w:sz w:val="48"/>
          <w:szCs w:val="48"/>
        </w:rPr>
        <w:sectPr w:rsidR="003E642D" w:rsidRPr="0058497D" w:rsidSect="00FA79FE">
          <w:footerReference w:type="default" r:id="rId31"/>
          <w:pgSz w:w="12240" w:h="15840"/>
          <w:pgMar w:top="1440" w:right="1440" w:bottom="1440" w:left="1440" w:header="720" w:footer="720" w:gutter="0"/>
          <w:pgNumType w:start="1"/>
          <w:cols w:space="720"/>
          <w:docGrid w:linePitch="360"/>
        </w:sectPr>
      </w:pPr>
    </w:p>
    <w:p w14:paraId="28588261" w14:textId="77777777" w:rsidR="003E642D" w:rsidRPr="0058497D" w:rsidRDefault="003E642D" w:rsidP="003E642D">
      <w:pPr>
        <w:jc w:val="center"/>
        <w:rPr>
          <w:rFonts w:ascii="Times New Roman" w:hAnsi="Times New Roman"/>
          <w:b/>
          <w:spacing w:val="-3"/>
          <w:szCs w:val="24"/>
        </w:rPr>
      </w:pPr>
    </w:p>
    <w:p w14:paraId="668E8F23" w14:textId="77777777" w:rsidR="003E642D" w:rsidRPr="0058497D" w:rsidRDefault="003E642D" w:rsidP="003E642D">
      <w:pPr>
        <w:jc w:val="center"/>
        <w:rPr>
          <w:rFonts w:ascii="Times New Roman" w:hAnsi="Times New Roman"/>
          <w:b/>
          <w:spacing w:val="-3"/>
          <w:szCs w:val="24"/>
          <w:u w:val="single"/>
        </w:rPr>
      </w:pPr>
      <w:r w:rsidRPr="0058497D">
        <w:rPr>
          <w:rFonts w:ascii="Times New Roman" w:hAnsi="Times New Roman"/>
          <w:b/>
          <w:spacing w:val="-3"/>
          <w:szCs w:val="24"/>
          <w:u w:val="single"/>
        </w:rPr>
        <w:t>Appendix C</w:t>
      </w:r>
    </w:p>
    <w:p w14:paraId="061631FF" w14:textId="77777777" w:rsidR="003E642D" w:rsidRDefault="003E642D" w:rsidP="003E642D">
      <w:pPr>
        <w:jc w:val="center"/>
        <w:rPr>
          <w:rFonts w:ascii="Times New Roman" w:hAnsi="Times New Roman"/>
          <w:b/>
          <w:spacing w:val="-3"/>
        </w:rPr>
      </w:pPr>
    </w:p>
    <w:p w14:paraId="1C88B5EB" w14:textId="77777777" w:rsidR="003E642D" w:rsidRDefault="003E642D" w:rsidP="003E642D">
      <w:pPr>
        <w:jc w:val="center"/>
        <w:rPr>
          <w:rFonts w:ascii="Times New Roman" w:hAnsi="Times New Roman"/>
          <w:b/>
          <w:spacing w:val="-3"/>
          <w:szCs w:val="24"/>
        </w:rPr>
      </w:pPr>
      <w:r w:rsidRPr="00837E2C">
        <w:rPr>
          <w:rFonts w:ascii="Times New Roman" w:hAnsi="Times New Roman"/>
          <w:b/>
          <w:spacing w:val="-3"/>
        </w:rPr>
        <w:t>Applications Forms</w:t>
      </w:r>
    </w:p>
    <w:p w14:paraId="43B7A747" w14:textId="77777777" w:rsidR="003E642D" w:rsidRDefault="003E642D" w:rsidP="003E642D">
      <w:pPr>
        <w:rPr>
          <w:rFonts w:ascii="Times New Roman" w:hAnsi="Times New Roman"/>
          <w:spacing w:val="-3"/>
          <w:szCs w:val="24"/>
        </w:rPr>
      </w:pPr>
    </w:p>
    <w:p w14:paraId="77991D64" w14:textId="77777777" w:rsidR="003E642D" w:rsidRDefault="003E642D" w:rsidP="003E642D">
      <w:pPr>
        <w:rPr>
          <w:rFonts w:ascii="Times New Roman" w:hAnsi="Times New Roman"/>
          <w:color w:val="000000"/>
          <w:szCs w:val="24"/>
        </w:rPr>
      </w:pPr>
      <w:r>
        <w:rPr>
          <w:rFonts w:ascii="Times New Roman" w:hAnsi="Times New Roman"/>
          <w:color w:val="000000"/>
          <w:szCs w:val="24"/>
        </w:rPr>
        <w:t>(1)  Consumptive Use Permit Application, Form Number 40C-2.900(1), effective August 14, 2014 is available at:</w:t>
      </w:r>
    </w:p>
    <w:p w14:paraId="480973EC" w14:textId="77777777" w:rsidR="003E642D" w:rsidRDefault="003E642D" w:rsidP="003E642D">
      <w:pPr>
        <w:ind w:firstLine="720"/>
        <w:rPr>
          <w:rFonts w:ascii="Times New Roman" w:hAnsi="Times New Roman"/>
          <w:spacing w:val="-3"/>
          <w:szCs w:val="24"/>
        </w:rPr>
      </w:pPr>
      <w:r>
        <w:rPr>
          <w:rFonts w:ascii="Times New Roman" w:hAnsi="Times New Roman"/>
          <w:color w:val="000000"/>
          <w:szCs w:val="24"/>
        </w:rPr>
        <w:t>{</w:t>
      </w:r>
      <w:hyperlink r:id="rId32" w:history="1">
        <w:r>
          <w:rPr>
            <w:rStyle w:val="Hyperlink"/>
            <w:szCs w:val="24"/>
          </w:rPr>
          <w:t>http://www.flrules.org/Gateway/reference.asp?No=Ref-04416</w:t>
        </w:r>
      </w:hyperlink>
      <w:r>
        <w:rPr>
          <w:rFonts w:ascii="Times New Roman" w:hAnsi="Times New Roman"/>
          <w:i/>
          <w:iCs/>
          <w:color w:val="000000"/>
          <w:szCs w:val="24"/>
        </w:rPr>
        <w:t>}</w:t>
      </w:r>
      <w:r>
        <w:rPr>
          <w:rFonts w:ascii="Times New Roman" w:hAnsi="Times New Roman"/>
          <w:color w:val="000000"/>
          <w:szCs w:val="24"/>
        </w:rPr>
        <w:t>.</w:t>
      </w:r>
    </w:p>
    <w:p w14:paraId="2DB10279" w14:textId="77777777" w:rsidR="003E642D" w:rsidRDefault="003E642D" w:rsidP="003E642D">
      <w:pPr>
        <w:rPr>
          <w:rFonts w:ascii="Times New Roman" w:hAnsi="Times New Roman"/>
          <w:szCs w:val="24"/>
        </w:rPr>
      </w:pPr>
    </w:p>
    <w:p w14:paraId="7AB89859" w14:textId="77777777" w:rsidR="003E642D" w:rsidRDefault="003E642D" w:rsidP="003E642D">
      <w:pPr>
        <w:rPr>
          <w:rFonts w:ascii="Times New Roman" w:hAnsi="Times New Roman"/>
          <w:szCs w:val="24"/>
        </w:rPr>
      </w:pPr>
      <w:r>
        <w:rPr>
          <w:rFonts w:ascii="Times New Roman" w:hAnsi="Times New Roman"/>
          <w:szCs w:val="24"/>
        </w:rPr>
        <w:t>The following supplemental application forms referenced in the Consumptive Use Permit Application, Form Number 40C-2.900(1), are available at the following links:</w:t>
      </w:r>
    </w:p>
    <w:p w14:paraId="16B9779C" w14:textId="77777777" w:rsidR="003E642D" w:rsidRDefault="003E642D" w:rsidP="003E642D">
      <w:pPr>
        <w:rPr>
          <w:rFonts w:ascii="Times New Roman" w:hAnsi="Times New Roman"/>
          <w:szCs w:val="24"/>
        </w:rPr>
      </w:pPr>
    </w:p>
    <w:p w14:paraId="642E5717" w14:textId="77777777" w:rsidR="003E642D" w:rsidRDefault="003E642D" w:rsidP="003E642D">
      <w:pPr>
        <w:ind w:firstLine="360"/>
        <w:rPr>
          <w:rFonts w:ascii="Times New Roman" w:hAnsi="Times New Roman"/>
          <w:szCs w:val="24"/>
        </w:rPr>
      </w:pPr>
      <w:r>
        <w:rPr>
          <w:rFonts w:ascii="Times New Roman" w:hAnsi="Times New Roman"/>
          <w:szCs w:val="24"/>
        </w:rPr>
        <w:t xml:space="preserve">(a)  Agricultural – Form A, at: </w:t>
      </w:r>
    </w:p>
    <w:p w14:paraId="60CFE8C4" w14:textId="77777777" w:rsidR="003E642D" w:rsidRDefault="003E642D" w:rsidP="003E642D">
      <w:pPr>
        <w:ind w:firstLine="720"/>
        <w:rPr>
          <w:rFonts w:ascii="Times New Roman" w:hAnsi="Times New Roman"/>
          <w:szCs w:val="24"/>
        </w:rPr>
      </w:pPr>
      <w:r>
        <w:rPr>
          <w:rFonts w:ascii="Times New Roman" w:hAnsi="Times New Roman"/>
          <w:szCs w:val="24"/>
        </w:rPr>
        <w:t>{</w:t>
      </w:r>
      <w:hyperlink r:id="rId33" w:history="1">
        <w:r>
          <w:rPr>
            <w:rStyle w:val="Hyperlink"/>
            <w:szCs w:val="24"/>
          </w:rPr>
          <w:t>http://www.flrules.org/Gateway/reference.asp?No=Ref-04417</w:t>
        </w:r>
      </w:hyperlink>
      <w:r>
        <w:rPr>
          <w:rFonts w:ascii="Times New Roman" w:hAnsi="Times New Roman"/>
          <w:szCs w:val="24"/>
        </w:rPr>
        <w:t>};</w:t>
      </w:r>
    </w:p>
    <w:p w14:paraId="2321981F" w14:textId="77777777" w:rsidR="003E642D" w:rsidRDefault="003E642D" w:rsidP="003E642D">
      <w:pPr>
        <w:ind w:firstLine="360"/>
        <w:rPr>
          <w:rFonts w:ascii="Times New Roman" w:hAnsi="Times New Roman"/>
          <w:szCs w:val="24"/>
        </w:rPr>
      </w:pPr>
      <w:r>
        <w:rPr>
          <w:rFonts w:ascii="Times New Roman" w:hAnsi="Times New Roman"/>
          <w:szCs w:val="24"/>
        </w:rPr>
        <w:t xml:space="preserve">(b)  Commercial/Industrial – Form B, at: </w:t>
      </w:r>
    </w:p>
    <w:p w14:paraId="5AD5ACD6" w14:textId="77777777" w:rsidR="003E642D" w:rsidRDefault="003E642D" w:rsidP="003E642D">
      <w:pPr>
        <w:ind w:firstLine="720"/>
        <w:rPr>
          <w:rFonts w:ascii="Times New Roman" w:hAnsi="Times New Roman"/>
          <w:szCs w:val="24"/>
        </w:rPr>
      </w:pPr>
      <w:r>
        <w:rPr>
          <w:rFonts w:ascii="Times New Roman" w:hAnsi="Times New Roman"/>
          <w:szCs w:val="24"/>
        </w:rPr>
        <w:t>{</w:t>
      </w:r>
      <w:hyperlink r:id="rId34" w:history="1">
        <w:r>
          <w:rPr>
            <w:rStyle w:val="Hyperlink"/>
            <w:szCs w:val="24"/>
          </w:rPr>
          <w:t>http://www.flrules.org/Gateway/reference.asp?No=Ref-04418</w:t>
        </w:r>
      </w:hyperlink>
      <w:r>
        <w:rPr>
          <w:rFonts w:ascii="Times New Roman" w:hAnsi="Times New Roman"/>
          <w:szCs w:val="24"/>
        </w:rPr>
        <w:t>};</w:t>
      </w:r>
    </w:p>
    <w:p w14:paraId="525463D6" w14:textId="77777777" w:rsidR="003E642D" w:rsidRDefault="003E642D" w:rsidP="003E642D">
      <w:pPr>
        <w:ind w:firstLine="360"/>
        <w:rPr>
          <w:rFonts w:ascii="Times New Roman" w:hAnsi="Times New Roman"/>
          <w:szCs w:val="24"/>
        </w:rPr>
      </w:pPr>
      <w:r>
        <w:rPr>
          <w:rFonts w:ascii="Times New Roman" w:hAnsi="Times New Roman"/>
          <w:szCs w:val="24"/>
        </w:rPr>
        <w:t>(c)  Landscape/Recreation – Form C, at:</w:t>
      </w:r>
    </w:p>
    <w:p w14:paraId="0A86D745" w14:textId="77777777" w:rsidR="003E642D" w:rsidRDefault="003E642D" w:rsidP="003E642D">
      <w:pPr>
        <w:ind w:firstLine="720"/>
        <w:rPr>
          <w:rFonts w:ascii="Times New Roman" w:hAnsi="Times New Roman"/>
          <w:szCs w:val="24"/>
        </w:rPr>
      </w:pPr>
      <w:r>
        <w:rPr>
          <w:rFonts w:ascii="Times New Roman" w:hAnsi="Times New Roman"/>
          <w:szCs w:val="24"/>
        </w:rPr>
        <w:t>{</w:t>
      </w:r>
      <w:hyperlink r:id="rId35" w:history="1">
        <w:r>
          <w:rPr>
            <w:rStyle w:val="Hyperlink"/>
            <w:szCs w:val="24"/>
          </w:rPr>
          <w:t>http://www.flrules.org/Gateway/reference.asp?No=Ref-04419</w:t>
        </w:r>
      </w:hyperlink>
      <w:r>
        <w:rPr>
          <w:rFonts w:ascii="Times New Roman" w:hAnsi="Times New Roman"/>
          <w:szCs w:val="24"/>
        </w:rPr>
        <w:t>};</w:t>
      </w:r>
    </w:p>
    <w:p w14:paraId="71FD3354" w14:textId="77777777" w:rsidR="003E642D" w:rsidRDefault="003E642D" w:rsidP="003E642D">
      <w:pPr>
        <w:ind w:firstLine="360"/>
        <w:rPr>
          <w:rFonts w:ascii="Times New Roman" w:hAnsi="Times New Roman"/>
          <w:szCs w:val="24"/>
        </w:rPr>
      </w:pPr>
      <w:r>
        <w:rPr>
          <w:rFonts w:ascii="Times New Roman" w:hAnsi="Times New Roman"/>
          <w:szCs w:val="24"/>
        </w:rPr>
        <w:t>(d)  Mining/Dewatering – Form D, at:</w:t>
      </w:r>
    </w:p>
    <w:p w14:paraId="19A6FF60" w14:textId="77777777" w:rsidR="003E642D" w:rsidRDefault="003E642D" w:rsidP="003E642D">
      <w:pPr>
        <w:ind w:firstLine="720"/>
        <w:rPr>
          <w:rFonts w:ascii="Times New Roman" w:hAnsi="Times New Roman"/>
          <w:szCs w:val="24"/>
        </w:rPr>
      </w:pPr>
      <w:r>
        <w:rPr>
          <w:rFonts w:ascii="Times New Roman" w:hAnsi="Times New Roman"/>
          <w:szCs w:val="24"/>
        </w:rPr>
        <w:t>{</w:t>
      </w:r>
      <w:hyperlink r:id="rId36" w:history="1">
        <w:r>
          <w:rPr>
            <w:rStyle w:val="Hyperlink"/>
            <w:szCs w:val="24"/>
          </w:rPr>
          <w:t>http://www.flrules.org/Gateway/reference.asp?No=Ref-04420</w:t>
        </w:r>
      </w:hyperlink>
      <w:r>
        <w:rPr>
          <w:rFonts w:ascii="Times New Roman" w:hAnsi="Times New Roman"/>
          <w:szCs w:val="24"/>
        </w:rPr>
        <w:t>};</w:t>
      </w:r>
    </w:p>
    <w:p w14:paraId="369FC20B" w14:textId="77777777" w:rsidR="003E642D" w:rsidRDefault="003E642D" w:rsidP="003E642D">
      <w:pPr>
        <w:ind w:firstLine="360"/>
        <w:rPr>
          <w:rFonts w:ascii="Times New Roman" w:hAnsi="Times New Roman"/>
          <w:szCs w:val="24"/>
        </w:rPr>
      </w:pPr>
      <w:r>
        <w:rPr>
          <w:rFonts w:ascii="Times New Roman" w:hAnsi="Times New Roman"/>
          <w:szCs w:val="24"/>
        </w:rPr>
        <w:t>(e)  Public Supply – Form E, at:</w:t>
      </w:r>
    </w:p>
    <w:p w14:paraId="29E3F45E" w14:textId="77777777" w:rsidR="003E642D" w:rsidRDefault="003E642D" w:rsidP="003E642D">
      <w:pPr>
        <w:ind w:firstLine="720"/>
        <w:rPr>
          <w:rFonts w:ascii="Times New Roman" w:hAnsi="Times New Roman"/>
          <w:szCs w:val="24"/>
        </w:rPr>
      </w:pPr>
      <w:r>
        <w:rPr>
          <w:rFonts w:ascii="Times New Roman" w:hAnsi="Times New Roman"/>
          <w:szCs w:val="24"/>
        </w:rPr>
        <w:t>{</w:t>
      </w:r>
      <w:hyperlink r:id="rId37" w:history="1">
        <w:r>
          <w:rPr>
            <w:rStyle w:val="Hyperlink"/>
            <w:szCs w:val="24"/>
          </w:rPr>
          <w:t>http://www.flrules.org/Gateway/reference.asp?No=Ref-04421</w:t>
        </w:r>
      </w:hyperlink>
      <w:r>
        <w:rPr>
          <w:rFonts w:ascii="Times New Roman" w:hAnsi="Times New Roman"/>
          <w:szCs w:val="24"/>
        </w:rPr>
        <w:t>};</w:t>
      </w:r>
    </w:p>
    <w:p w14:paraId="292281DB" w14:textId="77777777" w:rsidR="003E642D" w:rsidRDefault="003E642D" w:rsidP="003E642D">
      <w:pPr>
        <w:ind w:firstLine="360"/>
        <w:rPr>
          <w:rFonts w:ascii="Times New Roman" w:hAnsi="Times New Roman"/>
          <w:szCs w:val="24"/>
        </w:rPr>
      </w:pPr>
      <w:r>
        <w:rPr>
          <w:rFonts w:ascii="Times New Roman" w:hAnsi="Times New Roman"/>
          <w:szCs w:val="24"/>
        </w:rPr>
        <w:t>(f)  Environmental/Other – Form F, at:</w:t>
      </w:r>
    </w:p>
    <w:p w14:paraId="2BDC81E1" w14:textId="77777777" w:rsidR="003E642D" w:rsidRDefault="003E642D" w:rsidP="003E642D">
      <w:pPr>
        <w:ind w:firstLine="720"/>
        <w:rPr>
          <w:rFonts w:ascii="Times New Roman" w:hAnsi="Times New Roman"/>
          <w:szCs w:val="24"/>
        </w:rPr>
      </w:pPr>
      <w:r>
        <w:rPr>
          <w:rFonts w:ascii="Times New Roman" w:hAnsi="Times New Roman"/>
          <w:szCs w:val="24"/>
        </w:rPr>
        <w:t>{</w:t>
      </w:r>
      <w:hyperlink r:id="rId38" w:history="1">
        <w:r>
          <w:rPr>
            <w:rStyle w:val="Hyperlink"/>
            <w:szCs w:val="24"/>
          </w:rPr>
          <w:t>http://www.flrules.org/Gateway/reference.asp?No=Ref-04422</w:t>
        </w:r>
      </w:hyperlink>
      <w:r>
        <w:rPr>
          <w:rFonts w:ascii="Times New Roman" w:hAnsi="Times New Roman"/>
          <w:szCs w:val="24"/>
        </w:rPr>
        <w:t>};</w:t>
      </w:r>
    </w:p>
    <w:p w14:paraId="456F6DFA" w14:textId="77777777" w:rsidR="003E642D" w:rsidRDefault="003E642D" w:rsidP="003E642D">
      <w:pPr>
        <w:ind w:firstLine="360"/>
        <w:rPr>
          <w:rFonts w:ascii="Times New Roman" w:hAnsi="Times New Roman"/>
          <w:szCs w:val="24"/>
        </w:rPr>
      </w:pPr>
      <w:r>
        <w:rPr>
          <w:rFonts w:ascii="Times New Roman" w:hAnsi="Times New Roman"/>
          <w:szCs w:val="24"/>
        </w:rPr>
        <w:t>(g)  Institutional – Form G, at:</w:t>
      </w:r>
    </w:p>
    <w:p w14:paraId="5EDAF678" w14:textId="77777777" w:rsidR="003E642D" w:rsidRDefault="003E642D" w:rsidP="003E642D">
      <w:pPr>
        <w:ind w:firstLine="720"/>
        <w:rPr>
          <w:rFonts w:ascii="Times New Roman" w:hAnsi="Times New Roman"/>
          <w:szCs w:val="24"/>
        </w:rPr>
      </w:pPr>
      <w:r>
        <w:rPr>
          <w:rFonts w:ascii="Times New Roman" w:hAnsi="Times New Roman"/>
          <w:szCs w:val="24"/>
        </w:rPr>
        <w:t>{</w:t>
      </w:r>
      <w:hyperlink r:id="rId39" w:history="1">
        <w:r>
          <w:rPr>
            <w:rStyle w:val="Hyperlink"/>
            <w:szCs w:val="24"/>
          </w:rPr>
          <w:t>http://www.flrules.org/Gateway/reference.asp?No=Ref-04423</w:t>
        </w:r>
      </w:hyperlink>
      <w:r>
        <w:rPr>
          <w:rFonts w:ascii="Times New Roman" w:hAnsi="Times New Roman"/>
          <w:szCs w:val="24"/>
        </w:rPr>
        <w:t>}.</w:t>
      </w:r>
    </w:p>
    <w:p w14:paraId="112E53F4" w14:textId="77777777" w:rsidR="003E642D" w:rsidRDefault="003E642D" w:rsidP="003E642D">
      <w:pPr>
        <w:rPr>
          <w:rFonts w:ascii="Times New Roman" w:hAnsi="Times New Roman"/>
          <w:spacing w:val="-3"/>
          <w:szCs w:val="24"/>
        </w:rPr>
      </w:pPr>
    </w:p>
    <w:p w14:paraId="395782DF" w14:textId="77777777" w:rsidR="003E642D" w:rsidRDefault="003E642D" w:rsidP="003E642D">
      <w:pPr>
        <w:rPr>
          <w:rFonts w:ascii="Times New Roman" w:hAnsi="Times New Roman"/>
          <w:color w:val="000000"/>
          <w:szCs w:val="24"/>
        </w:rPr>
      </w:pPr>
      <w:r>
        <w:rPr>
          <w:rFonts w:ascii="Times New Roman" w:hAnsi="Times New Roman"/>
          <w:szCs w:val="24"/>
        </w:rPr>
        <w:t xml:space="preserve">(2)  </w:t>
      </w:r>
      <w:r>
        <w:rPr>
          <w:rFonts w:ascii="Times New Roman" w:hAnsi="Times New Roman"/>
          <w:color w:val="000000"/>
          <w:szCs w:val="24"/>
        </w:rPr>
        <w:t xml:space="preserve">Consumptive Use Permit </w:t>
      </w:r>
      <w:r>
        <w:rPr>
          <w:rFonts w:ascii="Times New Roman" w:hAnsi="Times New Roman"/>
          <w:szCs w:val="24"/>
        </w:rPr>
        <w:t xml:space="preserve">Minor Individual </w:t>
      </w:r>
      <w:r>
        <w:rPr>
          <w:rFonts w:ascii="Times New Roman" w:hAnsi="Times New Roman"/>
          <w:color w:val="000000"/>
          <w:szCs w:val="24"/>
        </w:rPr>
        <w:t xml:space="preserve">Supplemental Form, Form Number 40C-2.900(2), effective August 14, 2014 is available at: </w:t>
      </w:r>
    </w:p>
    <w:p w14:paraId="6D446692" w14:textId="77777777" w:rsidR="003E642D" w:rsidRDefault="003E642D" w:rsidP="003E642D">
      <w:pPr>
        <w:ind w:firstLine="720"/>
        <w:rPr>
          <w:rFonts w:ascii="Times New Roman" w:hAnsi="Times New Roman"/>
          <w:spacing w:val="-3"/>
          <w:szCs w:val="24"/>
        </w:rPr>
      </w:pPr>
      <w:r>
        <w:rPr>
          <w:rFonts w:ascii="Times New Roman" w:hAnsi="Times New Roman"/>
          <w:color w:val="000000"/>
          <w:szCs w:val="24"/>
        </w:rPr>
        <w:t>{</w:t>
      </w:r>
      <w:hyperlink r:id="rId40" w:history="1">
        <w:r>
          <w:rPr>
            <w:rStyle w:val="Hyperlink"/>
            <w:szCs w:val="24"/>
          </w:rPr>
          <w:t>http://www.flrules.org/Gateway/reference.asp?No=Ref-04424</w:t>
        </w:r>
      </w:hyperlink>
      <w:r>
        <w:rPr>
          <w:rFonts w:ascii="Times New Roman" w:hAnsi="Times New Roman"/>
          <w:i/>
          <w:iCs/>
          <w:szCs w:val="24"/>
        </w:rPr>
        <w:t>}</w:t>
      </w:r>
      <w:r>
        <w:rPr>
          <w:rFonts w:ascii="Times New Roman" w:hAnsi="Times New Roman"/>
          <w:color w:val="000000"/>
          <w:szCs w:val="24"/>
        </w:rPr>
        <w:t>.</w:t>
      </w:r>
    </w:p>
    <w:p w14:paraId="741FECC4" w14:textId="77777777" w:rsidR="003E642D" w:rsidRDefault="003E642D" w:rsidP="003E642D">
      <w:pPr>
        <w:rPr>
          <w:rFonts w:ascii="Times New Roman" w:hAnsi="Times New Roman"/>
          <w:spacing w:val="-3"/>
          <w:szCs w:val="24"/>
        </w:rPr>
      </w:pPr>
    </w:p>
    <w:p w14:paraId="07CB139E" w14:textId="77777777" w:rsidR="003E642D" w:rsidRDefault="003E642D" w:rsidP="003E642D">
      <w:pPr>
        <w:rPr>
          <w:rFonts w:ascii="Times New Roman" w:hAnsi="Times New Roman"/>
          <w:szCs w:val="24"/>
        </w:rPr>
      </w:pPr>
      <w:r>
        <w:rPr>
          <w:rFonts w:ascii="Times New Roman" w:hAnsi="Times New Roman"/>
          <w:szCs w:val="24"/>
        </w:rPr>
        <w:t xml:space="preserve">(3)  Consumptive Use Permit Application for Landscape Irrigation for One Additional Day Per Week, Form Number 40C-2.900(3), effective August 14, 2014 is available at: </w:t>
      </w:r>
    </w:p>
    <w:p w14:paraId="14BC43FB" w14:textId="77777777" w:rsidR="003E642D" w:rsidRDefault="003E642D" w:rsidP="003E642D">
      <w:pPr>
        <w:ind w:firstLine="720"/>
        <w:rPr>
          <w:rFonts w:ascii="Times New Roman" w:hAnsi="Times New Roman"/>
          <w:spacing w:val="-3"/>
          <w:szCs w:val="24"/>
        </w:rPr>
      </w:pPr>
      <w:r>
        <w:rPr>
          <w:rFonts w:ascii="Times New Roman" w:hAnsi="Times New Roman"/>
          <w:szCs w:val="24"/>
        </w:rPr>
        <w:t>{</w:t>
      </w:r>
      <w:hyperlink r:id="rId41" w:history="1">
        <w:r>
          <w:rPr>
            <w:rStyle w:val="Hyperlink"/>
            <w:szCs w:val="24"/>
          </w:rPr>
          <w:t>http://www.flrules.org/Gateway/reference.asp?No=Ref-04425</w:t>
        </w:r>
      </w:hyperlink>
      <w:r>
        <w:rPr>
          <w:rFonts w:ascii="Times New Roman" w:hAnsi="Times New Roman"/>
          <w:i/>
          <w:iCs/>
          <w:szCs w:val="24"/>
        </w:rPr>
        <w:t>}</w:t>
      </w:r>
      <w:r>
        <w:rPr>
          <w:rFonts w:ascii="Times New Roman" w:hAnsi="Times New Roman"/>
          <w:szCs w:val="24"/>
        </w:rPr>
        <w:t>.</w:t>
      </w:r>
    </w:p>
    <w:p w14:paraId="1588B4C6" w14:textId="77777777" w:rsidR="003E642D" w:rsidRDefault="003E642D" w:rsidP="003E642D">
      <w:pPr>
        <w:rPr>
          <w:rFonts w:ascii="Times New Roman" w:hAnsi="Times New Roman"/>
          <w:spacing w:val="-3"/>
          <w:szCs w:val="24"/>
        </w:rPr>
      </w:pPr>
    </w:p>
    <w:p w14:paraId="388BD96F" w14:textId="77777777" w:rsidR="003E642D" w:rsidRDefault="003E642D" w:rsidP="003E642D">
      <w:pPr>
        <w:rPr>
          <w:rFonts w:ascii="Times New Roman" w:hAnsi="Times New Roman"/>
          <w:szCs w:val="24"/>
        </w:rPr>
      </w:pPr>
    </w:p>
    <w:p w14:paraId="6821586E" w14:textId="77777777" w:rsidR="003E642D" w:rsidRPr="0058497D" w:rsidRDefault="003E642D" w:rsidP="003E642D">
      <w:pPr>
        <w:rPr>
          <w:rFonts w:ascii="Times New Roman" w:hAnsi="Times New Roman"/>
          <w:spacing w:val="-3"/>
          <w:szCs w:val="24"/>
        </w:rPr>
        <w:sectPr w:rsidR="003E642D" w:rsidRPr="0058497D" w:rsidSect="00FA79FE">
          <w:headerReference w:type="default" r:id="rId42"/>
          <w:footerReference w:type="default" r:id="rId43"/>
          <w:pgSz w:w="12240" w:h="15840"/>
          <w:pgMar w:top="1440" w:right="1440" w:bottom="1440" w:left="1440" w:header="720" w:footer="720" w:gutter="0"/>
          <w:pgNumType w:start="1"/>
          <w:cols w:space="720"/>
          <w:docGrid w:linePitch="360"/>
        </w:sectPr>
      </w:pPr>
    </w:p>
    <w:p w14:paraId="624A5D62" w14:textId="77777777" w:rsidR="003E642D" w:rsidRPr="0058497D" w:rsidRDefault="003E642D" w:rsidP="003E642D">
      <w:pPr>
        <w:rPr>
          <w:rFonts w:ascii="Times New Roman" w:hAnsi="Times New Roman"/>
          <w:spacing w:val="-3"/>
          <w:szCs w:val="24"/>
        </w:rPr>
      </w:pPr>
    </w:p>
    <w:p w14:paraId="59ED683E" w14:textId="77777777" w:rsidR="003E642D" w:rsidRPr="0058497D" w:rsidRDefault="003E642D" w:rsidP="003E642D">
      <w:pPr>
        <w:rPr>
          <w:rFonts w:ascii="Times New Roman" w:hAnsi="Times New Roman"/>
          <w:spacing w:val="-3"/>
          <w:szCs w:val="24"/>
        </w:rPr>
      </w:pPr>
    </w:p>
    <w:p w14:paraId="03C50518" w14:textId="77777777" w:rsidR="003E642D" w:rsidRPr="0058497D" w:rsidRDefault="003E642D" w:rsidP="003E642D">
      <w:pPr>
        <w:rPr>
          <w:rFonts w:ascii="Times New Roman" w:hAnsi="Times New Roman"/>
          <w:spacing w:val="-3"/>
          <w:sz w:val="48"/>
          <w:szCs w:val="48"/>
        </w:rPr>
      </w:pPr>
    </w:p>
    <w:p w14:paraId="386112C8" w14:textId="77777777" w:rsidR="003E642D" w:rsidRPr="0058497D" w:rsidRDefault="003E642D" w:rsidP="003E642D">
      <w:pPr>
        <w:rPr>
          <w:rFonts w:ascii="Times New Roman" w:hAnsi="Times New Roman"/>
          <w:spacing w:val="-3"/>
          <w:sz w:val="48"/>
          <w:szCs w:val="48"/>
        </w:rPr>
      </w:pPr>
    </w:p>
    <w:p w14:paraId="7F1A4ACF" w14:textId="77777777" w:rsidR="003E642D" w:rsidRPr="0058497D" w:rsidRDefault="003E642D" w:rsidP="003E642D">
      <w:pPr>
        <w:rPr>
          <w:rFonts w:ascii="Times New Roman" w:hAnsi="Times New Roman"/>
          <w:spacing w:val="-3"/>
          <w:sz w:val="48"/>
          <w:szCs w:val="48"/>
        </w:rPr>
      </w:pPr>
    </w:p>
    <w:p w14:paraId="2EB4E455" w14:textId="77777777" w:rsidR="003E642D" w:rsidRPr="0058497D" w:rsidRDefault="003E642D" w:rsidP="003E642D">
      <w:pPr>
        <w:rPr>
          <w:rFonts w:ascii="Times New Roman" w:hAnsi="Times New Roman"/>
          <w:spacing w:val="-3"/>
          <w:sz w:val="48"/>
          <w:szCs w:val="48"/>
        </w:rPr>
      </w:pPr>
    </w:p>
    <w:p w14:paraId="6CA8518A" w14:textId="77777777" w:rsidR="003E642D" w:rsidRPr="0058497D" w:rsidRDefault="003E642D" w:rsidP="003E642D">
      <w:pPr>
        <w:rPr>
          <w:rFonts w:ascii="Times New Roman" w:hAnsi="Times New Roman"/>
          <w:spacing w:val="-3"/>
          <w:sz w:val="48"/>
          <w:szCs w:val="48"/>
        </w:rPr>
      </w:pPr>
    </w:p>
    <w:p w14:paraId="104D11F9" w14:textId="77777777" w:rsidR="003E642D" w:rsidRPr="0058497D" w:rsidRDefault="003E642D" w:rsidP="003E642D">
      <w:pPr>
        <w:rPr>
          <w:rFonts w:ascii="Times New Roman" w:hAnsi="Times New Roman"/>
          <w:spacing w:val="-3"/>
          <w:sz w:val="48"/>
          <w:szCs w:val="48"/>
        </w:rPr>
      </w:pPr>
    </w:p>
    <w:p w14:paraId="77B7343A" w14:textId="77777777" w:rsidR="003E642D" w:rsidRPr="0058497D" w:rsidRDefault="003E642D" w:rsidP="003E642D">
      <w:pPr>
        <w:jc w:val="center"/>
        <w:rPr>
          <w:rFonts w:ascii="Times New Roman" w:hAnsi="Times New Roman"/>
          <w:b/>
          <w:spacing w:val="-3"/>
          <w:sz w:val="48"/>
          <w:szCs w:val="48"/>
        </w:rPr>
      </w:pPr>
      <w:r w:rsidRPr="0058497D">
        <w:rPr>
          <w:rFonts w:ascii="Times New Roman" w:hAnsi="Times New Roman"/>
          <w:b/>
          <w:spacing w:val="-3"/>
          <w:sz w:val="48"/>
          <w:szCs w:val="48"/>
        </w:rPr>
        <w:t>Appendix D</w:t>
      </w:r>
    </w:p>
    <w:p w14:paraId="4A5B8CCE" w14:textId="77777777" w:rsidR="003E642D" w:rsidRPr="0058497D" w:rsidRDefault="003E642D" w:rsidP="003E642D">
      <w:pPr>
        <w:rPr>
          <w:rFonts w:ascii="Times New Roman" w:hAnsi="Times New Roman"/>
          <w:b/>
          <w:spacing w:val="-3"/>
          <w:szCs w:val="24"/>
        </w:rPr>
      </w:pPr>
    </w:p>
    <w:p w14:paraId="35359EDE" w14:textId="77777777" w:rsidR="003E642D" w:rsidRPr="0058497D" w:rsidRDefault="003E642D" w:rsidP="003E642D">
      <w:pPr>
        <w:rPr>
          <w:rFonts w:ascii="Times New Roman" w:hAnsi="Times New Roman"/>
          <w:b/>
          <w:spacing w:val="-3"/>
          <w:szCs w:val="24"/>
        </w:rPr>
        <w:sectPr w:rsidR="003E642D" w:rsidRPr="0058497D" w:rsidSect="00FA79FE">
          <w:footerReference w:type="default" r:id="rId44"/>
          <w:pgSz w:w="12240" w:h="15840"/>
          <w:pgMar w:top="1440" w:right="1440" w:bottom="1440" w:left="1440" w:header="720" w:footer="720" w:gutter="0"/>
          <w:pgNumType w:start="1"/>
          <w:cols w:space="720"/>
          <w:docGrid w:linePitch="360"/>
        </w:sectPr>
      </w:pPr>
    </w:p>
    <w:p w14:paraId="651C70EE" w14:textId="77777777" w:rsidR="003E642D" w:rsidRPr="0058497D" w:rsidRDefault="003E642D" w:rsidP="003E642D">
      <w:pPr>
        <w:jc w:val="center"/>
        <w:rPr>
          <w:rFonts w:ascii="Times New Roman" w:hAnsi="Times New Roman"/>
          <w:b/>
          <w:spacing w:val="-3"/>
          <w:szCs w:val="24"/>
          <w:u w:val="single"/>
        </w:rPr>
      </w:pPr>
      <w:r w:rsidRPr="0058497D">
        <w:rPr>
          <w:rFonts w:ascii="Times New Roman" w:hAnsi="Times New Roman"/>
          <w:b/>
          <w:spacing w:val="-3"/>
          <w:szCs w:val="24"/>
          <w:u w:val="single"/>
        </w:rPr>
        <w:lastRenderedPageBreak/>
        <w:t>Appendix D</w:t>
      </w:r>
    </w:p>
    <w:p w14:paraId="0F2542D7" w14:textId="77777777" w:rsidR="003E642D" w:rsidRDefault="003E642D" w:rsidP="003E642D">
      <w:pPr>
        <w:rPr>
          <w:rFonts w:ascii="Times New Roman" w:hAnsi="Times New Roman"/>
          <w:spacing w:val="-3"/>
          <w:szCs w:val="24"/>
        </w:rPr>
      </w:pPr>
    </w:p>
    <w:p w14:paraId="2381E68F" w14:textId="77777777" w:rsidR="003E642D" w:rsidRPr="00EB7CBC" w:rsidRDefault="003E642D" w:rsidP="003E642D">
      <w:pPr>
        <w:pStyle w:val="Heading1"/>
        <w:rPr>
          <w:szCs w:val="24"/>
        </w:rPr>
      </w:pPr>
      <w:r w:rsidRPr="00EC3C2D">
        <w:rPr>
          <w:szCs w:val="24"/>
        </w:rPr>
        <w:t>GUIDELINES FOR DEVELOPING</w:t>
      </w:r>
    </w:p>
    <w:p w14:paraId="4976B51F" w14:textId="77777777" w:rsidR="003E642D" w:rsidRPr="00EB7CBC" w:rsidRDefault="003E642D" w:rsidP="003E642D">
      <w:pPr>
        <w:pStyle w:val="Heading1"/>
        <w:rPr>
          <w:szCs w:val="24"/>
        </w:rPr>
      </w:pPr>
      <w:r w:rsidRPr="00EC3C2D">
        <w:rPr>
          <w:szCs w:val="24"/>
        </w:rPr>
        <w:t xml:space="preserve">AND CONDUCTING AN AQUIFER </w:t>
      </w:r>
    </w:p>
    <w:p w14:paraId="6A0F3070" w14:textId="77777777" w:rsidR="003E642D" w:rsidRPr="00EB7CBC" w:rsidRDefault="003E642D" w:rsidP="003E642D">
      <w:pPr>
        <w:pStyle w:val="Heading1"/>
        <w:rPr>
          <w:szCs w:val="24"/>
        </w:rPr>
      </w:pPr>
      <w:r w:rsidRPr="00EC3C2D">
        <w:rPr>
          <w:szCs w:val="24"/>
        </w:rPr>
        <w:t>PERFORMANCE TESTING PROGRAM</w:t>
      </w:r>
    </w:p>
    <w:p w14:paraId="63C23225" w14:textId="77777777" w:rsidR="003E642D" w:rsidRPr="00EB7CBC" w:rsidRDefault="003E642D" w:rsidP="003E642D">
      <w:pPr>
        <w:tabs>
          <w:tab w:val="left" w:pos="-720"/>
        </w:tabs>
        <w:suppressAutoHyphens/>
        <w:jc w:val="both"/>
        <w:rPr>
          <w:rFonts w:ascii="Times New Roman" w:hAnsi="Times New Roman"/>
          <w:spacing w:val="-3"/>
          <w:szCs w:val="24"/>
        </w:rPr>
      </w:pPr>
    </w:p>
    <w:p w14:paraId="2C0AA024" w14:textId="77777777" w:rsidR="003E642D" w:rsidRPr="00EB7CBC" w:rsidRDefault="003E642D" w:rsidP="003E642D">
      <w:pPr>
        <w:tabs>
          <w:tab w:val="left" w:pos="-720"/>
        </w:tabs>
        <w:suppressAutoHyphens/>
        <w:jc w:val="both"/>
        <w:rPr>
          <w:rFonts w:ascii="Times New Roman" w:hAnsi="Times New Roman"/>
          <w:spacing w:val="-3"/>
          <w:szCs w:val="24"/>
        </w:rPr>
      </w:pPr>
    </w:p>
    <w:p w14:paraId="2EAE51BB" w14:textId="77777777" w:rsidR="003E642D" w:rsidRPr="00D96911" w:rsidRDefault="003E642D" w:rsidP="003E642D">
      <w:pPr>
        <w:tabs>
          <w:tab w:val="left" w:pos="-720"/>
        </w:tabs>
        <w:suppressAutoHyphens/>
        <w:jc w:val="both"/>
        <w:rPr>
          <w:rFonts w:ascii="Times New Roman" w:hAnsi="Times New Roman"/>
          <w:b/>
          <w:spacing w:val="-3"/>
          <w:szCs w:val="24"/>
        </w:rPr>
      </w:pPr>
      <w:r>
        <w:rPr>
          <w:rFonts w:ascii="Times New Roman" w:hAnsi="Times New Roman"/>
          <w:b/>
          <w:spacing w:val="-3"/>
          <w:szCs w:val="24"/>
          <w:u w:val="single"/>
        </w:rPr>
        <w:t>INTRODUCTION</w:t>
      </w:r>
    </w:p>
    <w:p w14:paraId="708245CD" w14:textId="77777777" w:rsidR="003E642D" w:rsidRPr="00D96911" w:rsidRDefault="003E642D" w:rsidP="003E642D">
      <w:pPr>
        <w:tabs>
          <w:tab w:val="left" w:pos="-720"/>
        </w:tabs>
        <w:suppressAutoHyphens/>
        <w:jc w:val="both"/>
        <w:rPr>
          <w:rFonts w:ascii="Times New Roman" w:hAnsi="Times New Roman"/>
          <w:spacing w:val="-3"/>
          <w:szCs w:val="24"/>
        </w:rPr>
      </w:pPr>
    </w:p>
    <w:p w14:paraId="50BCC5A1" w14:textId="77777777" w:rsidR="003E642D" w:rsidRPr="00D96911" w:rsidRDefault="003E642D" w:rsidP="003E642D">
      <w:pPr>
        <w:tabs>
          <w:tab w:val="left" w:pos="-720"/>
        </w:tabs>
        <w:suppressAutoHyphens/>
        <w:jc w:val="both"/>
        <w:rPr>
          <w:rFonts w:ascii="Times New Roman" w:hAnsi="Times New Roman"/>
          <w:spacing w:val="-3"/>
          <w:szCs w:val="24"/>
        </w:rPr>
      </w:pPr>
      <w:r>
        <w:rPr>
          <w:rFonts w:ascii="Times New Roman" w:hAnsi="Times New Roman"/>
          <w:spacing w:val="-3"/>
          <w:szCs w:val="24"/>
        </w:rPr>
        <w:t>When the impacts resulting from an existing or proposed groundwater withdrawal cannot be adequately evaluated due to a lack of reliable hydrogeologic data, staff may request the applicant or permittee proposing the groundwater withdrawal to develop and conduct an aquifer performance testing (APT) program.</w:t>
      </w:r>
    </w:p>
    <w:p w14:paraId="74F68A93" w14:textId="77777777" w:rsidR="003E642D" w:rsidRPr="00D96911" w:rsidRDefault="003E642D" w:rsidP="003E642D">
      <w:pPr>
        <w:tabs>
          <w:tab w:val="left" w:pos="-720"/>
        </w:tabs>
        <w:suppressAutoHyphens/>
        <w:jc w:val="both"/>
        <w:rPr>
          <w:rFonts w:ascii="Times New Roman" w:hAnsi="Times New Roman"/>
          <w:spacing w:val="-3"/>
          <w:szCs w:val="24"/>
        </w:rPr>
      </w:pPr>
    </w:p>
    <w:p w14:paraId="312F287B" w14:textId="77777777" w:rsidR="003E642D" w:rsidRPr="00D96911" w:rsidRDefault="003E642D" w:rsidP="003E642D">
      <w:pPr>
        <w:tabs>
          <w:tab w:val="left" w:pos="-720"/>
        </w:tabs>
        <w:suppressAutoHyphens/>
        <w:jc w:val="both"/>
        <w:rPr>
          <w:rFonts w:ascii="Times New Roman" w:hAnsi="Times New Roman"/>
          <w:spacing w:val="-3"/>
          <w:szCs w:val="24"/>
        </w:rPr>
      </w:pPr>
      <w:r>
        <w:rPr>
          <w:rFonts w:ascii="Times New Roman" w:hAnsi="Times New Roman"/>
          <w:spacing w:val="-3"/>
          <w:szCs w:val="24"/>
        </w:rPr>
        <w:t>As an aid to the applicant or the permittee, staff have compiled a set of guidelines for developing and conducting a program. The guidelines are not meant to portray an inflexible attitude about the manner in which the program should be conducted, but are only designed to outline the general and basic aspects of an acceptable procedure for hydrogeologic data collection, presentation and interpretation. Depending on the specific circumstances of the proposed withdrawals, alternative methodologies may be necessary. Prior to the commencement of any well construction, it is recommended that the applicant or permittee obtain approval of the District for any alternative methodologies or deviation from these guidelines.</w:t>
      </w:r>
    </w:p>
    <w:p w14:paraId="7930D2EB" w14:textId="77777777" w:rsidR="003E642D" w:rsidRPr="00D96911" w:rsidRDefault="003E642D" w:rsidP="003E642D">
      <w:pPr>
        <w:tabs>
          <w:tab w:val="left" w:pos="-720"/>
        </w:tabs>
        <w:suppressAutoHyphens/>
        <w:jc w:val="both"/>
        <w:rPr>
          <w:rFonts w:ascii="Times New Roman" w:hAnsi="Times New Roman"/>
          <w:spacing w:val="-3"/>
          <w:szCs w:val="24"/>
        </w:rPr>
      </w:pPr>
    </w:p>
    <w:p w14:paraId="61187236" w14:textId="77777777" w:rsidR="003E642D" w:rsidRPr="00D96911" w:rsidRDefault="003E642D" w:rsidP="003E642D">
      <w:pPr>
        <w:tabs>
          <w:tab w:val="left" w:pos="-720"/>
        </w:tabs>
        <w:suppressAutoHyphens/>
        <w:jc w:val="both"/>
        <w:rPr>
          <w:rFonts w:ascii="Times New Roman" w:hAnsi="Times New Roman"/>
          <w:spacing w:val="-3"/>
          <w:szCs w:val="24"/>
        </w:rPr>
      </w:pPr>
      <w:r>
        <w:rPr>
          <w:rFonts w:ascii="Times New Roman" w:hAnsi="Times New Roman"/>
          <w:spacing w:val="-3"/>
          <w:szCs w:val="24"/>
        </w:rPr>
        <w:t>The guidelines are subdivided into separate sections dealing with: 1) the initial site investigation, 2) the construction of on-site wells, 3) the step drawdown test, 4) the constant rate discharge test, 5) the analysis of constant rate discharge test data, and 6) the contents of the Hydrogeologic Report. It is recommended that the applicant or permittee submit a plan for the APT program to the District for review.</w:t>
      </w:r>
    </w:p>
    <w:p w14:paraId="01E270BD" w14:textId="77777777" w:rsidR="003E642D" w:rsidRPr="00D96911" w:rsidRDefault="003E642D" w:rsidP="003E642D">
      <w:pPr>
        <w:tabs>
          <w:tab w:val="left" w:pos="-720"/>
        </w:tabs>
        <w:suppressAutoHyphens/>
        <w:jc w:val="both"/>
        <w:rPr>
          <w:rFonts w:ascii="Times New Roman" w:hAnsi="Times New Roman"/>
          <w:spacing w:val="-3"/>
          <w:szCs w:val="24"/>
        </w:rPr>
      </w:pPr>
    </w:p>
    <w:p w14:paraId="670BC472" w14:textId="77777777" w:rsidR="003E642D" w:rsidRPr="00D96911" w:rsidRDefault="003E642D" w:rsidP="003E642D">
      <w:pPr>
        <w:tabs>
          <w:tab w:val="left" w:pos="-720"/>
        </w:tabs>
        <w:suppressAutoHyphens/>
        <w:jc w:val="both"/>
        <w:rPr>
          <w:rFonts w:ascii="Times New Roman" w:hAnsi="Times New Roman"/>
          <w:spacing w:val="-3"/>
          <w:szCs w:val="24"/>
        </w:rPr>
      </w:pPr>
      <w:r>
        <w:rPr>
          <w:rFonts w:ascii="Times New Roman" w:hAnsi="Times New Roman"/>
          <w:spacing w:val="-3"/>
          <w:szCs w:val="24"/>
        </w:rPr>
        <w:t>The successful completion of an APT program does not necessarily result in a staff recommendation for the allocation of the quantity of water requested by the applicant or permittee. The data collected during the program, however, often supports a request for the withdrawal of groundwater.</w:t>
      </w:r>
    </w:p>
    <w:p w14:paraId="497C35B0" w14:textId="77777777" w:rsidR="003E642D" w:rsidRPr="00D96911" w:rsidRDefault="003E642D" w:rsidP="003E642D">
      <w:pPr>
        <w:tabs>
          <w:tab w:val="left" w:pos="-720"/>
        </w:tabs>
        <w:suppressAutoHyphens/>
        <w:jc w:val="both"/>
        <w:rPr>
          <w:rFonts w:ascii="Times New Roman" w:hAnsi="Times New Roman"/>
          <w:spacing w:val="-3"/>
          <w:szCs w:val="24"/>
        </w:rPr>
      </w:pPr>
    </w:p>
    <w:p w14:paraId="3D247D79" w14:textId="77777777" w:rsidR="003E642D" w:rsidRPr="00D96911" w:rsidRDefault="003E642D" w:rsidP="003E642D">
      <w:pPr>
        <w:tabs>
          <w:tab w:val="left" w:pos="360"/>
        </w:tabs>
        <w:suppressAutoHyphens/>
        <w:jc w:val="both"/>
        <w:rPr>
          <w:rFonts w:ascii="Times New Roman" w:hAnsi="Times New Roman"/>
          <w:spacing w:val="-3"/>
          <w:szCs w:val="24"/>
        </w:rPr>
      </w:pPr>
      <w:r>
        <w:rPr>
          <w:rFonts w:ascii="Times New Roman" w:hAnsi="Times New Roman"/>
          <w:spacing w:val="-3"/>
          <w:szCs w:val="24"/>
        </w:rPr>
        <w:t>1.</w:t>
      </w:r>
      <w:r>
        <w:rPr>
          <w:rFonts w:ascii="Times New Roman" w:hAnsi="Times New Roman"/>
          <w:spacing w:val="-3"/>
          <w:szCs w:val="24"/>
        </w:rPr>
        <w:tab/>
      </w:r>
      <w:r>
        <w:rPr>
          <w:rFonts w:ascii="Times New Roman" w:hAnsi="Times New Roman"/>
          <w:spacing w:val="-3"/>
          <w:szCs w:val="24"/>
          <w:u w:val="single"/>
        </w:rPr>
        <w:t>Initial Site Evaluation</w:t>
      </w:r>
    </w:p>
    <w:p w14:paraId="3BEE714F" w14:textId="77777777" w:rsidR="003E642D" w:rsidRPr="00D96911" w:rsidRDefault="003E642D" w:rsidP="003E642D">
      <w:pPr>
        <w:tabs>
          <w:tab w:val="left" w:pos="-720"/>
        </w:tabs>
        <w:suppressAutoHyphens/>
        <w:jc w:val="both"/>
        <w:rPr>
          <w:rFonts w:ascii="Times New Roman" w:hAnsi="Times New Roman"/>
          <w:spacing w:val="-3"/>
          <w:szCs w:val="24"/>
        </w:rPr>
      </w:pPr>
    </w:p>
    <w:p w14:paraId="457DC22F" w14:textId="77777777" w:rsidR="003E642D" w:rsidRPr="00D96911" w:rsidRDefault="003E642D" w:rsidP="003E642D">
      <w:pPr>
        <w:pStyle w:val="BodyTextIndent"/>
        <w:tabs>
          <w:tab w:val="left" w:pos="360"/>
        </w:tabs>
        <w:ind w:hanging="360"/>
        <w:rPr>
          <w:rFonts w:ascii="Times New Roman" w:hAnsi="Times New Roman"/>
          <w:szCs w:val="24"/>
        </w:rPr>
      </w:pPr>
      <w:r>
        <w:rPr>
          <w:rFonts w:ascii="Times New Roman" w:hAnsi="Times New Roman"/>
          <w:szCs w:val="24"/>
        </w:rPr>
        <w:tab/>
        <w:t>The initial site evaluation should be performed as the first step in an APT program. During the initial site evaluation, the following items should be addressed:</w:t>
      </w:r>
    </w:p>
    <w:p w14:paraId="048F60CA" w14:textId="77777777" w:rsidR="003E642D" w:rsidRPr="00D96911" w:rsidRDefault="003E642D" w:rsidP="003E642D">
      <w:pPr>
        <w:tabs>
          <w:tab w:val="left" w:pos="-720"/>
        </w:tabs>
        <w:suppressAutoHyphens/>
        <w:jc w:val="both"/>
        <w:rPr>
          <w:rFonts w:ascii="Times New Roman" w:hAnsi="Times New Roman"/>
          <w:spacing w:val="-3"/>
          <w:szCs w:val="24"/>
        </w:rPr>
      </w:pPr>
    </w:p>
    <w:p w14:paraId="0B80E573" w14:textId="77777777" w:rsidR="003E642D" w:rsidRPr="00D96911" w:rsidRDefault="003E642D" w:rsidP="003E642D">
      <w:pPr>
        <w:suppressAutoHyphens/>
        <w:ind w:left="900" w:hanging="450"/>
        <w:jc w:val="both"/>
        <w:rPr>
          <w:rFonts w:ascii="Times New Roman" w:hAnsi="Times New Roman"/>
          <w:spacing w:val="-3"/>
          <w:szCs w:val="24"/>
        </w:rPr>
      </w:pPr>
      <w:r w:rsidRPr="00837E2C">
        <w:rPr>
          <w:rFonts w:ascii="Times New Roman" w:hAnsi="Times New Roman"/>
          <w:spacing w:val="-3"/>
          <w:szCs w:val="24"/>
        </w:rPr>
        <w:t>(a)</w:t>
      </w:r>
      <w:r>
        <w:rPr>
          <w:rFonts w:ascii="Times New Roman" w:hAnsi="Times New Roman"/>
          <w:spacing w:val="-3"/>
          <w:szCs w:val="24"/>
        </w:rPr>
        <w:tab/>
        <w:t>The most probable drilling depth and yield for a proposed test production well(s). These should be determined by reviewing existing data such as geologic well logs and hydrogeologic reports. A preliminary cross section indicating the thickness and water quality (if appropriate) associated with the various production and confining zones should be constructed prior to selecting a drilling depth.</w:t>
      </w:r>
    </w:p>
    <w:p w14:paraId="6AEF2BDD" w14:textId="77777777" w:rsidR="003E642D" w:rsidRPr="00D96911" w:rsidRDefault="003E642D" w:rsidP="003E642D">
      <w:pPr>
        <w:tabs>
          <w:tab w:val="left" w:pos="-720"/>
        </w:tabs>
        <w:suppressAutoHyphens/>
        <w:jc w:val="both"/>
        <w:rPr>
          <w:rFonts w:ascii="Times New Roman" w:hAnsi="Times New Roman"/>
          <w:spacing w:val="-3"/>
          <w:szCs w:val="24"/>
        </w:rPr>
      </w:pPr>
    </w:p>
    <w:p w14:paraId="7472BB3D" w14:textId="77777777" w:rsidR="003E642D" w:rsidRPr="00D96911" w:rsidRDefault="003E642D" w:rsidP="003E642D">
      <w:pPr>
        <w:suppressAutoHyphens/>
        <w:ind w:left="900" w:hanging="450"/>
        <w:jc w:val="both"/>
        <w:rPr>
          <w:rFonts w:ascii="Times New Roman" w:hAnsi="Times New Roman"/>
          <w:spacing w:val="-3"/>
          <w:szCs w:val="24"/>
        </w:rPr>
      </w:pPr>
      <w:r w:rsidRPr="00837E2C">
        <w:rPr>
          <w:rFonts w:ascii="Times New Roman" w:hAnsi="Times New Roman"/>
          <w:spacing w:val="-3"/>
          <w:szCs w:val="24"/>
        </w:rPr>
        <w:t>(b)</w:t>
      </w:r>
      <w:r>
        <w:rPr>
          <w:rFonts w:ascii="Times New Roman" w:hAnsi="Times New Roman"/>
          <w:spacing w:val="-3"/>
          <w:szCs w:val="24"/>
        </w:rPr>
        <w:tab/>
        <w:t>The location of any possible sources of groundwater contamination.</w:t>
      </w:r>
    </w:p>
    <w:p w14:paraId="7085FA09" w14:textId="77777777" w:rsidR="003E642D" w:rsidRPr="00D96911" w:rsidRDefault="003E642D" w:rsidP="003E642D">
      <w:pPr>
        <w:suppressAutoHyphens/>
        <w:ind w:left="900" w:hanging="900"/>
        <w:jc w:val="both"/>
        <w:rPr>
          <w:rFonts w:ascii="Times New Roman" w:hAnsi="Times New Roman"/>
          <w:spacing w:val="-3"/>
          <w:szCs w:val="24"/>
        </w:rPr>
      </w:pPr>
    </w:p>
    <w:p w14:paraId="5ED6143E" w14:textId="77777777" w:rsidR="003E642D" w:rsidRPr="00D96911" w:rsidRDefault="003E642D" w:rsidP="003E642D">
      <w:pPr>
        <w:suppressAutoHyphens/>
        <w:ind w:left="900" w:hanging="450"/>
        <w:jc w:val="both"/>
        <w:rPr>
          <w:rFonts w:ascii="Times New Roman" w:hAnsi="Times New Roman"/>
          <w:spacing w:val="-3"/>
          <w:szCs w:val="24"/>
        </w:rPr>
      </w:pPr>
      <w:r w:rsidRPr="00837E2C">
        <w:rPr>
          <w:rFonts w:ascii="Times New Roman" w:hAnsi="Times New Roman"/>
          <w:spacing w:val="-3"/>
          <w:szCs w:val="24"/>
        </w:rPr>
        <w:lastRenderedPageBreak/>
        <w:t>(c)</w:t>
      </w:r>
      <w:r>
        <w:rPr>
          <w:rFonts w:ascii="Times New Roman" w:hAnsi="Times New Roman"/>
          <w:spacing w:val="-3"/>
          <w:szCs w:val="24"/>
        </w:rPr>
        <w:tab/>
        <w:t>The location of adjacent surface water bodies that may interact with the groundwater system.</w:t>
      </w:r>
    </w:p>
    <w:p w14:paraId="55D37ACB" w14:textId="77777777" w:rsidR="003E642D" w:rsidRPr="00D96911" w:rsidRDefault="003E642D" w:rsidP="003E642D">
      <w:pPr>
        <w:tabs>
          <w:tab w:val="left" w:pos="1440"/>
          <w:tab w:val="left" w:pos="2160"/>
        </w:tabs>
        <w:suppressAutoHyphens/>
        <w:ind w:left="2160" w:hanging="2160"/>
        <w:jc w:val="both"/>
        <w:rPr>
          <w:rFonts w:ascii="Times New Roman" w:hAnsi="Times New Roman"/>
          <w:spacing w:val="-3"/>
          <w:szCs w:val="24"/>
        </w:rPr>
      </w:pPr>
    </w:p>
    <w:p w14:paraId="2D1AA9A5" w14:textId="77777777" w:rsidR="003E642D" w:rsidRPr="00D96911" w:rsidRDefault="003E642D" w:rsidP="003E642D">
      <w:pPr>
        <w:suppressAutoHyphens/>
        <w:ind w:left="900" w:hanging="450"/>
        <w:jc w:val="both"/>
        <w:rPr>
          <w:rFonts w:ascii="Times New Roman" w:hAnsi="Times New Roman"/>
          <w:spacing w:val="-3"/>
          <w:szCs w:val="24"/>
        </w:rPr>
      </w:pPr>
      <w:r w:rsidRPr="00837E2C">
        <w:rPr>
          <w:rFonts w:ascii="Times New Roman" w:hAnsi="Times New Roman"/>
          <w:spacing w:val="-3"/>
          <w:szCs w:val="24"/>
        </w:rPr>
        <w:t>(d)</w:t>
      </w:r>
      <w:r>
        <w:rPr>
          <w:rFonts w:ascii="Times New Roman" w:hAnsi="Times New Roman"/>
          <w:spacing w:val="-3"/>
          <w:szCs w:val="24"/>
        </w:rPr>
        <w:tab/>
        <w:t>The best means of routing the test production well discharge water off-site to an area that will not interfere with or affect the outcome of the test.</w:t>
      </w:r>
    </w:p>
    <w:p w14:paraId="72EAE7FE" w14:textId="77777777" w:rsidR="003E642D" w:rsidRPr="00D96911" w:rsidRDefault="003E642D" w:rsidP="003E642D">
      <w:pPr>
        <w:suppressAutoHyphens/>
        <w:ind w:left="900" w:hanging="450"/>
        <w:jc w:val="both"/>
        <w:rPr>
          <w:rFonts w:ascii="Times New Roman" w:hAnsi="Times New Roman"/>
          <w:spacing w:val="-3"/>
          <w:szCs w:val="24"/>
        </w:rPr>
      </w:pPr>
    </w:p>
    <w:p w14:paraId="38D2FF4C" w14:textId="77777777" w:rsidR="003E642D" w:rsidRPr="00D96911" w:rsidRDefault="003E642D" w:rsidP="003E642D">
      <w:pPr>
        <w:suppressAutoHyphens/>
        <w:ind w:left="900" w:hanging="450"/>
        <w:jc w:val="both"/>
        <w:rPr>
          <w:rFonts w:ascii="Times New Roman" w:hAnsi="Times New Roman"/>
          <w:spacing w:val="-3"/>
          <w:szCs w:val="24"/>
        </w:rPr>
      </w:pPr>
      <w:r w:rsidRPr="00837E2C">
        <w:rPr>
          <w:rFonts w:ascii="Times New Roman" w:hAnsi="Times New Roman"/>
          <w:spacing w:val="-3"/>
          <w:szCs w:val="24"/>
        </w:rPr>
        <w:t>(e)</w:t>
      </w:r>
      <w:r>
        <w:rPr>
          <w:rFonts w:ascii="Times New Roman" w:hAnsi="Times New Roman"/>
          <w:spacing w:val="-3"/>
          <w:szCs w:val="24"/>
        </w:rPr>
        <w:tab/>
        <w:t>The location, total depth, cased depth, withdrawal rate, pumping schedule, pre-pumping water level, and specific capacity of adjacent pumping wells. If possible, the water levels should be referenced to the National American Vertical Datum of 1988 (NAVD 88).</w:t>
      </w:r>
    </w:p>
    <w:p w14:paraId="1198E28D" w14:textId="77777777" w:rsidR="003E642D" w:rsidRPr="00D96911" w:rsidRDefault="003E642D" w:rsidP="003E642D">
      <w:pPr>
        <w:tabs>
          <w:tab w:val="left" w:pos="1440"/>
          <w:tab w:val="left" w:pos="2160"/>
        </w:tabs>
        <w:suppressAutoHyphens/>
        <w:ind w:left="2160" w:hanging="2160"/>
        <w:jc w:val="both"/>
        <w:rPr>
          <w:rFonts w:ascii="Times New Roman" w:hAnsi="Times New Roman"/>
          <w:spacing w:val="-3"/>
          <w:szCs w:val="24"/>
        </w:rPr>
      </w:pPr>
    </w:p>
    <w:p w14:paraId="3137E9D4" w14:textId="77777777" w:rsidR="003E642D" w:rsidRPr="00D96911" w:rsidRDefault="003E642D" w:rsidP="003E642D">
      <w:pPr>
        <w:tabs>
          <w:tab w:val="left" w:pos="1440"/>
        </w:tabs>
        <w:suppressAutoHyphens/>
        <w:ind w:left="900" w:hanging="450"/>
        <w:jc w:val="both"/>
        <w:rPr>
          <w:rFonts w:ascii="Times New Roman" w:hAnsi="Times New Roman"/>
          <w:spacing w:val="-3"/>
          <w:szCs w:val="24"/>
        </w:rPr>
      </w:pPr>
      <w:r w:rsidRPr="00837E2C">
        <w:rPr>
          <w:rFonts w:ascii="Times New Roman" w:hAnsi="Times New Roman"/>
          <w:spacing w:val="-3"/>
          <w:szCs w:val="24"/>
        </w:rPr>
        <w:t>(f)</w:t>
      </w:r>
      <w:r>
        <w:rPr>
          <w:rFonts w:ascii="Times New Roman" w:hAnsi="Times New Roman"/>
          <w:spacing w:val="-3"/>
          <w:szCs w:val="24"/>
        </w:rPr>
        <w:tab/>
        <w:t>The location, total depth, cased depth, and static water level of existing wells that may serve as observation wells during the constant rate discharge and recovery tests. If possible, the water levels should be referenced to NAVD 88.</w:t>
      </w:r>
    </w:p>
    <w:p w14:paraId="4912431B" w14:textId="77777777" w:rsidR="003E642D" w:rsidRPr="00D96911" w:rsidRDefault="003E642D" w:rsidP="003E642D">
      <w:pPr>
        <w:tabs>
          <w:tab w:val="left" w:pos="-720"/>
        </w:tabs>
        <w:suppressAutoHyphens/>
        <w:ind w:left="900" w:hanging="450"/>
        <w:jc w:val="both"/>
        <w:rPr>
          <w:rFonts w:ascii="Times New Roman" w:hAnsi="Times New Roman"/>
          <w:spacing w:val="-3"/>
          <w:szCs w:val="24"/>
        </w:rPr>
      </w:pPr>
    </w:p>
    <w:p w14:paraId="5CA53B86" w14:textId="77777777" w:rsidR="003E642D" w:rsidRPr="00D96911" w:rsidRDefault="003E642D" w:rsidP="003E642D">
      <w:pPr>
        <w:tabs>
          <w:tab w:val="left" w:pos="1440"/>
        </w:tabs>
        <w:suppressAutoHyphens/>
        <w:ind w:left="900" w:hanging="450"/>
        <w:jc w:val="both"/>
        <w:rPr>
          <w:rFonts w:ascii="Times New Roman" w:hAnsi="Times New Roman"/>
          <w:spacing w:val="-3"/>
          <w:szCs w:val="24"/>
        </w:rPr>
      </w:pPr>
      <w:r w:rsidRPr="00837E2C">
        <w:rPr>
          <w:rFonts w:ascii="Times New Roman" w:hAnsi="Times New Roman"/>
          <w:spacing w:val="-3"/>
          <w:szCs w:val="24"/>
        </w:rPr>
        <w:t>(g)</w:t>
      </w:r>
      <w:r>
        <w:rPr>
          <w:rFonts w:ascii="Times New Roman" w:hAnsi="Times New Roman"/>
          <w:spacing w:val="-3"/>
          <w:szCs w:val="24"/>
        </w:rPr>
        <w:tab/>
        <w:t>The estimated analytical or numerical groundwater drawdown modeling parameters and contour maps used to determine optimum monitor well locations, total depths and cased depths for the proposed test production and observation wells necessary for the constant rate discharge test (see the subsection on Construction of On-Site Wells for recommended number of wells, radial distances and depths). The potential adverse impacts that proposed withdrawals may have on existing legal uses should be considered when locating the test production well.</w:t>
      </w:r>
    </w:p>
    <w:p w14:paraId="49E95FEB" w14:textId="77777777" w:rsidR="003E642D" w:rsidRPr="00D96911" w:rsidRDefault="003E642D" w:rsidP="003E642D">
      <w:pPr>
        <w:tabs>
          <w:tab w:val="left" w:pos="-720"/>
        </w:tabs>
        <w:suppressAutoHyphens/>
        <w:jc w:val="both"/>
        <w:rPr>
          <w:rFonts w:ascii="Times New Roman" w:hAnsi="Times New Roman"/>
          <w:spacing w:val="-3"/>
          <w:szCs w:val="24"/>
        </w:rPr>
      </w:pPr>
    </w:p>
    <w:p w14:paraId="191184DA" w14:textId="77777777" w:rsidR="003E642D" w:rsidRPr="00D96911" w:rsidRDefault="003E642D" w:rsidP="003E642D">
      <w:pPr>
        <w:pStyle w:val="BodyTextIndent"/>
        <w:spacing w:after="0"/>
        <w:ind w:left="446" w:hanging="446"/>
        <w:rPr>
          <w:rFonts w:ascii="Times New Roman" w:hAnsi="Times New Roman"/>
          <w:szCs w:val="24"/>
        </w:rPr>
      </w:pPr>
      <w:r>
        <w:rPr>
          <w:rFonts w:ascii="Times New Roman" w:hAnsi="Times New Roman"/>
          <w:szCs w:val="24"/>
        </w:rPr>
        <w:tab/>
        <w:t>After completing the initial site investigation, the applicant or permittee should submit the proposed testing program to District staff for discussion. The proposed program should include the mapped location (GPS coordinates), total depth and cased depth of the proposed test production well and observation wells, the pump discharge rate, the routing of pump discharge water, and the method and frequency of collecting water quality data. It is recommended that the proposed program follow the criteria specified in the following sections unless otherwise agreed to by District staff. It is recommended that all proposed APT programs be discussed with District staff prior to accepting bids on the construction of test wells, test production wells, or any services associated with the project.</w:t>
      </w:r>
    </w:p>
    <w:p w14:paraId="502267CD" w14:textId="77777777" w:rsidR="003E642D" w:rsidRPr="00D96911" w:rsidRDefault="003E642D" w:rsidP="003E642D">
      <w:pPr>
        <w:tabs>
          <w:tab w:val="left" w:pos="-720"/>
        </w:tabs>
        <w:suppressAutoHyphens/>
        <w:jc w:val="both"/>
        <w:rPr>
          <w:rFonts w:ascii="Times New Roman" w:hAnsi="Times New Roman"/>
          <w:spacing w:val="-3"/>
          <w:szCs w:val="24"/>
        </w:rPr>
      </w:pPr>
    </w:p>
    <w:p w14:paraId="52F4FDAF" w14:textId="77777777" w:rsidR="003E642D" w:rsidRPr="00D96911" w:rsidRDefault="003E642D" w:rsidP="003E642D">
      <w:pPr>
        <w:tabs>
          <w:tab w:val="left" w:pos="450"/>
        </w:tabs>
        <w:suppressAutoHyphens/>
        <w:jc w:val="both"/>
        <w:rPr>
          <w:rFonts w:ascii="Times New Roman" w:hAnsi="Times New Roman"/>
          <w:spacing w:val="-3"/>
          <w:szCs w:val="24"/>
        </w:rPr>
      </w:pPr>
      <w:r>
        <w:rPr>
          <w:rFonts w:ascii="Times New Roman" w:hAnsi="Times New Roman"/>
          <w:spacing w:val="-3"/>
          <w:szCs w:val="24"/>
        </w:rPr>
        <w:t xml:space="preserve">2. </w:t>
      </w:r>
      <w:r w:rsidRPr="00837E2C">
        <w:rPr>
          <w:rFonts w:ascii="Times New Roman" w:hAnsi="Times New Roman"/>
          <w:spacing w:val="-3"/>
          <w:szCs w:val="24"/>
        </w:rPr>
        <w:tab/>
      </w:r>
      <w:r>
        <w:rPr>
          <w:rFonts w:ascii="Times New Roman" w:hAnsi="Times New Roman"/>
          <w:spacing w:val="-3"/>
          <w:szCs w:val="24"/>
          <w:u w:val="single"/>
        </w:rPr>
        <w:t>Construction of On-Site Wells</w:t>
      </w:r>
    </w:p>
    <w:p w14:paraId="1BB51717" w14:textId="77777777" w:rsidR="003E642D" w:rsidRPr="00D96911" w:rsidRDefault="003E642D" w:rsidP="003E642D">
      <w:pPr>
        <w:tabs>
          <w:tab w:val="left" w:pos="-720"/>
        </w:tabs>
        <w:suppressAutoHyphens/>
        <w:ind w:left="360" w:hanging="360"/>
        <w:jc w:val="both"/>
        <w:rPr>
          <w:rFonts w:ascii="Times New Roman" w:hAnsi="Times New Roman"/>
          <w:spacing w:val="-3"/>
          <w:szCs w:val="24"/>
        </w:rPr>
      </w:pPr>
    </w:p>
    <w:p w14:paraId="0D439225" w14:textId="77777777" w:rsidR="003E642D" w:rsidRPr="00D96911" w:rsidRDefault="003E642D" w:rsidP="003E642D">
      <w:pPr>
        <w:ind w:left="450"/>
        <w:jc w:val="both"/>
        <w:rPr>
          <w:rFonts w:ascii="Times New Roman" w:hAnsi="Times New Roman"/>
          <w:szCs w:val="24"/>
        </w:rPr>
      </w:pPr>
      <w:r>
        <w:rPr>
          <w:rFonts w:ascii="Times New Roman" w:hAnsi="Times New Roman"/>
          <w:szCs w:val="23"/>
        </w:rPr>
        <w:t xml:space="preserve">In most cases, up to three production-zone observation wells and one shallow or adjacent aquifer observation well may be necessary to conduct a constant rate discharge test. It is recommended that the construction of observation wells be initiated after the proposed APT program has been agreed upon. The number of observation wells and radial distances from the test production well to observation wells may vary for a constant rate discharge test conducted within the Floridan Aquifer. The most distant observation well from the test production well may be designed to satisfy possible limiting conditions accompanying certain Consumptive Use Permits. The production-zone observation wells should have screened or open hole segments that correspond to those of the test production well. The shallow or adjacent aquifer observation well should be located well within the calculated cone of depression of the test production well or as determined by the step drawdown analysis. These wells should be constructed such that the anisotropic characteristics of the production zone or </w:t>
      </w:r>
      <w:r>
        <w:rPr>
          <w:rFonts w:ascii="Times New Roman" w:hAnsi="Times New Roman"/>
          <w:szCs w:val="23"/>
        </w:rPr>
        <w:lastRenderedPageBreak/>
        <w:t>the extent of the hydraulic connection across the semi-confining layers overlying or underlying the production zones can be determined. All wells should be developed in a manner such that a good hydraulic connection exists between the wells and the zones being monitored. The cased portion of all production zone observation wells penetrating a confining strata of low permeability material should be cemented or sealed to the base of the confining strata.</w:t>
      </w:r>
      <w:r>
        <w:rPr>
          <w:rFonts w:ascii="Times New Roman" w:hAnsi="Times New Roman"/>
          <w:szCs w:val="24"/>
        </w:rPr>
        <w:tab/>
      </w:r>
      <w:r>
        <w:rPr>
          <w:rFonts w:ascii="Times New Roman" w:hAnsi="Times New Roman"/>
          <w:szCs w:val="24"/>
        </w:rPr>
        <w:br/>
      </w:r>
    </w:p>
    <w:p w14:paraId="744A3F2C" w14:textId="77777777" w:rsidR="003E642D" w:rsidRPr="00D96911" w:rsidRDefault="003E642D" w:rsidP="003E642D">
      <w:pPr>
        <w:ind w:left="450"/>
        <w:jc w:val="both"/>
        <w:rPr>
          <w:rFonts w:ascii="Times New Roman" w:hAnsi="Times New Roman"/>
          <w:szCs w:val="24"/>
        </w:rPr>
      </w:pPr>
      <w:r>
        <w:rPr>
          <w:rFonts w:ascii="Times New Roman" w:hAnsi="Times New Roman"/>
          <w:szCs w:val="24"/>
        </w:rPr>
        <w:t>During installation of the test production well, sampling for water quality should commence as soon as possible below the bottom of the casing (if applicable) upon critical penetration of the water-producing hydrologic zone in the aquifer. Additional samples should be collected at pre-determined intervals specified during the initial site evaluation, or as necessary to characterize changes associated with discrete hydrologic zones, typically detected by changes in geologic formation lithology or groundwater flow rates.  Typical pre-determined water quality sampling intervals should be included at the addition of each drill rod or at regular depths (for example, every 20 feet) depending upon factors such as total well depth and/or proximity to areas of known saline water intrusion.</w:t>
      </w:r>
    </w:p>
    <w:p w14:paraId="5F6681DB" w14:textId="77777777" w:rsidR="003E642D" w:rsidRPr="00D96911" w:rsidRDefault="003E642D" w:rsidP="003E642D">
      <w:pPr>
        <w:ind w:left="360"/>
        <w:jc w:val="both"/>
        <w:rPr>
          <w:rFonts w:ascii="Times New Roman" w:hAnsi="Times New Roman"/>
          <w:szCs w:val="24"/>
        </w:rPr>
      </w:pPr>
    </w:p>
    <w:p w14:paraId="7A908699" w14:textId="77777777" w:rsidR="003E642D" w:rsidRPr="00D96911" w:rsidRDefault="003E642D" w:rsidP="003E642D">
      <w:pPr>
        <w:ind w:left="450"/>
        <w:jc w:val="both"/>
        <w:rPr>
          <w:rFonts w:ascii="Times New Roman" w:hAnsi="Times New Roman"/>
          <w:szCs w:val="24"/>
        </w:rPr>
      </w:pPr>
      <w:r>
        <w:rPr>
          <w:rFonts w:ascii="Times New Roman" w:hAnsi="Times New Roman"/>
          <w:szCs w:val="24"/>
        </w:rPr>
        <w:t>Water quality samples collected during construction of the test production well should be analyzed in the field and/or the laboratory for the following parameters:</w:t>
      </w:r>
    </w:p>
    <w:p w14:paraId="158885D5" w14:textId="77777777" w:rsidR="003E642D" w:rsidRPr="00D96911" w:rsidRDefault="003E642D" w:rsidP="003E642D">
      <w:pPr>
        <w:ind w:left="450"/>
        <w:jc w:val="both"/>
        <w:rPr>
          <w:rFonts w:ascii="Times New Roman" w:hAnsi="Times New Roman"/>
          <w:szCs w:val="24"/>
        </w:rPr>
      </w:pPr>
    </w:p>
    <w:p w14:paraId="318305BC" w14:textId="77777777" w:rsidR="003E642D" w:rsidRPr="00D96911" w:rsidRDefault="003E642D" w:rsidP="003E642D">
      <w:pPr>
        <w:ind w:left="990"/>
        <w:jc w:val="both"/>
        <w:rPr>
          <w:rFonts w:ascii="Times New Roman" w:hAnsi="Times New Roman"/>
          <w:szCs w:val="24"/>
        </w:rPr>
      </w:pPr>
      <w:r>
        <w:rPr>
          <w:rFonts w:ascii="Times New Roman" w:hAnsi="Times New Roman"/>
          <w:szCs w:val="24"/>
        </w:rPr>
        <w:t>Water temperature (</w:t>
      </w:r>
      <w:r>
        <w:rPr>
          <w:rFonts w:ascii="Times New Roman" w:hAnsi="Times New Roman"/>
          <w:szCs w:val="24"/>
          <w:vertAlign w:val="superscript"/>
        </w:rPr>
        <w:t>o</w:t>
      </w:r>
      <w:r>
        <w:rPr>
          <w:rFonts w:ascii="Times New Roman" w:hAnsi="Times New Roman"/>
          <w:szCs w:val="24"/>
        </w:rPr>
        <w:t>C)</w:t>
      </w:r>
    </w:p>
    <w:p w14:paraId="0A7FD079" w14:textId="77777777" w:rsidR="003E642D" w:rsidRPr="00D96911" w:rsidRDefault="003E642D" w:rsidP="003E642D">
      <w:pPr>
        <w:ind w:left="990"/>
        <w:jc w:val="both"/>
        <w:rPr>
          <w:rFonts w:ascii="Times New Roman" w:hAnsi="Times New Roman"/>
          <w:szCs w:val="24"/>
        </w:rPr>
      </w:pPr>
      <w:r>
        <w:rPr>
          <w:rFonts w:ascii="Times New Roman" w:hAnsi="Times New Roman"/>
          <w:szCs w:val="24"/>
        </w:rPr>
        <w:t>pH (SU)</w:t>
      </w:r>
    </w:p>
    <w:p w14:paraId="646D56E5" w14:textId="77777777" w:rsidR="003E642D" w:rsidRPr="00D96911" w:rsidRDefault="003E642D" w:rsidP="003E642D">
      <w:pPr>
        <w:ind w:left="990"/>
        <w:jc w:val="both"/>
        <w:rPr>
          <w:rFonts w:ascii="Times New Roman" w:hAnsi="Times New Roman"/>
          <w:szCs w:val="24"/>
        </w:rPr>
      </w:pPr>
      <w:r>
        <w:rPr>
          <w:rFonts w:ascii="Times New Roman" w:hAnsi="Times New Roman"/>
          <w:szCs w:val="24"/>
        </w:rPr>
        <w:t>Specific Conductance (µmhos/cm or µS/cm)</w:t>
      </w:r>
    </w:p>
    <w:p w14:paraId="51AB7E16" w14:textId="77777777" w:rsidR="003E642D" w:rsidRPr="00D96911" w:rsidRDefault="003E642D" w:rsidP="003E642D">
      <w:pPr>
        <w:ind w:left="990"/>
        <w:jc w:val="both"/>
        <w:rPr>
          <w:rFonts w:ascii="Times New Roman" w:hAnsi="Times New Roman"/>
          <w:szCs w:val="24"/>
        </w:rPr>
      </w:pPr>
      <w:r>
        <w:rPr>
          <w:rFonts w:ascii="Times New Roman" w:hAnsi="Times New Roman"/>
          <w:szCs w:val="24"/>
        </w:rPr>
        <w:t>Chloride total (mg/L)</w:t>
      </w:r>
    </w:p>
    <w:p w14:paraId="3B10E53D" w14:textId="77777777" w:rsidR="003E642D" w:rsidRPr="00D96911" w:rsidRDefault="003E642D" w:rsidP="003E642D">
      <w:pPr>
        <w:ind w:left="450"/>
        <w:jc w:val="both"/>
        <w:rPr>
          <w:rFonts w:ascii="Times New Roman" w:hAnsi="Times New Roman"/>
          <w:szCs w:val="24"/>
        </w:rPr>
      </w:pPr>
    </w:p>
    <w:p w14:paraId="1237276F" w14:textId="77777777" w:rsidR="003E642D" w:rsidRPr="00D96911" w:rsidRDefault="003E642D" w:rsidP="003E642D">
      <w:pPr>
        <w:ind w:left="450"/>
        <w:jc w:val="both"/>
        <w:rPr>
          <w:rFonts w:ascii="Times New Roman" w:hAnsi="Times New Roman"/>
          <w:szCs w:val="24"/>
        </w:rPr>
      </w:pPr>
      <w:r>
        <w:rPr>
          <w:rFonts w:ascii="Times New Roman" w:hAnsi="Times New Roman"/>
          <w:szCs w:val="24"/>
        </w:rPr>
        <w:t>The sampling of additional parameters (for example, sulfates or the major ion suite) may be needed based upon specific field conditions. It is recommended that the applicant or permittee discuss with District staff the parameters to be sampled during the initial site evaluation and prior to the installation of the test production well.</w:t>
      </w:r>
    </w:p>
    <w:p w14:paraId="68F091BB" w14:textId="77777777" w:rsidR="003E642D" w:rsidRPr="00D96911" w:rsidRDefault="003E642D" w:rsidP="003E642D">
      <w:pPr>
        <w:ind w:left="450"/>
        <w:rPr>
          <w:rFonts w:ascii="Times New Roman" w:hAnsi="Times New Roman"/>
          <w:szCs w:val="24"/>
        </w:rPr>
      </w:pPr>
      <w:r>
        <w:rPr>
          <w:rFonts w:ascii="Times New Roman" w:hAnsi="Times New Roman"/>
          <w:szCs w:val="24"/>
        </w:rPr>
        <w:br/>
        <w:t xml:space="preserve">A geologic log should be constructed for each well and a hydrostratigraphic cross section for the site of investigation should be developed using the lithologic logs from each well. Geophysical logging </w:t>
      </w:r>
      <w:r>
        <w:rPr>
          <w:rFonts w:ascii="Times New Roman" w:hAnsi="Times New Roman"/>
          <w:color w:val="000000"/>
          <w:szCs w:val="24"/>
        </w:rPr>
        <w:t>(caliper, gamma, video, fluid resistivity, temperature, specific conductivity, electric (normal or induction))</w:t>
      </w:r>
      <w:r>
        <w:rPr>
          <w:rFonts w:ascii="Times New Roman" w:hAnsi="Times New Roman"/>
          <w:szCs w:val="24"/>
        </w:rPr>
        <w:t xml:space="preserve"> of each well should be accomplished to determine final construction details and verify hydrologic data. </w:t>
      </w:r>
    </w:p>
    <w:p w14:paraId="7013ACEA" w14:textId="77777777" w:rsidR="003E642D" w:rsidRPr="00D96911" w:rsidRDefault="003E642D" w:rsidP="003E642D">
      <w:pPr>
        <w:tabs>
          <w:tab w:val="left" w:pos="-720"/>
        </w:tabs>
        <w:suppressAutoHyphens/>
        <w:jc w:val="both"/>
        <w:rPr>
          <w:rFonts w:ascii="Times New Roman" w:hAnsi="Times New Roman"/>
          <w:spacing w:val="-3"/>
          <w:szCs w:val="24"/>
        </w:rPr>
      </w:pPr>
    </w:p>
    <w:p w14:paraId="3DDD821F" w14:textId="77777777" w:rsidR="003E642D" w:rsidRPr="00D96911" w:rsidRDefault="003E642D" w:rsidP="003E642D">
      <w:pPr>
        <w:tabs>
          <w:tab w:val="left" w:pos="-720"/>
          <w:tab w:val="left" w:pos="0"/>
          <w:tab w:val="left" w:pos="450"/>
        </w:tabs>
        <w:suppressAutoHyphens/>
        <w:ind w:left="446" w:hanging="446"/>
        <w:jc w:val="both"/>
        <w:rPr>
          <w:rFonts w:ascii="Times New Roman" w:hAnsi="Times New Roman"/>
          <w:spacing w:val="-3"/>
          <w:szCs w:val="24"/>
        </w:rPr>
      </w:pPr>
      <w:r>
        <w:rPr>
          <w:rFonts w:ascii="Times New Roman" w:hAnsi="Times New Roman"/>
          <w:spacing w:val="-3"/>
          <w:szCs w:val="24"/>
        </w:rPr>
        <w:t xml:space="preserve">3.  </w:t>
      </w:r>
      <w:r w:rsidRPr="00837E2C">
        <w:rPr>
          <w:rFonts w:ascii="Times New Roman" w:hAnsi="Times New Roman"/>
          <w:spacing w:val="-3"/>
          <w:szCs w:val="24"/>
        </w:rPr>
        <w:tab/>
      </w:r>
      <w:r>
        <w:rPr>
          <w:rFonts w:ascii="Times New Roman" w:hAnsi="Times New Roman"/>
          <w:spacing w:val="-3"/>
          <w:szCs w:val="24"/>
          <w:u w:val="single"/>
        </w:rPr>
        <w:t>Step Drawdown Test</w:t>
      </w:r>
    </w:p>
    <w:p w14:paraId="75D5B580" w14:textId="77777777" w:rsidR="003E642D" w:rsidRPr="00D96911" w:rsidRDefault="003E642D" w:rsidP="003E642D">
      <w:pPr>
        <w:tabs>
          <w:tab w:val="left" w:pos="-720"/>
          <w:tab w:val="left" w:pos="450"/>
        </w:tabs>
        <w:suppressAutoHyphens/>
        <w:ind w:left="446" w:hanging="446"/>
        <w:jc w:val="both"/>
        <w:rPr>
          <w:rFonts w:ascii="Times New Roman" w:hAnsi="Times New Roman"/>
          <w:spacing w:val="-3"/>
          <w:szCs w:val="24"/>
        </w:rPr>
      </w:pPr>
    </w:p>
    <w:p w14:paraId="22A0F254" w14:textId="77777777" w:rsidR="003E642D" w:rsidRPr="00D96911" w:rsidRDefault="003E642D" w:rsidP="003E642D">
      <w:pPr>
        <w:pStyle w:val="BodyTextIndent"/>
        <w:tabs>
          <w:tab w:val="left" w:pos="450"/>
        </w:tabs>
        <w:spacing w:after="0"/>
        <w:ind w:left="446" w:hanging="446"/>
        <w:rPr>
          <w:rFonts w:ascii="Times New Roman" w:hAnsi="Times New Roman"/>
          <w:szCs w:val="24"/>
        </w:rPr>
      </w:pPr>
      <w:r w:rsidRPr="00837E2C">
        <w:rPr>
          <w:rFonts w:ascii="Times New Roman" w:hAnsi="Times New Roman"/>
          <w:szCs w:val="24"/>
        </w:rPr>
        <w:tab/>
        <w:t>A step drawdown test should be performed on the completed and developed test production well(s) as the third step in the APT program. The data collected during the step drawdown test can be used to predict the drawdown that will occur within the test production well at various discharge rates.</w:t>
      </w:r>
    </w:p>
    <w:p w14:paraId="137D39B0" w14:textId="77777777" w:rsidR="003E642D" w:rsidRPr="00D96911" w:rsidRDefault="003E642D" w:rsidP="003E642D">
      <w:pPr>
        <w:tabs>
          <w:tab w:val="left" w:pos="-720"/>
          <w:tab w:val="left" w:pos="450"/>
        </w:tabs>
        <w:suppressAutoHyphens/>
        <w:ind w:left="450" w:hanging="450"/>
        <w:jc w:val="both"/>
        <w:rPr>
          <w:rFonts w:ascii="Times New Roman" w:hAnsi="Times New Roman"/>
          <w:spacing w:val="-3"/>
          <w:szCs w:val="24"/>
        </w:rPr>
      </w:pPr>
    </w:p>
    <w:p w14:paraId="461ADF1E" w14:textId="77777777" w:rsidR="003E642D" w:rsidRPr="00D96911" w:rsidRDefault="003E642D" w:rsidP="003E642D">
      <w:pPr>
        <w:pStyle w:val="BodyTextIndent"/>
        <w:tabs>
          <w:tab w:val="left" w:pos="450"/>
        </w:tabs>
        <w:spacing w:after="0"/>
        <w:ind w:left="446" w:hanging="446"/>
        <w:rPr>
          <w:rFonts w:ascii="Times New Roman" w:hAnsi="Times New Roman"/>
          <w:szCs w:val="24"/>
        </w:rPr>
      </w:pPr>
      <w:r w:rsidRPr="00837E2C">
        <w:rPr>
          <w:rFonts w:ascii="Times New Roman" w:hAnsi="Times New Roman"/>
          <w:szCs w:val="24"/>
        </w:rPr>
        <w:tab/>
        <w:t xml:space="preserve">To perform the step drawdown test, it is necessary to have a means of obtaining access to the inner casing of the test production well so that water levels within the casing can be collected. The pump used during the step drawdown test must be capable of operating at </w:t>
      </w:r>
      <w:r w:rsidRPr="00837E2C">
        <w:rPr>
          <w:rFonts w:ascii="Times New Roman" w:hAnsi="Times New Roman"/>
          <w:szCs w:val="24"/>
        </w:rPr>
        <w:lastRenderedPageBreak/>
        <w:t xml:space="preserve">various discharge rates. A calibrated orifice weir or some other calibrated flow meter should be installed on the discharge side of the pump so that discharge rates can be monitored during the test. If the pumped water cannot be routed to a storage tank or off-site through an existing water distribution system, a closed conduit or plastic lined trench should be used to transport the pumped water so as not to cause </w:t>
      </w:r>
      <w:r>
        <w:rPr>
          <w:rFonts w:ascii="Times New Roman" w:hAnsi="Times New Roman"/>
          <w:szCs w:val="24"/>
        </w:rPr>
        <w:t>ponding of water. As an alternative, it may be possible to route the pumped water to an existing surface water body.</w:t>
      </w:r>
    </w:p>
    <w:p w14:paraId="0FEE54FF" w14:textId="77777777" w:rsidR="003E642D" w:rsidRPr="00D96911" w:rsidRDefault="003E642D" w:rsidP="003E642D">
      <w:pPr>
        <w:tabs>
          <w:tab w:val="left" w:pos="-720"/>
        </w:tabs>
        <w:suppressAutoHyphens/>
        <w:ind w:left="450" w:hanging="450"/>
        <w:jc w:val="both"/>
        <w:rPr>
          <w:rFonts w:ascii="Times New Roman" w:hAnsi="Times New Roman"/>
          <w:spacing w:val="-3"/>
          <w:szCs w:val="24"/>
        </w:rPr>
      </w:pPr>
    </w:p>
    <w:p w14:paraId="453F7EF9" w14:textId="77777777" w:rsidR="003E642D" w:rsidRPr="00D96911" w:rsidRDefault="003E642D" w:rsidP="003E642D">
      <w:pPr>
        <w:pStyle w:val="BodyTextIndent"/>
        <w:spacing w:after="0"/>
        <w:ind w:left="446" w:hanging="446"/>
        <w:rPr>
          <w:rFonts w:ascii="Times New Roman" w:hAnsi="Times New Roman"/>
          <w:szCs w:val="24"/>
        </w:rPr>
      </w:pPr>
      <w:r w:rsidRPr="00837E2C">
        <w:rPr>
          <w:rFonts w:ascii="Times New Roman" w:hAnsi="Times New Roman"/>
          <w:szCs w:val="24"/>
        </w:rPr>
        <w:tab/>
        <w:t xml:space="preserve">The step drawdown test should be performed at four constant discharge rates which represent approximately 100%, 85%, 65%, and 50% of the design capacity of the test production well. The pumping period for each step should be a minimum of 30 minutes and the aquifer should be allowed to recover a minimum of 20 minutes after each pumping period or until the water level within the </w:t>
      </w:r>
      <w:r>
        <w:rPr>
          <w:rFonts w:ascii="Times New Roman" w:hAnsi="Times New Roman"/>
          <w:szCs w:val="24"/>
        </w:rPr>
        <w:t>test production well has recovered to within 0.05 feet of the initial static water level. After the drawdown for 30 minutes of pumping has been determined, the discharge valve should be adjusted to obtain the constant discharge rate for the next step and the pump should be turned off to allow groundwater levels to recover. The drawdown is the difference between the initial static water level within the test production well casing and water level within the test production well casing after 30 minutes of constant discharge pumping. Water levels should be determined to the nearest 0.1 foot. A digital copy (Microsoft Excel) of the raw data collected during the step drawdown test should be provided to District staff.</w:t>
      </w:r>
    </w:p>
    <w:p w14:paraId="2FF6E31C" w14:textId="77777777" w:rsidR="003E642D" w:rsidRPr="00D96911" w:rsidRDefault="003E642D" w:rsidP="003E642D">
      <w:pPr>
        <w:pStyle w:val="BodyTextIndent"/>
        <w:ind w:left="450" w:hanging="450"/>
        <w:rPr>
          <w:rFonts w:ascii="Times New Roman" w:hAnsi="Times New Roman"/>
          <w:szCs w:val="24"/>
        </w:rPr>
      </w:pPr>
    </w:p>
    <w:p w14:paraId="2D737C0B" w14:textId="77777777" w:rsidR="003E642D" w:rsidRPr="00D96911" w:rsidRDefault="003E642D" w:rsidP="003E642D">
      <w:pPr>
        <w:pStyle w:val="BodyTextIndent"/>
        <w:spacing w:after="0"/>
        <w:ind w:left="446" w:hanging="446"/>
        <w:rPr>
          <w:rFonts w:ascii="Times New Roman" w:hAnsi="Times New Roman"/>
          <w:szCs w:val="24"/>
        </w:rPr>
      </w:pPr>
      <w:r w:rsidRPr="00837E2C">
        <w:rPr>
          <w:rFonts w:ascii="Times New Roman" w:hAnsi="Times New Roman"/>
          <w:szCs w:val="24"/>
        </w:rPr>
        <w:tab/>
        <w:t xml:space="preserve">The additional head loss that occurs as groundwater flows into the test production well can be calculated using the coefficients determined by plotting the constant discharge (Q) for each step versus the specific drawdown (s/Q) for each step. </w:t>
      </w:r>
      <w:r>
        <w:rPr>
          <w:rFonts w:ascii="Times New Roman" w:hAnsi="Times New Roman"/>
          <w:szCs w:val="24"/>
        </w:rPr>
        <w:t>Drawdowns observed within the test production well should be adjusted for well entrance losses and for partial penetration. Corrected drawdowns can then be used in a distance versus drawdown plot to determine the transmissivity of the aquifer or can be calculated by acceptable numerical procedures.</w:t>
      </w:r>
    </w:p>
    <w:p w14:paraId="426A87CA" w14:textId="77777777" w:rsidR="003E642D" w:rsidRPr="00D96911" w:rsidRDefault="003E642D" w:rsidP="003E642D">
      <w:pPr>
        <w:tabs>
          <w:tab w:val="left" w:pos="-720"/>
        </w:tabs>
        <w:suppressAutoHyphens/>
        <w:ind w:left="450" w:hanging="450"/>
        <w:jc w:val="both"/>
        <w:rPr>
          <w:rFonts w:ascii="Times New Roman" w:hAnsi="Times New Roman"/>
          <w:spacing w:val="-3"/>
          <w:szCs w:val="24"/>
        </w:rPr>
      </w:pPr>
    </w:p>
    <w:p w14:paraId="0BE82967" w14:textId="77777777" w:rsidR="003E642D" w:rsidRPr="00D96911" w:rsidRDefault="003E642D" w:rsidP="003E642D">
      <w:pPr>
        <w:tabs>
          <w:tab w:val="left" w:pos="-720"/>
          <w:tab w:val="left" w:pos="0"/>
          <w:tab w:val="left" w:pos="450"/>
        </w:tabs>
        <w:suppressAutoHyphens/>
        <w:ind w:left="1440" w:hanging="1440"/>
        <w:jc w:val="both"/>
        <w:rPr>
          <w:rFonts w:ascii="Times New Roman" w:hAnsi="Times New Roman"/>
          <w:spacing w:val="-3"/>
          <w:szCs w:val="24"/>
        </w:rPr>
      </w:pPr>
      <w:r>
        <w:rPr>
          <w:rFonts w:ascii="Times New Roman" w:hAnsi="Times New Roman"/>
          <w:spacing w:val="-3"/>
          <w:szCs w:val="24"/>
        </w:rPr>
        <w:t>4.</w:t>
      </w:r>
      <w:r>
        <w:rPr>
          <w:rFonts w:ascii="Times New Roman" w:hAnsi="Times New Roman"/>
          <w:spacing w:val="-3"/>
          <w:szCs w:val="24"/>
        </w:rPr>
        <w:tab/>
      </w:r>
      <w:r>
        <w:rPr>
          <w:rFonts w:ascii="Times New Roman" w:hAnsi="Times New Roman"/>
          <w:spacing w:val="-3"/>
          <w:szCs w:val="24"/>
          <w:u w:val="single"/>
        </w:rPr>
        <w:t>Constant Rate Discharge Test</w:t>
      </w:r>
    </w:p>
    <w:p w14:paraId="6488FFCD" w14:textId="77777777" w:rsidR="003E642D" w:rsidRPr="00D96911" w:rsidRDefault="003E642D" w:rsidP="003E642D">
      <w:pPr>
        <w:tabs>
          <w:tab w:val="left" w:pos="-720"/>
        </w:tabs>
        <w:suppressAutoHyphens/>
        <w:jc w:val="both"/>
        <w:rPr>
          <w:rFonts w:ascii="Times New Roman" w:hAnsi="Times New Roman"/>
          <w:spacing w:val="-3"/>
          <w:szCs w:val="24"/>
        </w:rPr>
      </w:pPr>
    </w:p>
    <w:p w14:paraId="76CA3BD4" w14:textId="77777777" w:rsidR="003E642D" w:rsidRPr="00D96911" w:rsidRDefault="003E642D" w:rsidP="003E642D">
      <w:pPr>
        <w:pStyle w:val="BodyTextIndent"/>
        <w:tabs>
          <w:tab w:val="left" w:pos="1350"/>
        </w:tabs>
        <w:spacing w:after="0"/>
        <w:ind w:left="446" w:hanging="446"/>
        <w:rPr>
          <w:rFonts w:ascii="Times New Roman" w:hAnsi="Times New Roman"/>
          <w:szCs w:val="24"/>
        </w:rPr>
      </w:pPr>
      <w:r>
        <w:rPr>
          <w:rFonts w:ascii="Times New Roman" w:hAnsi="Times New Roman"/>
          <w:szCs w:val="24"/>
        </w:rPr>
        <w:tab/>
        <w:t>Prior to initiating the constant rate discharge test, the prepumping static water level (NAVD 88) should be determined in all observation wells, the test production well(s) and any adjacent surface water bodies. These water levels should be determined to the nearest 0.1 foot. If the constant rate discharge test is to be performed within 2,000 feet of tidal water or an adjacent pumping well, a continuous water level recorder should be placed on the well nearest the tidal water or adjacent pumping well for a minimum of 24 hours. The magnitude of the water level fluctuations indicated by the hydrograph will indicate if the raw drawdown and recovery data collected during the constant rate discharge test should be adjusted.</w:t>
      </w:r>
    </w:p>
    <w:p w14:paraId="4766247C" w14:textId="77777777" w:rsidR="003E642D" w:rsidRPr="00D96911" w:rsidRDefault="003E642D" w:rsidP="003E642D">
      <w:pPr>
        <w:pStyle w:val="BodyTextIndent"/>
        <w:ind w:left="450" w:hanging="450"/>
        <w:rPr>
          <w:rFonts w:ascii="Times New Roman" w:hAnsi="Times New Roman"/>
          <w:szCs w:val="24"/>
        </w:rPr>
      </w:pPr>
    </w:p>
    <w:p w14:paraId="34927540" w14:textId="77777777" w:rsidR="003E642D" w:rsidRPr="00D96911" w:rsidRDefault="003E642D" w:rsidP="003E642D">
      <w:pPr>
        <w:pStyle w:val="BodyTextIndent"/>
        <w:ind w:left="450" w:hanging="450"/>
        <w:rPr>
          <w:rFonts w:ascii="Times New Roman" w:hAnsi="Times New Roman"/>
          <w:szCs w:val="24"/>
        </w:rPr>
      </w:pPr>
      <w:r>
        <w:rPr>
          <w:rFonts w:ascii="Times New Roman" w:hAnsi="Times New Roman"/>
          <w:szCs w:val="24"/>
        </w:rPr>
        <w:tab/>
        <w:t>The time distribution and volume of adjacent pumpage and rainfall occurring two hours prior to initiating the constant rate discharge test should be recorded. If possible, adjacent pumpage should be curtailed and rainfall should not occur two hours prior to initiating the constant rate discharge test.</w:t>
      </w:r>
    </w:p>
    <w:p w14:paraId="71A8E7AC" w14:textId="77777777" w:rsidR="003E642D" w:rsidRPr="00D96911" w:rsidRDefault="003E642D" w:rsidP="003E642D">
      <w:pPr>
        <w:pStyle w:val="BodyTextIndent"/>
        <w:ind w:left="450" w:hanging="450"/>
        <w:rPr>
          <w:rFonts w:ascii="Times New Roman" w:hAnsi="Times New Roman"/>
          <w:szCs w:val="24"/>
        </w:rPr>
      </w:pPr>
    </w:p>
    <w:p w14:paraId="77CCA000" w14:textId="77777777" w:rsidR="003E642D" w:rsidRPr="00D96911" w:rsidRDefault="003E642D" w:rsidP="003E642D">
      <w:pPr>
        <w:pStyle w:val="BodyTextIndent"/>
        <w:spacing w:after="0"/>
        <w:ind w:left="446" w:hanging="446"/>
        <w:rPr>
          <w:rFonts w:ascii="Times New Roman" w:hAnsi="Times New Roman"/>
          <w:szCs w:val="24"/>
        </w:rPr>
      </w:pPr>
      <w:r>
        <w:rPr>
          <w:rFonts w:ascii="Times New Roman" w:hAnsi="Times New Roman"/>
          <w:szCs w:val="24"/>
        </w:rPr>
        <w:lastRenderedPageBreak/>
        <w:tab/>
        <w:t xml:space="preserve">When a constant rate discharge test is conducted within the Floridan aquifer, a minimum 48- hour discharge period is recommended or until a steady state is achieved. </w:t>
      </w:r>
    </w:p>
    <w:p w14:paraId="00231D36" w14:textId="77777777" w:rsidR="003E642D" w:rsidRPr="00D96911" w:rsidRDefault="003E642D" w:rsidP="003E642D">
      <w:pPr>
        <w:tabs>
          <w:tab w:val="left" w:pos="-720"/>
        </w:tabs>
        <w:suppressAutoHyphens/>
        <w:ind w:left="450" w:hanging="450"/>
        <w:jc w:val="both"/>
        <w:rPr>
          <w:rFonts w:ascii="Times New Roman" w:hAnsi="Times New Roman"/>
          <w:spacing w:val="-3"/>
          <w:szCs w:val="24"/>
        </w:rPr>
      </w:pPr>
    </w:p>
    <w:p w14:paraId="5E2441CF" w14:textId="77777777" w:rsidR="003E642D" w:rsidRPr="00D96911" w:rsidRDefault="003E642D" w:rsidP="003E642D">
      <w:pPr>
        <w:pStyle w:val="BodyTextIndent"/>
        <w:tabs>
          <w:tab w:val="left" w:pos="900"/>
        </w:tabs>
        <w:spacing w:after="0"/>
        <w:ind w:left="446" w:hanging="446"/>
        <w:rPr>
          <w:rFonts w:ascii="Times New Roman" w:hAnsi="Times New Roman"/>
          <w:szCs w:val="24"/>
        </w:rPr>
      </w:pPr>
      <w:r>
        <w:rPr>
          <w:rFonts w:ascii="Times New Roman" w:hAnsi="Times New Roman"/>
          <w:szCs w:val="24"/>
        </w:rPr>
        <w:tab/>
        <w:t>Not less than two hours prior to initiating the constant rate discharge test, the valve located on the discharge site of the test production well pump should be adjusted so that the initial discharge of the pump will be close to the constant discharge rate selected for the test. If possible, the discharge rate should approach the design capacity of the well. The actual pump discharge should be recorded throughout the test. If the pumped water cannot be routed to a storage tank or off-site through an existing water distribution system, a closed conduit or plastic lined trench should be used to transport the pumped water to an area of sufficient distance down gradient from the test production well, such that aquifer recharge does not interfere with the drawdown results. As an alternative, it may be possible to route the pumped water to an existing adjacent surface water body.</w:t>
      </w:r>
    </w:p>
    <w:p w14:paraId="2FFD8DF3" w14:textId="77777777" w:rsidR="003E642D" w:rsidRPr="00D96911" w:rsidRDefault="003E642D" w:rsidP="003E642D">
      <w:pPr>
        <w:pStyle w:val="BodyTextIndent"/>
        <w:rPr>
          <w:rFonts w:ascii="Times New Roman" w:hAnsi="Times New Roman"/>
          <w:szCs w:val="24"/>
        </w:rPr>
      </w:pPr>
    </w:p>
    <w:p w14:paraId="2D3B6CC9" w14:textId="77777777" w:rsidR="003E642D" w:rsidRPr="00D96911" w:rsidRDefault="003E642D" w:rsidP="003E642D">
      <w:pPr>
        <w:pStyle w:val="BodyTextIndent"/>
        <w:spacing w:after="0"/>
        <w:ind w:left="446" w:hanging="446"/>
        <w:rPr>
          <w:rFonts w:ascii="Times New Roman" w:hAnsi="Times New Roman"/>
          <w:szCs w:val="24"/>
        </w:rPr>
      </w:pPr>
      <w:r>
        <w:rPr>
          <w:rFonts w:ascii="Times New Roman" w:hAnsi="Times New Roman"/>
          <w:szCs w:val="24"/>
        </w:rPr>
        <w:tab/>
        <w:t>Drawdown and recovery water level measurements should be made to the nearest 0.01foot. A predetermined schedule for measuring drawdowns should be initiated as soon as the test production well pump starts to discharge. It is suggested that drawdown measurements be made according to the following schedule:</w:t>
      </w:r>
    </w:p>
    <w:p w14:paraId="5BC915C3" w14:textId="77777777" w:rsidR="003E642D" w:rsidRPr="00D96911" w:rsidRDefault="003E642D" w:rsidP="003E642D">
      <w:pPr>
        <w:tabs>
          <w:tab w:val="left" w:pos="-720"/>
        </w:tabs>
        <w:suppressAutoHyphens/>
        <w:jc w:val="both"/>
        <w:rPr>
          <w:rFonts w:ascii="Times New Roman" w:hAnsi="Times New Roman"/>
          <w:spacing w:val="-3"/>
          <w:szCs w:val="24"/>
        </w:rPr>
      </w:pPr>
    </w:p>
    <w:p w14:paraId="4C54C343" w14:textId="77777777" w:rsidR="003E642D" w:rsidRPr="00D96911" w:rsidRDefault="003E642D" w:rsidP="003E642D">
      <w:pPr>
        <w:tabs>
          <w:tab w:val="left" w:pos="-720"/>
          <w:tab w:val="left" w:pos="990"/>
          <w:tab w:val="left" w:pos="2160"/>
          <w:tab w:val="left" w:pos="4590"/>
          <w:tab w:val="left" w:pos="5760"/>
        </w:tabs>
        <w:suppressAutoHyphens/>
        <w:jc w:val="both"/>
        <w:rPr>
          <w:rFonts w:ascii="Times New Roman" w:hAnsi="Times New Roman"/>
          <w:spacing w:val="-3"/>
          <w:szCs w:val="24"/>
        </w:rPr>
      </w:pPr>
      <w:r>
        <w:rPr>
          <w:rFonts w:ascii="Times New Roman" w:hAnsi="Times New Roman"/>
          <w:spacing w:val="-3"/>
          <w:szCs w:val="24"/>
        </w:rPr>
        <w:tab/>
      </w:r>
      <w:r>
        <w:rPr>
          <w:rFonts w:ascii="Times New Roman" w:hAnsi="Times New Roman"/>
          <w:spacing w:val="-3"/>
          <w:szCs w:val="24"/>
          <w:u w:val="single"/>
        </w:rPr>
        <w:t>Frequency of Measurement</w:t>
      </w:r>
      <w:r>
        <w:rPr>
          <w:rFonts w:ascii="Times New Roman" w:hAnsi="Times New Roman"/>
          <w:spacing w:val="-3"/>
          <w:szCs w:val="24"/>
        </w:rPr>
        <w:tab/>
      </w:r>
      <w:r>
        <w:rPr>
          <w:rFonts w:ascii="Times New Roman" w:hAnsi="Times New Roman"/>
          <w:spacing w:val="-3"/>
          <w:szCs w:val="24"/>
          <w:u w:val="single"/>
        </w:rPr>
        <w:t>Time after Pumping Started</w:t>
      </w:r>
    </w:p>
    <w:p w14:paraId="6AD3D0FB" w14:textId="77777777" w:rsidR="003E642D" w:rsidRPr="00D96911" w:rsidRDefault="003E642D" w:rsidP="003E642D">
      <w:pPr>
        <w:tabs>
          <w:tab w:val="left" w:pos="-720"/>
          <w:tab w:val="left" w:pos="990"/>
          <w:tab w:val="left" w:pos="4590"/>
        </w:tabs>
        <w:suppressAutoHyphens/>
        <w:jc w:val="both"/>
        <w:rPr>
          <w:rFonts w:ascii="Times New Roman" w:hAnsi="Times New Roman"/>
          <w:spacing w:val="-3"/>
          <w:szCs w:val="24"/>
        </w:rPr>
      </w:pPr>
    </w:p>
    <w:p w14:paraId="5B051FBF" w14:textId="77777777" w:rsidR="003E642D" w:rsidRPr="00D96911" w:rsidRDefault="003E642D" w:rsidP="003E642D">
      <w:pPr>
        <w:tabs>
          <w:tab w:val="left" w:pos="-720"/>
          <w:tab w:val="left" w:pos="990"/>
          <w:tab w:val="left" w:pos="2340"/>
          <w:tab w:val="left" w:pos="4590"/>
          <w:tab w:val="left" w:pos="6300"/>
        </w:tabs>
        <w:suppressAutoHyphens/>
        <w:jc w:val="both"/>
        <w:rPr>
          <w:rFonts w:ascii="Times New Roman" w:hAnsi="Times New Roman"/>
          <w:spacing w:val="-3"/>
          <w:szCs w:val="24"/>
        </w:rPr>
      </w:pPr>
      <w:r>
        <w:rPr>
          <w:rFonts w:ascii="Times New Roman" w:hAnsi="Times New Roman"/>
          <w:spacing w:val="-3"/>
          <w:szCs w:val="24"/>
        </w:rPr>
        <w:tab/>
        <w:t>Approx. every 15 seconds</w:t>
      </w:r>
      <w:r>
        <w:rPr>
          <w:rFonts w:ascii="Times New Roman" w:hAnsi="Times New Roman"/>
          <w:spacing w:val="-3"/>
          <w:szCs w:val="24"/>
        </w:rPr>
        <w:tab/>
        <w:t>0 to 2 minutes</w:t>
      </w:r>
    </w:p>
    <w:p w14:paraId="6E9FD83F" w14:textId="77777777" w:rsidR="003E642D" w:rsidRPr="00D96911" w:rsidRDefault="003E642D" w:rsidP="003E642D">
      <w:pPr>
        <w:tabs>
          <w:tab w:val="left" w:pos="-720"/>
          <w:tab w:val="left" w:pos="990"/>
          <w:tab w:val="left" w:pos="2340"/>
          <w:tab w:val="left" w:pos="4590"/>
          <w:tab w:val="left" w:pos="6300"/>
        </w:tabs>
        <w:suppressAutoHyphens/>
        <w:jc w:val="both"/>
        <w:rPr>
          <w:rFonts w:ascii="Times New Roman" w:hAnsi="Times New Roman"/>
          <w:spacing w:val="-3"/>
          <w:szCs w:val="24"/>
        </w:rPr>
      </w:pPr>
      <w:r>
        <w:rPr>
          <w:rFonts w:ascii="Times New Roman" w:hAnsi="Times New Roman"/>
          <w:spacing w:val="-3"/>
          <w:szCs w:val="24"/>
        </w:rPr>
        <w:tab/>
        <w:t>Approx. every 30 seconds</w:t>
      </w:r>
      <w:r>
        <w:rPr>
          <w:rFonts w:ascii="Times New Roman" w:hAnsi="Times New Roman"/>
          <w:spacing w:val="-3"/>
          <w:szCs w:val="24"/>
        </w:rPr>
        <w:tab/>
        <w:t>2 to 5 minutes</w:t>
      </w:r>
    </w:p>
    <w:p w14:paraId="0537DE61" w14:textId="77777777" w:rsidR="003E642D" w:rsidRPr="00D96911" w:rsidRDefault="003E642D" w:rsidP="003E642D">
      <w:pPr>
        <w:tabs>
          <w:tab w:val="left" w:pos="-720"/>
          <w:tab w:val="left" w:pos="990"/>
          <w:tab w:val="left" w:pos="2340"/>
          <w:tab w:val="left" w:pos="4590"/>
          <w:tab w:val="left" w:pos="6300"/>
        </w:tabs>
        <w:suppressAutoHyphens/>
        <w:jc w:val="both"/>
        <w:rPr>
          <w:rFonts w:ascii="Times New Roman" w:hAnsi="Times New Roman"/>
          <w:spacing w:val="-3"/>
          <w:szCs w:val="24"/>
        </w:rPr>
      </w:pPr>
      <w:r>
        <w:rPr>
          <w:rFonts w:ascii="Times New Roman" w:hAnsi="Times New Roman"/>
          <w:spacing w:val="-3"/>
          <w:szCs w:val="24"/>
        </w:rPr>
        <w:tab/>
        <w:t>Approx. every 1 minute</w:t>
      </w:r>
      <w:r>
        <w:rPr>
          <w:rFonts w:ascii="Times New Roman" w:hAnsi="Times New Roman"/>
          <w:spacing w:val="-3"/>
          <w:szCs w:val="24"/>
        </w:rPr>
        <w:tab/>
        <w:t>5 to 15 minutes</w:t>
      </w:r>
    </w:p>
    <w:p w14:paraId="4B5ADB85" w14:textId="77777777" w:rsidR="003E642D" w:rsidRPr="00D96911" w:rsidRDefault="003E642D" w:rsidP="003E642D">
      <w:pPr>
        <w:tabs>
          <w:tab w:val="left" w:pos="-720"/>
          <w:tab w:val="left" w:pos="990"/>
          <w:tab w:val="left" w:pos="2340"/>
          <w:tab w:val="left" w:pos="4590"/>
          <w:tab w:val="left" w:pos="6300"/>
        </w:tabs>
        <w:suppressAutoHyphens/>
        <w:jc w:val="both"/>
        <w:rPr>
          <w:rFonts w:ascii="Times New Roman" w:hAnsi="Times New Roman"/>
          <w:spacing w:val="-3"/>
          <w:szCs w:val="24"/>
        </w:rPr>
      </w:pPr>
      <w:r>
        <w:rPr>
          <w:rFonts w:ascii="Times New Roman" w:hAnsi="Times New Roman"/>
          <w:spacing w:val="-3"/>
          <w:szCs w:val="24"/>
        </w:rPr>
        <w:tab/>
        <w:t>Approx. every 5 minutes</w:t>
      </w:r>
      <w:r>
        <w:rPr>
          <w:rFonts w:ascii="Times New Roman" w:hAnsi="Times New Roman"/>
          <w:spacing w:val="-3"/>
          <w:szCs w:val="24"/>
        </w:rPr>
        <w:tab/>
        <w:t>15 to 60 minutes</w:t>
      </w:r>
    </w:p>
    <w:p w14:paraId="77A46491" w14:textId="77777777" w:rsidR="003E642D" w:rsidRPr="00D96911" w:rsidRDefault="003E642D" w:rsidP="003E642D">
      <w:pPr>
        <w:tabs>
          <w:tab w:val="left" w:pos="-720"/>
          <w:tab w:val="left" w:pos="990"/>
          <w:tab w:val="left" w:pos="2340"/>
          <w:tab w:val="left" w:pos="4590"/>
          <w:tab w:val="left" w:pos="6300"/>
        </w:tabs>
        <w:suppressAutoHyphens/>
        <w:jc w:val="both"/>
        <w:rPr>
          <w:rFonts w:ascii="Times New Roman" w:hAnsi="Times New Roman"/>
          <w:spacing w:val="-3"/>
          <w:szCs w:val="24"/>
        </w:rPr>
      </w:pPr>
      <w:r>
        <w:rPr>
          <w:rFonts w:ascii="Times New Roman" w:hAnsi="Times New Roman"/>
          <w:spacing w:val="-3"/>
          <w:szCs w:val="24"/>
        </w:rPr>
        <w:tab/>
        <w:t>Approx. every 10 minutes</w:t>
      </w:r>
      <w:r>
        <w:rPr>
          <w:rFonts w:ascii="Times New Roman" w:hAnsi="Times New Roman"/>
          <w:spacing w:val="-3"/>
          <w:szCs w:val="24"/>
        </w:rPr>
        <w:tab/>
        <w:t>60 to 100 minutes</w:t>
      </w:r>
    </w:p>
    <w:p w14:paraId="78B2F40D" w14:textId="77777777" w:rsidR="003E642D" w:rsidRPr="00D96911" w:rsidRDefault="003E642D" w:rsidP="003E642D">
      <w:pPr>
        <w:tabs>
          <w:tab w:val="left" w:pos="-720"/>
          <w:tab w:val="left" w:pos="990"/>
          <w:tab w:val="left" w:pos="2340"/>
          <w:tab w:val="left" w:pos="4590"/>
          <w:tab w:val="left" w:pos="6300"/>
        </w:tabs>
        <w:suppressAutoHyphens/>
        <w:jc w:val="both"/>
        <w:rPr>
          <w:rFonts w:ascii="Times New Roman" w:hAnsi="Times New Roman"/>
          <w:spacing w:val="-3"/>
          <w:szCs w:val="24"/>
        </w:rPr>
      </w:pPr>
      <w:r>
        <w:rPr>
          <w:rFonts w:ascii="Times New Roman" w:hAnsi="Times New Roman"/>
          <w:spacing w:val="-3"/>
          <w:szCs w:val="24"/>
        </w:rPr>
        <w:tab/>
        <w:t>Approx. every 0.5 hour</w:t>
      </w:r>
      <w:r>
        <w:rPr>
          <w:rFonts w:ascii="Times New Roman" w:hAnsi="Times New Roman"/>
          <w:spacing w:val="-3"/>
          <w:szCs w:val="24"/>
        </w:rPr>
        <w:tab/>
        <w:t>2 to 5 hours</w:t>
      </w:r>
    </w:p>
    <w:p w14:paraId="04498DCA" w14:textId="77777777" w:rsidR="003E642D" w:rsidRPr="00D96911" w:rsidRDefault="003E642D" w:rsidP="003E642D">
      <w:pPr>
        <w:tabs>
          <w:tab w:val="left" w:pos="-720"/>
          <w:tab w:val="left" w:pos="990"/>
          <w:tab w:val="left" w:pos="2340"/>
          <w:tab w:val="left" w:pos="4590"/>
          <w:tab w:val="left" w:pos="6300"/>
        </w:tabs>
        <w:suppressAutoHyphens/>
        <w:jc w:val="both"/>
        <w:rPr>
          <w:rFonts w:ascii="Times New Roman" w:hAnsi="Times New Roman"/>
          <w:spacing w:val="-3"/>
          <w:szCs w:val="24"/>
        </w:rPr>
      </w:pPr>
      <w:r>
        <w:rPr>
          <w:rFonts w:ascii="Times New Roman" w:hAnsi="Times New Roman"/>
          <w:spacing w:val="-3"/>
          <w:szCs w:val="24"/>
        </w:rPr>
        <w:tab/>
        <w:t>Approx. every 1 hour</w:t>
      </w:r>
      <w:r>
        <w:rPr>
          <w:rFonts w:ascii="Times New Roman" w:hAnsi="Times New Roman"/>
          <w:spacing w:val="-3"/>
          <w:szCs w:val="24"/>
        </w:rPr>
        <w:tab/>
        <w:t>5 to 72 hours</w:t>
      </w:r>
    </w:p>
    <w:p w14:paraId="14D123A0" w14:textId="77777777" w:rsidR="003E642D" w:rsidRPr="00D96911" w:rsidRDefault="003E642D" w:rsidP="003E642D">
      <w:pPr>
        <w:ind w:left="360"/>
        <w:jc w:val="both"/>
        <w:rPr>
          <w:rFonts w:ascii="Times New Roman" w:hAnsi="Times New Roman"/>
          <w:szCs w:val="24"/>
          <w:u w:val="single"/>
        </w:rPr>
      </w:pPr>
    </w:p>
    <w:p w14:paraId="36506F2B" w14:textId="77777777" w:rsidR="003E642D" w:rsidRPr="00D96911" w:rsidRDefault="003E642D" w:rsidP="003E642D">
      <w:pPr>
        <w:pStyle w:val="BodyTextIndent"/>
        <w:spacing w:after="0"/>
        <w:ind w:left="446"/>
        <w:rPr>
          <w:rFonts w:ascii="Times New Roman" w:hAnsi="Times New Roman"/>
          <w:szCs w:val="24"/>
        </w:rPr>
      </w:pPr>
      <w:r w:rsidRPr="00837E2C">
        <w:rPr>
          <w:rFonts w:ascii="Times New Roman" w:hAnsi="Times New Roman"/>
          <w:szCs w:val="24"/>
        </w:rPr>
        <w:t>The time distribution and volume of adjacent pumpage and on-site rainfall that occurred during the constant rate discharge test should be recorded. The constant rate discharge test should be terminated if water levels in observation wells start to rise due to the effects of recharge from rainfall.</w:t>
      </w:r>
    </w:p>
    <w:p w14:paraId="46C58762" w14:textId="77777777" w:rsidR="003E642D" w:rsidRPr="00D96911" w:rsidRDefault="003E642D" w:rsidP="003E642D">
      <w:pPr>
        <w:pStyle w:val="BodyTextIndent"/>
        <w:ind w:left="450"/>
        <w:rPr>
          <w:rFonts w:ascii="Times New Roman" w:hAnsi="Times New Roman"/>
          <w:szCs w:val="24"/>
        </w:rPr>
      </w:pPr>
    </w:p>
    <w:p w14:paraId="22E78E60" w14:textId="77777777" w:rsidR="003E642D" w:rsidRPr="00D96911" w:rsidRDefault="003E642D" w:rsidP="003E642D">
      <w:pPr>
        <w:pStyle w:val="BodyTextIndent"/>
        <w:spacing w:after="0"/>
        <w:ind w:left="446"/>
        <w:rPr>
          <w:rFonts w:ascii="Times New Roman" w:hAnsi="Times New Roman"/>
          <w:szCs w:val="24"/>
        </w:rPr>
      </w:pPr>
      <w:r w:rsidRPr="00837E2C">
        <w:rPr>
          <w:rFonts w:ascii="Times New Roman" w:hAnsi="Times New Roman"/>
          <w:szCs w:val="24"/>
        </w:rPr>
        <w:t>A copy of all raw data collected during the constant rate discharge test should be provided to the staff in the Hydroge</w:t>
      </w:r>
      <w:r>
        <w:rPr>
          <w:rFonts w:ascii="Times New Roman" w:hAnsi="Times New Roman"/>
          <w:szCs w:val="24"/>
        </w:rPr>
        <w:t>o</w:t>
      </w:r>
      <w:r w:rsidRPr="00837E2C">
        <w:rPr>
          <w:rFonts w:ascii="Times New Roman" w:hAnsi="Times New Roman"/>
          <w:szCs w:val="24"/>
        </w:rPr>
        <w:t>logic Report.</w:t>
      </w:r>
    </w:p>
    <w:p w14:paraId="284DAF33" w14:textId="77777777" w:rsidR="003E642D" w:rsidRPr="00D96911" w:rsidRDefault="003E642D" w:rsidP="003E642D">
      <w:pPr>
        <w:ind w:left="450"/>
        <w:jc w:val="both"/>
        <w:rPr>
          <w:rFonts w:ascii="Times New Roman" w:hAnsi="Times New Roman"/>
          <w:szCs w:val="24"/>
          <w:u w:val="single"/>
        </w:rPr>
      </w:pPr>
    </w:p>
    <w:p w14:paraId="47470574" w14:textId="77777777" w:rsidR="003E642D" w:rsidRPr="00D96911" w:rsidRDefault="003E642D" w:rsidP="003E642D">
      <w:pPr>
        <w:ind w:left="450"/>
        <w:jc w:val="both"/>
        <w:rPr>
          <w:rFonts w:ascii="Times New Roman" w:hAnsi="Times New Roman"/>
          <w:szCs w:val="24"/>
          <w:u w:val="single"/>
        </w:rPr>
      </w:pPr>
      <w:r w:rsidRPr="006969D1">
        <w:rPr>
          <w:rFonts w:ascii="Times New Roman" w:hAnsi="Times New Roman"/>
          <w:szCs w:val="24"/>
          <w:u w:val="single"/>
        </w:rPr>
        <w:t>Water Quality Analysis</w:t>
      </w:r>
    </w:p>
    <w:p w14:paraId="0AA90963" w14:textId="77777777" w:rsidR="003E642D" w:rsidRPr="00D96911" w:rsidRDefault="003E642D" w:rsidP="003E642D">
      <w:pPr>
        <w:ind w:left="450"/>
        <w:jc w:val="both"/>
        <w:rPr>
          <w:rFonts w:ascii="Times New Roman" w:hAnsi="Times New Roman"/>
          <w:szCs w:val="24"/>
        </w:rPr>
      </w:pPr>
    </w:p>
    <w:p w14:paraId="11D9D111" w14:textId="77777777" w:rsidR="003E642D" w:rsidRPr="00D96911" w:rsidRDefault="003E642D" w:rsidP="003E642D">
      <w:pPr>
        <w:ind w:left="450"/>
        <w:jc w:val="both"/>
        <w:rPr>
          <w:rFonts w:ascii="Times New Roman" w:hAnsi="Times New Roman"/>
          <w:szCs w:val="24"/>
        </w:rPr>
      </w:pPr>
      <w:r>
        <w:rPr>
          <w:rFonts w:ascii="Times New Roman" w:hAnsi="Times New Roman"/>
          <w:szCs w:val="24"/>
        </w:rPr>
        <w:t>Water quality sampling is a critical part of a constant rate discharge test.  The sampling schedule should be determined based upon the response of the aquifer to stress; however, a typical sampling schedule for a 72-hour (3-day) constant rate discharge test of a confined aquifer is as follows:</w:t>
      </w:r>
    </w:p>
    <w:p w14:paraId="6C363232" w14:textId="77777777" w:rsidR="003E642D" w:rsidRPr="00D96911" w:rsidRDefault="003E642D" w:rsidP="003E642D">
      <w:pPr>
        <w:ind w:left="360"/>
        <w:jc w:val="both"/>
        <w:rPr>
          <w:rFonts w:ascii="Times New Roman" w:hAnsi="Times New Roman"/>
          <w:szCs w:val="24"/>
        </w:rPr>
      </w:pPr>
    </w:p>
    <w:p w14:paraId="76308AC4" w14:textId="77777777" w:rsidR="003E642D" w:rsidRPr="00D96911" w:rsidRDefault="003E642D" w:rsidP="003E642D">
      <w:pPr>
        <w:pStyle w:val="ListParagraph"/>
        <w:numPr>
          <w:ilvl w:val="0"/>
          <w:numId w:val="15"/>
        </w:numPr>
        <w:spacing w:after="0" w:line="240" w:lineRule="auto"/>
        <w:ind w:left="1260"/>
        <w:contextualSpacing w:val="0"/>
        <w:jc w:val="both"/>
        <w:rPr>
          <w:rFonts w:ascii="Times New Roman" w:hAnsi="Times New Roman"/>
        </w:rPr>
      </w:pPr>
      <w:r>
        <w:rPr>
          <w:rFonts w:ascii="Times New Roman" w:hAnsi="Times New Roman"/>
        </w:rPr>
        <w:t>After 3 to 5 casing volumes purged</w:t>
      </w:r>
    </w:p>
    <w:p w14:paraId="3F4882E8" w14:textId="77777777" w:rsidR="003E642D" w:rsidRPr="00D96911" w:rsidRDefault="003E642D" w:rsidP="003E642D">
      <w:pPr>
        <w:pStyle w:val="ListParagraph"/>
        <w:numPr>
          <w:ilvl w:val="0"/>
          <w:numId w:val="15"/>
        </w:numPr>
        <w:spacing w:after="0" w:line="240" w:lineRule="auto"/>
        <w:ind w:left="1260"/>
        <w:contextualSpacing w:val="0"/>
        <w:jc w:val="both"/>
        <w:rPr>
          <w:rFonts w:ascii="Times New Roman" w:hAnsi="Times New Roman"/>
        </w:rPr>
      </w:pPr>
      <w:r>
        <w:rPr>
          <w:rFonts w:ascii="Times New Roman" w:hAnsi="Times New Roman"/>
        </w:rPr>
        <w:t xml:space="preserve">6 hours </w:t>
      </w:r>
    </w:p>
    <w:p w14:paraId="5BD2C1F1" w14:textId="77777777" w:rsidR="003E642D" w:rsidRPr="00D96911" w:rsidRDefault="003E642D" w:rsidP="003E642D">
      <w:pPr>
        <w:pStyle w:val="ListParagraph"/>
        <w:numPr>
          <w:ilvl w:val="0"/>
          <w:numId w:val="15"/>
        </w:numPr>
        <w:spacing w:after="0" w:line="240" w:lineRule="auto"/>
        <w:ind w:left="1260"/>
        <w:contextualSpacing w:val="0"/>
        <w:jc w:val="both"/>
        <w:rPr>
          <w:rFonts w:ascii="Times New Roman" w:hAnsi="Times New Roman"/>
        </w:rPr>
      </w:pPr>
      <w:r>
        <w:rPr>
          <w:rFonts w:ascii="Times New Roman" w:hAnsi="Times New Roman"/>
        </w:rPr>
        <w:lastRenderedPageBreak/>
        <w:t>12 hours</w:t>
      </w:r>
    </w:p>
    <w:p w14:paraId="3F671537" w14:textId="77777777" w:rsidR="003E642D" w:rsidRPr="00D96911" w:rsidRDefault="003E642D" w:rsidP="003E642D">
      <w:pPr>
        <w:pStyle w:val="ListParagraph"/>
        <w:numPr>
          <w:ilvl w:val="0"/>
          <w:numId w:val="15"/>
        </w:numPr>
        <w:spacing w:after="0" w:line="240" w:lineRule="auto"/>
        <w:ind w:left="1260"/>
        <w:contextualSpacing w:val="0"/>
        <w:jc w:val="both"/>
        <w:rPr>
          <w:rFonts w:ascii="Times New Roman" w:hAnsi="Times New Roman"/>
        </w:rPr>
      </w:pPr>
      <w:r>
        <w:rPr>
          <w:rFonts w:ascii="Times New Roman" w:hAnsi="Times New Roman"/>
        </w:rPr>
        <w:t>18 hours</w:t>
      </w:r>
    </w:p>
    <w:p w14:paraId="70A5B093" w14:textId="77777777" w:rsidR="003E642D" w:rsidRPr="00D96911" w:rsidRDefault="003E642D" w:rsidP="003E642D">
      <w:pPr>
        <w:pStyle w:val="ListParagraph"/>
        <w:numPr>
          <w:ilvl w:val="0"/>
          <w:numId w:val="15"/>
        </w:numPr>
        <w:spacing w:after="0" w:line="240" w:lineRule="auto"/>
        <w:ind w:left="1260"/>
        <w:contextualSpacing w:val="0"/>
        <w:jc w:val="both"/>
        <w:rPr>
          <w:rFonts w:ascii="Times New Roman" w:hAnsi="Times New Roman"/>
        </w:rPr>
      </w:pPr>
      <w:r>
        <w:rPr>
          <w:rFonts w:ascii="Times New Roman" w:hAnsi="Times New Roman"/>
        </w:rPr>
        <w:t>24 hours</w:t>
      </w:r>
    </w:p>
    <w:p w14:paraId="1F73F030" w14:textId="77777777" w:rsidR="003E642D" w:rsidRPr="00D96911" w:rsidRDefault="003E642D" w:rsidP="003E642D">
      <w:pPr>
        <w:pStyle w:val="ListParagraph"/>
        <w:numPr>
          <w:ilvl w:val="0"/>
          <w:numId w:val="15"/>
        </w:numPr>
        <w:spacing w:after="0" w:line="240" w:lineRule="auto"/>
        <w:ind w:left="1260"/>
        <w:contextualSpacing w:val="0"/>
        <w:jc w:val="both"/>
        <w:rPr>
          <w:rFonts w:ascii="Times New Roman" w:hAnsi="Times New Roman"/>
        </w:rPr>
      </w:pPr>
      <w:r>
        <w:rPr>
          <w:rFonts w:ascii="Times New Roman" w:hAnsi="Times New Roman"/>
        </w:rPr>
        <w:t>36 hours</w:t>
      </w:r>
    </w:p>
    <w:p w14:paraId="3DD233C9" w14:textId="77777777" w:rsidR="003E642D" w:rsidRPr="00D96911" w:rsidRDefault="003E642D" w:rsidP="003E642D">
      <w:pPr>
        <w:pStyle w:val="ListParagraph"/>
        <w:numPr>
          <w:ilvl w:val="0"/>
          <w:numId w:val="15"/>
        </w:numPr>
        <w:spacing w:after="0" w:line="240" w:lineRule="auto"/>
        <w:ind w:left="1260"/>
        <w:contextualSpacing w:val="0"/>
        <w:jc w:val="both"/>
        <w:rPr>
          <w:rFonts w:ascii="Times New Roman" w:hAnsi="Times New Roman"/>
        </w:rPr>
      </w:pPr>
      <w:r>
        <w:rPr>
          <w:rFonts w:ascii="Times New Roman" w:hAnsi="Times New Roman"/>
        </w:rPr>
        <w:t>48 hours</w:t>
      </w:r>
    </w:p>
    <w:p w14:paraId="44197166" w14:textId="77777777" w:rsidR="003E642D" w:rsidRPr="00D96911" w:rsidRDefault="003E642D" w:rsidP="003E642D">
      <w:pPr>
        <w:pStyle w:val="ListParagraph"/>
        <w:numPr>
          <w:ilvl w:val="0"/>
          <w:numId w:val="15"/>
        </w:numPr>
        <w:spacing w:after="0" w:line="240" w:lineRule="auto"/>
        <w:ind w:left="1260"/>
        <w:contextualSpacing w:val="0"/>
        <w:jc w:val="both"/>
        <w:rPr>
          <w:rFonts w:ascii="Times New Roman" w:hAnsi="Times New Roman"/>
        </w:rPr>
      </w:pPr>
      <w:r>
        <w:rPr>
          <w:rFonts w:ascii="Times New Roman" w:hAnsi="Times New Roman"/>
        </w:rPr>
        <w:t>60 hours</w:t>
      </w:r>
    </w:p>
    <w:p w14:paraId="1F20258E" w14:textId="77777777" w:rsidR="003E642D" w:rsidRPr="00D96911" w:rsidRDefault="003E642D" w:rsidP="003E642D">
      <w:pPr>
        <w:pStyle w:val="ListParagraph"/>
        <w:numPr>
          <w:ilvl w:val="0"/>
          <w:numId w:val="15"/>
        </w:numPr>
        <w:spacing w:after="0" w:line="240" w:lineRule="auto"/>
        <w:ind w:left="1260"/>
        <w:contextualSpacing w:val="0"/>
        <w:jc w:val="both"/>
        <w:rPr>
          <w:rFonts w:ascii="Times New Roman" w:hAnsi="Times New Roman"/>
        </w:rPr>
      </w:pPr>
      <w:r>
        <w:rPr>
          <w:rFonts w:ascii="Times New Roman" w:hAnsi="Times New Roman"/>
        </w:rPr>
        <w:t>72 hours</w:t>
      </w:r>
    </w:p>
    <w:p w14:paraId="2F4D87B6" w14:textId="77777777" w:rsidR="003E642D" w:rsidRPr="00D96911" w:rsidRDefault="003E642D" w:rsidP="003E642D">
      <w:pPr>
        <w:pStyle w:val="ListParagraph"/>
        <w:spacing w:after="0" w:line="240" w:lineRule="auto"/>
        <w:ind w:left="360"/>
        <w:contextualSpacing w:val="0"/>
        <w:jc w:val="both"/>
        <w:rPr>
          <w:rFonts w:ascii="Times New Roman" w:hAnsi="Times New Roman"/>
        </w:rPr>
      </w:pPr>
    </w:p>
    <w:p w14:paraId="4C5C23C3" w14:textId="77777777" w:rsidR="003E642D" w:rsidRPr="00D96911" w:rsidRDefault="003E642D" w:rsidP="003E642D">
      <w:pPr>
        <w:ind w:left="360"/>
        <w:jc w:val="both"/>
        <w:rPr>
          <w:rFonts w:ascii="Times New Roman" w:hAnsi="Times New Roman"/>
          <w:szCs w:val="24"/>
        </w:rPr>
      </w:pPr>
      <w:r>
        <w:rPr>
          <w:rFonts w:ascii="Times New Roman" w:hAnsi="Times New Roman"/>
          <w:szCs w:val="24"/>
        </w:rPr>
        <w:t>Water quality samples should be collected from the test production well in accordance with the Florida Department of Environmental Protection’s (DEP) standard operating procedures (SOP), DEP-SOP-001/01, DEP Quality Assurance Rule, 62-160, Florida Administrative Code (F.A.C), and any applicable revisions to those documents.</w:t>
      </w:r>
    </w:p>
    <w:p w14:paraId="05D4D718" w14:textId="77777777" w:rsidR="003E642D" w:rsidRPr="00D96911" w:rsidRDefault="003E642D" w:rsidP="003E642D">
      <w:pPr>
        <w:ind w:left="360"/>
        <w:jc w:val="both"/>
        <w:rPr>
          <w:rFonts w:ascii="Times New Roman" w:hAnsi="Times New Roman"/>
          <w:szCs w:val="24"/>
        </w:rPr>
      </w:pPr>
    </w:p>
    <w:p w14:paraId="514C72BC" w14:textId="77777777" w:rsidR="003E642D" w:rsidRPr="00D96911" w:rsidRDefault="003E642D" w:rsidP="003E642D">
      <w:pPr>
        <w:ind w:left="360"/>
        <w:jc w:val="both"/>
        <w:rPr>
          <w:rFonts w:ascii="Times New Roman" w:hAnsi="Times New Roman"/>
          <w:szCs w:val="24"/>
        </w:rPr>
      </w:pPr>
      <w:r>
        <w:rPr>
          <w:rFonts w:ascii="Times New Roman" w:hAnsi="Times New Roman"/>
          <w:szCs w:val="24"/>
        </w:rPr>
        <w:t>Water quality should be analyzed in the field for the following parameters with results of the field measurements documented using the Groundwater Sampling Log form referenced in the DEP SOP or equivalent:</w:t>
      </w:r>
    </w:p>
    <w:p w14:paraId="7CDA66EB" w14:textId="77777777" w:rsidR="003E642D" w:rsidRPr="00D96911" w:rsidRDefault="003E642D" w:rsidP="003E642D">
      <w:pPr>
        <w:tabs>
          <w:tab w:val="left" w:pos="180"/>
        </w:tabs>
        <w:jc w:val="both"/>
        <w:rPr>
          <w:rFonts w:ascii="Times New Roman" w:hAnsi="Times New Roman"/>
          <w:szCs w:val="24"/>
        </w:rPr>
      </w:pPr>
      <w:r>
        <w:rPr>
          <w:rFonts w:ascii="Times New Roman" w:hAnsi="Times New Roman"/>
          <w:szCs w:val="24"/>
        </w:rPr>
        <w:tab/>
      </w:r>
      <w:r>
        <w:rPr>
          <w:rFonts w:ascii="Times New Roman" w:hAnsi="Times New Roman"/>
          <w:szCs w:val="24"/>
        </w:rPr>
        <w:tab/>
      </w:r>
    </w:p>
    <w:p w14:paraId="61AB304B" w14:textId="77777777" w:rsidR="003E642D" w:rsidRPr="00D96911" w:rsidRDefault="003E642D" w:rsidP="003E642D">
      <w:pPr>
        <w:tabs>
          <w:tab w:val="left" w:pos="180"/>
        </w:tabs>
        <w:ind w:left="810"/>
        <w:jc w:val="both"/>
        <w:rPr>
          <w:rFonts w:ascii="Times New Roman" w:hAnsi="Times New Roman"/>
          <w:szCs w:val="24"/>
        </w:rPr>
      </w:pPr>
      <w:r>
        <w:rPr>
          <w:rFonts w:ascii="Times New Roman" w:hAnsi="Times New Roman"/>
          <w:szCs w:val="24"/>
        </w:rPr>
        <w:t>Water temperature (</w:t>
      </w:r>
      <w:r>
        <w:rPr>
          <w:rFonts w:ascii="Times New Roman" w:hAnsi="Times New Roman"/>
          <w:szCs w:val="24"/>
          <w:vertAlign w:val="superscript"/>
        </w:rPr>
        <w:t>o</w:t>
      </w:r>
      <w:r>
        <w:rPr>
          <w:rFonts w:ascii="Times New Roman" w:hAnsi="Times New Roman"/>
          <w:szCs w:val="24"/>
        </w:rPr>
        <w:t>C)</w:t>
      </w:r>
    </w:p>
    <w:p w14:paraId="7F688EE0" w14:textId="77777777" w:rsidR="003E642D" w:rsidRPr="00D96911" w:rsidRDefault="003E642D" w:rsidP="003E642D">
      <w:pPr>
        <w:tabs>
          <w:tab w:val="left" w:pos="180"/>
        </w:tabs>
        <w:ind w:left="810"/>
        <w:jc w:val="both"/>
        <w:rPr>
          <w:rFonts w:ascii="Times New Roman" w:hAnsi="Times New Roman"/>
          <w:szCs w:val="24"/>
        </w:rPr>
      </w:pPr>
      <w:r>
        <w:rPr>
          <w:rFonts w:ascii="Times New Roman" w:hAnsi="Times New Roman"/>
          <w:szCs w:val="24"/>
        </w:rPr>
        <w:t>pH (SU)</w:t>
      </w:r>
    </w:p>
    <w:p w14:paraId="693E1B36" w14:textId="77777777" w:rsidR="003E642D" w:rsidRPr="00D96911" w:rsidRDefault="003E642D" w:rsidP="003E642D">
      <w:pPr>
        <w:tabs>
          <w:tab w:val="left" w:pos="180"/>
        </w:tabs>
        <w:ind w:left="810"/>
        <w:jc w:val="both"/>
        <w:rPr>
          <w:rFonts w:ascii="Times New Roman" w:hAnsi="Times New Roman"/>
          <w:szCs w:val="24"/>
        </w:rPr>
      </w:pPr>
      <w:r>
        <w:rPr>
          <w:rFonts w:ascii="Times New Roman" w:hAnsi="Times New Roman"/>
          <w:szCs w:val="24"/>
        </w:rPr>
        <w:t>Specific Conductance (µS/cm or µmhos/cm)</w:t>
      </w:r>
    </w:p>
    <w:p w14:paraId="0EA6DFEE" w14:textId="77777777" w:rsidR="003E642D" w:rsidRPr="00D96911" w:rsidRDefault="003E642D" w:rsidP="003E642D">
      <w:pPr>
        <w:tabs>
          <w:tab w:val="left" w:pos="180"/>
          <w:tab w:val="left" w:pos="360"/>
        </w:tabs>
        <w:ind w:left="810"/>
        <w:jc w:val="both"/>
        <w:rPr>
          <w:rFonts w:ascii="Times New Roman" w:hAnsi="Times New Roman"/>
          <w:szCs w:val="24"/>
        </w:rPr>
      </w:pPr>
      <w:r>
        <w:rPr>
          <w:rFonts w:ascii="Times New Roman" w:hAnsi="Times New Roman"/>
          <w:szCs w:val="24"/>
        </w:rPr>
        <w:t>Turbidity (NTU)</w:t>
      </w:r>
    </w:p>
    <w:p w14:paraId="32E963DC" w14:textId="77777777" w:rsidR="003E642D" w:rsidRPr="00D96911" w:rsidRDefault="003E642D" w:rsidP="003E642D">
      <w:pPr>
        <w:tabs>
          <w:tab w:val="left" w:pos="180"/>
          <w:tab w:val="left" w:pos="360"/>
        </w:tabs>
        <w:ind w:left="540" w:hanging="540"/>
        <w:jc w:val="both"/>
        <w:rPr>
          <w:rFonts w:ascii="Times New Roman" w:hAnsi="Times New Roman"/>
          <w:szCs w:val="24"/>
        </w:rPr>
      </w:pPr>
    </w:p>
    <w:p w14:paraId="3EA8C3D1" w14:textId="77777777" w:rsidR="003E642D" w:rsidRPr="00D96911" w:rsidRDefault="003E642D" w:rsidP="003E642D">
      <w:pPr>
        <w:ind w:left="360"/>
        <w:jc w:val="both"/>
        <w:rPr>
          <w:rFonts w:ascii="Times New Roman" w:hAnsi="Times New Roman"/>
          <w:szCs w:val="24"/>
        </w:rPr>
      </w:pPr>
      <w:r w:rsidRPr="006969D1">
        <w:rPr>
          <w:rFonts w:ascii="Times New Roman" w:hAnsi="Times New Roman"/>
          <w:szCs w:val="24"/>
        </w:rPr>
        <w:t>Upon completion of the APT program, a water quality sample should be collected and analyzed in the laboratory for the following parameters:</w:t>
      </w:r>
    </w:p>
    <w:p w14:paraId="6B6CFB0B" w14:textId="77777777" w:rsidR="003E642D" w:rsidRPr="00D96911" w:rsidRDefault="003E642D" w:rsidP="003E642D">
      <w:pPr>
        <w:jc w:val="both"/>
        <w:rPr>
          <w:rFonts w:ascii="Times New Roman" w:hAnsi="Times New Roman"/>
          <w:szCs w:val="24"/>
        </w:rPr>
      </w:pPr>
    </w:p>
    <w:p w14:paraId="4EE7D832" w14:textId="77777777" w:rsidR="003E642D" w:rsidRPr="00D96911" w:rsidRDefault="003E642D" w:rsidP="003E642D">
      <w:pPr>
        <w:tabs>
          <w:tab w:val="left" w:pos="180"/>
        </w:tabs>
        <w:ind w:firstLine="810"/>
        <w:jc w:val="both"/>
        <w:rPr>
          <w:rFonts w:ascii="Times New Roman" w:hAnsi="Times New Roman"/>
          <w:szCs w:val="24"/>
        </w:rPr>
      </w:pPr>
      <w:r>
        <w:rPr>
          <w:rFonts w:ascii="Times New Roman" w:hAnsi="Times New Roman"/>
          <w:szCs w:val="24"/>
        </w:rPr>
        <w:t>Calcium, total (mg/L)</w:t>
      </w:r>
    </w:p>
    <w:p w14:paraId="2F5DD21A" w14:textId="77777777" w:rsidR="003E642D" w:rsidRPr="00D96911" w:rsidRDefault="003E642D" w:rsidP="003E642D">
      <w:pPr>
        <w:tabs>
          <w:tab w:val="left" w:pos="180"/>
        </w:tabs>
        <w:ind w:firstLine="810"/>
        <w:jc w:val="both"/>
        <w:rPr>
          <w:rFonts w:ascii="Times New Roman" w:hAnsi="Times New Roman"/>
          <w:szCs w:val="24"/>
        </w:rPr>
      </w:pPr>
      <w:r>
        <w:rPr>
          <w:rFonts w:ascii="Times New Roman" w:hAnsi="Times New Roman"/>
          <w:szCs w:val="24"/>
        </w:rPr>
        <w:t>Magnesium, total (mg/L)</w:t>
      </w:r>
    </w:p>
    <w:p w14:paraId="3D52046A" w14:textId="77777777" w:rsidR="003E642D" w:rsidRPr="00D96911" w:rsidRDefault="003E642D" w:rsidP="003E642D">
      <w:pPr>
        <w:tabs>
          <w:tab w:val="left" w:pos="180"/>
        </w:tabs>
        <w:ind w:firstLine="810"/>
        <w:jc w:val="both"/>
        <w:rPr>
          <w:rFonts w:ascii="Times New Roman" w:hAnsi="Times New Roman"/>
          <w:szCs w:val="24"/>
        </w:rPr>
      </w:pPr>
      <w:r>
        <w:rPr>
          <w:rFonts w:ascii="Times New Roman" w:hAnsi="Times New Roman"/>
          <w:szCs w:val="24"/>
        </w:rPr>
        <w:t>Potassium, total (mg/L)</w:t>
      </w:r>
    </w:p>
    <w:p w14:paraId="0E802F9A" w14:textId="77777777" w:rsidR="003E642D" w:rsidRPr="00D96911" w:rsidRDefault="003E642D" w:rsidP="003E642D">
      <w:pPr>
        <w:tabs>
          <w:tab w:val="left" w:pos="180"/>
        </w:tabs>
        <w:ind w:firstLine="810"/>
        <w:jc w:val="both"/>
        <w:rPr>
          <w:rFonts w:ascii="Times New Roman" w:hAnsi="Times New Roman"/>
          <w:szCs w:val="24"/>
        </w:rPr>
      </w:pPr>
      <w:r>
        <w:rPr>
          <w:rFonts w:ascii="Times New Roman" w:hAnsi="Times New Roman"/>
          <w:szCs w:val="24"/>
        </w:rPr>
        <w:t>Sodium, total (mg/L)</w:t>
      </w:r>
    </w:p>
    <w:p w14:paraId="66AED94C" w14:textId="77777777" w:rsidR="003E642D" w:rsidRPr="00D96911" w:rsidRDefault="003E642D" w:rsidP="003E642D">
      <w:pPr>
        <w:tabs>
          <w:tab w:val="left" w:pos="180"/>
        </w:tabs>
        <w:ind w:firstLine="810"/>
        <w:jc w:val="both"/>
        <w:rPr>
          <w:rFonts w:ascii="Times New Roman" w:hAnsi="Times New Roman"/>
          <w:szCs w:val="24"/>
        </w:rPr>
      </w:pPr>
      <w:r>
        <w:rPr>
          <w:rFonts w:ascii="Times New Roman" w:hAnsi="Times New Roman"/>
          <w:szCs w:val="24"/>
        </w:rPr>
        <w:t>Iron, total (mg/L)</w:t>
      </w:r>
    </w:p>
    <w:p w14:paraId="5CD314D8" w14:textId="77777777" w:rsidR="003E642D" w:rsidRPr="00D96911" w:rsidRDefault="003E642D" w:rsidP="003E642D">
      <w:pPr>
        <w:tabs>
          <w:tab w:val="left" w:pos="180"/>
        </w:tabs>
        <w:ind w:firstLine="810"/>
        <w:jc w:val="both"/>
        <w:rPr>
          <w:rFonts w:ascii="Times New Roman" w:hAnsi="Times New Roman"/>
          <w:szCs w:val="24"/>
        </w:rPr>
      </w:pPr>
      <w:r>
        <w:rPr>
          <w:rFonts w:ascii="Times New Roman" w:hAnsi="Times New Roman"/>
          <w:szCs w:val="24"/>
        </w:rPr>
        <w:t>Strontium, total (mg/L)</w:t>
      </w:r>
    </w:p>
    <w:p w14:paraId="28D39350" w14:textId="77777777" w:rsidR="003E642D" w:rsidRPr="00D96911" w:rsidRDefault="003E642D" w:rsidP="003E642D">
      <w:pPr>
        <w:tabs>
          <w:tab w:val="left" w:pos="180"/>
        </w:tabs>
        <w:ind w:firstLine="810"/>
        <w:jc w:val="both"/>
        <w:rPr>
          <w:rFonts w:ascii="Times New Roman" w:hAnsi="Times New Roman"/>
          <w:szCs w:val="24"/>
        </w:rPr>
      </w:pPr>
      <w:r>
        <w:rPr>
          <w:rFonts w:ascii="Times New Roman" w:hAnsi="Times New Roman"/>
          <w:szCs w:val="24"/>
        </w:rPr>
        <w:t>Chlorides, total (mg/L)</w:t>
      </w:r>
    </w:p>
    <w:p w14:paraId="57C72CAB" w14:textId="77777777" w:rsidR="003E642D" w:rsidRPr="00D96911" w:rsidRDefault="003E642D" w:rsidP="003E642D">
      <w:pPr>
        <w:tabs>
          <w:tab w:val="left" w:pos="180"/>
        </w:tabs>
        <w:ind w:firstLine="810"/>
        <w:jc w:val="both"/>
        <w:rPr>
          <w:rFonts w:ascii="Times New Roman" w:hAnsi="Times New Roman"/>
          <w:szCs w:val="24"/>
        </w:rPr>
      </w:pPr>
      <w:r>
        <w:rPr>
          <w:rFonts w:ascii="Times New Roman" w:hAnsi="Times New Roman"/>
          <w:szCs w:val="24"/>
        </w:rPr>
        <w:t>Sulfates, total (mg/L)</w:t>
      </w:r>
    </w:p>
    <w:p w14:paraId="0F097657" w14:textId="77777777" w:rsidR="003E642D" w:rsidRPr="00D96911" w:rsidRDefault="003E642D" w:rsidP="003E642D">
      <w:pPr>
        <w:tabs>
          <w:tab w:val="left" w:pos="180"/>
        </w:tabs>
        <w:ind w:firstLine="810"/>
        <w:jc w:val="both"/>
        <w:rPr>
          <w:rFonts w:ascii="Times New Roman" w:hAnsi="Times New Roman"/>
          <w:szCs w:val="24"/>
        </w:rPr>
      </w:pPr>
      <w:r>
        <w:rPr>
          <w:rFonts w:ascii="Times New Roman" w:hAnsi="Times New Roman"/>
          <w:szCs w:val="24"/>
        </w:rPr>
        <w:t>Total Alkalinity (mg/L as CaCO</w:t>
      </w:r>
      <w:r>
        <w:rPr>
          <w:rFonts w:ascii="Times New Roman" w:hAnsi="Times New Roman"/>
          <w:szCs w:val="24"/>
          <w:vertAlign w:val="subscript"/>
        </w:rPr>
        <w:t>3</w:t>
      </w:r>
      <w:r>
        <w:rPr>
          <w:rFonts w:ascii="Times New Roman" w:hAnsi="Times New Roman"/>
          <w:szCs w:val="24"/>
        </w:rPr>
        <w:t>)</w:t>
      </w:r>
    </w:p>
    <w:p w14:paraId="790D8F64" w14:textId="77777777" w:rsidR="003E642D" w:rsidRPr="00D96911" w:rsidRDefault="003E642D" w:rsidP="003E642D">
      <w:pPr>
        <w:tabs>
          <w:tab w:val="left" w:pos="180"/>
        </w:tabs>
        <w:ind w:firstLine="810"/>
        <w:jc w:val="both"/>
        <w:rPr>
          <w:rFonts w:ascii="Times New Roman" w:hAnsi="Times New Roman"/>
          <w:szCs w:val="24"/>
        </w:rPr>
      </w:pPr>
      <w:r>
        <w:rPr>
          <w:rFonts w:ascii="Times New Roman" w:hAnsi="Times New Roman"/>
          <w:szCs w:val="24"/>
        </w:rPr>
        <w:t>Total Dissolved Solids (mg/L)</w:t>
      </w:r>
    </w:p>
    <w:p w14:paraId="1842DA7A" w14:textId="77777777" w:rsidR="003E642D" w:rsidRPr="00D96911" w:rsidRDefault="003E642D" w:rsidP="003E642D">
      <w:pPr>
        <w:tabs>
          <w:tab w:val="left" w:pos="180"/>
        </w:tabs>
        <w:ind w:firstLine="810"/>
        <w:jc w:val="both"/>
        <w:rPr>
          <w:rFonts w:ascii="Times New Roman" w:hAnsi="Times New Roman"/>
          <w:szCs w:val="24"/>
        </w:rPr>
      </w:pPr>
      <w:r>
        <w:rPr>
          <w:rFonts w:ascii="Times New Roman" w:hAnsi="Times New Roman"/>
          <w:szCs w:val="24"/>
        </w:rPr>
        <w:t>Specific Conductance (µS/cm or µmhos/cm)</w:t>
      </w:r>
    </w:p>
    <w:p w14:paraId="57C44A91" w14:textId="77777777" w:rsidR="003E642D" w:rsidRPr="00D96911" w:rsidRDefault="003E642D" w:rsidP="003E642D">
      <w:pPr>
        <w:tabs>
          <w:tab w:val="left" w:pos="180"/>
        </w:tabs>
        <w:jc w:val="both"/>
        <w:rPr>
          <w:rFonts w:ascii="Times New Roman" w:hAnsi="Times New Roman"/>
          <w:szCs w:val="24"/>
        </w:rPr>
      </w:pPr>
    </w:p>
    <w:p w14:paraId="206D8B1F" w14:textId="77777777" w:rsidR="003E642D" w:rsidRPr="00D96911" w:rsidRDefault="003E642D" w:rsidP="003E642D">
      <w:pPr>
        <w:ind w:left="360"/>
        <w:jc w:val="both"/>
        <w:rPr>
          <w:rFonts w:ascii="Times New Roman" w:hAnsi="Times New Roman"/>
          <w:szCs w:val="24"/>
        </w:rPr>
      </w:pPr>
      <w:r w:rsidRPr="006969D1">
        <w:rPr>
          <w:rFonts w:ascii="Times New Roman" w:hAnsi="Times New Roman"/>
          <w:szCs w:val="24"/>
        </w:rPr>
        <w:t>Increased frequency of sampling or the sampling of additional parameters may be needed based upon specific site conditions.  It is recommended, during the initial site evaluation and prior to the constant rate discharge test, the applicant or permittee discuss with District staff the sampling frequency and parameters to be sampled.</w:t>
      </w:r>
    </w:p>
    <w:p w14:paraId="257EF410" w14:textId="77777777" w:rsidR="003E642D" w:rsidRPr="00D96911" w:rsidRDefault="003E642D" w:rsidP="003E642D">
      <w:pPr>
        <w:tabs>
          <w:tab w:val="left" w:pos="180"/>
        </w:tabs>
        <w:ind w:left="180"/>
        <w:jc w:val="both"/>
        <w:rPr>
          <w:rFonts w:ascii="Times New Roman" w:hAnsi="Times New Roman"/>
          <w:szCs w:val="24"/>
        </w:rPr>
      </w:pPr>
    </w:p>
    <w:p w14:paraId="1265CE73" w14:textId="77777777" w:rsidR="003E642D" w:rsidRPr="00D96911" w:rsidRDefault="003E642D" w:rsidP="003E642D">
      <w:pPr>
        <w:ind w:left="360"/>
        <w:jc w:val="both"/>
        <w:rPr>
          <w:rFonts w:ascii="Times New Roman" w:hAnsi="Times New Roman"/>
          <w:szCs w:val="24"/>
        </w:rPr>
      </w:pPr>
      <w:r w:rsidRPr="006969D1">
        <w:rPr>
          <w:rFonts w:ascii="Times New Roman" w:hAnsi="Times New Roman"/>
          <w:szCs w:val="24"/>
        </w:rPr>
        <w:t xml:space="preserve">Water samples should be stored on ice immediately after collection, and remain on ice until received by the laboratory under chain-of-custody protocol.  It is recommended that sample duplicates be taken to allow for unanticipated events such as laboratory errors or data loss, and </w:t>
      </w:r>
      <w:r w:rsidRPr="006969D1">
        <w:rPr>
          <w:rFonts w:ascii="Times New Roman" w:hAnsi="Times New Roman"/>
          <w:szCs w:val="24"/>
        </w:rPr>
        <w:lastRenderedPageBreak/>
        <w:t>these samples be stored by the laboratory for a minimum of 60 days to ensure backup sample availability should reanalysis be required.</w:t>
      </w:r>
    </w:p>
    <w:p w14:paraId="66ADD3F0" w14:textId="77777777" w:rsidR="003E642D" w:rsidRPr="00D96911" w:rsidRDefault="003E642D" w:rsidP="003E642D">
      <w:pPr>
        <w:tabs>
          <w:tab w:val="left" w:pos="180"/>
        </w:tabs>
        <w:ind w:left="180"/>
        <w:jc w:val="both"/>
        <w:rPr>
          <w:rFonts w:ascii="Times New Roman" w:hAnsi="Times New Roman"/>
          <w:szCs w:val="24"/>
        </w:rPr>
      </w:pPr>
    </w:p>
    <w:p w14:paraId="35A886F0" w14:textId="77777777" w:rsidR="003E642D" w:rsidRPr="00D96911" w:rsidRDefault="003E642D" w:rsidP="003E642D">
      <w:pPr>
        <w:ind w:left="360"/>
        <w:jc w:val="both"/>
        <w:rPr>
          <w:rFonts w:ascii="Times New Roman" w:hAnsi="Times New Roman"/>
          <w:szCs w:val="24"/>
        </w:rPr>
      </w:pPr>
      <w:r>
        <w:rPr>
          <w:rFonts w:ascii="Times New Roman" w:hAnsi="Times New Roman"/>
          <w:szCs w:val="24"/>
        </w:rPr>
        <w:t>All water quality chemical analyses should be performed by a laboratory certified by the Florida Department of Health (FDOH) and the National Environmental Laboratory Accreditation Program (NELAP).  All laboratory chemical analyses should be by methods for which the laboratory has FDOH certification, and should be completed within applicable Environmental Protection Agency (EPA) holding times.</w:t>
      </w:r>
    </w:p>
    <w:p w14:paraId="1D4D7C7B" w14:textId="77777777" w:rsidR="003E642D" w:rsidRPr="00D96911" w:rsidRDefault="003E642D" w:rsidP="003E642D">
      <w:pPr>
        <w:ind w:left="180"/>
        <w:jc w:val="both"/>
        <w:rPr>
          <w:rFonts w:ascii="Times New Roman" w:hAnsi="Times New Roman"/>
          <w:szCs w:val="24"/>
        </w:rPr>
      </w:pPr>
    </w:p>
    <w:p w14:paraId="40AD459D" w14:textId="77777777" w:rsidR="003E642D" w:rsidRPr="00D96911" w:rsidRDefault="003E642D" w:rsidP="003E642D">
      <w:pPr>
        <w:ind w:left="360"/>
        <w:jc w:val="both"/>
        <w:rPr>
          <w:rFonts w:ascii="Times New Roman" w:hAnsi="Times New Roman"/>
          <w:szCs w:val="24"/>
        </w:rPr>
      </w:pPr>
      <w:r>
        <w:rPr>
          <w:rFonts w:ascii="Times New Roman" w:hAnsi="Times New Roman"/>
          <w:szCs w:val="24"/>
        </w:rPr>
        <w:t>The analytical results should be checked for anion-</w:t>
      </w:r>
      <w:r w:rsidRPr="006969D1">
        <w:rPr>
          <w:rFonts w:ascii="Times New Roman" w:hAnsi="Times New Roman"/>
          <w:szCs w:val="24"/>
        </w:rPr>
        <w:t>cation</w:t>
      </w:r>
      <w:r>
        <w:rPr>
          <w:rFonts w:ascii="Times New Roman" w:hAnsi="Times New Roman"/>
          <w:szCs w:val="24"/>
        </w:rPr>
        <w:t xml:space="preserve"> balance (equivalent concentration in milliequivalents per liter (meq/L)), and should not exceed 5% difference. If the ion balance exceeds 5% difference, the data should be evaluated for potential causes of the imbalance.  It may be necessary to reanalyze the sample if it is still within acceptable holding times.</w:t>
      </w:r>
    </w:p>
    <w:p w14:paraId="52546416" w14:textId="77777777" w:rsidR="003E642D" w:rsidRPr="00D96911" w:rsidRDefault="003E642D" w:rsidP="003E642D">
      <w:pPr>
        <w:ind w:left="180"/>
        <w:jc w:val="both"/>
        <w:rPr>
          <w:rFonts w:ascii="Times New Roman" w:hAnsi="Times New Roman"/>
          <w:szCs w:val="24"/>
        </w:rPr>
      </w:pPr>
    </w:p>
    <w:p w14:paraId="0A9087D9" w14:textId="77777777" w:rsidR="003E642D" w:rsidRPr="00D96911" w:rsidRDefault="003E642D" w:rsidP="003E642D">
      <w:pPr>
        <w:tabs>
          <w:tab w:val="left" w:pos="-720"/>
          <w:tab w:val="left" w:pos="0"/>
          <w:tab w:val="left" w:pos="720"/>
        </w:tabs>
        <w:suppressAutoHyphens/>
        <w:ind w:left="360" w:hanging="360"/>
        <w:jc w:val="both"/>
        <w:rPr>
          <w:rFonts w:ascii="Times New Roman" w:hAnsi="Times New Roman"/>
          <w:spacing w:val="-3"/>
          <w:szCs w:val="24"/>
        </w:rPr>
      </w:pPr>
      <w:r>
        <w:rPr>
          <w:rFonts w:ascii="Times New Roman" w:hAnsi="Times New Roman"/>
          <w:spacing w:val="-3"/>
          <w:szCs w:val="24"/>
        </w:rPr>
        <w:t xml:space="preserve">5. </w:t>
      </w:r>
      <w:r w:rsidRPr="006969D1">
        <w:rPr>
          <w:rFonts w:ascii="Times New Roman" w:hAnsi="Times New Roman"/>
          <w:spacing w:val="-3"/>
          <w:szCs w:val="24"/>
        </w:rPr>
        <w:tab/>
      </w:r>
      <w:r>
        <w:rPr>
          <w:rFonts w:ascii="Times New Roman" w:hAnsi="Times New Roman"/>
          <w:spacing w:val="-3"/>
          <w:szCs w:val="24"/>
          <w:u w:val="single"/>
        </w:rPr>
        <w:t>Analysis of Constant Rate Discharge Test Data</w:t>
      </w:r>
    </w:p>
    <w:p w14:paraId="65B839DD" w14:textId="77777777" w:rsidR="003E642D" w:rsidRPr="00D96911" w:rsidRDefault="003E642D" w:rsidP="003E642D">
      <w:pPr>
        <w:autoSpaceDE w:val="0"/>
        <w:autoSpaceDN w:val="0"/>
        <w:adjustRightInd w:val="0"/>
        <w:rPr>
          <w:rFonts w:ascii="Times New Roman" w:hAnsi="Times New Roman"/>
          <w:szCs w:val="24"/>
        </w:rPr>
      </w:pPr>
      <w:r>
        <w:rPr>
          <w:rFonts w:ascii="Times New Roman" w:hAnsi="Times New Roman"/>
          <w:szCs w:val="24"/>
        </w:rPr>
        <w:tab/>
      </w:r>
    </w:p>
    <w:p w14:paraId="6790CFAA" w14:textId="77777777" w:rsidR="003E642D" w:rsidRPr="00D96911" w:rsidRDefault="003E642D" w:rsidP="003E642D">
      <w:pPr>
        <w:autoSpaceDE w:val="0"/>
        <w:autoSpaceDN w:val="0"/>
        <w:adjustRightInd w:val="0"/>
        <w:ind w:left="360"/>
        <w:rPr>
          <w:rFonts w:ascii="Times New Roman" w:hAnsi="Times New Roman"/>
          <w:szCs w:val="24"/>
        </w:rPr>
      </w:pPr>
      <w:r>
        <w:rPr>
          <w:rFonts w:ascii="Times New Roman" w:hAnsi="Times New Roman"/>
          <w:szCs w:val="24"/>
        </w:rPr>
        <w:t>The constant rate discharge test raw data should be analyzed by means of analytical</w:t>
      </w:r>
    </w:p>
    <w:p w14:paraId="397B9AAE" w14:textId="77777777" w:rsidR="003E642D" w:rsidRPr="00D96911" w:rsidRDefault="003E642D" w:rsidP="003E642D">
      <w:pPr>
        <w:autoSpaceDE w:val="0"/>
        <w:autoSpaceDN w:val="0"/>
        <w:adjustRightInd w:val="0"/>
        <w:ind w:left="360"/>
        <w:rPr>
          <w:rFonts w:ascii="Times New Roman" w:hAnsi="Times New Roman"/>
          <w:szCs w:val="24"/>
        </w:rPr>
      </w:pPr>
      <w:r>
        <w:rPr>
          <w:rFonts w:ascii="Times New Roman" w:hAnsi="Times New Roman"/>
          <w:szCs w:val="24"/>
        </w:rPr>
        <w:t>or graphical techniques which are based on theory which reasonably depicts on-site</w:t>
      </w:r>
    </w:p>
    <w:p w14:paraId="55E9CA98" w14:textId="77777777" w:rsidR="003E642D" w:rsidRPr="00D96911" w:rsidRDefault="003E642D" w:rsidP="003E642D">
      <w:pPr>
        <w:autoSpaceDE w:val="0"/>
        <w:autoSpaceDN w:val="0"/>
        <w:adjustRightInd w:val="0"/>
        <w:ind w:left="360"/>
        <w:rPr>
          <w:rFonts w:ascii="Times New Roman" w:hAnsi="Times New Roman"/>
          <w:szCs w:val="24"/>
        </w:rPr>
      </w:pPr>
      <w:r>
        <w:rPr>
          <w:rFonts w:ascii="Times New Roman" w:hAnsi="Times New Roman"/>
          <w:szCs w:val="24"/>
        </w:rPr>
        <w:t>conditions. The analysis should determine the transmissivity (ft</w:t>
      </w:r>
      <w:r>
        <w:rPr>
          <w:rFonts w:ascii="Times New Roman" w:hAnsi="Times New Roman"/>
          <w:szCs w:val="24"/>
          <w:vertAlign w:val="superscript"/>
        </w:rPr>
        <w:t>2</w:t>
      </w:r>
      <w:r>
        <w:rPr>
          <w:rFonts w:ascii="Times New Roman" w:hAnsi="Times New Roman"/>
          <w:szCs w:val="24"/>
        </w:rPr>
        <w:t>/day) and storage</w:t>
      </w:r>
    </w:p>
    <w:p w14:paraId="050E0AB4" w14:textId="77777777" w:rsidR="003E642D" w:rsidRPr="00D96911" w:rsidRDefault="003E642D" w:rsidP="003E642D">
      <w:pPr>
        <w:autoSpaceDE w:val="0"/>
        <w:autoSpaceDN w:val="0"/>
        <w:adjustRightInd w:val="0"/>
        <w:ind w:left="360"/>
        <w:rPr>
          <w:rFonts w:ascii="Times New Roman" w:hAnsi="Times New Roman"/>
          <w:szCs w:val="24"/>
        </w:rPr>
      </w:pPr>
      <w:r>
        <w:rPr>
          <w:rFonts w:ascii="Times New Roman" w:hAnsi="Times New Roman"/>
          <w:szCs w:val="24"/>
        </w:rPr>
        <w:t>coefficient of the production zone as well as the leakance (ft</w:t>
      </w:r>
      <w:r>
        <w:rPr>
          <w:rFonts w:ascii="Times New Roman" w:hAnsi="Times New Roman"/>
          <w:szCs w:val="24"/>
          <w:vertAlign w:val="superscript"/>
        </w:rPr>
        <w:t>3</w:t>
      </w:r>
      <w:r>
        <w:rPr>
          <w:rFonts w:ascii="Times New Roman" w:hAnsi="Times New Roman"/>
          <w:szCs w:val="24"/>
        </w:rPr>
        <w:t>/day/ft</w:t>
      </w:r>
      <w:r>
        <w:rPr>
          <w:rFonts w:ascii="Times New Roman" w:hAnsi="Times New Roman"/>
          <w:szCs w:val="24"/>
          <w:vertAlign w:val="superscript"/>
        </w:rPr>
        <w:t>3</w:t>
      </w:r>
      <w:r>
        <w:rPr>
          <w:rFonts w:ascii="Times New Roman" w:hAnsi="Times New Roman"/>
          <w:szCs w:val="24"/>
        </w:rPr>
        <w:t>) of any overlying</w:t>
      </w:r>
    </w:p>
    <w:p w14:paraId="06BD5AEF" w14:textId="77777777" w:rsidR="003E642D" w:rsidRPr="00D96911" w:rsidRDefault="003E642D" w:rsidP="003E642D">
      <w:pPr>
        <w:autoSpaceDE w:val="0"/>
        <w:autoSpaceDN w:val="0"/>
        <w:adjustRightInd w:val="0"/>
        <w:ind w:left="360"/>
        <w:rPr>
          <w:rFonts w:ascii="Times New Roman" w:hAnsi="Times New Roman"/>
          <w:szCs w:val="24"/>
        </w:rPr>
      </w:pPr>
      <w:r>
        <w:rPr>
          <w:rFonts w:ascii="Times New Roman" w:hAnsi="Times New Roman"/>
          <w:szCs w:val="24"/>
        </w:rPr>
        <w:t>or underlying confining zones. Recharge from surface water sources should be</w:t>
      </w:r>
    </w:p>
    <w:p w14:paraId="29563780" w14:textId="77777777" w:rsidR="003E642D" w:rsidRPr="00D96911" w:rsidRDefault="003E642D" w:rsidP="003E642D">
      <w:pPr>
        <w:autoSpaceDE w:val="0"/>
        <w:autoSpaceDN w:val="0"/>
        <w:adjustRightInd w:val="0"/>
        <w:ind w:left="360"/>
        <w:rPr>
          <w:rFonts w:ascii="Times New Roman" w:hAnsi="Times New Roman"/>
          <w:szCs w:val="24"/>
        </w:rPr>
      </w:pPr>
      <w:r>
        <w:rPr>
          <w:rFonts w:ascii="Times New Roman" w:hAnsi="Times New Roman"/>
          <w:szCs w:val="24"/>
        </w:rPr>
        <w:t>considered in the analysis. An attempt should be made to explain inconsistencies in</w:t>
      </w:r>
    </w:p>
    <w:p w14:paraId="6B9BF793" w14:textId="77777777" w:rsidR="003E642D" w:rsidRPr="00D96911" w:rsidRDefault="003E642D" w:rsidP="003E642D">
      <w:pPr>
        <w:autoSpaceDE w:val="0"/>
        <w:autoSpaceDN w:val="0"/>
        <w:adjustRightInd w:val="0"/>
        <w:ind w:left="360"/>
        <w:rPr>
          <w:rFonts w:ascii="Times New Roman" w:hAnsi="Times New Roman"/>
          <w:szCs w:val="24"/>
        </w:rPr>
      </w:pPr>
      <w:r>
        <w:rPr>
          <w:rFonts w:ascii="Times New Roman" w:hAnsi="Times New Roman"/>
          <w:szCs w:val="24"/>
        </w:rPr>
        <w:t>the observed data. When necessary, the raw drawdown and recovery data should be</w:t>
      </w:r>
    </w:p>
    <w:p w14:paraId="5975A695" w14:textId="77777777" w:rsidR="003E642D" w:rsidRPr="00D96911" w:rsidRDefault="003E642D" w:rsidP="003E642D">
      <w:pPr>
        <w:autoSpaceDE w:val="0"/>
        <w:autoSpaceDN w:val="0"/>
        <w:adjustRightInd w:val="0"/>
        <w:ind w:left="360"/>
        <w:rPr>
          <w:rFonts w:ascii="Times New Roman" w:hAnsi="Times New Roman"/>
          <w:szCs w:val="24"/>
        </w:rPr>
      </w:pPr>
      <w:r>
        <w:rPr>
          <w:rFonts w:ascii="Times New Roman" w:hAnsi="Times New Roman"/>
          <w:szCs w:val="24"/>
        </w:rPr>
        <w:t>adjusted to account for the effects of regional background trends, tidal fluctuations, adjacent pumpage and the effects of partial penetration.</w:t>
      </w:r>
    </w:p>
    <w:p w14:paraId="1184766D" w14:textId="77777777" w:rsidR="003E642D" w:rsidRPr="00D96911" w:rsidRDefault="003E642D" w:rsidP="003E642D">
      <w:pPr>
        <w:autoSpaceDE w:val="0"/>
        <w:autoSpaceDN w:val="0"/>
        <w:adjustRightInd w:val="0"/>
        <w:ind w:left="270"/>
        <w:rPr>
          <w:rFonts w:ascii="Times New Roman" w:hAnsi="Times New Roman"/>
          <w:szCs w:val="24"/>
        </w:rPr>
      </w:pPr>
    </w:p>
    <w:p w14:paraId="21BFF456" w14:textId="77777777" w:rsidR="003E642D" w:rsidRPr="00D96911" w:rsidRDefault="003E642D" w:rsidP="003E642D">
      <w:pPr>
        <w:autoSpaceDE w:val="0"/>
        <w:autoSpaceDN w:val="0"/>
        <w:adjustRightInd w:val="0"/>
        <w:ind w:left="360"/>
        <w:rPr>
          <w:rFonts w:ascii="Times New Roman" w:hAnsi="Times New Roman"/>
          <w:szCs w:val="24"/>
        </w:rPr>
      </w:pPr>
      <w:r>
        <w:rPr>
          <w:rFonts w:ascii="Times New Roman" w:hAnsi="Times New Roman"/>
          <w:szCs w:val="24"/>
        </w:rPr>
        <w:t xml:space="preserve">The appropriate aquifer test analysis methodology will be dictated by the conceptual understanding gained through evaluation of the groundwater system(s) encountered at the test site, with consideration of the regional setting. As an aid in analyzing aquifer test data, the procedural standards provided in </w:t>
      </w:r>
      <w:r>
        <w:rPr>
          <w:rFonts w:ascii="Times New Roman" w:hAnsi="Times New Roman"/>
          <w:i/>
          <w:szCs w:val="24"/>
        </w:rPr>
        <w:t>“ASTM Standards on Determining Subsurface Hydraulic Properties and Ground Water Modeling, 3</w:t>
      </w:r>
      <w:r>
        <w:rPr>
          <w:rFonts w:ascii="Times New Roman" w:hAnsi="Times New Roman"/>
          <w:i/>
          <w:szCs w:val="24"/>
          <w:vertAlign w:val="superscript"/>
        </w:rPr>
        <w:t>rd</w:t>
      </w:r>
      <w:r>
        <w:rPr>
          <w:rFonts w:ascii="Times New Roman" w:hAnsi="Times New Roman"/>
          <w:i/>
          <w:szCs w:val="24"/>
        </w:rPr>
        <w:t xml:space="preserve"> Edition” </w:t>
      </w:r>
      <w:r>
        <w:rPr>
          <w:rFonts w:ascii="Times New Roman" w:hAnsi="Times New Roman"/>
          <w:szCs w:val="24"/>
        </w:rPr>
        <w:t>serves as a comprehensive reference.</w:t>
      </w:r>
    </w:p>
    <w:p w14:paraId="5C0D5EAF" w14:textId="77777777" w:rsidR="003E642D" w:rsidRPr="00D96911" w:rsidRDefault="003E642D" w:rsidP="003E642D">
      <w:pPr>
        <w:autoSpaceDE w:val="0"/>
        <w:autoSpaceDN w:val="0"/>
        <w:adjustRightInd w:val="0"/>
        <w:ind w:left="360"/>
        <w:rPr>
          <w:rFonts w:ascii="Times New Roman" w:hAnsi="Times New Roman"/>
          <w:szCs w:val="24"/>
        </w:rPr>
      </w:pPr>
    </w:p>
    <w:p w14:paraId="07F63871" w14:textId="77777777" w:rsidR="003E642D" w:rsidRPr="00D96911" w:rsidRDefault="003E642D" w:rsidP="003E642D">
      <w:pPr>
        <w:autoSpaceDE w:val="0"/>
        <w:autoSpaceDN w:val="0"/>
        <w:adjustRightInd w:val="0"/>
        <w:ind w:left="360"/>
        <w:rPr>
          <w:rFonts w:ascii="Times New Roman" w:hAnsi="Times New Roman"/>
          <w:szCs w:val="24"/>
        </w:rPr>
      </w:pPr>
      <w:r>
        <w:rPr>
          <w:rFonts w:ascii="Times New Roman" w:hAnsi="Times New Roman"/>
          <w:szCs w:val="24"/>
        </w:rPr>
        <w:t xml:space="preserve">The techniques used to evaluate the aquifer test data can be facilitated by the use of commercial and public domain software.  Commercial packages include but are not limited to: </w:t>
      </w:r>
      <w:r>
        <w:rPr>
          <w:rFonts w:ascii="Times New Roman" w:hAnsi="Times New Roman"/>
          <w:i/>
          <w:szCs w:val="24"/>
        </w:rPr>
        <w:t>Aquifer</w:t>
      </w:r>
      <w:r>
        <w:rPr>
          <w:rFonts w:ascii="Times New Roman" w:hAnsi="Times New Roman"/>
          <w:i/>
          <w:szCs w:val="24"/>
          <w:vertAlign w:val="superscript"/>
        </w:rPr>
        <w:t>win32</w:t>
      </w:r>
      <w:r>
        <w:rPr>
          <w:rFonts w:ascii="Times New Roman" w:hAnsi="Times New Roman"/>
          <w:szCs w:val="24"/>
        </w:rPr>
        <w:t xml:space="preserve"> (Environmental Simulations, Inc),</w:t>
      </w:r>
      <w:r>
        <w:rPr>
          <w:rFonts w:ascii="Times New Roman" w:hAnsi="Times New Roman"/>
          <w:i/>
          <w:szCs w:val="24"/>
        </w:rPr>
        <w:t xml:space="preserve"> Aqtesolv</w:t>
      </w:r>
      <w:r>
        <w:rPr>
          <w:rFonts w:ascii="Times New Roman" w:hAnsi="Times New Roman"/>
          <w:szCs w:val="24"/>
        </w:rPr>
        <w:t xml:space="preserve"> (Hydrosolv, Inc.), </w:t>
      </w:r>
      <w:r>
        <w:rPr>
          <w:rFonts w:ascii="Times New Roman" w:hAnsi="Times New Roman"/>
          <w:i/>
          <w:szCs w:val="24"/>
        </w:rPr>
        <w:t>AquiferTest Pro</w:t>
      </w:r>
      <w:r>
        <w:rPr>
          <w:rFonts w:ascii="Times New Roman" w:hAnsi="Times New Roman"/>
          <w:szCs w:val="24"/>
        </w:rPr>
        <w:t xml:space="preserve"> (Schlumberger Water Services, Inc.).</w:t>
      </w:r>
    </w:p>
    <w:p w14:paraId="0BE00ADD" w14:textId="77777777" w:rsidR="003E642D" w:rsidRPr="00D96911" w:rsidRDefault="003E642D" w:rsidP="003E642D">
      <w:pPr>
        <w:tabs>
          <w:tab w:val="left" w:pos="-720"/>
        </w:tabs>
        <w:suppressAutoHyphens/>
        <w:jc w:val="both"/>
        <w:rPr>
          <w:rFonts w:ascii="Times New Roman" w:hAnsi="Times New Roman"/>
          <w:spacing w:val="-3"/>
          <w:szCs w:val="24"/>
        </w:rPr>
      </w:pPr>
    </w:p>
    <w:p w14:paraId="2D0D8286" w14:textId="77777777" w:rsidR="003E642D" w:rsidRPr="00D96911" w:rsidRDefault="003E642D" w:rsidP="003E642D">
      <w:pPr>
        <w:tabs>
          <w:tab w:val="left" w:pos="-720"/>
          <w:tab w:val="left" w:pos="0"/>
          <w:tab w:val="left" w:pos="720"/>
        </w:tabs>
        <w:suppressAutoHyphens/>
        <w:ind w:left="1440" w:hanging="1440"/>
        <w:jc w:val="both"/>
        <w:rPr>
          <w:rFonts w:ascii="Times New Roman" w:hAnsi="Times New Roman"/>
          <w:spacing w:val="-3"/>
          <w:szCs w:val="24"/>
        </w:rPr>
      </w:pPr>
      <w:r>
        <w:rPr>
          <w:rFonts w:ascii="Times New Roman" w:hAnsi="Times New Roman"/>
          <w:spacing w:val="-3"/>
          <w:szCs w:val="24"/>
        </w:rPr>
        <w:t xml:space="preserve">6.  </w:t>
      </w:r>
      <w:r>
        <w:rPr>
          <w:rFonts w:ascii="Times New Roman" w:hAnsi="Times New Roman"/>
          <w:spacing w:val="-3"/>
          <w:szCs w:val="24"/>
          <w:u w:val="single"/>
        </w:rPr>
        <w:t>Hydrogeologic Report</w:t>
      </w:r>
    </w:p>
    <w:p w14:paraId="7A551808" w14:textId="77777777" w:rsidR="003E642D" w:rsidRPr="00D96911" w:rsidRDefault="003E642D" w:rsidP="003E642D">
      <w:pPr>
        <w:tabs>
          <w:tab w:val="left" w:pos="-720"/>
        </w:tabs>
        <w:suppressAutoHyphens/>
        <w:jc w:val="both"/>
        <w:rPr>
          <w:rFonts w:ascii="Times New Roman" w:hAnsi="Times New Roman"/>
          <w:spacing w:val="-3"/>
          <w:szCs w:val="24"/>
        </w:rPr>
      </w:pPr>
    </w:p>
    <w:p w14:paraId="2D87E471" w14:textId="77777777" w:rsidR="003E642D" w:rsidRPr="00D96911" w:rsidRDefault="003E642D" w:rsidP="003E642D">
      <w:pPr>
        <w:pStyle w:val="BodyTextIndent"/>
        <w:ind w:hanging="360"/>
        <w:rPr>
          <w:rFonts w:ascii="Times New Roman" w:hAnsi="Times New Roman"/>
          <w:szCs w:val="24"/>
        </w:rPr>
      </w:pPr>
      <w:r>
        <w:rPr>
          <w:rFonts w:ascii="Times New Roman" w:hAnsi="Times New Roman"/>
          <w:szCs w:val="24"/>
        </w:rPr>
        <w:tab/>
        <w:t>As the final step in an APT program, the applicant or permittee should assemble an organized hydrogeologic report. The report should include the following items:</w:t>
      </w:r>
    </w:p>
    <w:p w14:paraId="51538E81" w14:textId="77777777" w:rsidR="003E642D" w:rsidRPr="00D96911" w:rsidRDefault="003E642D" w:rsidP="003E642D">
      <w:pPr>
        <w:tabs>
          <w:tab w:val="left" w:pos="-720"/>
        </w:tabs>
        <w:suppressAutoHyphens/>
        <w:jc w:val="both"/>
        <w:rPr>
          <w:rFonts w:ascii="Times New Roman" w:hAnsi="Times New Roman"/>
          <w:spacing w:val="-3"/>
          <w:szCs w:val="24"/>
        </w:rPr>
      </w:pPr>
    </w:p>
    <w:p w14:paraId="0D8EC155" w14:textId="77777777" w:rsidR="003E642D" w:rsidRPr="00D96911" w:rsidRDefault="003E642D" w:rsidP="003E642D">
      <w:pPr>
        <w:tabs>
          <w:tab w:val="left" w:pos="810"/>
          <w:tab w:val="left" w:pos="1440"/>
        </w:tabs>
        <w:suppressAutoHyphens/>
        <w:ind w:left="810" w:hanging="450"/>
        <w:jc w:val="both"/>
        <w:rPr>
          <w:rFonts w:ascii="Times New Roman" w:hAnsi="Times New Roman"/>
          <w:spacing w:val="-3"/>
          <w:szCs w:val="24"/>
        </w:rPr>
      </w:pPr>
      <w:r w:rsidRPr="006969D1">
        <w:rPr>
          <w:rFonts w:ascii="Times New Roman" w:hAnsi="Times New Roman"/>
          <w:spacing w:val="-3"/>
          <w:szCs w:val="24"/>
        </w:rPr>
        <w:t>(a)</w:t>
      </w:r>
      <w:r>
        <w:rPr>
          <w:rFonts w:ascii="Times New Roman" w:hAnsi="Times New Roman"/>
          <w:spacing w:val="-3"/>
          <w:szCs w:val="24"/>
        </w:rPr>
        <w:tab/>
        <w:t xml:space="preserve">A section describing the geologic and hydrogeologic conditions that exist at the site of investigation. The description should incorporate a hydrostratigraphic cross section developed from the geologic and geophysical well logs compiled for the test production well </w:t>
      </w:r>
      <w:r>
        <w:rPr>
          <w:rFonts w:ascii="Times New Roman" w:hAnsi="Times New Roman"/>
          <w:spacing w:val="-3"/>
          <w:szCs w:val="24"/>
        </w:rPr>
        <w:lastRenderedPageBreak/>
        <w:t>and the production zone observation wells. The cross section should indicate the thickness and relative location of each production and confining zone. Also, water quality with depth and the relative head for each zone should be illustrated on the cross section.</w:t>
      </w:r>
    </w:p>
    <w:p w14:paraId="389BA4E2" w14:textId="77777777" w:rsidR="003E642D" w:rsidRPr="00D96911" w:rsidRDefault="003E642D" w:rsidP="003E642D">
      <w:pPr>
        <w:tabs>
          <w:tab w:val="left" w:pos="1440"/>
          <w:tab w:val="left" w:pos="2160"/>
        </w:tabs>
        <w:suppressAutoHyphens/>
        <w:ind w:hanging="450"/>
        <w:jc w:val="both"/>
        <w:rPr>
          <w:rFonts w:ascii="Times New Roman" w:hAnsi="Times New Roman"/>
          <w:spacing w:val="-3"/>
          <w:szCs w:val="24"/>
        </w:rPr>
      </w:pPr>
    </w:p>
    <w:p w14:paraId="4611451F" w14:textId="77777777" w:rsidR="003E642D" w:rsidRPr="00D96911" w:rsidRDefault="003E642D" w:rsidP="003E642D">
      <w:pPr>
        <w:suppressAutoHyphens/>
        <w:ind w:left="720" w:hanging="450"/>
        <w:jc w:val="both"/>
        <w:rPr>
          <w:rFonts w:ascii="Times New Roman" w:hAnsi="Times New Roman"/>
          <w:spacing w:val="-3"/>
          <w:szCs w:val="24"/>
        </w:rPr>
      </w:pPr>
      <w:r w:rsidRPr="006969D1">
        <w:rPr>
          <w:rFonts w:ascii="Times New Roman" w:hAnsi="Times New Roman"/>
          <w:spacing w:val="-3"/>
          <w:szCs w:val="24"/>
        </w:rPr>
        <w:t>(b)</w:t>
      </w:r>
      <w:r>
        <w:rPr>
          <w:rFonts w:ascii="Times New Roman" w:hAnsi="Times New Roman"/>
          <w:spacing w:val="-3"/>
          <w:szCs w:val="24"/>
        </w:rPr>
        <w:tab/>
        <w:t>A section describing the construction of the test production well, the four observation wells recommended for the constant rate discharge test and any other adjacent wells. The cased and uncased depth of each well should be indicated on a hydrogeologic cross section. The locations of pertinent wells and surface water bodies should be indicated on a map with accompanying GPS coordinates. The report should indicate the distance from each well or surface water body to the test production well.</w:t>
      </w:r>
    </w:p>
    <w:p w14:paraId="1F9599FE" w14:textId="77777777" w:rsidR="003E642D" w:rsidRPr="00D96911" w:rsidRDefault="003E642D" w:rsidP="003E642D">
      <w:pPr>
        <w:tabs>
          <w:tab w:val="left" w:pos="1440"/>
          <w:tab w:val="left" w:pos="2160"/>
        </w:tabs>
        <w:suppressAutoHyphens/>
        <w:ind w:hanging="450"/>
        <w:jc w:val="both"/>
        <w:rPr>
          <w:rFonts w:ascii="Times New Roman" w:hAnsi="Times New Roman"/>
          <w:spacing w:val="-3"/>
          <w:szCs w:val="24"/>
        </w:rPr>
      </w:pPr>
    </w:p>
    <w:p w14:paraId="4941760C" w14:textId="77777777" w:rsidR="003E642D" w:rsidRPr="00D96911" w:rsidRDefault="003E642D" w:rsidP="003E642D">
      <w:pPr>
        <w:tabs>
          <w:tab w:val="left" w:pos="1440"/>
        </w:tabs>
        <w:suppressAutoHyphens/>
        <w:ind w:left="720" w:hanging="450"/>
        <w:jc w:val="both"/>
        <w:rPr>
          <w:rFonts w:ascii="Times New Roman" w:hAnsi="Times New Roman"/>
          <w:spacing w:val="-3"/>
          <w:szCs w:val="24"/>
        </w:rPr>
      </w:pPr>
      <w:r w:rsidRPr="006969D1">
        <w:rPr>
          <w:rFonts w:ascii="Times New Roman" w:hAnsi="Times New Roman"/>
          <w:spacing w:val="-3"/>
          <w:szCs w:val="24"/>
        </w:rPr>
        <w:t>(c)   A section describing the procedures used for running the step drawdown test and the constant rate discharge test, as well as the technique used in determining the discharge of the test production well, the method used for routing the pumped water away from the test production well, and the methodology used in determining the changes in water levels.</w:t>
      </w:r>
    </w:p>
    <w:p w14:paraId="6F5A7CDA" w14:textId="77777777" w:rsidR="003E642D" w:rsidRPr="00D96911" w:rsidRDefault="003E642D" w:rsidP="003E642D">
      <w:pPr>
        <w:tabs>
          <w:tab w:val="left" w:pos="1440"/>
          <w:tab w:val="left" w:pos="2160"/>
        </w:tabs>
        <w:suppressAutoHyphens/>
        <w:ind w:hanging="450"/>
        <w:jc w:val="both"/>
        <w:rPr>
          <w:rFonts w:ascii="Times New Roman" w:hAnsi="Times New Roman"/>
          <w:spacing w:val="-3"/>
          <w:szCs w:val="24"/>
        </w:rPr>
      </w:pPr>
    </w:p>
    <w:p w14:paraId="7D74B6DF" w14:textId="77777777" w:rsidR="003E642D" w:rsidRPr="00D96911" w:rsidRDefault="003E642D" w:rsidP="003E642D">
      <w:pPr>
        <w:tabs>
          <w:tab w:val="left" w:pos="720"/>
          <w:tab w:val="left" w:pos="1440"/>
        </w:tabs>
        <w:suppressAutoHyphens/>
        <w:ind w:left="720" w:hanging="450"/>
        <w:jc w:val="both"/>
        <w:rPr>
          <w:rFonts w:ascii="Times New Roman" w:hAnsi="Times New Roman"/>
          <w:spacing w:val="-3"/>
          <w:szCs w:val="24"/>
        </w:rPr>
      </w:pPr>
      <w:r w:rsidRPr="006969D1">
        <w:rPr>
          <w:rFonts w:ascii="Times New Roman" w:hAnsi="Times New Roman"/>
          <w:spacing w:val="-3"/>
          <w:szCs w:val="24"/>
        </w:rPr>
        <w:t>(d)</w:t>
      </w:r>
      <w:r>
        <w:rPr>
          <w:rFonts w:ascii="Times New Roman" w:hAnsi="Times New Roman"/>
          <w:spacing w:val="-3"/>
          <w:szCs w:val="24"/>
        </w:rPr>
        <w:tab/>
        <w:t xml:space="preserve">A section describing how the data collected during the step drawdown test and the constant rate discharge test were analyzed to determine the hydraulic characteristics of the hydrogeologic system. The analysis of the data collected during the step drawdown test should include a plot of </w:t>
      </w:r>
      <w:r>
        <w:rPr>
          <w:rFonts w:ascii="Times New Roman" w:hAnsi="Times New Roman"/>
          <w:spacing w:val="-3"/>
          <w:szCs w:val="24"/>
          <w:u w:val="single"/>
        </w:rPr>
        <w:t>Q</w:t>
      </w:r>
      <w:r>
        <w:rPr>
          <w:rFonts w:ascii="Times New Roman" w:hAnsi="Times New Roman"/>
          <w:spacing w:val="-3"/>
          <w:szCs w:val="24"/>
        </w:rPr>
        <w:t xml:space="preserve"> vs. </w:t>
      </w:r>
      <w:r>
        <w:rPr>
          <w:rFonts w:ascii="Times New Roman" w:hAnsi="Times New Roman"/>
          <w:spacing w:val="-3"/>
          <w:szCs w:val="24"/>
          <w:u w:val="single"/>
        </w:rPr>
        <w:t>s/Q</w:t>
      </w:r>
      <w:r>
        <w:rPr>
          <w:rFonts w:ascii="Times New Roman" w:hAnsi="Times New Roman"/>
          <w:spacing w:val="-3"/>
          <w:szCs w:val="24"/>
        </w:rPr>
        <w:t xml:space="preserve">. The analysis of the data collected during the constant rate discharge test should include a figure showing the drawdown data collected from each well on a single plot of </w:t>
      </w:r>
      <w:r>
        <w:rPr>
          <w:rFonts w:ascii="Times New Roman" w:hAnsi="Times New Roman"/>
          <w:spacing w:val="-3"/>
          <w:szCs w:val="24"/>
          <w:u w:val="single"/>
        </w:rPr>
        <w:t>log t/r</w:t>
      </w:r>
      <w:r>
        <w:rPr>
          <w:rFonts w:ascii="Times New Roman" w:hAnsi="Times New Roman"/>
          <w:spacing w:val="-3"/>
          <w:szCs w:val="24"/>
        </w:rPr>
        <w:t xml:space="preserve"> vs. </w:t>
      </w:r>
      <w:r>
        <w:rPr>
          <w:rFonts w:ascii="Times New Roman" w:hAnsi="Times New Roman"/>
          <w:spacing w:val="-3"/>
          <w:szCs w:val="24"/>
          <w:u w:val="single"/>
        </w:rPr>
        <w:t>log s</w:t>
      </w:r>
      <w:r>
        <w:rPr>
          <w:rFonts w:ascii="Times New Roman" w:hAnsi="Times New Roman"/>
          <w:spacing w:val="-3"/>
          <w:szCs w:val="24"/>
        </w:rPr>
        <w:t xml:space="preserve"> (log-log scale plots should be used when plotting constant rate discharge test data so that published type curves can be used to check indicated match points), a figure showing the drawdown data collected from each well on a single plot of </w:t>
      </w:r>
      <w:r>
        <w:rPr>
          <w:rFonts w:ascii="Times New Roman" w:hAnsi="Times New Roman"/>
          <w:spacing w:val="-3"/>
          <w:szCs w:val="24"/>
          <w:u w:val="single"/>
        </w:rPr>
        <w:t>log t/r</w:t>
      </w:r>
      <w:r>
        <w:rPr>
          <w:rFonts w:ascii="Times New Roman" w:hAnsi="Times New Roman"/>
          <w:spacing w:val="-3"/>
          <w:szCs w:val="24"/>
        </w:rPr>
        <w:t xml:space="preserve"> vs. </w:t>
      </w:r>
      <w:r>
        <w:rPr>
          <w:rFonts w:ascii="Times New Roman" w:hAnsi="Times New Roman"/>
          <w:spacing w:val="-3"/>
          <w:szCs w:val="24"/>
          <w:u w:val="single"/>
        </w:rPr>
        <w:t>s</w:t>
      </w:r>
      <w:r>
        <w:rPr>
          <w:rFonts w:ascii="Times New Roman" w:hAnsi="Times New Roman"/>
          <w:spacing w:val="-3"/>
          <w:szCs w:val="24"/>
        </w:rPr>
        <w:t xml:space="preserve"> on a semi-log scale plot, and a figure showing the drawdown data collected from each well of </w:t>
      </w:r>
      <w:r>
        <w:rPr>
          <w:rFonts w:ascii="Times New Roman" w:hAnsi="Times New Roman"/>
          <w:spacing w:val="-3"/>
          <w:szCs w:val="24"/>
          <w:u w:val="single"/>
        </w:rPr>
        <w:t>log r</w:t>
      </w:r>
      <w:r>
        <w:rPr>
          <w:rFonts w:ascii="Times New Roman" w:hAnsi="Times New Roman"/>
          <w:spacing w:val="-3"/>
          <w:szCs w:val="24"/>
        </w:rPr>
        <w:t xml:space="preserve"> vs. </w:t>
      </w:r>
      <w:r>
        <w:rPr>
          <w:rFonts w:ascii="Times New Roman" w:hAnsi="Times New Roman"/>
          <w:spacing w:val="-3"/>
          <w:szCs w:val="24"/>
          <w:u w:val="single"/>
        </w:rPr>
        <w:t>s</w:t>
      </w:r>
      <w:r>
        <w:rPr>
          <w:rFonts w:ascii="Times New Roman" w:hAnsi="Times New Roman"/>
          <w:spacing w:val="-3"/>
          <w:szCs w:val="24"/>
        </w:rPr>
        <w:t xml:space="preserve"> on a semi-log scale plot.</w:t>
      </w:r>
    </w:p>
    <w:p w14:paraId="019876A3" w14:textId="77777777" w:rsidR="003E642D" w:rsidRPr="00D96911" w:rsidRDefault="003E642D" w:rsidP="003E642D">
      <w:pPr>
        <w:tabs>
          <w:tab w:val="left" w:pos="-720"/>
        </w:tabs>
        <w:suppressAutoHyphens/>
        <w:ind w:hanging="450"/>
        <w:jc w:val="both"/>
        <w:rPr>
          <w:rFonts w:ascii="Times New Roman" w:hAnsi="Times New Roman"/>
          <w:spacing w:val="-3"/>
          <w:szCs w:val="24"/>
        </w:rPr>
      </w:pPr>
    </w:p>
    <w:p w14:paraId="510BF4CD" w14:textId="77777777" w:rsidR="003E642D" w:rsidRPr="00D96911" w:rsidRDefault="003E642D" w:rsidP="003E642D">
      <w:pPr>
        <w:tabs>
          <w:tab w:val="left" w:pos="720"/>
        </w:tabs>
        <w:suppressAutoHyphens/>
        <w:ind w:left="720" w:hanging="450"/>
        <w:jc w:val="both"/>
        <w:rPr>
          <w:rFonts w:ascii="Times New Roman" w:hAnsi="Times New Roman"/>
          <w:spacing w:val="-3"/>
          <w:szCs w:val="24"/>
        </w:rPr>
      </w:pPr>
      <w:r>
        <w:rPr>
          <w:rFonts w:ascii="Times New Roman" w:hAnsi="Times New Roman"/>
          <w:spacing w:val="-3"/>
          <w:szCs w:val="24"/>
        </w:rPr>
        <w:tab/>
        <w:t>Any of the above figures not discussed in the text of the hydrogeologic report should be included in the Hydrogeologic Report appendix. If a graphical solution involving type curves is used in the determination of the aquifer characteristics, the pertinent curves and match points should be indicated. The report should indicate the basis for selecting the value of transmissivity, storage coefficient and leakance most representative of the hydrogeologic system.</w:t>
      </w:r>
    </w:p>
    <w:p w14:paraId="52BB2F0B" w14:textId="77777777" w:rsidR="003E642D" w:rsidRPr="00D96911" w:rsidRDefault="003E642D" w:rsidP="003E642D">
      <w:pPr>
        <w:tabs>
          <w:tab w:val="left" w:pos="-720"/>
        </w:tabs>
        <w:suppressAutoHyphens/>
        <w:ind w:hanging="450"/>
        <w:jc w:val="both"/>
        <w:rPr>
          <w:rFonts w:ascii="Times New Roman" w:hAnsi="Times New Roman"/>
          <w:spacing w:val="-3"/>
          <w:szCs w:val="24"/>
        </w:rPr>
      </w:pPr>
    </w:p>
    <w:p w14:paraId="7208A4BE" w14:textId="77777777" w:rsidR="003E642D" w:rsidRPr="00D96911" w:rsidRDefault="003E642D" w:rsidP="003E642D">
      <w:pPr>
        <w:suppressAutoHyphens/>
        <w:ind w:left="720" w:hanging="450"/>
        <w:jc w:val="both"/>
        <w:rPr>
          <w:rFonts w:ascii="Times New Roman" w:hAnsi="Times New Roman"/>
          <w:spacing w:val="-3"/>
          <w:szCs w:val="24"/>
        </w:rPr>
      </w:pPr>
      <w:r w:rsidRPr="006969D1">
        <w:rPr>
          <w:rFonts w:ascii="Times New Roman" w:hAnsi="Times New Roman"/>
          <w:spacing w:val="-3"/>
          <w:szCs w:val="24"/>
        </w:rPr>
        <w:t>(e)</w:t>
      </w:r>
      <w:r>
        <w:rPr>
          <w:rFonts w:ascii="Times New Roman" w:hAnsi="Times New Roman"/>
          <w:spacing w:val="-3"/>
          <w:szCs w:val="24"/>
        </w:rPr>
        <w:tab/>
        <w:t>A section describing the impacts that proposed withdrawals will have on water levels and water quality within the selected production zone and adjacent confining units or production zones. If the proposed withdrawals are from a water table aquifer system, the applicant or permittee should calculate the theoretical time variant cone of depression that would develop in the absence of rainfall after 30, 60 and 100 days of pumpage at the proposed withdrawal rate. The calculations for a water table aquifer system should utilize the most representative values derived from the APT program.</w:t>
      </w:r>
    </w:p>
    <w:p w14:paraId="50A4EE81" w14:textId="77777777" w:rsidR="003E642D" w:rsidRPr="00D96911" w:rsidRDefault="003E642D" w:rsidP="003E642D">
      <w:pPr>
        <w:tabs>
          <w:tab w:val="left" w:pos="1440"/>
          <w:tab w:val="left" w:pos="2160"/>
        </w:tabs>
        <w:suppressAutoHyphens/>
        <w:ind w:left="2160" w:hanging="450"/>
        <w:jc w:val="both"/>
        <w:rPr>
          <w:rFonts w:ascii="Times New Roman" w:hAnsi="Times New Roman"/>
          <w:spacing w:val="-3"/>
          <w:szCs w:val="24"/>
        </w:rPr>
      </w:pPr>
    </w:p>
    <w:p w14:paraId="625EB0D7" w14:textId="77777777" w:rsidR="003E642D" w:rsidRPr="00D96911" w:rsidRDefault="003E642D" w:rsidP="003E642D">
      <w:pPr>
        <w:tabs>
          <w:tab w:val="left" w:pos="1440"/>
        </w:tabs>
        <w:suppressAutoHyphens/>
        <w:ind w:left="720" w:hanging="450"/>
        <w:jc w:val="both"/>
        <w:rPr>
          <w:rFonts w:ascii="Times New Roman" w:hAnsi="Times New Roman"/>
          <w:spacing w:val="-3"/>
          <w:szCs w:val="24"/>
        </w:rPr>
      </w:pPr>
      <w:r>
        <w:rPr>
          <w:rFonts w:ascii="Times New Roman" w:hAnsi="Times New Roman"/>
          <w:spacing w:val="-3"/>
          <w:szCs w:val="24"/>
        </w:rPr>
        <w:tab/>
        <w:t xml:space="preserve">If the proposed withdrawals are from a leaky artesian aquifer system, the applicant or permittee should calculate the theoretical time variant cone of depression that would develop after 30, 60 and 100 days of pumpage at the proposed withdrawal rate and the steady state cone of depression that would develop at the proposed withdrawal rate. The calculations for </w:t>
      </w:r>
      <w:r>
        <w:rPr>
          <w:rFonts w:ascii="Times New Roman" w:hAnsi="Times New Roman"/>
          <w:spacing w:val="-3"/>
          <w:szCs w:val="24"/>
        </w:rPr>
        <w:lastRenderedPageBreak/>
        <w:t xml:space="preserve">a leaky artesian system should utilize the most representative transmissivity storage coefficient and leakance values derived from the </w:t>
      </w:r>
      <w:r w:rsidRPr="006969D1">
        <w:rPr>
          <w:rFonts w:ascii="Times New Roman" w:hAnsi="Times New Roman"/>
          <w:spacing w:val="-3"/>
          <w:szCs w:val="24"/>
        </w:rPr>
        <w:t xml:space="preserve">APT </w:t>
      </w:r>
      <w:r>
        <w:rPr>
          <w:rFonts w:ascii="Times New Roman" w:hAnsi="Times New Roman"/>
          <w:spacing w:val="-3"/>
          <w:szCs w:val="24"/>
        </w:rPr>
        <w:t xml:space="preserve">program. </w:t>
      </w:r>
    </w:p>
    <w:p w14:paraId="65B30A1C" w14:textId="77777777" w:rsidR="003E642D" w:rsidRPr="00D96911" w:rsidRDefault="003E642D" w:rsidP="003E642D">
      <w:pPr>
        <w:tabs>
          <w:tab w:val="left" w:pos="1440"/>
        </w:tabs>
        <w:suppressAutoHyphens/>
        <w:ind w:left="720" w:hanging="450"/>
        <w:jc w:val="both"/>
        <w:rPr>
          <w:rFonts w:ascii="Times New Roman" w:hAnsi="Times New Roman"/>
          <w:spacing w:val="-3"/>
          <w:szCs w:val="24"/>
        </w:rPr>
      </w:pPr>
    </w:p>
    <w:p w14:paraId="2097C47E" w14:textId="77777777" w:rsidR="003E642D" w:rsidRPr="00D96911" w:rsidRDefault="003E642D" w:rsidP="003E642D">
      <w:pPr>
        <w:tabs>
          <w:tab w:val="left" w:pos="1440"/>
        </w:tabs>
        <w:suppressAutoHyphens/>
        <w:ind w:left="720" w:hanging="450"/>
        <w:jc w:val="both"/>
        <w:rPr>
          <w:rFonts w:ascii="Times New Roman" w:hAnsi="Times New Roman"/>
          <w:spacing w:val="-3"/>
          <w:szCs w:val="24"/>
        </w:rPr>
      </w:pPr>
      <w:r w:rsidRPr="006969D1">
        <w:rPr>
          <w:rFonts w:ascii="Times New Roman" w:hAnsi="Times New Roman"/>
          <w:spacing w:val="-3"/>
          <w:szCs w:val="24"/>
        </w:rPr>
        <w:tab/>
        <w:t>In all cases, the applicant or permittee should calculate the cumulative cone of depression when withdrawals from multiple wells are proposed. The resultant cone of depression should be plotted on a map of appropriate scale that includes wetlands, springs, surface water bodies and existing legal uses.</w:t>
      </w:r>
    </w:p>
    <w:p w14:paraId="7959D3F6" w14:textId="77777777" w:rsidR="003E642D" w:rsidRPr="00D96911" w:rsidRDefault="003E642D" w:rsidP="003E642D">
      <w:pPr>
        <w:tabs>
          <w:tab w:val="left" w:pos="1440"/>
        </w:tabs>
        <w:suppressAutoHyphens/>
        <w:ind w:left="720" w:hanging="450"/>
        <w:jc w:val="both"/>
        <w:rPr>
          <w:rFonts w:ascii="Times New Roman" w:hAnsi="Times New Roman"/>
          <w:spacing w:val="-3"/>
          <w:szCs w:val="24"/>
        </w:rPr>
      </w:pPr>
    </w:p>
    <w:p w14:paraId="06257B6F" w14:textId="77777777" w:rsidR="003E642D" w:rsidRPr="00D96911" w:rsidRDefault="003E642D" w:rsidP="003E642D">
      <w:pPr>
        <w:suppressAutoHyphens/>
        <w:ind w:left="720" w:hanging="450"/>
        <w:jc w:val="both"/>
        <w:rPr>
          <w:rFonts w:ascii="Times New Roman" w:hAnsi="Times New Roman"/>
          <w:spacing w:val="-3"/>
          <w:szCs w:val="24"/>
        </w:rPr>
      </w:pPr>
      <w:r w:rsidRPr="006969D1">
        <w:rPr>
          <w:rFonts w:ascii="Times New Roman" w:hAnsi="Times New Roman"/>
          <w:spacing w:val="-3"/>
          <w:szCs w:val="24"/>
        </w:rPr>
        <w:tab/>
        <w:t>The applicant should address the impacts that lowered water levels will have on the surrounding environment and adjacent existing legal uses.</w:t>
      </w:r>
    </w:p>
    <w:p w14:paraId="66FCF690" w14:textId="77777777" w:rsidR="003E642D" w:rsidRPr="00D96911" w:rsidRDefault="003E642D" w:rsidP="003E642D">
      <w:pPr>
        <w:tabs>
          <w:tab w:val="left" w:pos="1440"/>
        </w:tabs>
        <w:suppressAutoHyphens/>
        <w:ind w:left="720" w:hanging="450"/>
        <w:jc w:val="both"/>
        <w:rPr>
          <w:rFonts w:ascii="Times New Roman" w:hAnsi="Times New Roman"/>
          <w:spacing w:val="-3"/>
          <w:szCs w:val="24"/>
        </w:rPr>
      </w:pPr>
    </w:p>
    <w:p w14:paraId="118BD6B8" w14:textId="77777777" w:rsidR="003E642D" w:rsidRPr="00D96911" w:rsidRDefault="003E642D" w:rsidP="003E642D">
      <w:pPr>
        <w:suppressAutoHyphens/>
        <w:ind w:left="720" w:hanging="450"/>
        <w:jc w:val="both"/>
        <w:rPr>
          <w:rFonts w:ascii="Times New Roman" w:hAnsi="Times New Roman"/>
          <w:spacing w:val="-3"/>
          <w:szCs w:val="24"/>
        </w:rPr>
      </w:pPr>
      <w:r w:rsidRPr="006969D1">
        <w:rPr>
          <w:rFonts w:ascii="Times New Roman" w:hAnsi="Times New Roman"/>
          <w:spacing w:val="-3"/>
          <w:szCs w:val="24"/>
        </w:rPr>
        <w:tab/>
      </w:r>
      <w:r w:rsidRPr="006969D1">
        <w:rPr>
          <w:rFonts w:ascii="Times New Roman" w:hAnsi="Times New Roman"/>
        </w:rPr>
        <w:t>The results for water quality sampling and analyses should include, at a minimum, a discussion of the potential for degradation due to the proposed withdrawal as indicated by significant changes in parameter concentration and hydrogeochemistry detected in water quality samples collected from the test production well upon completion and during the constant rate discharge test. Copies of the laboratory chemical analytical reports and graphical tools such as Piper/trilinear plots should also be included in this section or in the report appendices.</w:t>
      </w:r>
    </w:p>
    <w:p w14:paraId="3CB9139B" w14:textId="77777777" w:rsidR="003E642D" w:rsidRPr="00D96911" w:rsidRDefault="003E642D" w:rsidP="003E642D">
      <w:pPr>
        <w:suppressAutoHyphens/>
        <w:ind w:left="720" w:hanging="450"/>
        <w:jc w:val="both"/>
        <w:rPr>
          <w:rFonts w:ascii="Times New Roman" w:hAnsi="Times New Roman"/>
          <w:spacing w:val="-3"/>
          <w:szCs w:val="24"/>
        </w:rPr>
      </w:pPr>
    </w:p>
    <w:p w14:paraId="2331F515" w14:textId="77777777" w:rsidR="003E642D" w:rsidRPr="00D96911" w:rsidRDefault="003E642D" w:rsidP="003E642D">
      <w:pPr>
        <w:tabs>
          <w:tab w:val="left" w:pos="720"/>
          <w:tab w:val="left" w:pos="1440"/>
        </w:tabs>
        <w:suppressAutoHyphens/>
        <w:ind w:left="720" w:hanging="450"/>
        <w:jc w:val="both"/>
        <w:rPr>
          <w:rFonts w:ascii="Times New Roman" w:hAnsi="Times New Roman"/>
          <w:spacing w:val="-3"/>
          <w:szCs w:val="24"/>
        </w:rPr>
      </w:pPr>
      <w:r w:rsidRPr="006969D1">
        <w:rPr>
          <w:rFonts w:ascii="Times New Roman" w:hAnsi="Times New Roman"/>
          <w:spacing w:val="-3"/>
          <w:szCs w:val="24"/>
        </w:rPr>
        <w:t>(f)</w:t>
      </w:r>
      <w:r>
        <w:rPr>
          <w:rFonts w:ascii="Times New Roman" w:hAnsi="Times New Roman"/>
          <w:spacing w:val="-3"/>
          <w:szCs w:val="24"/>
        </w:rPr>
        <w:tab/>
        <w:t>A section tabulating all water level, rainfall, pump discharge and adjacent pumping data collected throughout the testing program. Copies of hydrographs should also be included in this section. All water levels should be referenced to NAVD 88.</w:t>
      </w:r>
    </w:p>
    <w:p w14:paraId="4E93DCF4" w14:textId="77777777" w:rsidR="003E642D" w:rsidRPr="00D96911" w:rsidRDefault="003E642D" w:rsidP="003E642D">
      <w:pPr>
        <w:pStyle w:val="Heading1"/>
        <w:rPr>
          <w:szCs w:val="24"/>
        </w:rPr>
      </w:pPr>
    </w:p>
    <w:p w14:paraId="19904A92" w14:textId="77777777" w:rsidR="003E642D" w:rsidRPr="00D96911" w:rsidRDefault="003E642D" w:rsidP="003E642D">
      <w:pPr>
        <w:rPr>
          <w:rFonts w:ascii="Times New Roman" w:hAnsi="Times New Roman"/>
          <w:spacing w:val="-3"/>
          <w:szCs w:val="24"/>
        </w:rPr>
      </w:pPr>
    </w:p>
    <w:p w14:paraId="4F8972EB" w14:textId="77777777" w:rsidR="003E642D" w:rsidRPr="0058497D" w:rsidRDefault="003E642D" w:rsidP="003E642D">
      <w:pPr>
        <w:rPr>
          <w:rFonts w:ascii="Times New Roman" w:hAnsi="Times New Roman"/>
          <w:spacing w:val="-3"/>
          <w:szCs w:val="24"/>
        </w:rPr>
      </w:pPr>
    </w:p>
    <w:p w14:paraId="670A7DD5" w14:textId="77777777" w:rsidR="003E642D" w:rsidRPr="0058497D" w:rsidRDefault="003E642D" w:rsidP="003E642D">
      <w:pPr>
        <w:rPr>
          <w:rFonts w:ascii="Times New Roman" w:hAnsi="Times New Roman"/>
          <w:spacing w:val="-3"/>
          <w:szCs w:val="24"/>
        </w:rPr>
        <w:sectPr w:rsidR="003E642D" w:rsidRPr="0058497D" w:rsidSect="00FA79FE">
          <w:footerReference w:type="default" r:id="rId45"/>
          <w:pgSz w:w="12240" w:h="15840"/>
          <w:pgMar w:top="1440" w:right="1440" w:bottom="1440" w:left="1440" w:header="720" w:footer="720" w:gutter="0"/>
          <w:pgNumType w:start="1"/>
          <w:cols w:space="720"/>
          <w:docGrid w:linePitch="360"/>
        </w:sectPr>
      </w:pPr>
    </w:p>
    <w:p w14:paraId="188A33C4" w14:textId="77777777" w:rsidR="003E642D" w:rsidRPr="0058497D" w:rsidRDefault="003E642D" w:rsidP="003E642D">
      <w:pPr>
        <w:rPr>
          <w:rFonts w:ascii="Times New Roman" w:hAnsi="Times New Roman"/>
          <w:spacing w:val="-3"/>
          <w:szCs w:val="24"/>
        </w:rPr>
      </w:pPr>
    </w:p>
    <w:p w14:paraId="08F0A273" w14:textId="77777777" w:rsidR="003E642D" w:rsidRPr="0058497D" w:rsidRDefault="003E642D" w:rsidP="003E642D">
      <w:pPr>
        <w:rPr>
          <w:rFonts w:ascii="Times New Roman" w:hAnsi="Times New Roman"/>
          <w:spacing w:val="-3"/>
          <w:sz w:val="48"/>
          <w:szCs w:val="48"/>
        </w:rPr>
      </w:pPr>
    </w:p>
    <w:p w14:paraId="1294CAC1" w14:textId="77777777" w:rsidR="003E642D" w:rsidRPr="0058497D" w:rsidRDefault="003E642D" w:rsidP="003E642D">
      <w:pPr>
        <w:rPr>
          <w:rFonts w:ascii="Times New Roman" w:hAnsi="Times New Roman"/>
          <w:spacing w:val="-3"/>
          <w:sz w:val="48"/>
          <w:szCs w:val="48"/>
        </w:rPr>
      </w:pPr>
    </w:p>
    <w:p w14:paraId="713311B2" w14:textId="77777777" w:rsidR="003E642D" w:rsidRPr="0058497D" w:rsidRDefault="003E642D" w:rsidP="003E642D">
      <w:pPr>
        <w:rPr>
          <w:rFonts w:ascii="Times New Roman" w:hAnsi="Times New Roman"/>
          <w:spacing w:val="-3"/>
          <w:sz w:val="48"/>
          <w:szCs w:val="48"/>
        </w:rPr>
      </w:pPr>
    </w:p>
    <w:p w14:paraId="4F3AD3B9" w14:textId="77777777" w:rsidR="003E642D" w:rsidRPr="0058497D" w:rsidRDefault="003E642D" w:rsidP="003E642D">
      <w:pPr>
        <w:rPr>
          <w:rFonts w:ascii="Times New Roman" w:hAnsi="Times New Roman"/>
          <w:spacing w:val="-3"/>
          <w:sz w:val="48"/>
          <w:szCs w:val="48"/>
        </w:rPr>
      </w:pPr>
    </w:p>
    <w:p w14:paraId="1ED93601" w14:textId="77777777" w:rsidR="003E642D" w:rsidRPr="0058497D" w:rsidRDefault="003E642D" w:rsidP="003E642D">
      <w:pPr>
        <w:rPr>
          <w:rFonts w:ascii="Times New Roman" w:hAnsi="Times New Roman"/>
          <w:spacing w:val="-3"/>
          <w:sz w:val="48"/>
          <w:szCs w:val="48"/>
        </w:rPr>
      </w:pPr>
    </w:p>
    <w:p w14:paraId="0DF97705" w14:textId="77777777" w:rsidR="003E642D" w:rsidRPr="0058497D" w:rsidRDefault="003E642D" w:rsidP="003E642D">
      <w:pPr>
        <w:rPr>
          <w:rFonts w:ascii="Times New Roman" w:hAnsi="Times New Roman"/>
          <w:spacing w:val="-3"/>
          <w:sz w:val="48"/>
          <w:szCs w:val="48"/>
        </w:rPr>
      </w:pPr>
    </w:p>
    <w:p w14:paraId="3657A633" w14:textId="77777777" w:rsidR="003E642D" w:rsidRPr="0058497D" w:rsidRDefault="003E642D" w:rsidP="003E642D">
      <w:pPr>
        <w:jc w:val="center"/>
        <w:rPr>
          <w:rFonts w:ascii="Times New Roman" w:hAnsi="Times New Roman"/>
          <w:b/>
          <w:spacing w:val="-3"/>
          <w:sz w:val="48"/>
          <w:szCs w:val="48"/>
        </w:rPr>
      </w:pPr>
      <w:r w:rsidRPr="0058497D">
        <w:rPr>
          <w:rFonts w:ascii="Times New Roman" w:hAnsi="Times New Roman"/>
          <w:b/>
          <w:spacing w:val="-3"/>
          <w:sz w:val="48"/>
          <w:szCs w:val="48"/>
        </w:rPr>
        <w:t>Appendix E</w:t>
      </w:r>
    </w:p>
    <w:p w14:paraId="5B8FD2E2" w14:textId="77777777" w:rsidR="003E642D" w:rsidRPr="0058497D" w:rsidRDefault="003E642D" w:rsidP="003E642D">
      <w:pPr>
        <w:rPr>
          <w:rFonts w:ascii="Times New Roman" w:hAnsi="Times New Roman"/>
          <w:spacing w:val="-3"/>
          <w:szCs w:val="24"/>
        </w:rPr>
        <w:sectPr w:rsidR="003E642D" w:rsidRPr="0058497D" w:rsidSect="00FA79FE">
          <w:footerReference w:type="default" r:id="rId46"/>
          <w:pgSz w:w="12240" w:h="15840"/>
          <w:pgMar w:top="1440" w:right="1440" w:bottom="1440" w:left="1440" w:header="720" w:footer="720" w:gutter="0"/>
          <w:pgNumType w:start="1"/>
          <w:cols w:space="720"/>
          <w:docGrid w:linePitch="360"/>
        </w:sectPr>
      </w:pPr>
    </w:p>
    <w:p w14:paraId="379A1892" w14:textId="77777777" w:rsidR="003E642D" w:rsidRPr="0058497D" w:rsidRDefault="003E642D" w:rsidP="003E642D">
      <w:pPr>
        <w:rPr>
          <w:rFonts w:ascii="Times New Roman" w:hAnsi="Times New Roman"/>
          <w:spacing w:val="-3"/>
          <w:szCs w:val="24"/>
        </w:rPr>
      </w:pPr>
    </w:p>
    <w:p w14:paraId="2DAD652B" w14:textId="77777777" w:rsidR="003E642D" w:rsidRPr="0058497D" w:rsidRDefault="003E642D" w:rsidP="003E642D">
      <w:pPr>
        <w:rPr>
          <w:rFonts w:ascii="Times New Roman" w:hAnsi="Times New Roman"/>
          <w:spacing w:val="-3"/>
          <w:szCs w:val="24"/>
        </w:rPr>
      </w:pPr>
    </w:p>
    <w:p w14:paraId="700EEB13" w14:textId="77777777" w:rsidR="003E642D" w:rsidRDefault="003E642D" w:rsidP="003E642D">
      <w:pPr>
        <w:jc w:val="center"/>
        <w:rPr>
          <w:rFonts w:ascii="Times New Roman" w:hAnsi="Times New Roman"/>
          <w:b/>
          <w:spacing w:val="-3"/>
          <w:szCs w:val="24"/>
          <w:u w:val="single"/>
        </w:rPr>
      </w:pPr>
      <w:r w:rsidRPr="0058497D">
        <w:rPr>
          <w:rFonts w:ascii="Times New Roman" w:hAnsi="Times New Roman"/>
          <w:b/>
          <w:spacing w:val="-3"/>
          <w:szCs w:val="24"/>
          <w:u w:val="single"/>
        </w:rPr>
        <w:t>Appendix E</w:t>
      </w:r>
    </w:p>
    <w:p w14:paraId="075D2A8C" w14:textId="77777777" w:rsidR="003E642D" w:rsidRPr="0058497D" w:rsidRDefault="003E642D" w:rsidP="003E642D">
      <w:pPr>
        <w:jc w:val="center"/>
        <w:rPr>
          <w:rFonts w:ascii="Times New Roman" w:hAnsi="Times New Roman"/>
          <w:b/>
          <w:spacing w:val="-3"/>
          <w:szCs w:val="24"/>
          <w:u w:val="single"/>
        </w:rPr>
      </w:pPr>
    </w:p>
    <w:p w14:paraId="1C35ED0A" w14:textId="77777777" w:rsidR="003E642D" w:rsidRDefault="003E642D" w:rsidP="003E642D">
      <w:pPr>
        <w:jc w:val="center"/>
        <w:rPr>
          <w:rFonts w:ascii="Times New Roman" w:hAnsi="Times New Roman"/>
          <w:b/>
          <w:spacing w:val="-3"/>
          <w:szCs w:val="24"/>
        </w:rPr>
      </w:pPr>
      <w:r w:rsidRPr="00837E2C">
        <w:rPr>
          <w:rFonts w:ascii="Times New Roman" w:hAnsi="Times New Roman"/>
          <w:b/>
          <w:spacing w:val="-3"/>
          <w:szCs w:val="24"/>
        </w:rPr>
        <w:t xml:space="preserve">Compliance Form Numbers </w:t>
      </w:r>
      <w:r>
        <w:rPr>
          <w:rFonts w:ascii="Times New Roman" w:hAnsi="Times New Roman"/>
          <w:b/>
          <w:noProof/>
          <w:szCs w:val="24"/>
        </w:rPr>
        <w:t>40C-2.900(4)-(14</w:t>
      </w:r>
      <w:r w:rsidRPr="00837E2C">
        <w:rPr>
          <w:rFonts w:ascii="Times New Roman" w:hAnsi="Times New Roman"/>
          <w:b/>
          <w:noProof/>
          <w:szCs w:val="24"/>
        </w:rPr>
        <w:t>)</w:t>
      </w:r>
    </w:p>
    <w:p w14:paraId="5BD36A9A" w14:textId="77777777" w:rsidR="003E642D" w:rsidRDefault="003E642D" w:rsidP="003E642D">
      <w:pPr>
        <w:rPr>
          <w:rFonts w:ascii="Times New Roman" w:hAnsi="Times New Roman"/>
          <w:spacing w:val="-3"/>
          <w:szCs w:val="24"/>
        </w:rPr>
      </w:pPr>
    </w:p>
    <w:p w14:paraId="58AD8B35" w14:textId="77777777" w:rsidR="003E642D" w:rsidRDefault="003E642D" w:rsidP="003E642D">
      <w:pPr>
        <w:rPr>
          <w:noProof/>
          <w:color w:val="000000"/>
        </w:rPr>
      </w:pPr>
      <w:r>
        <w:rPr>
          <w:noProof/>
          <w:color w:val="000000"/>
        </w:rPr>
        <w:t xml:space="preserve">(1)  </w:t>
      </w:r>
      <w:r>
        <w:rPr>
          <w:noProof/>
        </w:rPr>
        <w:t>Water Use/Pumpage Report Form (EN-50), Form Number 40C-2.900(4),</w:t>
      </w:r>
      <w:r>
        <w:rPr>
          <w:noProof/>
          <w:color w:val="000000"/>
        </w:rPr>
        <w:t xml:space="preserve"> effective August 14, 2014, is available at:</w:t>
      </w:r>
    </w:p>
    <w:p w14:paraId="14C2545C" w14:textId="77777777" w:rsidR="003E642D" w:rsidRDefault="003E642D" w:rsidP="003E642D">
      <w:pPr>
        <w:ind w:firstLine="720"/>
        <w:rPr>
          <w:spacing w:val="-3"/>
        </w:rPr>
      </w:pPr>
      <w:r>
        <w:rPr>
          <w:noProof/>
          <w:color w:val="000000"/>
        </w:rPr>
        <w:t>{</w:t>
      </w:r>
      <w:hyperlink r:id="rId47" w:history="1">
        <w:r>
          <w:rPr>
            <w:rStyle w:val="Hyperlink"/>
            <w:noProof/>
          </w:rPr>
          <w:t>http://www.flrules.org/Gateway/reference.asp?No=Ref-04426</w:t>
        </w:r>
      </w:hyperlink>
      <w:r>
        <w:rPr>
          <w:i/>
          <w:noProof/>
          <w:color w:val="000000"/>
        </w:rPr>
        <w:t>}</w:t>
      </w:r>
      <w:r>
        <w:rPr>
          <w:noProof/>
          <w:color w:val="000000"/>
        </w:rPr>
        <w:t>.</w:t>
      </w:r>
    </w:p>
    <w:p w14:paraId="7E2B1AAB" w14:textId="77777777" w:rsidR="003E642D" w:rsidRDefault="003E642D" w:rsidP="003E642D">
      <w:pPr>
        <w:rPr>
          <w:spacing w:val="-3"/>
        </w:rPr>
      </w:pPr>
    </w:p>
    <w:p w14:paraId="56AB1CBD" w14:textId="77777777" w:rsidR="003E642D" w:rsidRDefault="003E642D" w:rsidP="003E642D">
      <w:pPr>
        <w:rPr>
          <w:noProof/>
          <w:color w:val="000000"/>
        </w:rPr>
      </w:pPr>
      <w:r>
        <w:rPr>
          <w:noProof/>
          <w:color w:val="000000"/>
        </w:rPr>
        <w:t xml:space="preserve">(2)  </w:t>
      </w:r>
      <w:r>
        <w:rPr>
          <w:noProof/>
        </w:rPr>
        <w:t>Flow Meter Accuracy Report Form (EN-51), Form Number 40C-2.900(5),</w:t>
      </w:r>
      <w:r>
        <w:rPr>
          <w:noProof/>
          <w:color w:val="000000"/>
        </w:rPr>
        <w:t xml:space="preserve"> effective August 14, 2014, is available at:</w:t>
      </w:r>
    </w:p>
    <w:p w14:paraId="7D7A59FF" w14:textId="77777777" w:rsidR="003E642D" w:rsidRDefault="003E642D" w:rsidP="003E642D">
      <w:pPr>
        <w:ind w:firstLine="720"/>
        <w:rPr>
          <w:spacing w:val="-3"/>
        </w:rPr>
      </w:pPr>
      <w:r>
        <w:rPr>
          <w:noProof/>
          <w:color w:val="000000"/>
        </w:rPr>
        <w:t>{</w:t>
      </w:r>
      <w:hyperlink r:id="rId48" w:history="1">
        <w:r>
          <w:rPr>
            <w:rStyle w:val="Hyperlink"/>
            <w:noProof/>
          </w:rPr>
          <w:t>http://www.flrules.org/Gateway/reference.asp?No=Ref-04427</w:t>
        </w:r>
      </w:hyperlink>
      <w:r>
        <w:rPr>
          <w:i/>
          <w:noProof/>
          <w:color w:val="000000"/>
        </w:rPr>
        <w:t>}</w:t>
      </w:r>
      <w:r>
        <w:rPr>
          <w:noProof/>
          <w:color w:val="000000"/>
        </w:rPr>
        <w:t>.</w:t>
      </w:r>
    </w:p>
    <w:p w14:paraId="59DB7596" w14:textId="77777777" w:rsidR="003E642D" w:rsidRDefault="003E642D" w:rsidP="003E642D">
      <w:pPr>
        <w:rPr>
          <w:spacing w:val="-3"/>
        </w:rPr>
      </w:pPr>
    </w:p>
    <w:p w14:paraId="533ACF56" w14:textId="77777777" w:rsidR="003E642D" w:rsidRDefault="003E642D" w:rsidP="003E642D">
      <w:pPr>
        <w:rPr>
          <w:noProof/>
          <w:color w:val="000000"/>
        </w:rPr>
      </w:pPr>
      <w:r>
        <w:rPr>
          <w:noProof/>
          <w:color w:val="000000"/>
        </w:rPr>
        <w:t xml:space="preserve">(3)  </w:t>
      </w:r>
      <w:r>
        <w:rPr>
          <w:noProof/>
        </w:rPr>
        <w:t>Annual Statement of Continuing Use, Form Number 40C-2.900(6),</w:t>
      </w:r>
      <w:r>
        <w:rPr>
          <w:noProof/>
          <w:color w:val="000000"/>
        </w:rPr>
        <w:t xml:space="preserve"> effective August 14, 2014, is available at:</w:t>
      </w:r>
    </w:p>
    <w:p w14:paraId="1230F9E6" w14:textId="77777777" w:rsidR="003E642D" w:rsidRDefault="003E642D" w:rsidP="003E642D">
      <w:pPr>
        <w:ind w:firstLine="720"/>
        <w:rPr>
          <w:spacing w:val="-3"/>
        </w:rPr>
      </w:pPr>
      <w:r>
        <w:rPr>
          <w:noProof/>
          <w:color w:val="000000"/>
        </w:rPr>
        <w:t>{</w:t>
      </w:r>
      <w:hyperlink r:id="rId49" w:history="1">
        <w:r>
          <w:rPr>
            <w:rStyle w:val="Hyperlink"/>
            <w:noProof/>
          </w:rPr>
          <w:t>http://www.flrules.org/Gateway/reference.asp?No=Ref-04428</w:t>
        </w:r>
      </w:hyperlink>
      <w:r>
        <w:rPr>
          <w:i/>
          <w:noProof/>
          <w:color w:val="000000"/>
        </w:rPr>
        <w:t>}</w:t>
      </w:r>
      <w:r>
        <w:rPr>
          <w:noProof/>
          <w:color w:val="000000"/>
        </w:rPr>
        <w:t>.</w:t>
      </w:r>
    </w:p>
    <w:p w14:paraId="7BEFB65B" w14:textId="77777777" w:rsidR="003E642D" w:rsidRDefault="003E642D" w:rsidP="003E642D">
      <w:pPr>
        <w:rPr>
          <w:spacing w:val="-3"/>
        </w:rPr>
      </w:pPr>
    </w:p>
    <w:p w14:paraId="3633BE0A" w14:textId="7F8C1B38" w:rsidR="003E642D" w:rsidRDefault="003E642D" w:rsidP="003E642D">
      <w:pPr>
        <w:rPr>
          <w:noProof/>
          <w:color w:val="000000"/>
        </w:rPr>
      </w:pPr>
      <w:r>
        <w:rPr>
          <w:noProof/>
          <w:color w:val="000000"/>
        </w:rPr>
        <w:t xml:space="preserve">(4)  Water Audit Form and Instructions, </w:t>
      </w:r>
      <w:r>
        <w:rPr>
          <w:noProof/>
        </w:rPr>
        <w:t xml:space="preserve">Form Number </w:t>
      </w:r>
      <w:r>
        <w:rPr>
          <w:noProof/>
          <w:color w:val="000000"/>
        </w:rPr>
        <w:t>40C-2.900(7)</w:t>
      </w:r>
      <w:r>
        <w:rPr>
          <w:noProof/>
        </w:rPr>
        <w:t>, Form Number 40C-2.900(7),</w:t>
      </w:r>
      <w:r>
        <w:rPr>
          <w:noProof/>
          <w:color w:val="000000"/>
        </w:rPr>
        <w:t xml:space="preserve"> effective </w:t>
      </w:r>
      <w:r w:rsidR="00FA171C">
        <w:rPr>
          <w:noProof/>
          <w:color w:val="000000"/>
        </w:rPr>
        <w:t>July 1</w:t>
      </w:r>
      <w:r>
        <w:rPr>
          <w:noProof/>
          <w:color w:val="000000"/>
        </w:rPr>
        <w:t>, 201</w:t>
      </w:r>
      <w:r w:rsidR="00FA171C">
        <w:rPr>
          <w:noProof/>
          <w:color w:val="000000"/>
        </w:rPr>
        <w:t>8</w:t>
      </w:r>
      <w:r>
        <w:rPr>
          <w:noProof/>
          <w:color w:val="000000"/>
        </w:rPr>
        <w:t>, is available at:</w:t>
      </w:r>
    </w:p>
    <w:p w14:paraId="7A0E5E92" w14:textId="26AA4E70" w:rsidR="003E642D" w:rsidRDefault="003E642D" w:rsidP="003E642D">
      <w:pPr>
        <w:ind w:firstLine="720"/>
        <w:rPr>
          <w:spacing w:val="-3"/>
        </w:rPr>
      </w:pPr>
      <w:r>
        <w:rPr>
          <w:noProof/>
          <w:color w:val="000000"/>
        </w:rPr>
        <w:t>{</w:t>
      </w:r>
      <w:hyperlink r:id="rId50" w:history="1">
        <w:r w:rsidR="00FA171C" w:rsidRPr="00FA171C">
          <w:rPr>
            <w:rStyle w:val="Hyperlink"/>
            <w:noProof/>
          </w:rPr>
          <w:t>https://flrules.org/gateway/reference.asp?No=Ref-08827</w:t>
        </w:r>
      </w:hyperlink>
      <w:r w:rsidRPr="00FA171C">
        <w:rPr>
          <w:iCs/>
          <w:noProof/>
          <w:color w:val="000000"/>
        </w:rPr>
        <w:t>}</w:t>
      </w:r>
      <w:r>
        <w:rPr>
          <w:noProof/>
          <w:color w:val="000000"/>
        </w:rPr>
        <w:t>.</w:t>
      </w:r>
    </w:p>
    <w:p w14:paraId="144EF82F" w14:textId="77777777" w:rsidR="003E642D" w:rsidRDefault="003E642D" w:rsidP="003E642D">
      <w:pPr>
        <w:rPr>
          <w:spacing w:val="-3"/>
        </w:rPr>
      </w:pPr>
    </w:p>
    <w:p w14:paraId="3493E157" w14:textId="77777777" w:rsidR="003E642D" w:rsidRDefault="003E642D" w:rsidP="003E642D">
      <w:pPr>
        <w:rPr>
          <w:noProof/>
          <w:color w:val="000000"/>
        </w:rPr>
      </w:pPr>
      <w:r>
        <w:rPr>
          <w:noProof/>
          <w:color w:val="000000"/>
        </w:rPr>
        <w:t>(5)  Alternative Method Flow Verification Report Form,</w:t>
      </w:r>
      <w:r>
        <w:rPr>
          <w:noProof/>
        </w:rPr>
        <w:t xml:space="preserve"> Form Number </w:t>
      </w:r>
      <w:r>
        <w:rPr>
          <w:noProof/>
          <w:color w:val="000000"/>
        </w:rPr>
        <w:t>40C-2.900(8)</w:t>
      </w:r>
      <w:r>
        <w:rPr>
          <w:noProof/>
        </w:rPr>
        <w:t>,</w:t>
      </w:r>
      <w:r>
        <w:rPr>
          <w:noProof/>
          <w:color w:val="000000"/>
        </w:rPr>
        <w:t xml:space="preserve"> effective August 14, 2014, is available at:</w:t>
      </w:r>
    </w:p>
    <w:p w14:paraId="28389E46" w14:textId="77777777" w:rsidR="003E642D" w:rsidRDefault="003E642D" w:rsidP="003E642D">
      <w:pPr>
        <w:ind w:firstLine="720"/>
        <w:rPr>
          <w:spacing w:val="-3"/>
        </w:rPr>
      </w:pPr>
      <w:r>
        <w:rPr>
          <w:noProof/>
          <w:color w:val="000000"/>
        </w:rPr>
        <w:t>{</w:t>
      </w:r>
      <w:hyperlink r:id="rId51" w:history="1">
        <w:r>
          <w:rPr>
            <w:rStyle w:val="Hyperlink"/>
            <w:noProof/>
          </w:rPr>
          <w:t>http://www.flrules.org/Gateway/reference.asp?No=Ref-04430</w:t>
        </w:r>
      </w:hyperlink>
      <w:r>
        <w:rPr>
          <w:i/>
          <w:noProof/>
          <w:color w:val="000000"/>
        </w:rPr>
        <w:t>}</w:t>
      </w:r>
      <w:r>
        <w:rPr>
          <w:noProof/>
          <w:color w:val="000000"/>
        </w:rPr>
        <w:t>.</w:t>
      </w:r>
    </w:p>
    <w:p w14:paraId="1F1CAAD7" w14:textId="77777777" w:rsidR="003E642D" w:rsidRDefault="003E642D" w:rsidP="003E642D">
      <w:pPr>
        <w:rPr>
          <w:spacing w:val="-3"/>
        </w:rPr>
      </w:pPr>
    </w:p>
    <w:p w14:paraId="29D2B18E" w14:textId="77777777" w:rsidR="003E642D" w:rsidRDefault="003E642D" w:rsidP="003E642D">
      <w:pPr>
        <w:rPr>
          <w:noProof/>
          <w:color w:val="000000"/>
        </w:rPr>
      </w:pPr>
      <w:r>
        <w:rPr>
          <w:noProof/>
          <w:color w:val="000000"/>
        </w:rPr>
        <w:t xml:space="preserve">(6)  Annual Crop Summary Report Form, </w:t>
      </w:r>
      <w:r>
        <w:rPr>
          <w:noProof/>
        </w:rPr>
        <w:t xml:space="preserve">Form Number </w:t>
      </w:r>
      <w:r>
        <w:rPr>
          <w:noProof/>
          <w:color w:val="000000"/>
        </w:rPr>
        <w:t>40C-2.900(9)</w:t>
      </w:r>
      <w:r>
        <w:rPr>
          <w:noProof/>
        </w:rPr>
        <w:t xml:space="preserve">, </w:t>
      </w:r>
      <w:r>
        <w:rPr>
          <w:noProof/>
          <w:color w:val="000000"/>
        </w:rPr>
        <w:t>effective August 14, 2014, is available at:</w:t>
      </w:r>
    </w:p>
    <w:p w14:paraId="12F257F3" w14:textId="77777777" w:rsidR="003E642D" w:rsidRDefault="003E642D" w:rsidP="003E642D">
      <w:pPr>
        <w:ind w:firstLine="720"/>
        <w:rPr>
          <w:spacing w:val="-3"/>
        </w:rPr>
      </w:pPr>
      <w:r>
        <w:rPr>
          <w:noProof/>
          <w:color w:val="000000"/>
        </w:rPr>
        <w:t>{</w:t>
      </w:r>
      <w:hyperlink r:id="rId52" w:history="1">
        <w:r>
          <w:rPr>
            <w:rStyle w:val="Hyperlink"/>
            <w:noProof/>
          </w:rPr>
          <w:t>http://www.flrules.org/Gateway/reference.asp?No=Ref-04431</w:t>
        </w:r>
      </w:hyperlink>
      <w:r>
        <w:rPr>
          <w:i/>
          <w:noProof/>
          <w:color w:val="000000"/>
        </w:rPr>
        <w:t>}</w:t>
      </w:r>
      <w:r>
        <w:rPr>
          <w:noProof/>
          <w:color w:val="000000"/>
        </w:rPr>
        <w:t>.</w:t>
      </w:r>
    </w:p>
    <w:p w14:paraId="7624C410" w14:textId="77777777" w:rsidR="003E642D" w:rsidRDefault="003E642D" w:rsidP="003E642D">
      <w:pPr>
        <w:rPr>
          <w:spacing w:val="-3"/>
        </w:rPr>
      </w:pPr>
    </w:p>
    <w:p w14:paraId="7B82A241" w14:textId="77777777" w:rsidR="003E642D" w:rsidRDefault="003E642D" w:rsidP="003E642D">
      <w:pPr>
        <w:rPr>
          <w:noProof/>
          <w:color w:val="000000"/>
        </w:rPr>
      </w:pPr>
      <w:r>
        <w:rPr>
          <w:noProof/>
          <w:color w:val="000000"/>
        </w:rPr>
        <w:t xml:space="preserve">(7)  Crop Protection Report Form, </w:t>
      </w:r>
      <w:r>
        <w:rPr>
          <w:noProof/>
        </w:rPr>
        <w:t xml:space="preserve">Form Number </w:t>
      </w:r>
      <w:r>
        <w:rPr>
          <w:noProof/>
          <w:color w:val="000000"/>
        </w:rPr>
        <w:t>40C-2.900(10)</w:t>
      </w:r>
      <w:r>
        <w:rPr>
          <w:noProof/>
        </w:rPr>
        <w:t xml:space="preserve">, </w:t>
      </w:r>
      <w:r>
        <w:rPr>
          <w:noProof/>
          <w:color w:val="000000"/>
        </w:rPr>
        <w:t>effective August 14, 2014, is available at:</w:t>
      </w:r>
    </w:p>
    <w:p w14:paraId="5D978EF9" w14:textId="77777777" w:rsidR="003E642D" w:rsidRDefault="003E642D" w:rsidP="003E642D">
      <w:pPr>
        <w:ind w:firstLine="720"/>
        <w:rPr>
          <w:spacing w:val="-3"/>
        </w:rPr>
      </w:pPr>
      <w:r>
        <w:rPr>
          <w:noProof/>
          <w:color w:val="000000"/>
        </w:rPr>
        <w:t>{</w:t>
      </w:r>
      <w:hyperlink r:id="rId53" w:history="1">
        <w:r>
          <w:rPr>
            <w:rStyle w:val="Hyperlink"/>
            <w:noProof/>
          </w:rPr>
          <w:t>http://www.flrules.org/Gateway/reference.asp?No=Ref-04432</w:t>
        </w:r>
      </w:hyperlink>
      <w:r>
        <w:rPr>
          <w:i/>
          <w:noProof/>
          <w:color w:val="000000"/>
        </w:rPr>
        <w:t>}</w:t>
      </w:r>
      <w:r>
        <w:rPr>
          <w:noProof/>
          <w:color w:val="000000"/>
        </w:rPr>
        <w:t>.</w:t>
      </w:r>
    </w:p>
    <w:p w14:paraId="1A54CDF0" w14:textId="77777777" w:rsidR="003E642D" w:rsidRDefault="003E642D" w:rsidP="003E642D">
      <w:pPr>
        <w:rPr>
          <w:spacing w:val="-3"/>
        </w:rPr>
      </w:pPr>
    </w:p>
    <w:p w14:paraId="426D1DBE" w14:textId="77777777" w:rsidR="003E642D" w:rsidRDefault="003E642D" w:rsidP="003E642D">
      <w:pPr>
        <w:rPr>
          <w:noProof/>
          <w:color w:val="000000"/>
        </w:rPr>
      </w:pPr>
      <w:r>
        <w:rPr>
          <w:noProof/>
          <w:color w:val="000000"/>
        </w:rPr>
        <w:t xml:space="preserve">(8)  Water Quality Report Form, </w:t>
      </w:r>
      <w:r>
        <w:rPr>
          <w:noProof/>
        </w:rPr>
        <w:t xml:space="preserve">Form Number </w:t>
      </w:r>
      <w:r>
        <w:rPr>
          <w:noProof/>
          <w:color w:val="000000"/>
        </w:rPr>
        <w:t>40C-2.900(11)</w:t>
      </w:r>
      <w:r>
        <w:rPr>
          <w:noProof/>
        </w:rPr>
        <w:t xml:space="preserve">, </w:t>
      </w:r>
      <w:r>
        <w:rPr>
          <w:noProof/>
          <w:color w:val="000000"/>
        </w:rPr>
        <w:t>effective August 14, 2014, is available at:</w:t>
      </w:r>
    </w:p>
    <w:p w14:paraId="6F1AECA5" w14:textId="77777777" w:rsidR="003E642D" w:rsidRDefault="003E642D" w:rsidP="003E642D">
      <w:pPr>
        <w:ind w:firstLine="720"/>
        <w:rPr>
          <w:spacing w:val="-3"/>
        </w:rPr>
      </w:pPr>
      <w:r>
        <w:rPr>
          <w:noProof/>
          <w:color w:val="000000"/>
        </w:rPr>
        <w:t>{</w:t>
      </w:r>
      <w:hyperlink r:id="rId54" w:history="1">
        <w:r>
          <w:rPr>
            <w:rStyle w:val="Hyperlink"/>
            <w:noProof/>
          </w:rPr>
          <w:t>http://www.flrules.org/Gateway/reference.asp?No=Ref-04434</w:t>
        </w:r>
      </w:hyperlink>
      <w:r>
        <w:rPr>
          <w:i/>
          <w:noProof/>
          <w:color w:val="000000"/>
        </w:rPr>
        <w:t>}</w:t>
      </w:r>
      <w:r>
        <w:rPr>
          <w:noProof/>
          <w:color w:val="000000"/>
        </w:rPr>
        <w:t>.</w:t>
      </w:r>
    </w:p>
    <w:p w14:paraId="76F561FC" w14:textId="77777777" w:rsidR="003E642D" w:rsidRDefault="003E642D" w:rsidP="003E642D">
      <w:pPr>
        <w:rPr>
          <w:spacing w:val="-3"/>
        </w:rPr>
      </w:pPr>
    </w:p>
    <w:p w14:paraId="3EBCFE0D" w14:textId="77777777" w:rsidR="003E642D" w:rsidRDefault="003E642D" w:rsidP="003E642D">
      <w:pPr>
        <w:rPr>
          <w:noProof/>
          <w:color w:val="000000"/>
        </w:rPr>
      </w:pPr>
      <w:r>
        <w:rPr>
          <w:noProof/>
          <w:color w:val="000000"/>
        </w:rPr>
        <w:t xml:space="preserve">(9)  </w:t>
      </w:r>
      <w:r>
        <w:rPr>
          <w:noProof/>
        </w:rPr>
        <w:t>Notice to District of Dewatering Activity (RDS-50), F</w:t>
      </w:r>
      <w:r>
        <w:rPr>
          <w:noProof/>
          <w:color w:val="000000"/>
        </w:rPr>
        <w:t>orm Number 40C-2.900(12)</w:t>
      </w:r>
      <w:r>
        <w:rPr>
          <w:noProof/>
        </w:rPr>
        <w:t xml:space="preserve">, </w:t>
      </w:r>
      <w:r>
        <w:rPr>
          <w:noProof/>
          <w:color w:val="000000"/>
        </w:rPr>
        <w:t>effective November 3, 2015, is available at:</w:t>
      </w:r>
    </w:p>
    <w:p w14:paraId="736B1C26" w14:textId="77777777" w:rsidR="003E642D" w:rsidRDefault="003E642D" w:rsidP="003E642D">
      <w:pPr>
        <w:ind w:firstLine="720"/>
        <w:rPr>
          <w:spacing w:val="-3"/>
        </w:rPr>
      </w:pPr>
      <w:r w:rsidRPr="00237DFC">
        <w:rPr>
          <w:noProof/>
          <w:color w:val="000000"/>
        </w:rPr>
        <w:t>{</w:t>
      </w:r>
      <w:hyperlink r:id="rId55" w:history="1">
        <w:r w:rsidRPr="00237DFC">
          <w:rPr>
            <w:rStyle w:val="Hyperlink"/>
            <w:noProof/>
          </w:rPr>
          <w:t>https://www.flrules.org/Gateway/reference.asp?No=Ref-05969</w:t>
        </w:r>
      </w:hyperlink>
      <w:r w:rsidRPr="00237DFC">
        <w:rPr>
          <w:i/>
          <w:noProof/>
          <w:color w:val="000000"/>
        </w:rPr>
        <w:t>}</w:t>
      </w:r>
      <w:r w:rsidRPr="00237DFC">
        <w:rPr>
          <w:noProof/>
          <w:color w:val="000000"/>
        </w:rPr>
        <w:t>.</w:t>
      </w:r>
    </w:p>
    <w:p w14:paraId="6F23DF6E" w14:textId="77777777" w:rsidR="003E642D" w:rsidRDefault="003E642D" w:rsidP="003E642D">
      <w:pPr>
        <w:rPr>
          <w:spacing w:val="-3"/>
        </w:rPr>
      </w:pPr>
    </w:p>
    <w:p w14:paraId="4E3F6217" w14:textId="77777777" w:rsidR="003E642D" w:rsidRDefault="003E642D" w:rsidP="003E642D">
      <w:pPr>
        <w:rPr>
          <w:noProof/>
          <w:color w:val="000000"/>
        </w:rPr>
      </w:pPr>
      <w:r>
        <w:rPr>
          <w:spacing w:val="-3"/>
        </w:rPr>
        <w:t xml:space="preserve">(10) </w:t>
      </w:r>
      <w:r>
        <w:t>Voluntary</w:t>
      </w:r>
      <w:r>
        <w:rPr>
          <w:b/>
          <w:noProof/>
        </w:rPr>
        <w:t xml:space="preserve"> </w:t>
      </w:r>
      <w:r>
        <w:rPr>
          <w:noProof/>
        </w:rPr>
        <w:t>Rescission of C</w:t>
      </w:r>
      <w:r>
        <w:rPr>
          <w:noProof/>
          <w:color w:val="000000"/>
        </w:rPr>
        <w:t xml:space="preserve">onsumptive Use </w:t>
      </w:r>
      <w:r>
        <w:rPr>
          <w:noProof/>
        </w:rPr>
        <w:t>Permit,</w:t>
      </w:r>
      <w:r>
        <w:t xml:space="preserve"> F</w:t>
      </w:r>
      <w:r>
        <w:rPr>
          <w:noProof/>
          <w:color w:val="000000"/>
        </w:rPr>
        <w:t xml:space="preserve">orm Number 40C-2.900(13), effective November 3, 2015, is available at: </w:t>
      </w:r>
    </w:p>
    <w:p w14:paraId="70A2F22E" w14:textId="77777777" w:rsidR="003E642D" w:rsidRDefault="003E642D" w:rsidP="003E642D">
      <w:pPr>
        <w:ind w:firstLine="720"/>
        <w:rPr>
          <w:noProof/>
          <w:color w:val="000000"/>
        </w:rPr>
      </w:pPr>
      <w:r>
        <w:rPr>
          <w:noProof/>
          <w:color w:val="000000"/>
        </w:rPr>
        <w:t>{</w:t>
      </w:r>
      <w:hyperlink r:id="rId56" w:history="1">
        <w:r w:rsidRPr="00DA2F69">
          <w:rPr>
            <w:rStyle w:val="Hyperlink"/>
            <w:noProof/>
          </w:rPr>
          <w:t>https://www.flrules.org/Gateway/reference.asp?No=Ref-05970</w:t>
        </w:r>
      </w:hyperlink>
      <w:r>
        <w:rPr>
          <w:noProof/>
          <w:color w:val="000000"/>
        </w:rPr>
        <w:t>}.</w:t>
      </w:r>
    </w:p>
    <w:p w14:paraId="3631C925" w14:textId="77777777" w:rsidR="003E642D" w:rsidRDefault="003E642D" w:rsidP="003E642D"/>
    <w:p w14:paraId="2EFE62CA" w14:textId="77777777" w:rsidR="003E642D" w:rsidRDefault="003E642D" w:rsidP="003E642D">
      <w:pPr>
        <w:rPr>
          <w:noProof/>
          <w:color w:val="000000"/>
        </w:rPr>
      </w:pPr>
      <w:r>
        <w:rPr>
          <w:noProof/>
        </w:rPr>
        <w:lastRenderedPageBreak/>
        <w:t>(11) C</w:t>
      </w:r>
      <w:r>
        <w:rPr>
          <w:noProof/>
          <w:color w:val="000000"/>
        </w:rPr>
        <w:t xml:space="preserve">onsumptive Use </w:t>
      </w:r>
      <w:r>
        <w:rPr>
          <w:noProof/>
        </w:rPr>
        <w:t>Permit Transfer Request,</w:t>
      </w:r>
      <w:r>
        <w:t xml:space="preserve"> F</w:t>
      </w:r>
      <w:r>
        <w:rPr>
          <w:noProof/>
          <w:color w:val="000000"/>
        </w:rPr>
        <w:t xml:space="preserve">orm Number 40C-2.900(14), effective November 3, 2015, is available at: </w:t>
      </w:r>
    </w:p>
    <w:p w14:paraId="7020AAC2" w14:textId="77777777" w:rsidR="003E642D" w:rsidRDefault="003E642D" w:rsidP="003E642D">
      <w:pPr>
        <w:ind w:firstLine="720"/>
        <w:rPr>
          <w:noProof/>
          <w:color w:val="000000"/>
        </w:rPr>
      </w:pPr>
      <w:r w:rsidRPr="00237DFC">
        <w:rPr>
          <w:noProof/>
          <w:color w:val="000000"/>
        </w:rPr>
        <w:t>{</w:t>
      </w:r>
      <w:hyperlink r:id="rId57" w:history="1">
        <w:r w:rsidRPr="00237DFC">
          <w:rPr>
            <w:rStyle w:val="Hyperlink"/>
            <w:noProof/>
          </w:rPr>
          <w:t>https://www.flrules.org/Gateway/reference.asp?No=Ref-05971</w:t>
        </w:r>
      </w:hyperlink>
      <w:r w:rsidRPr="00237DFC">
        <w:rPr>
          <w:noProof/>
          <w:color w:val="000000"/>
        </w:rPr>
        <w:t>}.</w:t>
      </w:r>
    </w:p>
    <w:p w14:paraId="3043CA57" w14:textId="77777777" w:rsidR="003E642D" w:rsidRDefault="003E642D" w:rsidP="003E642D">
      <w:pPr>
        <w:ind w:firstLine="720"/>
        <w:rPr>
          <w:noProof/>
          <w:color w:val="000000"/>
        </w:rPr>
      </w:pPr>
    </w:p>
    <w:p w14:paraId="33B63ACE" w14:textId="6AF2FD37" w:rsidR="003E642D" w:rsidRDefault="003E642D" w:rsidP="003E642D"/>
    <w:p w14:paraId="70FACA73" w14:textId="77777777" w:rsidR="003E642D" w:rsidRPr="0058497D" w:rsidRDefault="003E642D" w:rsidP="003E642D">
      <w:pPr>
        <w:jc w:val="center"/>
        <w:rPr>
          <w:rFonts w:ascii="Times New Roman" w:hAnsi="Times New Roman"/>
          <w:b/>
          <w:spacing w:val="-3"/>
          <w:sz w:val="48"/>
          <w:szCs w:val="48"/>
        </w:rPr>
      </w:pPr>
    </w:p>
    <w:p w14:paraId="603580E8" w14:textId="77777777" w:rsidR="003E642D" w:rsidRPr="0058497D" w:rsidRDefault="003E642D" w:rsidP="003E642D">
      <w:pPr>
        <w:jc w:val="center"/>
        <w:rPr>
          <w:rFonts w:ascii="Times New Roman" w:hAnsi="Times New Roman"/>
          <w:b/>
          <w:spacing w:val="-3"/>
          <w:sz w:val="48"/>
          <w:szCs w:val="48"/>
        </w:rPr>
      </w:pPr>
    </w:p>
    <w:p w14:paraId="7F9F2A1B" w14:textId="77777777" w:rsidR="003E642D" w:rsidRPr="0058497D" w:rsidRDefault="003E642D" w:rsidP="003E642D">
      <w:pPr>
        <w:jc w:val="center"/>
        <w:rPr>
          <w:rFonts w:ascii="Times New Roman" w:hAnsi="Times New Roman"/>
          <w:b/>
          <w:spacing w:val="-3"/>
          <w:sz w:val="48"/>
          <w:szCs w:val="48"/>
        </w:rPr>
      </w:pPr>
    </w:p>
    <w:p w14:paraId="181F483F" w14:textId="77777777" w:rsidR="003E642D" w:rsidRPr="0058497D" w:rsidRDefault="003E642D" w:rsidP="003E642D">
      <w:pPr>
        <w:jc w:val="center"/>
        <w:rPr>
          <w:rFonts w:ascii="Times New Roman" w:hAnsi="Times New Roman"/>
          <w:b/>
          <w:spacing w:val="-3"/>
          <w:sz w:val="48"/>
          <w:szCs w:val="48"/>
        </w:rPr>
      </w:pPr>
    </w:p>
    <w:p w14:paraId="032344E0" w14:textId="77777777" w:rsidR="003E642D" w:rsidRDefault="003E642D" w:rsidP="003E642D">
      <w:pPr>
        <w:rPr>
          <w:rFonts w:ascii="Times New Roman" w:hAnsi="Times New Roman"/>
          <w:b/>
          <w:spacing w:val="-3"/>
          <w:sz w:val="48"/>
          <w:szCs w:val="48"/>
        </w:rPr>
      </w:pPr>
      <w:r>
        <w:rPr>
          <w:rFonts w:ascii="Times New Roman" w:hAnsi="Times New Roman"/>
          <w:b/>
          <w:spacing w:val="-3"/>
          <w:sz w:val="48"/>
          <w:szCs w:val="48"/>
        </w:rPr>
        <w:br w:type="page"/>
      </w:r>
    </w:p>
    <w:p w14:paraId="7B15EA63" w14:textId="77777777" w:rsidR="003E642D" w:rsidRPr="0058497D" w:rsidRDefault="003E642D" w:rsidP="003E642D">
      <w:pPr>
        <w:jc w:val="center"/>
        <w:rPr>
          <w:rFonts w:ascii="Times New Roman" w:hAnsi="Times New Roman"/>
          <w:b/>
          <w:spacing w:val="-3"/>
          <w:sz w:val="48"/>
          <w:szCs w:val="48"/>
        </w:rPr>
      </w:pPr>
    </w:p>
    <w:p w14:paraId="12CDCDD5" w14:textId="77777777" w:rsidR="003E642D" w:rsidRPr="0058497D" w:rsidRDefault="003E642D" w:rsidP="003E642D">
      <w:pPr>
        <w:jc w:val="center"/>
        <w:rPr>
          <w:rFonts w:ascii="Times New Roman" w:hAnsi="Times New Roman"/>
          <w:b/>
          <w:spacing w:val="-3"/>
          <w:sz w:val="48"/>
          <w:szCs w:val="48"/>
        </w:rPr>
      </w:pPr>
    </w:p>
    <w:p w14:paraId="7C5E2424" w14:textId="77777777" w:rsidR="003E642D" w:rsidRPr="0058497D" w:rsidRDefault="003E642D" w:rsidP="003E642D">
      <w:pPr>
        <w:jc w:val="center"/>
        <w:rPr>
          <w:rFonts w:ascii="Times New Roman" w:hAnsi="Times New Roman"/>
          <w:b/>
          <w:spacing w:val="-3"/>
          <w:sz w:val="48"/>
          <w:szCs w:val="48"/>
        </w:rPr>
      </w:pPr>
      <w:r w:rsidRPr="0058497D">
        <w:rPr>
          <w:rFonts w:ascii="Times New Roman" w:hAnsi="Times New Roman"/>
          <w:b/>
          <w:spacing w:val="-3"/>
          <w:sz w:val="48"/>
          <w:szCs w:val="48"/>
        </w:rPr>
        <w:t>Appendix F</w:t>
      </w:r>
    </w:p>
    <w:p w14:paraId="429D6905" w14:textId="77777777" w:rsidR="003E642D" w:rsidRPr="0058497D" w:rsidRDefault="003E642D" w:rsidP="003E642D">
      <w:pPr>
        <w:rPr>
          <w:rFonts w:ascii="Times New Roman" w:hAnsi="Times New Roman"/>
          <w:b/>
          <w:spacing w:val="-3"/>
          <w:szCs w:val="24"/>
        </w:rPr>
        <w:sectPr w:rsidR="003E642D" w:rsidRPr="0058497D" w:rsidSect="00FA79FE">
          <w:footerReference w:type="default" r:id="rId58"/>
          <w:pgSz w:w="12240" w:h="15840"/>
          <w:pgMar w:top="1440" w:right="1440" w:bottom="1440" w:left="1440" w:header="720" w:footer="720" w:gutter="0"/>
          <w:pgNumType w:start="1"/>
          <w:cols w:space="720"/>
          <w:docGrid w:linePitch="360"/>
        </w:sectPr>
      </w:pPr>
    </w:p>
    <w:p w14:paraId="2BD2CD0B" w14:textId="77777777" w:rsidR="003E642D" w:rsidRPr="0058497D" w:rsidRDefault="003E642D" w:rsidP="003E642D">
      <w:pPr>
        <w:rPr>
          <w:rFonts w:ascii="Times New Roman" w:hAnsi="Times New Roman"/>
          <w:b/>
          <w:spacing w:val="-3"/>
          <w:szCs w:val="24"/>
        </w:rPr>
      </w:pPr>
    </w:p>
    <w:p w14:paraId="5110EBDF" w14:textId="77777777" w:rsidR="003E642D" w:rsidRPr="0058497D" w:rsidRDefault="003E642D" w:rsidP="003E642D">
      <w:pPr>
        <w:jc w:val="center"/>
        <w:rPr>
          <w:rFonts w:ascii="Times New Roman" w:hAnsi="Times New Roman"/>
          <w:b/>
          <w:spacing w:val="-3"/>
          <w:szCs w:val="24"/>
        </w:rPr>
      </w:pPr>
    </w:p>
    <w:p w14:paraId="1135B1CA" w14:textId="77777777" w:rsidR="003E642D" w:rsidRPr="0058497D" w:rsidRDefault="003E642D" w:rsidP="003E642D">
      <w:pPr>
        <w:jc w:val="center"/>
        <w:rPr>
          <w:rFonts w:ascii="Times New Roman" w:hAnsi="Times New Roman"/>
          <w:b/>
          <w:spacing w:val="-3"/>
          <w:szCs w:val="24"/>
          <w:u w:val="single"/>
        </w:rPr>
      </w:pPr>
      <w:r w:rsidRPr="0058497D">
        <w:rPr>
          <w:rFonts w:ascii="Times New Roman" w:hAnsi="Times New Roman"/>
          <w:b/>
          <w:spacing w:val="-3"/>
          <w:szCs w:val="24"/>
          <w:u w:val="single"/>
        </w:rPr>
        <w:t>Appendix F</w:t>
      </w:r>
    </w:p>
    <w:p w14:paraId="53F25BD0" w14:textId="77777777" w:rsidR="003E642D" w:rsidRPr="00F60215" w:rsidRDefault="003E642D" w:rsidP="003E642D">
      <w:pPr>
        <w:rPr>
          <w:rFonts w:ascii="Times New Roman" w:hAnsi="Times New Roman"/>
          <w:spacing w:val="-3"/>
          <w:szCs w:val="24"/>
        </w:rPr>
      </w:pPr>
    </w:p>
    <w:p w14:paraId="13B914B4" w14:textId="77777777" w:rsidR="003E642D" w:rsidRPr="00F60215" w:rsidRDefault="003E642D" w:rsidP="003E642D">
      <w:pPr>
        <w:tabs>
          <w:tab w:val="left" w:pos="-720"/>
        </w:tabs>
        <w:suppressAutoHyphens/>
        <w:jc w:val="center"/>
        <w:rPr>
          <w:rFonts w:ascii="Times New Roman" w:hAnsi="Times New Roman"/>
          <w:b/>
          <w:bCs/>
          <w:spacing w:val="-3"/>
          <w:sz w:val="28"/>
        </w:rPr>
      </w:pPr>
      <w:r w:rsidRPr="00F60215">
        <w:rPr>
          <w:rFonts w:ascii="Times New Roman" w:hAnsi="Times New Roman"/>
          <w:b/>
          <w:bCs/>
          <w:spacing w:val="-3"/>
          <w:sz w:val="28"/>
        </w:rPr>
        <w:t>Water Saving Practices for</w:t>
      </w:r>
    </w:p>
    <w:p w14:paraId="3E5C0493" w14:textId="77777777" w:rsidR="003E642D" w:rsidRPr="00F60215" w:rsidRDefault="003E642D" w:rsidP="003E642D">
      <w:pPr>
        <w:tabs>
          <w:tab w:val="left" w:pos="-720"/>
        </w:tabs>
        <w:suppressAutoHyphens/>
        <w:jc w:val="center"/>
        <w:rPr>
          <w:rFonts w:ascii="Times New Roman" w:hAnsi="Times New Roman"/>
          <w:b/>
          <w:bCs/>
          <w:spacing w:val="-3"/>
          <w:sz w:val="28"/>
        </w:rPr>
      </w:pPr>
      <w:r w:rsidRPr="00F60215">
        <w:rPr>
          <w:rFonts w:ascii="Times New Roman" w:hAnsi="Times New Roman"/>
          <w:b/>
          <w:bCs/>
          <w:spacing w:val="-3"/>
          <w:sz w:val="28"/>
        </w:rPr>
        <w:t xml:space="preserve">Water Conservation Plans </w:t>
      </w:r>
    </w:p>
    <w:p w14:paraId="6B28444E" w14:textId="77777777" w:rsidR="003E642D" w:rsidRPr="00F60215" w:rsidRDefault="003E642D" w:rsidP="003E642D">
      <w:pPr>
        <w:tabs>
          <w:tab w:val="left" w:pos="-720"/>
        </w:tabs>
        <w:suppressAutoHyphens/>
        <w:jc w:val="both"/>
        <w:rPr>
          <w:rFonts w:ascii="Times New Roman" w:hAnsi="Times New Roman"/>
          <w:bCs/>
          <w:spacing w:val="-3"/>
        </w:rPr>
      </w:pPr>
    </w:p>
    <w:p w14:paraId="02D15A6D" w14:textId="77777777" w:rsidR="003E642D" w:rsidRPr="00F60215" w:rsidRDefault="003E642D" w:rsidP="003E642D">
      <w:pPr>
        <w:tabs>
          <w:tab w:val="left" w:pos="-720"/>
        </w:tabs>
        <w:suppressAutoHyphens/>
        <w:jc w:val="both"/>
        <w:rPr>
          <w:rFonts w:ascii="Times New Roman" w:hAnsi="Times New Roman"/>
          <w:spacing w:val="-3"/>
        </w:rPr>
      </w:pPr>
      <w:r w:rsidRPr="00F60215">
        <w:rPr>
          <w:rFonts w:ascii="Times New Roman" w:hAnsi="Times New Roman"/>
          <w:spacing w:val="-3"/>
        </w:rPr>
        <w:t>The following practices can be used towards meeting the conservation plan elements in 2.2.3.2 (Commercial / Industrial / Institutional), 2.2.5.5 (Agricultural), and 2.2.6.1 (Landscape / Recreation / Aesthetic), Applicant’s Handbook.</w:t>
      </w:r>
    </w:p>
    <w:p w14:paraId="3486C544" w14:textId="77777777" w:rsidR="003E642D" w:rsidRPr="00F60215" w:rsidRDefault="003E642D" w:rsidP="003E642D">
      <w:pPr>
        <w:tabs>
          <w:tab w:val="left" w:pos="-720"/>
        </w:tabs>
        <w:suppressAutoHyphens/>
        <w:jc w:val="both"/>
        <w:rPr>
          <w:rFonts w:ascii="Times New Roman" w:hAnsi="Times New Roman"/>
          <w:spacing w:val="-3"/>
        </w:rPr>
      </w:pPr>
    </w:p>
    <w:p w14:paraId="314A87FD" w14:textId="77777777" w:rsidR="003E642D" w:rsidRPr="00F60215" w:rsidRDefault="003E642D" w:rsidP="003E642D">
      <w:pPr>
        <w:pStyle w:val="BodyText"/>
        <w:rPr>
          <w:rFonts w:ascii="Times New Roman" w:hAnsi="Times New Roman"/>
        </w:rPr>
      </w:pPr>
      <w:r w:rsidRPr="00F60215">
        <w:rPr>
          <w:rFonts w:ascii="Times New Roman" w:hAnsi="Times New Roman"/>
        </w:rPr>
        <w:t>Individual provisions listed herein are not requirements per se, and do not exclude alternative water conservation practices the applicant may propose to the District.</w:t>
      </w:r>
    </w:p>
    <w:p w14:paraId="134FCDEE" w14:textId="77777777" w:rsidR="003E642D" w:rsidRPr="00F60215" w:rsidRDefault="003E642D" w:rsidP="003E642D">
      <w:pPr>
        <w:tabs>
          <w:tab w:val="left" w:pos="-720"/>
        </w:tabs>
        <w:suppressAutoHyphens/>
        <w:jc w:val="both"/>
        <w:rPr>
          <w:rFonts w:ascii="Times New Roman" w:hAnsi="Times New Roman"/>
          <w:spacing w:val="-3"/>
        </w:rPr>
      </w:pPr>
    </w:p>
    <w:p w14:paraId="779BCED7" w14:textId="77777777" w:rsidR="003E642D" w:rsidRPr="00F60215" w:rsidRDefault="003E642D" w:rsidP="003E642D">
      <w:pPr>
        <w:tabs>
          <w:tab w:val="left" w:pos="-720"/>
        </w:tabs>
        <w:suppressAutoHyphens/>
        <w:jc w:val="both"/>
        <w:rPr>
          <w:rFonts w:ascii="Times New Roman" w:hAnsi="Times New Roman"/>
          <w:spacing w:val="-3"/>
        </w:rPr>
      </w:pPr>
      <w:r w:rsidRPr="00F60215">
        <w:rPr>
          <w:rFonts w:ascii="Times New Roman" w:hAnsi="Times New Roman"/>
          <w:spacing w:val="-3"/>
        </w:rPr>
        <w:t>To fulfill the water conservation plan requirements, applicants must implement direct and indirect practices designed to conserve water.  In making such determination, the District will consider the type of use, the potential water use efficiency that could be obtained using best available technologies, and the efficiency of other similar water uses.</w:t>
      </w:r>
    </w:p>
    <w:p w14:paraId="2F5B14D4" w14:textId="77777777" w:rsidR="003E642D" w:rsidRPr="00F60215" w:rsidRDefault="003E642D" w:rsidP="003E642D">
      <w:pPr>
        <w:tabs>
          <w:tab w:val="left" w:pos="-720"/>
        </w:tabs>
        <w:suppressAutoHyphens/>
        <w:jc w:val="both"/>
        <w:rPr>
          <w:rFonts w:ascii="Times New Roman" w:hAnsi="Times New Roman"/>
          <w:spacing w:val="-3"/>
          <w:u w:val="single"/>
        </w:rPr>
      </w:pPr>
    </w:p>
    <w:p w14:paraId="543AD345" w14:textId="77777777" w:rsidR="003E642D" w:rsidRPr="00F60215" w:rsidRDefault="003E642D" w:rsidP="003E642D">
      <w:pPr>
        <w:tabs>
          <w:tab w:val="left" w:pos="-720"/>
        </w:tabs>
        <w:suppressAutoHyphens/>
        <w:jc w:val="both"/>
        <w:rPr>
          <w:rFonts w:ascii="Times New Roman" w:hAnsi="Times New Roman"/>
          <w:spacing w:val="-3"/>
          <w:u w:val="single"/>
        </w:rPr>
      </w:pPr>
    </w:p>
    <w:p w14:paraId="6FC7D821" w14:textId="77777777" w:rsidR="003E642D" w:rsidRPr="00F60215" w:rsidRDefault="003E642D" w:rsidP="003E642D">
      <w:pPr>
        <w:pStyle w:val="ListParagraph"/>
        <w:suppressAutoHyphens/>
        <w:ind w:left="0"/>
        <w:jc w:val="center"/>
        <w:rPr>
          <w:rFonts w:ascii="Times New Roman" w:hAnsi="Times New Roman"/>
          <w:b/>
          <w:spacing w:val="-3"/>
        </w:rPr>
      </w:pPr>
      <w:r w:rsidRPr="00F60215">
        <w:rPr>
          <w:rFonts w:ascii="Times New Roman" w:hAnsi="Times New Roman"/>
          <w:b/>
          <w:spacing w:val="-3"/>
        </w:rPr>
        <w:t>A.   COMMERCIAL/INDUSTRIAL/INSTITUTIONAL USE TYPE</w:t>
      </w:r>
    </w:p>
    <w:p w14:paraId="60BB5090" w14:textId="77777777" w:rsidR="003E642D" w:rsidRPr="00F60215" w:rsidRDefault="003E642D" w:rsidP="003E642D">
      <w:pPr>
        <w:pStyle w:val="ListParagraph"/>
        <w:tabs>
          <w:tab w:val="left" w:pos="-720"/>
        </w:tabs>
        <w:suppressAutoHyphens/>
        <w:rPr>
          <w:rFonts w:ascii="Times New Roman" w:hAnsi="Times New Roman"/>
          <w:b/>
          <w:spacing w:val="-3"/>
        </w:rPr>
      </w:pPr>
    </w:p>
    <w:p w14:paraId="0D0E97C8" w14:textId="77777777" w:rsidR="003E642D" w:rsidRPr="00F60215" w:rsidRDefault="003E642D" w:rsidP="003E642D">
      <w:pPr>
        <w:tabs>
          <w:tab w:val="left" w:pos="-720"/>
        </w:tabs>
        <w:suppressAutoHyphens/>
        <w:rPr>
          <w:rFonts w:ascii="Times New Roman" w:hAnsi="Times New Roman"/>
          <w:spacing w:val="-3"/>
        </w:rPr>
      </w:pPr>
      <w:r w:rsidRPr="00F60215">
        <w:rPr>
          <w:rFonts w:ascii="Times New Roman" w:hAnsi="Times New Roman"/>
          <w:spacing w:val="-3"/>
        </w:rPr>
        <w:t xml:space="preserve">As part of each applicant’s water conservation plan, an analysis of the operation’s current water use practices and the water saving potential of proposed practices must be performed.  </w:t>
      </w:r>
    </w:p>
    <w:p w14:paraId="03E1839D" w14:textId="77777777" w:rsidR="003E642D" w:rsidRPr="00F60215" w:rsidRDefault="003E642D" w:rsidP="003E642D">
      <w:pPr>
        <w:tabs>
          <w:tab w:val="left" w:pos="-720"/>
        </w:tabs>
        <w:suppressAutoHyphens/>
        <w:rPr>
          <w:rFonts w:ascii="Times New Roman" w:hAnsi="Times New Roman"/>
          <w:spacing w:val="-3"/>
        </w:rPr>
      </w:pPr>
    </w:p>
    <w:p w14:paraId="7D82DB19" w14:textId="77777777" w:rsidR="003E642D" w:rsidRPr="00F60215" w:rsidRDefault="003E642D" w:rsidP="003E642D">
      <w:pPr>
        <w:tabs>
          <w:tab w:val="left" w:pos="-720"/>
        </w:tabs>
        <w:suppressAutoHyphens/>
        <w:rPr>
          <w:rFonts w:ascii="Times New Roman" w:hAnsi="Times New Roman"/>
          <w:spacing w:val="-3"/>
        </w:rPr>
      </w:pPr>
      <w:r w:rsidRPr="00F60215">
        <w:rPr>
          <w:rFonts w:ascii="Times New Roman" w:hAnsi="Times New Roman"/>
          <w:spacing w:val="-3"/>
        </w:rPr>
        <w:t>Additionally, the following practices can be used toward meeting the conservation plan requirements in Section 2.2.3.2, Applicant’s Handbook.</w:t>
      </w:r>
    </w:p>
    <w:p w14:paraId="201C4FB6" w14:textId="77777777" w:rsidR="003E642D" w:rsidRPr="00F60215" w:rsidRDefault="003E642D" w:rsidP="003E642D">
      <w:pPr>
        <w:tabs>
          <w:tab w:val="left" w:pos="-720"/>
        </w:tabs>
        <w:suppressAutoHyphens/>
        <w:rPr>
          <w:rFonts w:ascii="Times New Roman" w:hAnsi="Times New Roman"/>
          <w:spacing w:val="-3"/>
        </w:rPr>
      </w:pPr>
    </w:p>
    <w:p w14:paraId="792AB5E2" w14:textId="77777777" w:rsidR="003E642D" w:rsidRPr="00F60215" w:rsidRDefault="003E642D" w:rsidP="003E642D">
      <w:pPr>
        <w:tabs>
          <w:tab w:val="left" w:pos="-720"/>
        </w:tabs>
        <w:suppressAutoHyphens/>
        <w:rPr>
          <w:rFonts w:ascii="Times New Roman" w:hAnsi="Times New Roman"/>
          <w:spacing w:val="-3"/>
        </w:rPr>
      </w:pPr>
      <w:r w:rsidRPr="00F60215">
        <w:rPr>
          <w:rFonts w:ascii="Times New Roman" w:hAnsi="Times New Roman"/>
          <w:spacing w:val="-3"/>
        </w:rPr>
        <w:t>Direct Water Saving Practices:</w:t>
      </w:r>
    </w:p>
    <w:p w14:paraId="769084DA" w14:textId="77777777" w:rsidR="003E642D" w:rsidRPr="00F60215" w:rsidRDefault="003E642D" w:rsidP="003E642D">
      <w:pPr>
        <w:tabs>
          <w:tab w:val="left" w:pos="-720"/>
        </w:tabs>
        <w:suppressAutoHyphens/>
        <w:rPr>
          <w:rFonts w:ascii="Times New Roman" w:hAnsi="Times New Roman"/>
          <w:spacing w:val="-3"/>
        </w:rPr>
      </w:pPr>
    </w:p>
    <w:p w14:paraId="214592D0" w14:textId="77777777" w:rsidR="003E642D" w:rsidRPr="00F60215" w:rsidRDefault="003E642D" w:rsidP="003E642D">
      <w:pPr>
        <w:tabs>
          <w:tab w:val="left" w:pos="-720"/>
        </w:tabs>
        <w:suppressAutoHyphens/>
        <w:rPr>
          <w:rFonts w:ascii="Times New Roman" w:hAnsi="Times New Roman"/>
          <w:spacing w:val="-3"/>
        </w:rPr>
      </w:pPr>
      <w:r w:rsidRPr="00F60215">
        <w:rPr>
          <w:rFonts w:ascii="Times New Roman" w:hAnsi="Times New Roman"/>
          <w:spacing w:val="-3"/>
        </w:rPr>
        <w:tab/>
        <w:t>1.</w:t>
      </w:r>
      <w:r w:rsidRPr="00F60215">
        <w:rPr>
          <w:rFonts w:ascii="Times New Roman" w:hAnsi="Times New Roman"/>
          <w:spacing w:val="-3"/>
        </w:rPr>
        <w:tab/>
        <w:t>Use of recycled water on site.</w:t>
      </w:r>
    </w:p>
    <w:p w14:paraId="051DF388" w14:textId="77777777" w:rsidR="003E642D" w:rsidRPr="00F60215" w:rsidRDefault="003E642D" w:rsidP="003E642D">
      <w:pPr>
        <w:tabs>
          <w:tab w:val="left" w:pos="-720"/>
          <w:tab w:val="left" w:pos="720"/>
        </w:tabs>
        <w:suppressAutoHyphens/>
        <w:ind w:left="1440" w:hanging="1440"/>
        <w:rPr>
          <w:rFonts w:ascii="Times New Roman" w:hAnsi="Times New Roman"/>
          <w:spacing w:val="-3"/>
        </w:rPr>
      </w:pPr>
    </w:p>
    <w:p w14:paraId="69146432" w14:textId="77777777" w:rsidR="003E642D" w:rsidRPr="00F60215" w:rsidRDefault="003E642D" w:rsidP="003E642D">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ab/>
        <w:t xml:space="preserve">2. </w:t>
      </w:r>
      <w:r w:rsidRPr="00F60215">
        <w:rPr>
          <w:rFonts w:ascii="Times New Roman" w:hAnsi="Times New Roman"/>
          <w:spacing w:val="-3"/>
        </w:rPr>
        <w:tab/>
        <w:t>Conduct a site-specific water audit and implement improvements identified.</w:t>
      </w:r>
    </w:p>
    <w:p w14:paraId="4E54D06B" w14:textId="77777777" w:rsidR="003E642D" w:rsidRPr="00F60215" w:rsidRDefault="003E642D" w:rsidP="003E642D">
      <w:pPr>
        <w:tabs>
          <w:tab w:val="left" w:pos="-720"/>
          <w:tab w:val="left" w:pos="720"/>
        </w:tabs>
        <w:suppressAutoHyphens/>
        <w:ind w:left="1440" w:hanging="1440"/>
        <w:rPr>
          <w:rFonts w:ascii="Times New Roman" w:hAnsi="Times New Roman"/>
          <w:spacing w:val="-3"/>
        </w:rPr>
      </w:pPr>
    </w:p>
    <w:p w14:paraId="26CC752F" w14:textId="77777777" w:rsidR="003E642D" w:rsidRPr="00F60215" w:rsidRDefault="003E642D" w:rsidP="003E642D">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ab/>
        <w:t>3.</w:t>
      </w:r>
      <w:r w:rsidRPr="00F60215">
        <w:rPr>
          <w:rFonts w:ascii="Times New Roman" w:hAnsi="Times New Roman"/>
          <w:spacing w:val="-3"/>
        </w:rPr>
        <w:tab/>
        <w:t>Reduce or eliminate once-through cooling processes where technologically, economically and environmentally feasible.</w:t>
      </w:r>
    </w:p>
    <w:p w14:paraId="0CB85D86" w14:textId="77777777" w:rsidR="003E642D" w:rsidRPr="00F60215" w:rsidRDefault="003E642D" w:rsidP="003E642D">
      <w:pPr>
        <w:tabs>
          <w:tab w:val="left" w:pos="-720"/>
          <w:tab w:val="left" w:pos="720"/>
        </w:tabs>
        <w:suppressAutoHyphens/>
        <w:ind w:left="1440" w:hanging="1440"/>
        <w:rPr>
          <w:rFonts w:ascii="Times New Roman" w:hAnsi="Times New Roman"/>
          <w:spacing w:val="-3"/>
        </w:rPr>
      </w:pPr>
    </w:p>
    <w:p w14:paraId="17E8A22B" w14:textId="77777777" w:rsidR="003E642D" w:rsidRPr="00F60215" w:rsidRDefault="003E642D" w:rsidP="003E642D">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ab/>
        <w:t>4.</w:t>
      </w:r>
      <w:r w:rsidRPr="00F60215">
        <w:rPr>
          <w:rFonts w:ascii="Times New Roman" w:hAnsi="Times New Roman"/>
          <w:spacing w:val="-3"/>
        </w:rPr>
        <w:tab/>
        <w:t>Maximize the number of times cooling water is recycled prior to discharge, for example implement system upgrades or use of additives.</w:t>
      </w:r>
    </w:p>
    <w:p w14:paraId="52A1FFD8" w14:textId="77777777" w:rsidR="003E642D" w:rsidRPr="00F60215" w:rsidRDefault="003E642D" w:rsidP="003E642D">
      <w:pPr>
        <w:tabs>
          <w:tab w:val="left" w:pos="-720"/>
          <w:tab w:val="left" w:pos="720"/>
        </w:tabs>
        <w:suppressAutoHyphens/>
        <w:ind w:left="1440" w:hanging="1440"/>
        <w:rPr>
          <w:rFonts w:ascii="Times New Roman" w:hAnsi="Times New Roman"/>
          <w:spacing w:val="-3"/>
        </w:rPr>
      </w:pPr>
    </w:p>
    <w:p w14:paraId="2BE0F276" w14:textId="77777777" w:rsidR="003E642D" w:rsidRPr="00F60215" w:rsidRDefault="003E642D" w:rsidP="003E642D">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ab/>
        <w:t>5.</w:t>
      </w:r>
      <w:r w:rsidRPr="00F60215">
        <w:rPr>
          <w:rFonts w:ascii="Times New Roman" w:hAnsi="Times New Roman"/>
          <w:spacing w:val="-3"/>
        </w:rPr>
        <w:tab/>
        <w:t>Replace water-cooling with air-cooling processes where technologically, economically and environmentally feasible.</w:t>
      </w:r>
    </w:p>
    <w:p w14:paraId="6FC26F68" w14:textId="77777777" w:rsidR="003E642D" w:rsidRPr="00F60215" w:rsidRDefault="003E642D" w:rsidP="003E642D">
      <w:pPr>
        <w:tabs>
          <w:tab w:val="left" w:pos="-720"/>
          <w:tab w:val="left" w:pos="720"/>
        </w:tabs>
        <w:suppressAutoHyphens/>
        <w:ind w:left="1440" w:hanging="1440"/>
        <w:rPr>
          <w:rFonts w:ascii="Times New Roman" w:hAnsi="Times New Roman"/>
          <w:spacing w:val="-3"/>
        </w:rPr>
      </w:pPr>
    </w:p>
    <w:p w14:paraId="1138E11F" w14:textId="77777777" w:rsidR="003E642D" w:rsidRPr="00F60215" w:rsidRDefault="003E642D" w:rsidP="003E642D">
      <w:pPr>
        <w:tabs>
          <w:tab w:val="left" w:pos="-720"/>
          <w:tab w:val="left" w:pos="720"/>
          <w:tab w:val="left" w:pos="1440"/>
        </w:tabs>
        <w:suppressAutoHyphens/>
        <w:rPr>
          <w:rFonts w:ascii="Times New Roman" w:hAnsi="Times New Roman"/>
          <w:spacing w:val="-3"/>
        </w:rPr>
      </w:pPr>
      <w:r w:rsidRPr="00F60215">
        <w:rPr>
          <w:rFonts w:ascii="Times New Roman" w:hAnsi="Times New Roman"/>
          <w:spacing w:val="-3"/>
        </w:rPr>
        <w:tab/>
        <w:t>6.</w:t>
      </w:r>
      <w:r w:rsidRPr="00F60215">
        <w:rPr>
          <w:rFonts w:ascii="Times New Roman" w:hAnsi="Times New Roman"/>
          <w:spacing w:val="-3"/>
        </w:rPr>
        <w:tab/>
        <w:t>Utilize Florida Friendly landscaping around facility buildings.</w:t>
      </w:r>
    </w:p>
    <w:p w14:paraId="4E210AF2" w14:textId="77777777" w:rsidR="003E642D" w:rsidRPr="00F60215" w:rsidRDefault="003E642D" w:rsidP="003E642D">
      <w:pPr>
        <w:tabs>
          <w:tab w:val="left" w:pos="-720"/>
          <w:tab w:val="left" w:pos="720"/>
        </w:tabs>
        <w:suppressAutoHyphens/>
        <w:rPr>
          <w:rFonts w:ascii="Times New Roman" w:hAnsi="Times New Roman"/>
          <w:spacing w:val="-3"/>
        </w:rPr>
      </w:pPr>
    </w:p>
    <w:p w14:paraId="64ADD7F4" w14:textId="77777777" w:rsidR="003E642D" w:rsidRPr="00F60215" w:rsidRDefault="003E642D" w:rsidP="003E642D">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lastRenderedPageBreak/>
        <w:tab/>
        <w:t>7.</w:t>
      </w:r>
      <w:r w:rsidRPr="00F60215">
        <w:rPr>
          <w:rFonts w:ascii="Times New Roman" w:hAnsi="Times New Roman"/>
          <w:spacing w:val="-3"/>
        </w:rPr>
        <w:tab/>
        <w:t xml:space="preserve">Implement other practices designed to reduce the water demand relative to similar type operations.   </w:t>
      </w:r>
    </w:p>
    <w:p w14:paraId="7C429702" w14:textId="77777777" w:rsidR="003E642D" w:rsidRPr="00F60215" w:rsidRDefault="003E642D" w:rsidP="003E642D">
      <w:pPr>
        <w:tabs>
          <w:tab w:val="left" w:pos="-720"/>
        </w:tabs>
        <w:suppressAutoHyphens/>
        <w:rPr>
          <w:rFonts w:ascii="Times New Roman" w:hAnsi="Times New Roman"/>
          <w:spacing w:val="-3"/>
        </w:rPr>
      </w:pPr>
    </w:p>
    <w:p w14:paraId="21A83318" w14:textId="77777777" w:rsidR="003E642D" w:rsidRPr="00F60215" w:rsidRDefault="003E642D" w:rsidP="003E642D">
      <w:pPr>
        <w:tabs>
          <w:tab w:val="left" w:pos="-720"/>
        </w:tabs>
        <w:suppressAutoHyphens/>
        <w:ind w:left="1440" w:hanging="1440"/>
        <w:rPr>
          <w:rFonts w:ascii="Times New Roman" w:hAnsi="Times New Roman"/>
          <w:spacing w:val="-3"/>
        </w:rPr>
      </w:pPr>
      <w:r w:rsidRPr="00F60215">
        <w:rPr>
          <w:rFonts w:ascii="Times New Roman" w:hAnsi="Times New Roman"/>
          <w:spacing w:val="-3"/>
        </w:rPr>
        <w:t>NOTE:</w:t>
      </w:r>
      <w:r w:rsidRPr="00F60215">
        <w:rPr>
          <w:rFonts w:ascii="Times New Roman" w:hAnsi="Times New Roman"/>
          <w:spacing w:val="-3"/>
        </w:rPr>
        <w:tab/>
        <w:t>Leak detection and repair do not qualify to meet the water conservation plan requirements because these practices are considered essential to prevent water from being wasted per paragraph 40C-2.381(2)(a), F.A.C.</w:t>
      </w:r>
    </w:p>
    <w:p w14:paraId="4CBCF3DD" w14:textId="77777777" w:rsidR="003E642D" w:rsidRPr="00F60215" w:rsidRDefault="003E642D" w:rsidP="003E642D">
      <w:pPr>
        <w:tabs>
          <w:tab w:val="left" w:pos="-720"/>
        </w:tabs>
        <w:suppressAutoHyphens/>
        <w:rPr>
          <w:rFonts w:ascii="Times New Roman" w:hAnsi="Times New Roman"/>
          <w:spacing w:val="-3"/>
        </w:rPr>
      </w:pPr>
    </w:p>
    <w:p w14:paraId="07E43E74" w14:textId="77777777" w:rsidR="003E642D" w:rsidRPr="00F60215" w:rsidRDefault="003E642D" w:rsidP="003E642D">
      <w:pPr>
        <w:tabs>
          <w:tab w:val="left" w:pos="-720"/>
        </w:tabs>
        <w:suppressAutoHyphens/>
        <w:rPr>
          <w:rFonts w:ascii="Times New Roman" w:hAnsi="Times New Roman"/>
          <w:spacing w:val="-3"/>
        </w:rPr>
      </w:pPr>
      <w:r w:rsidRPr="00F60215">
        <w:rPr>
          <w:rFonts w:ascii="Times New Roman" w:hAnsi="Times New Roman"/>
          <w:spacing w:val="-3"/>
        </w:rPr>
        <w:t>Indirect Water Saving Practices:</w:t>
      </w:r>
    </w:p>
    <w:p w14:paraId="5A3CA176" w14:textId="77777777" w:rsidR="003E642D" w:rsidRPr="00F60215" w:rsidRDefault="003E642D" w:rsidP="003E642D">
      <w:pPr>
        <w:tabs>
          <w:tab w:val="left" w:pos="-720"/>
          <w:tab w:val="left" w:pos="720"/>
          <w:tab w:val="left" w:pos="1440"/>
        </w:tabs>
        <w:suppressAutoHyphens/>
        <w:rPr>
          <w:rFonts w:ascii="Times New Roman" w:hAnsi="Times New Roman"/>
          <w:spacing w:val="-3"/>
        </w:rPr>
      </w:pPr>
    </w:p>
    <w:p w14:paraId="630B03FB" w14:textId="77777777" w:rsidR="003E642D" w:rsidRPr="00F60215" w:rsidRDefault="003E642D" w:rsidP="003E642D">
      <w:pPr>
        <w:tabs>
          <w:tab w:val="left" w:pos="-720"/>
          <w:tab w:val="left" w:pos="720"/>
          <w:tab w:val="left" w:pos="1440"/>
        </w:tabs>
        <w:suppressAutoHyphens/>
        <w:ind w:left="1440" w:hanging="1440"/>
        <w:rPr>
          <w:rFonts w:ascii="Times New Roman" w:hAnsi="Times New Roman"/>
          <w:spacing w:val="-3"/>
        </w:rPr>
      </w:pPr>
      <w:r w:rsidRPr="00F60215">
        <w:rPr>
          <w:rFonts w:ascii="Times New Roman" w:hAnsi="Times New Roman"/>
          <w:spacing w:val="-3"/>
        </w:rPr>
        <w:tab/>
        <w:t>1.</w:t>
      </w:r>
      <w:r w:rsidRPr="00F60215">
        <w:rPr>
          <w:rFonts w:ascii="Times New Roman" w:hAnsi="Times New Roman"/>
          <w:spacing w:val="-3"/>
        </w:rPr>
        <w:tab/>
        <w:t>Develop a written company policy that establishes a commitment to water conservation efforts.</w:t>
      </w:r>
    </w:p>
    <w:p w14:paraId="38A4A567" w14:textId="77777777" w:rsidR="003E642D" w:rsidRPr="00F60215" w:rsidRDefault="003E642D" w:rsidP="003E642D">
      <w:pPr>
        <w:tabs>
          <w:tab w:val="left" w:pos="-720"/>
          <w:tab w:val="left" w:pos="720"/>
          <w:tab w:val="left" w:pos="1440"/>
        </w:tabs>
        <w:suppressAutoHyphens/>
        <w:rPr>
          <w:rFonts w:ascii="Times New Roman" w:hAnsi="Times New Roman"/>
          <w:spacing w:val="-3"/>
        </w:rPr>
      </w:pPr>
    </w:p>
    <w:p w14:paraId="1F6A2581" w14:textId="77777777" w:rsidR="003E642D" w:rsidRPr="00F60215" w:rsidRDefault="003E642D" w:rsidP="003E642D">
      <w:pPr>
        <w:tabs>
          <w:tab w:val="left" w:pos="-720"/>
          <w:tab w:val="left" w:pos="720"/>
          <w:tab w:val="left" w:pos="1440"/>
        </w:tabs>
        <w:suppressAutoHyphens/>
        <w:ind w:left="1440" w:hanging="1440"/>
        <w:rPr>
          <w:rFonts w:ascii="Times New Roman" w:hAnsi="Times New Roman"/>
          <w:spacing w:val="-3"/>
        </w:rPr>
      </w:pPr>
      <w:r w:rsidRPr="00F60215">
        <w:rPr>
          <w:rFonts w:ascii="Times New Roman" w:hAnsi="Times New Roman"/>
          <w:spacing w:val="-3"/>
        </w:rPr>
        <w:tab/>
        <w:t>2.</w:t>
      </w:r>
      <w:r w:rsidRPr="00F60215">
        <w:rPr>
          <w:rFonts w:ascii="Times New Roman" w:hAnsi="Times New Roman"/>
          <w:spacing w:val="-3"/>
        </w:rPr>
        <w:tab/>
        <w:t>Establish an employee suggestion/incentive program which recognizes employees who submit water saving ideas.</w:t>
      </w:r>
    </w:p>
    <w:p w14:paraId="462D8B79" w14:textId="77777777" w:rsidR="003E642D" w:rsidRPr="00F60215" w:rsidRDefault="003E642D" w:rsidP="003E642D">
      <w:pPr>
        <w:tabs>
          <w:tab w:val="left" w:pos="-720"/>
          <w:tab w:val="left" w:pos="720"/>
          <w:tab w:val="left" w:pos="1440"/>
        </w:tabs>
        <w:suppressAutoHyphens/>
        <w:rPr>
          <w:rFonts w:ascii="Times New Roman" w:hAnsi="Times New Roman"/>
          <w:spacing w:val="-3"/>
        </w:rPr>
      </w:pPr>
    </w:p>
    <w:p w14:paraId="5C4C70FB" w14:textId="77777777" w:rsidR="003E642D" w:rsidRPr="00F60215" w:rsidRDefault="003E642D" w:rsidP="003E642D">
      <w:pPr>
        <w:tabs>
          <w:tab w:val="left" w:pos="-720"/>
          <w:tab w:val="left" w:pos="720"/>
          <w:tab w:val="left" w:pos="1440"/>
        </w:tabs>
        <w:suppressAutoHyphens/>
        <w:rPr>
          <w:rFonts w:ascii="Times New Roman" w:hAnsi="Times New Roman"/>
          <w:spacing w:val="-3"/>
        </w:rPr>
      </w:pPr>
      <w:r w:rsidRPr="00F60215">
        <w:rPr>
          <w:rFonts w:ascii="Times New Roman" w:hAnsi="Times New Roman"/>
          <w:spacing w:val="-3"/>
        </w:rPr>
        <w:tab/>
        <w:t>3.</w:t>
      </w:r>
      <w:r w:rsidRPr="00F60215">
        <w:rPr>
          <w:rFonts w:ascii="Times New Roman" w:hAnsi="Times New Roman"/>
          <w:spacing w:val="-3"/>
        </w:rPr>
        <w:tab/>
        <w:t>Form a company water conservation committee.</w:t>
      </w:r>
    </w:p>
    <w:p w14:paraId="7B9726B8" w14:textId="77777777" w:rsidR="003E642D" w:rsidRPr="00F60215" w:rsidRDefault="003E642D" w:rsidP="003E642D">
      <w:pPr>
        <w:tabs>
          <w:tab w:val="left" w:pos="-720"/>
          <w:tab w:val="left" w:pos="720"/>
          <w:tab w:val="left" w:pos="1440"/>
        </w:tabs>
        <w:suppressAutoHyphens/>
        <w:rPr>
          <w:rFonts w:ascii="Times New Roman" w:hAnsi="Times New Roman"/>
          <w:spacing w:val="-3"/>
        </w:rPr>
      </w:pPr>
    </w:p>
    <w:p w14:paraId="70B5635E" w14:textId="77777777" w:rsidR="003E642D" w:rsidRPr="00F60215" w:rsidRDefault="003E642D" w:rsidP="003E642D">
      <w:pPr>
        <w:tabs>
          <w:tab w:val="left" w:pos="-720"/>
          <w:tab w:val="left" w:pos="720"/>
          <w:tab w:val="left" w:pos="1440"/>
        </w:tabs>
        <w:suppressAutoHyphens/>
        <w:ind w:left="1440" w:hanging="1440"/>
        <w:rPr>
          <w:rFonts w:ascii="Times New Roman" w:hAnsi="Times New Roman"/>
          <w:spacing w:val="-3"/>
        </w:rPr>
      </w:pPr>
      <w:r w:rsidRPr="00F60215">
        <w:rPr>
          <w:rFonts w:ascii="Times New Roman" w:hAnsi="Times New Roman"/>
          <w:spacing w:val="-3"/>
        </w:rPr>
        <w:tab/>
        <w:t>4.</w:t>
      </w:r>
      <w:r w:rsidRPr="00F60215">
        <w:rPr>
          <w:rFonts w:ascii="Times New Roman" w:hAnsi="Times New Roman"/>
          <w:spacing w:val="-3"/>
        </w:rPr>
        <w:tab/>
        <w:t>Participate in a research project investigating water use efficiency.</w:t>
      </w:r>
    </w:p>
    <w:p w14:paraId="79B1F72B" w14:textId="77777777" w:rsidR="003E642D" w:rsidRPr="00F60215" w:rsidRDefault="003E642D" w:rsidP="003E642D">
      <w:pPr>
        <w:tabs>
          <w:tab w:val="left" w:pos="-720"/>
          <w:tab w:val="left" w:pos="720"/>
          <w:tab w:val="left" w:pos="1440"/>
        </w:tabs>
        <w:suppressAutoHyphens/>
        <w:ind w:left="1440" w:hanging="1440"/>
        <w:rPr>
          <w:rFonts w:ascii="Times New Roman" w:hAnsi="Times New Roman"/>
          <w:spacing w:val="-3"/>
        </w:rPr>
      </w:pPr>
    </w:p>
    <w:p w14:paraId="3B642DB9" w14:textId="77777777" w:rsidR="003E642D" w:rsidRPr="00F60215" w:rsidRDefault="003E642D" w:rsidP="003E642D">
      <w:pPr>
        <w:tabs>
          <w:tab w:val="left" w:pos="-720"/>
          <w:tab w:val="left" w:pos="720"/>
          <w:tab w:val="left" w:pos="1440"/>
        </w:tabs>
        <w:suppressAutoHyphens/>
        <w:ind w:left="1440" w:hanging="1440"/>
        <w:rPr>
          <w:rFonts w:ascii="Times New Roman" w:hAnsi="Times New Roman"/>
          <w:spacing w:val="-3"/>
        </w:rPr>
      </w:pPr>
      <w:r w:rsidRPr="00F60215">
        <w:rPr>
          <w:rFonts w:ascii="Times New Roman" w:hAnsi="Times New Roman"/>
          <w:spacing w:val="-3"/>
        </w:rPr>
        <w:tab/>
        <w:t>5.</w:t>
      </w:r>
      <w:r w:rsidRPr="00F60215">
        <w:rPr>
          <w:rFonts w:ascii="Times New Roman" w:hAnsi="Times New Roman"/>
          <w:spacing w:val="-3"/>
        </w:rPr>
        <w:tab/>
        <w:t>Submit a water use efficiency research concept to the District that results in an experimental study.</w:t>
      </w:r>
    </w:p>
    <w:p w14:paraId="0D3AEADA" w14:textId="77777777" w:rsidR="003E642D" w:rsidRPr="00F60215" w:rsidRDefault="003E642D" w:rsidP="003E642D">
      <w:pPr>
        <w:tabs>
          <w:tab w:val="left" w:pos="-720"/>
          <w:tab w:val="left" w:pos="720"/>
          <w:tab w:val="left" w:pos="1440"/>
        </w:tabs>
        <w:suppressAutoHyphens/>
        <w:rPr>
          <w:rFonts w:ascii="Times New Roman" w:hAnsi="Times New Roman"/>
          <w:spacing w:val="-3"/>
        </w:rPr>
      </w:pPr>
    </w:p>
    <w:p w14:paraId="28505C1A" w14:textId="77777777" w:rsidR="003E642D" w:rsidRPr="00F60215" w:rsidRDefault="003E642D" w:rsidP="003E642D">
      <w:pPr>
        <w:tabs>
          <w:tab w:val="left" w:pos="-720"/>
          <w:tab w:val="left" w:pos="720"/>
          <w:tab w:val="left" w:pos="1440"/>
        </w:tabs>
        <w:suppressAutoHyphens/>
        <w:rPr>
          <w:rFonts w:ascii="Times New Roman" w:hAnsi="Times New Roman"/>
          <w:spacing w:val="-3"/>
        </w:rPr>
      </w:pPr>
      <w:r w:rsidRPr="00F60215">
        <w:rPr>
          <w:rFonts w:ascii="Times New Roman" w:hAnsi="Times New Roman"/>
          <w:spacing w:val="-3"/>
        </w:rPr>
        <w:tab/>
        <w:t>6.</w:t>
      </w:r>
      <w:r w:rsidRPr="00F60215">
        <w:rPr>
          <w:rFonts w:ascii="Times New Roman" w:hAnsi="Times New Roman"/>
          <w:spacing w:val="-3"/>
        </w:rPr>
        <w:tab/>
        <w:t>Develop and propose other strategies to reduce water consumption.</w:t>
      </w:r>
    </w:p>
    <w:p w14:paraId="2DEA200C" w14:textId="77777777" w:rsidR="003E642D" w:rsidRPr="00F60215" w:rsidRDefault="003E642D" w:rsidP="003E642D">
      <w:pPr>
        <w:tabs>
          <w:tab w:val="left" w:pos="-720"/>
          <w:tab w:val="left" w:pos="720"/>
          <w:tab w:val="left" w:pos="1440"/>
        </w:tabs>
        <w:suppressAutoHyphens/>
        <w:rPr>
          <w:rFonts w:ascii="Times New Roman" w:hAnsi="Times New Roman"/>
          <w:spacing w:val="-3"/>
        </w:rPr>
      </w:pPr>
    </w:p>
    <w:p w14:paraId="58051D9C" w14:textId="77777777" w:rsidR="003E642D" w:rsidRPr="00F60215" w:rsidRDefault="003E642D" w:rsidP="003E642D">
      <w:pPr>
        <w:tabs>
          <w:tab w:val="left" w:pos="-720"/>
        </w:tabs>
        <w:suppressAutoHyphens/>
        <w:jc w:val="center"/>
        <w:rPr>
          <w:rFonts w:ascii="Times New Roman" w:hAnsi="Times New Roman"/>
          <w:b/>
          <w:spacing w:val="-3"/>
        </w:rPr>
      </w:pPr>
      <w:r w:rsidRPr="00F60215">
        <w:rPr>
          <w:rFonts w:ascii="Times New Roman" w:hAnsi="Times New Roman"/>
          <w:b/>
          <w:spacing w:val="-3"/>
        </w:rPr>
        <w:t>B.  LANDSCAPE/RECREATION/AESTHETIC USE TYPE</w:t>
      </w:r>
    </w:p>
    <w:p w14:paraId="574DD2F2" w14:textId="77777777" w:rsidR="003E642D" w:rsidRPr="00F60215" w:rsidRDefault="003E642D" w:rsidP="003E642D">
      <w:pPr>
        <w:tabs>
          <w:tab w:val="left" w:pos="-720"/>
        </w:tabs>
        <w:suppressAutoHyphens/>
        <w:jc w:val="center"/>
        <w:rPr>
          <w:rFonts w:ascii="Times New Roman" w:hAnsi="Times New Roman"/>
          <w:spacing w:val="-3"/>
        </w:rPr>
      </w:pPr>
    </w:p>
    <w:p w14:paraId="5FA26F9E" w14:textId="77777777" w:rsidR="003E642D" w:rsidRPr="00F60215" w:rsidRDefault="003E642D" w:rsidP="003E642D">
      <w:pPr>
        <w:tabs>
          <w:tab w:val="left" w:pos="-720"/>
        </w:tabs>
        <w:suppressAutoHyphens/>
        <w:rPr>
          <w:rFonts w:ascii="Times New Roman" w:hAnsi="Times New Roman"/>
          <w:spacing w:val="-3"/>
        </w:rPr>
      </w:pPr>
      <w:r w:rsidRPr="00F60215">
        <w:rPr>
          <w:rFonts w:ascii="Times New Roman" w:hAnsi="Times New Roman"/>
          <w:spacing w:val="-3"/>
        </w:rPr>
        <w:t xml:space="preserve">As part of each applicant’s water conservation plan, an analysis of the operation’s current water use practices and the water saving potential of proposed practices must be performed.  </w:t>
      </w:r>
    </w:p>
    <w:p w14:paraId="75A0FB34" w14:textId="77777777" w:rsidR="003E642D" w:rsidRPr="00F60215" w:rsidRDefault="003E642D" w:rsidP="003E642D">
      <w:pPr>
        <w:tabs>
          <w:tab w:val="left" w:pos="-720"/>
        </w:tabs>
        <w:suppressAutoHyphens/>
        <w:rPr>
          <w:rFonts w:ascii="Times New Roman" w:hAnsi="Times New Roman"/>
          <w:spacing w:val="-3"/>
        </w:rPr>
      </w:pPr>
    </w:p>
    <w:p w14:paraId="3BD1EEEE" w14:textId="77777777" w:rsidR="003E642D" w:rsidRPr="00F60215" w:rsidRDefault="003E642D" w:rsidP="003E642D">
      <w:pPr>
        <w:tabs>
          <w:tab w:val="left" w:pos="-720"/>
        </w:tabs>
        <w:suppressAutoHyphens/>
        <w:rPr>
          <w:rFonts w:ascii="Times New Roman" w:hAnsi="Times New Roman"/>
          <w:spacing w:val="-3"/>
        </w:rPr>
      </w:pPr>
      <w:r w:rsidRPr="00F60215">
        <w:rPr>
          <w:rFonts w:ascii="Times New Roman" w:hAnsi="Times New Roman"/>
          <w:spacing w:val="-3"/>
        </w:rPr>
        <w:t>Additionally, the following practices can be used toward meeting the conservation plan requirements in Section 2.2.6.1, Applicant’s Handbook.</w:t>
      </w:r>
    </w:p>
    <w:p w14:paraId="7FC7EFCE" w14:textId="77777777" w:rsidR="003E642D" w:rsidRPr="00F60215" w:rsidRDefault="003E642D" w:rsidP="003E642D">
      <w:pPr>
        <w:tabs>
          <w:tab w:val="left" w:pos="-720"/>
        </w:tabs>
        <w:suppressAutoHyphens/>
        <w:rPr>
          <w:rFonts w:ascii="Times New Roman" w:hAnsi="Times New Roman"/>
          <w:spacing w:val="-3"/>
        </w:rPr>
      </w:pPr>
    </w:p>
    <w:p w14:paraId="3447BFC0" w14:textId="77777777" w:rsidR="003E642D" w:rsidRPr="00F60215" w:rsidRDefault="003E642D" w:rsidP="003E642D">
      <w:pPr>
        <w:tabs>
          <w:tab w:val="left" w:pos="-720"/>
        </w:tabs>
        <w:suppressAutoHyphens/>
        <w:rPr>
          <w:rFonts w:ascii="Times New Roman" w:hAnsi="Times New Roman"/>
          <w:spacing w:val="-3"/>
        </w:rPr>
      </w:pPr>
      <w:r w:rsidRPr="00F60215">
        <w:rPr>
          <w:rFonts w:ascii="Times New Roman" w:hAnsi="Times New Roman"/>
          <w:spacing w:val="-3"/>
        </w:rPr>
        <w:t>Direct Water Saving Practices:</w:t>
      </w:r>
    </w:p>
    <w:p w14:paraId="3F9403CA" w14:textId="77777777" w:rsidR="003E642D" w:rsidRPr="00F60215" w:rsidRDefault="003E642D" w:rsidP="003E642D">
      <w:pPr>
        <w:tabs>
          <w:tab w:val="left" w:pos="-720"/>
          <w:tab w:val="left" w:pos="720"/>
          <w:tab w:val="left" w:pos="1440"/>
        </w:tabs>
        <w:suppressAutoHyphens/>
        <w:rPr>
          <w:rFonts w:ascii="Times New Roman" w:hAnsi="Times New Roman"/>
          <w:spacing w:val="-3"/>
        </w:rPr>
      </w:pPr>
    </w:p>
    <w:p w14:paraId="2C622A76" w14:textId="77777777" w:rsidR="003E642D" w:rsidRPr="00F60215" w:rsidRDefault="003E642D" w:rsidP="003E642D">
      <w:pPr>
        <w:tabs>
          <w:tab w:val="left" w:pos="-720"/>
          <w:tab w:val="left" w:pos="720"/>
          <w:tab w:val="left" w:pos="1440"/>
        </w:tabs>
        <w:suppressAutoHyphens/>
        <w:ind w:left="1440" w:hanging="1440"/>
        <w:rPr>
          <w:rFonts w:ascii="Times New Roman" w:hAnsi="Times New Roman"/>
          <w:spacing w:val="-3"/>
        </w:rPr>
      </w:pPr>
      <w:r w:rsidRPr="00F60215">
        <w:rPr>
          <w:rFonts w:ascii="Times New Roman" w:hAnsi="Times New Roman"/>
          <w:spacing w:val="-3"/>
        </w:rPr>
        <w:tab/>
        <w:t>1.</w:t>
      </w:r>
      <w:r w:rsidRPr="00F60215">
        <w:rPr>
          <w:rFonts w:ascii="Times New Roman" w:hAnsi="Times New Roman"/>
          <w:spacing w:val="-3"/>
        </w:rPr>
        <w:tab/>
        <w:t>Reduce the amount of acreage currently irrigated.  For example, cease irrigation of roughs or non-play areas, replace irrigated turf with landscape features that do not require watering, such as sand traps, dikes, or wooded areas, or install synthetic turf.</w:t>
      </w:r>
    </w:p>
    <w:p w14:paraId="4D03AEAF" w14:textId="77777777" w:rsidR="003E642D" w:rsidRPr="00F60215" w:rsidRDefault="003E642D" w:rsidP="003E642D">
      <w:pPr>
        <w:tabs>
          <w:tab w:val="left" w:pos="-720"/>
          <w:tab w:val="left" w:pos="720"/>
          <w:tab w:val="left" w:pos="1440"/>
        </w:tabs>
        <w:suppressAutoHyphens/>
        <w:rPr>
          <w:rFonts w:ascii="Times New Roman" w:hAnsi="Times New Roman"/>
          <w:spacing w:val="-3"/>
        </w:rPr>
      </w:pPr>
    </w:p>
    <w:p w14:paraId="215143CC" w14:textId="77777777" w:rsidR="003E642D" w:rsidRPr="00F60215" w:rsidRDefault="003E642D" w:rsidP="003E642D">
      <w:pPr>
        <w:tabs>
          <w:tab w:val="left" w:pos="-720"/>
        </w:tabs>
        <w:suppressAutoHyphens/>
        <w:rPr>
          <w:rFonts w:ascii="Times New Roman" w:hAnsi="Times New Roman"/>
          <w:spacing w:val="-3"/>
        </w:rPr>
      </w:pPr>
      <w:r w:rsidRPr="00F60215">
        <w:rPr>
          <w:rFonts w:ascii="Times New Roman" w:hAnsi="Times New Roman"/>
          <w:spacing w:val="-3"/>
        </w:rPr>
        <w:tab/>
        <w:t>2.</w:t>
      </w:r>
      <w:r w:rsidRPr="00F60215">
        <w:rPr>
          <w:rFonts w:ascii="Times New Roman" w:hAnsi="Times New Roman"/>
          <w:spacing w:val="-3"/>
        </w:rPr>
        <w:tab/>
        <w:t xml:space="preserve">Improve irrigation system efficiency. </w:t>
      </w:r>
    </w:p>
    <w:p w14:paraId="45A2A2E1" w14:textId="77777777" w:rsidR="003E642D" w:rsidRPr="00F60215" w:rsidRDefault="003E642D" w:rsidP="003E642D">
      <w:pPr>
        <w:tabs>
          <w:tab w:val="left" w:pos="-720"/>
          <w:tab w:val="left" w:pos="720"/>
          <w:tab w:val="left" w:pos="1440"/>
        </w:tabs>
        <w:suppressAutoHyphens/>
        <w:rPr>
          <w:rFonts w:ascii="Times New Roman" w:hAnsi="Times New Roman"/>
          <w:spacing w:val="-3"/>
        </w:rPr>
      </w:pPr>
    </w:p>
    <w:p w14:paraId="0B4F6D4E" w14:textId="77777777" w:rsidR="003E642D" w:rsidRPr="00F60215" w:rsidRDefault="003E642D" w:rsidP="003E642D">
      <w:pPr>
        <w:tabs>
          <w:tab w:val="left" w:pos="-720"/>
          <w:tab w:val="left" w:pos="720"/>
          <w:tab w:val="left" w:pos="1440"/>
        </w:tabs>
        <w:suppressAutoHyphens/>
        <w:rPr>
          <w:rFonts w:ascii="Times New Roman" w:hAnsi="Times New Roman"/>
          <w:spacing w:val="-3"/>
        </w:rPr>
      </w:pPr>
      <w:r w:rsidRPr="00F60215">
        <w:rPr>
          <w:rFonts w:ascii="Times New Roman" w:hAnsi="Times New Roman"/>
          <w:spacing w:val="-3"/>
        </w:rPr>
        <w:tab/>
        <w:t>3.</w:t>
      </w:r>
      <w:r w:rsidRPr="00F60215">
        <w:rPr>
          <w:rFonts w:ascii="Times New Roman" w:hAnsi="Times New Roman"/>
          <w:spacing w:val="-3"/>
        </w:rPr>
        <w:tab/>
        <w:t>Install lining in ponds used for irrigation.</w:t>
      </w:r>
    </w:p>
    <w:p w14:paraId="0120FB78" w14:textId="77777777" w:rsidR="003E642D" w:rsidRPr="00F60215" w:rsidRDefault="003E642D" w:rsidP="003E642D">
      <w:pPr>
        <w:tabs>
          <w:tab w:val="left" w:pos="-720"/>
          <w:tab w:val="left" w:pos="720"/>
          <w:tab w:val="left" w:pos="1440"/>
        </w:tabs>
        <w:suppressAutoHyphens/>
        <w:rPr>
          <w:rFonts w:ascii="Times New Roman" w:hAnsi="Times New Roman"/>
          <w:spacing w:val="-3"/>
        </w:rPr>
      </w:pPr>
    </w:p>
    <w:p w14:paraId="695BCB8F" w14:textId="77777777" w:rsidR="003E642D" w:rsidRPr="00F60215" w:rsidRDefault="003E642D" w:rsidP="003E642D">
      <w:pPr>
        <w:tabs>
          <w:tab w:val="left" w:pos="-720"/>
          <w:tab w:val="left" w:pos="720"/>
          <w:tab w:val="left" w:pos="1440"/>
        </w:tabs>
        <w:suppressAutoHyphens/>
        <w:rPr>
          <w:rFonts w:ascii="Times New Roman" w:hAnsi="Times New Roman"/>
          <w:spacing w:val="-3"/>
        </w:rPr>
      </w:pPr>
      <w:r w:rsidRPr="00F60215">
        <w:rPr>
          <w:rFonts w:ascii="Times New Roman" w:hAnsi="Times New Roman"/>
          <w:spacing w:val="-3"/>
        </w:rPr>
        <w:tab/>
        <w:t>4.</w:t>
      </w:r>
      <w:r w:rsidRPr="00F60215">
        <w:rPr>
          <w:rFonts w:ascii="Times New Roman" w:hAnsi="Times New Roman"/>
          <w:spacing w:val="-3"/>
        </w:rPr>
        <w:tab/>
        <w:t>Install a computerized irrigation system with a weather sensing station.</w:t>
      </w:r>
    </w:p>
    <w:p w14:paraId="019D2A29" w14:textId="77777777" w:rsidR="003E642D" w:rsidRPr="00F60215" w:rsidRDefault="003E642D" w:rsidP="003E642D">
      <w:pPr>
        <w:tabs>
          <w:tab w:val="left" w:pos="-720"/>
          <w:tab w:val="left" w:pos="720"/>
          <w:tab w:val="left" w:pos="1440"/>
        </w:tabs>
        <w:suppressAutoHyphens/>
        <w:rPr>
          <w:rFonts w:ascii="Times New Roman" w:hAnsi="Times New Roman"/>
          <w:spacing w:val="-3"/>
        </w:rPr>
      </w:pPr>
    </w:p>
    <w:p w14:paraId="0567137B" w14:textId="77777777" w:rsidR="003E642D" w:rsidRDefault="003E642D" w:rsidP="003E642D">
      <w:pPr>
        <w:tabs>
          <w:tab w:val="left" w:pos="-720"/>
          <w:tab w:val="left" w:pos="720"/>
          <w:tab w:val="left" w:pos="1440"/>
        </w:tabs>
        <w:suppressAutoHyphens/>
        <w:ind w:left="1440" w:hanging="1440"/>
        <w:rPr>
          <w:rFonts w:ascii="Times New Roman" w:hAnsi="Times New Roman"/>
          <w:spacing w:val="-3"/>
        </w:rPr>
      </w:pPr>
      <w:r w:rsidRPr="00F60215">
        <w:rPr>
          <w:rFonts w:ascii="Times New Roman" w:hAnsi="Times New Roman"/>
          <w:spacing w:val="-3"/>
        </w:rPr>
        <w:tab/>
        <w:t>5.</w:t>
      </w:r>
      <w:r w:rsidRPr="00F60215">
        <w:rPr>
          <w:rFonts w:ascii="Times New Roman" w:hAnsi="Times New Roman"/>
          <w:spacing w:val="-3"/>
        </w:rPr>
        <w:tab/>
      </w:r>
      <w:r w:rsidRPr="009A4450">
        <w:rPr>
          <w:rFonts w:ascii="Times New Roman" w:hAnsi="Times New Roman"/>
          <w:spacing w:val="-3"/>
        </w:rPr>
        <w:t xml:space="preserve">Conduct a water audit and implement </w:t>
      </w:r>
      <w:r>
        <w:rPr>
          <w:rFonts w:ascii="Times New Roman" w:hAnsi="Times New Roman"/>
          <w:spacing w:val="-3"/>
        </w:rPr>
        <w:t xml:space="preserve">recommended </w:t>
      </w:r>
      <w:r w:rsidRPr="009A4450">
        <w:rPr>
          <w:rFonts w:ascii="Times New Roman" w:hAnsi="Times New Roman"/>
          <w:spacing w:val="-3"/>
        </w:rPr>
        <w:t>improvements</w:t>
      </w:r>
      <w:r>
        <w:rPr>
          <w:rFonts w:ascii="Times New Roman" w:hAnsi="Times New Roman"/>
          <w:spacing w:val="-3"/>
        </w:rPr>
        <w:t>.</w:t>
      </w:r>
    </w:p>
    <w:p w14:paraId="5E630C15" w14:textId="77777777" w:rsidR="003E642D" w:rsidRDefault="003E642D" w:rsidP="003E642D">
      <w:pPr>
        <w:tabs>
          <w:tab w:val="left" w:pos="-720"/>
          <w:tab w:val="left" w:pos="720"/>
          <w:tab w:val="left" w:pos="1440"/>
        </w:tabs>
        <w:suppressAutoHyphens/>
        <w:ind w:left="1440" w:hanging="1440"/>
        <w:rPr>
          <w:rFonts w:ascii="Times New Roman" w:hAnsi="Times New Roman"/>
          <w:spacing w:val="-3"/>
        </w:rPr>
      </w:pPr>
    </w:p>
    <w:p w14:paraId="18D36206" w14:textId="77777777" w:rsidR="003E642D" w:rsidRPr="00F60215" w:rsidRDefault="003E642D" w:rsidP="003E642D">
      <w:pPr>
        <w:tabs>
          <w:tab w:val="left" w:pos="-720"/>
          <w:tab w:val="left" w:pos="720"/>
          <w:tab w:val="left" w:pos="1440"/>
        </w:tabs>
        <w:suppressAutoHyphens/>
        <w:ind w:left="1440" w:hanging="1440"/>
        <w:rPr>
          <w:rFonts w:ascii="Times New Roman" w:hAnsi="Times New Roman"/>
          <w:spacing w:val="-3"/>
        </w:rPr>
      </w:pPr>
      <w:r>
        <w:rPr>
          <w:rFonts w:ascii="Times New Roman" w:hAnsi="Times New Roman"/>
          <w:spacing w:val="-3"/>
        </w:rPr>
        <w:lastRenderedPageBreak/>
        <w:tab/>
        <w:t>6.</w:t>
      </w:r>
      <w:r>
        <w:rPr>
          <w:rFonts w:ascii="Times New Roman" w:hAnsi="Times New Roman"/>
          <w:spacing w:val="-3"/>
        </w:rPr>
        <w:tab/>
      </w:r>
      <w:r w:rsidRPr="00F60215">
        <w:rPr>
          <w:rFonts w:ascii="Times New Roman" w:hAnsi="Times New Roman"/>
          <w:spacing w:val="-3"/>
        </w:rPr>
        <w:t xml:space="preserve">Implement other practices designed to reduce the irrigation demand relative to similar type operations. </w:t>
      </w:r>
    </w:p>
    <w:p w14:paraId="006432FC" w14:textId="77777777" w:rsidR="003E642D" w:rsidRPr="00F60215" w:rsidRDefault="003E642D" w:rsidP="003E642D">
      <w:pPr>
        <w:tabs>
          <w:tab w:val="left" w:pos="-720"/>
        </w:tabs>
        <w:suppressAutoHyphens/>
        <w:rPr>
          <w:rFonts w:ascii="Times New Roman" w:hAnsi="Times New Roman"/>
          <w:spacing w:val="-3"/>
        </w:rPr>
      </w:pPr>
    </w:p>
    <w:p w14:paraId="1F04A6DF" w14:textId="77777777" w:rsidR="003E642D" w:rsidRPr="00F60215" w:rsidRDefault="003E642D" w:rsidP="003E642D">
      <w:pPr>
        <w:tabs>
          <w:tab w:val="left" w:pos="-720"/>
        </w:tabs>
        <w:suppressAutoHyphens/>
        <w:ind w:left="1440" w:hanging="1440"/>
        <w:rPr>
          <w:rFonts w:ascii="Times New Roman" w:hAnsi="Times New Roman"/>
          <w:spacing w:val="-3"/>
        </w:rPr>
      </w:pPr>
      <w:r w:rsidRPr="00F60215">
        <w:rPr>
          <w:rFonts w:ascii="Times New Roman" w:hAnsi="Times New Roman"/>
          <w:spacing w:val="-3"/>
        </w:rPr>
        <w:t>NOTE:</w:t>
      </w:r>
      <w:r w:rsidRPr="00F60215">
        <w:rPr>
          <w:rFonts w:ascii="Times New Roman" w:hAnsi="Times New Roman"/>
          <w:spacing w:val="-3"/>
        </w:rPr>
        <w:tab/>
        <w:t>Leak detection and repair do not qualify to meet the water conservation plan because these practices are considered essential to prevent water from being wasted per paragraph 40C-2.381(2)(a), F.A.C.</w:t>
      </w:r>
    </w:p>
    <w:p w14:paraId="10826AC5" w14:textId="77777777" w:rsidR="003E642D" w:rsidRPr="00F60215" w:rsidRDefault="003E642D" w:rsidP="003E642D">
      <w:pPr>
        <w:tabs>
          <w:tab w:val="left" w:pos="-720"/>
        </w:tabs>
        <w:suppressAutoHyphens/>
        <w:rPr>
          <w:rFonts w:ascii="Times New Roman" w:hAnsi="Times New Roman"/>
          <w:b/>
          <w:spacing w:val="-3"/>
        </w:rPr>
      </w:pPr>
    </w:p>
    <w:p w14:paraId="7646BA71" w14:textId="77777777" w:rsidR="003E642D" w:rsidRPr="00F60215" w:rsidRDefault="003E642D" w:rsidP="003E642D">
      <w:pPr>
        <w:tabs>
          <w:tab w:val="left" w:pos="-720"/>
        </w:tabs>
        <w:suppressAutoHyphens/>
        <w:rPr>
          <w:rFonts w:ascii="Times New Roman" w:hAnsi="Times New Roman"/>
          <w:spacing w:val="-3"/>
        </w:rPr>
      </w:pPr>
      <w:r w:rsidRPr="00F60215">
        <w:rPr>
          <w:rFonts w:ascii="Times New Roman" w:hAnsi="Times New Roman"/>
          <w:spacing w:val="-3"/>
        </w:rPr>
        <w:t>Indirect Water Saving Practices:</w:t>
      </w:r>
    </w:p>
    <w:p w14:paraId="126B67B5" w14:textId="77777777" w:rsidR="003E642D" w:rsidRPr="00F60215" w:rsidRDefault="003E642D" w:rsidP="003E642D">
      <w:pPr>
        <w:tabs>
          <w:tab w:val="left" w:pos="-720"/>
        </w:tabs>
        <w:suppressAutoHyphens/>
        <w:rPr>
          <w:rFonts w:ascii="Times New Roman" w:hAnsi="Times New Roman"/>
          <w:spacing w:val="-3"/>
        </w:rPr>
      </w:pPr>
    </w:p>
    <w:p w14:paraId="3D763889" w14:textId="77777777" w:rsidR="003E642D" w:rsidRPr="00F60215" w:rsidRDefault="003E642D" w:rsidP="003E642D">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ab/>
        <w:t>1.</w:t>
      </w:r>
      <w:r w:rsidRPr="00F60215">
        <w:rPr>
          <w:rFonts w:ascii="Times New Roman" w:hAnsi="Times New Roman"/>
          <w:spacing w:val="-3"/>
        </w:rPr>
        <w:tab/>
        <w:t>Install a network of soil moisture monitoring and rain sensor devices to determine the actual irrigation demands.</w:t>
      </w:r>
    </w:p>
    <w:p w14:paraId="7B63B8EE" w14:textId="77777777" w:rsidR="003E642D" w:rsidRPr="00F60215" w:rsidRDefault="003E642D" w:rsidP="003E642D">
      <w:pPr>
        <w:tabs>
          <w:tab w:val="left" w:pos="-720"/>
        </w:tabs>
        <w:suppressAutoHyphens/>
        <w:rPr>
          <w:rFonts w:ascii="Times New Roman" w:hAnsi="Times New Roman"/>
          <w:spacing w:val="-3"/>
        </w:rPr>
      </w:pPr>
    </w:p>
    <w:p w14:paraId="3BBA8882" w14:textId="77777777" w:rsidR="003E642D" w:rsidRPr="00F60215" w:rsidRDefault="003E642D" w:rsidP="003E642D">
      <w:pPr>
        <w:tabs>
          <w:tab w:val="left" w:pos="-720"/>
          <w:tab w:val="left" w:pos="720"/>
          <w:tab w:val="left" w:pos="1440"/>
        </w:tabs>
        <w:suppressAutoHyphens/>
        <w:ind w:left="1440" w:hanging="1440"/>
        <w:rPr>
          <w:rFonts w:ascii="Times New Roman" w:hAnsi="Times New Roman"/>
          <w:spacing w:val="-3"/>
        </w:rPr>
      </w:pPr>
      <w:r w:rsidRPr="00F60215">
        <w:rPr>
          <w:rFonts w:ascii="Times New Roman" w:hAnsi="Times New Roman"/>
          <w:spacing w:val="-3"/>
        </w:rPr>
        <w:tab/>
        <w:t>2.</w:t>
      </w:r>
      <w:r w:rsidRPr="00F60215">
        <w:rPr>
          <w:rFonts w:ascii="Times New Roman" w:hAnsi="Times New Roman"/>
          <w:spacing w:val="-3"/>
        </w:rPr>
        <w:tab/>
        <w:t>Install an on-site weather station to assist in determining actual irrigation demands.</w:t>
      </w:r>
    </w:p>
    <w:p w14:paraId="7E13BB6A" w14:textId="77777777" w:rsidR="003E642D" w:rsidRPr="00F60215" w:rsidRDefault="003E642D" w:rsidP="003E642D">
      <w:pPr>
        <w:tabs>
          <w:tab w:val="left" w:pos="-720"/>
        </w:tabs>
        <w:suppressAutoHyphens/>
        <w:rPr>
          <w:rFonts w:ascii="Times New Roman" w:hAnsi="Times New Roman"/>
          <w:spacing w:val="-3"/>
        </w:rPr>
      </w:pPr>
    </w:p>
    <w:p w14:paraId="5609C9B1" w14:textId="77777777" w:rsidR="003E642D" w:rsidRPr="00F60215" w:rsidRDefault="003E642D" w:rsidP="003E642D">
      <w:pPr>
        <w:tabs>
          <w:tab w:val="left" w:pos="-720"/>
        </w:tabs>
        <w:suppressAutoHyphens/>
        <w:rPr>
          <w:rFonts w:ascii="Times New Roman" w:hAnsi="Times New Roman"/>
          <w:spacing w:val="-3"/>
        </w:rPr>
      </w:pPr>
      <w:r w:rsidRPr="00F60215">
        <w:rPr>
          <w:rFonts w:ascii="Times New Roman" w:hAnsi="Times New Roman"/>
          <w:spacing w:val="-3"/>
        </w:rPr>
        <w:tab/>
        <w:t>3.</w:t>
      </w:r>
      <w:r w:rsidRPr="00F60215">
        <w:rPr>
          <w:rFonts w:ascii="Times New Roman" w:hAnsi="Times New Roman"/>
          <w:spacing w:val="-3"/>
        </w:rPr>
        <w:tab/>
        <w:t>Evaluate and reassess overseeding practices.</w:t>
      </w:r>
    </w:p>
    <w:p w14:paraId="508B72A0" w14:textId="77777777" w:rsidR="003E642D" w:rsidRPr="00F60215" w:rsidRDefault="003E642D" w:rsidP="003E642D">
      <w:pPr>
        <w:tabs>
          <w:tab w:val="left" w:pos="-720"/>
        </w:tabs>
        <w:suppressAutoHyphens/>
        <w:rPr>
          <w:rFonts w:ascii="Times New Roman" w:hAnsi="Times New Roman"/>
          <w:spacing w:val="-3"/>
        </w:rPr>
      </w:pPr>
    </w:p>
    <w:p w14:paraId="10B95079" w14:textId="77777777" w:rsidR="003E642D" w:rsidRPr="00F60215" w:rsidRDefault="003E642D" w:rsidP="003E642D">
      <w:pPr>
        <w:tabs>
          <w:tab w:val="left" w:pos="-720"/>
          <w:tab w:val="left" w:pos="720"/>
          <w:tab w:val="left" w:pos="1440"/>
        </w:tabs>
        <w:suppressAutoHyphens/>
        <w:rPr>
          <w:rFonts w:ascii="Times New Roman" w:hAnsi="Times New Roman"/>
          <w:spacing w:val="-3"/>
        </w:rPr>
      </w:pPr>
      <w:r w:rsidRPr="00F60215">
        <w:rPr>
          <w:rFonts w:ascii="Times New Roman" w:hAnsi="Times New Roman"/>
          <w:spacing w:val="-3"/>
        </w:rPr>
        <w:tab/>
        <w:t>4.</w:t>
      </w:r>
      <w:r w:rsidRPr="00F60215">
        <w:rPr>
          <w:rFonts w:ascii="Times New Roman" w:hAnsi="Times New Roman"/>
          <w:spacing w:val="-3"/>
        </w:rPr>
        <w:tab/>
        <w:t>Serve as a Florida Friendly landscape demonstration site.</w:t>
      </w:r>
    </w:p>
    <w:p w14:paraId="3050FE76" w14:textId="77777777" w:rsidR="003E642D" w:rsidRPr="00F60215" w:rsidRDefault="003E642D" w:rsidP="003E642D">
      <w:pPr>
        <w:tabs>
          <w:tab w:val="left" w:pos="-720"/>
          <w:tab w:val="left" w:pos="720"/>
          <w:tab w:val="left" w:pos="1440"/>
        </w:tabs>
        <w:suppressAutoHyphens/>
        <w:rPr>
          <w:rFonts w:ascii="Times New Roman" w:hAnsi="Times New Roman"/>
          <w:spacing w:val="-3"/>
        </w:rPr>
      </w:pPr>
    </w:p>
    <w:p w14:paraId="2E3EB9CD" w14:textId="77777777" w:rsidR="003E642D" w:rsidRPr="00F60215" w:rsidRDefault="003E642D" w:rsidP="003E642D">
      <w:pPr>
        <w:tabs>
          <w:tab w:val="left" w:pos="-720"/>
          <w:tab w:val="left" w:pos="720"/>
          <w:tab w:val="left" w:pos="1440"/>
        </w:tabs>
        <w:suppressAutoHyphens/>
        <w:ind w:left="1440" w:hanging="1440"/>
        <w:rPr>
          <w:rFonts w:ascii="Times New Roman" w:hAnsi="Times New Roman"/>
          <w:spacing w:val="-3"/>
        </w:rPr>
      </w:pPr>
      <w:r w:rsidRPr="00F60215">
        <w:rPr>
          <w:rFonts w:ascii="Times New Roman" w:hAnsi="Times New Roman"/>
          <w:spacing w:val="-3"/>
        </w:rPr>
        <w:tab/>
        <w:t>5.</w:t>
      </w:r>
      <w:r w:rsidRPr="00F60215">
        <w:rPr>
          <w:rFonts w:ascii="Times New Roman" w:hAnsi="Times New Roman"/>
          <w:spacing w:val="-3"/>
        </w:rPr>
        <w:tab/>
        <w:t>Participate in a research project investigating water use efficiency.</w:t>
      </w:r>
    </w:p>
    <w:p w14:paraId="376ACB82" w14:textId="77777777" w:rsidR="003E642D" w:rsidRPr="00F60215" w:rsidRDefault="003E642D" w:rsidP="003E642D">
      <w:pPr>
        <w:tabs>
          <w:tab w:val="left" w:pos="-720"/>
          <w:tab w:val="left" w:pos="720"/>
          <w:tab w:val="left" w:pos="1440"/>
        </w:tabs>
        <w:suppressAutoHyphens/>
        <w:rPr>
          <w:rFonts w:ascii="Times New Roman" w:hAnsi="Times New Roman"/>
          <w:spacing w:val="-3"/>
        </w:rPr>
      </w:pPr>
    </w:p>
    <w:p w14:paraId="170E127F" w14:textId="77777777" w:rsidR="003E642D" w:rsidRPr="00F60215" w:rsidRDefault="003E642D" w:rsidP="003E642D">
      <w:pPr>
        <w:tabs>
          <w:tab w:val="left" w:pos="-720"/>
          <w:tab w:val="left" w:pos="720"/>
          <w:tab w:val="left" w:pos="1440"/>
        </w:tabs>
        <w:suppressAutoHyphens/>
        <w:ind w:left="1440" w:hanging="1440"/>
        <w:rPr>
          <w:rFonts w:ascii="Times New Roman" w:hAnsi="Times New Roman"/>
          <w:spacing w:val="-3"/>
        </w:rPr>
      </w:pPr>
      <w:r w:rsidRPr="00F60215">
        <w:rPr>
          <w:rFonts w:ascii="Times New Roman" w:hAnsi="Times New Roman"/>
          <w:spacing w:val="-3"/>
        </w:rPr>
        <w:tab/>
        <w:t>6.</w:t>
      </w:r>
      <w:r w:rsidRPr="00F60215">
        <w:rPr>
          <w:rFonts w:ascii="Times New Roman" w:hAnsi="Times New Roman"/>
          <w:spacing w:val="-3"/>
        </w:rPr>
        <w:tab/>
        <w:t>Submit a water use efficiency research concept to the District that results in an experimental study.</w:t>
      </w:r>
    </w:p>
    <w:p w14:paraId="11E84491" w14:textId="77777777" w:rsidR="003E642D" w:rsidRPr="00F60215" w:rsidRDefault="003E642D" w:rsidP="003E642D">
      <w:pPr>
        <w:tabs>
          <w:tab w:val="left" w:pos="-720"/>
          <w:tab w:val="left" w:pos="720"/>
          <w:tab w:val="left" w:pos="1440"/>
        </w:tabs>
        <w:suppressAutoHyphens/>
        <w:rPr>
          <w:rFonts w:ascii="Times New Roman" w:hAnsi="Times New Roman"/>
          <w:spacing w:val="-3"/>
        </w:rPr>
      </w:pPr>
    </w:p>
    <w:p w14:paraId="169B2B85" w14:textId="77777777" w:rsidR="003E642D" w:rsidRPr="00F60215" w:rsidRDefault="003E642D" w:rsidP="003E642D">
      <w:pPr>
        <w:tabs>
          <w:tab w:val="left" w:pos="-720"/>
          <w:tab w:val="left" w:pos="720"/>
          <w:tab w:val="left" w:pos="1440"/>
        </w:tabs>
        <w:suppressAutoHyphens/>
        <w:rPr>
          <w:rFonts w:ascii="Times New Roman" w:hAnsi="Times New Roman"/>
          <w:spacing w:val="-3"/>
        </w:rPr>
      </w:pPr>
      <w:r w:rsidRPr="00F60215">
        <w:rPr>
          <w:rFonts w:ascii="Times New Roman" w:hAnsi="Times New Roman"/>
          <w:spacing w:val="-3"/>
        </w:rPr>
        <w:tab/>
        <w:t>7.</w:t>
      </w:r>
      <w:r w:rsidRPr="00F60215">
        <w:rPr>
          <w:rFonts w:ascii="Times New Roman" w:hAnsi="Times New Roman"/>
          <w:spacing w:val="-3"/>
        </w:rPr>
        <w:tab/>
        <w:t>Develop and propose other strategies to reduce water consumption.</w:t>
      </w:r>
    </w:p>
    <w:p w14:paraId="59E153AC" w14:textId="77777777" w:rsidR="003E642D" w:rsidRPr="00F60215" w:rsidRDefault="003E642D" w:rsidP="003E642D">
      <w:pPr>
        <w:tabs>
          <w:tab w:val="left" w:pos="-720"/>
        </w:tabs>
        <w:suppressAutoHyphens/>
        <w:rPr>
          <w:rFonts w:ascii="Times New Roman" w:hAnsi="Times New Roman"/>
          <w:spacing w:val="-3"/>
        </w:rPr>
      </w:pPr>
    </w:p>
    <w:p w14:paraId="3CA20AAA" w14:textId="77777777" w:rsidR="003E642D" w:rsidRPr="00F60215" w:rsidRDefault="003E642D" w:rsidP="003E642D">
      <w:pPr>
        <w:tabs>
          <w:tab w:val="left" w:pos="-720"/>
        </w:tabs>
        <w:suppressAutoHyphens/>
        <w:jc w:val="center"/>
        <w:rPr>
          <w:rFonts w:ascii="Times New Roman" w:hAnsi="Times New Roman"/>
          <w:b/>
          <w:spacing w:val="-3"/>
        </w:rPr>
      </w:pPr>
      <w:r w:rsidRPr="00F60215">
        <w:rPr>
          <w:rFonts w:ascii="Times New Roman" w:hAnsi="Times New Roman"/>
          <w:b/>
          <w:spacing w:val="-3"/>
        </w:rPr>
        <w:t>C.  AGRICULTURAL USE TYPE</w:t>
      </w:r>
    </w:p>
    <w:p w14:paraId="2F7FE26B" w14:textId="77777777" w:rsidR="003E642D" w:rsidRPr="00F60215" w:rsidRDefault="003E642D" w:rsidP="003E642D">
      <w:pPr>
        <w:tabs>
          <w:tab w:val="left" w:pos="-720"/>
        </w:tabs>
        <w:suppressAutoHyphens/>
        <w:rPr>
          <w:rFonts w:ascii="Times New Roman" w:hAnsi="Times New Roman"/>
          <w:spacing w:val="-3"/>
        </w:rPr>
      </w:pPr>
    </w:p>
    <w:p w14:paraId="581DE15C" w14:textId="77777777" w:rsidR="003E642D" w:rsidRPr="00F60215" w:rsidRDefault="003E642D" w:rsidP="003E642D">
      <w:pPr>
        <w:tabs>
          <w:tab w:val="left" w:pos="-720"/>
        </w:tabs>
        <w:suppressAutoHyphens/>
        <w:rPr>
          <w:rFonts w:ascii="Times New Roman" w:hAnsi="Times New Roman"/>
          <w:spacing w:val="-3"/>
        </w:rPr>
      </w:pPr>
      <w:r w:rsidRPr="00F60215">
        <w:rPr>
          <w:rFonts w:ascii="Times New Roman" w:hAnsi="Times New Roman"/>
          <w:spacing w:val="-3"/>
        </w:rPr>
        <w:t xml:space="preserve">As part of each applicant’s water conservation plan, an analysis of the operation’s current water use practices and the water saving potential of proposed practices must be performed.  </w:t>
      </w:r>
    </w:p>
    <w:p w14:paraId="0D5B72FF" w14:textId="77777777" w:rsidR="003E642D" w:rsidRPr="00F60215" w:rsidRDefault="003E642D" w:rsidP="003E642D">
      <w:pPr>
        <w:tabs>
          <w:tab w:val="left" w:pos="-720"/>
        </w:tabs>
        <w:suppressAutoHyphens/>
        <w:rPr>
          <w:rFonts w:ascii="Times New Roman" w:hAnsi="Times New Roman"/>
          <w:spacing w:val="-3"/>
        </w:rPr>
      </w:pPr>
    </w:p>
    <w:p w14:paraId="08575BAF" w14:textId="77777777" w:rsidR="003E642D" w:rsidRPr="00F60215" w:rsidRDefault="003E642D" w:rsidP="003E642D">
      <w:pPr>
        <w:tabs>
          <w:tab w:val="left" w:pos="-720"/>
        </w:tabs>
        <w:suppressAutoHyphens/>
        <w:rPr>
          <w:rFonts w:ascii="Times New Roman" w:hAnsi="Times New Roman"/>
          <w:spacing w:val="-3"/>
        </w:rPr>
      </w:pPr>
      <w:r w:rsidRPr="00F60215">
        <w:rPr>
          <w:rFonts w:ascii="Times New Roman" w:hAnsi="Times New Roman"/>
          <w:spacing w:val="-3"/>
        </w:rPr>
        <w:t>Additionally, the following practices can be used toward meeting the conservation plan requirements in Section 2.2.5.5, Applicant’s Handbook.</w:t>
      </w:r>
    </w:p>
    <w:p w14:paraId="1A650126" w14:textId="77777777" w:rsidR="003E642D" w:rsidRPr="00F60215" w:rsidRDefault="003E642D" w:rsidP="003E642D">
      <w:pPr>
        <w:tabs>
          <w:tab w:val="left" w:pos="-720"/>
        </w:tabs>
        <w:suppressAutoHyphens/>
        <w:rPr>
          <w:rFonts w:ascii="Times New Roman" w:hAnsi="Times New Roman"/>
          <w:spacing w:val="-3"/>
        </w:rPr>
      </w:pPr>
    </w:p>
    <w:p w14:paraId="2FE9C79A" w14:textId="77777777" w:rsidR="003E642D" w:rsidRPr="00F60215" w:rsidRDefault="003E642D" w:rsidP="003E642D">
      <w:pPr>
        <w:tabs>
          <w:tab w:val="left" w:pos="-720"/>
        </w:tabs>
        <w:suppressAutoHyphens/>
        <w:rPr>
          <w:rFonts w:ascii="Times New Roman" w:hAnsi="Times New Roman"/>
          <w:spacing w:val="-3"/>
        </w:rPr>
      </w:pPr>
      <w:r w:rsidRPr="00F60215">
        <w:rPr>
          <w:rFonts w:ascii="Times New Roman" w:hAnsi="Times New Roman"/>
          <w:spacing w:val="-3"/>
        </w:rPr>
        <w:t>Direct Water Saving Practices:</w:t>
      </w:r>
    </w:p>
    <w:p w14:paraId="369B2CA6" w14:textId="77777777" w:rsidR="003E642D" w:rsidRPr="00F60215" w:rsidRDefault="003E642D" w:rsidP="003E642D">
      <w:pPr>
        <w:tabs>
          <w:tab w:val="left" w:pos="-720"/>
        </w:tabs>
        <w:suppressAutoHyphens/>
        <w:rPr>
          <w:rFonts w:ascii="Times New Roman" w:hAnsi="Times New Roman"/>
          <w:spacing w:val="-3"/>
        </w:rPr>
      </w:pPr>
    </w:p>
    <w:p w14:paraId="7A0C9DA4" w14:textId="77777777" w:rsidR="003E642D" w:rsidRPr="00F60215" w:rsidRDefault="003E642D" w:rsidP="003E642D">
      <w:pPr>
        <w:tabs>
          <w:tab w:val="left" w:pos="-720"/>
        </w:tabs>
        <w:suppressAutoHyphens/>
        <w:rPr>
          <w:rFonts w:ascii="Times New Roman" w:hAnsi="Times New Roman"/>
          <w:spacing w:val="-3"/>
        </w:rPr>
      </w:pPr>
      <w:r w:rsidRPr="00F60215">
        <w:rPr>
          <w:rFonts w:ascii="Times New Roman" w:hAnsi="Times New Roman"/>
          <w:spacing w:val="-3"/>
        </w:rPr>
        <w:tab/>
        <w:t>1.</w:t>
      </w:r>
      <w:r w:rsidRPr="00F60215">
        <w:rPr>
          <w:rFonts w:ascii="Times New Roman" w:hAnsi="Times New Roman"/>
          <w:spacing w:val="-3"/>
        </w:rPr>
        <w:tab/>
        <w:t>Use of recycled water on site.</w:t>
      </w:r>
    </w:p>
    <w:p w14:paraId="51088567" w14:textId="77777777" w:rsidR="003E642D" w:rsidRPr="00F60215" w:rsidRDefault="003E642D" w:rsidP="003E642D">
      <w:pPr>
        <w:tabs>
          <w:tab w:val="left" w:pos="-720"/>
        </w:tabs>
        <w:suppressAutoHyphens/>
        <w:rPr>
          <w:rFonts w:ascii="Times New Roman" w:hAnsi="Times New Roman"/>
          <w:spacing w:val="-3"/>
        </w:rPr>
      </w:pPr>
    </w:p>
    <w:p w14:paraId="4EF29EC1" w14:textId="77777777" w:rsidR="003E642D" w:rsidRPr="00F60215" w:rsidRDefault="003E642D" w:rsidP="003E642D">
      <w:pPr>
        <w:tabs>
          <w:tab w:val="left" w:pos="-720"/>
        </w:tabs>
        <w:suppressAutoHyphens/>
        <w:rPr>
          <w:rFonts w:ascii="Times New Roman" w:hAnsi="Times New Roman"/>
          <w:spacing w:val="-3"/>
        </w:rPr>
      </w:pPr>
      <w:r w:rsidRPr="00F60215">
        <w:rPr>
          <w:rFonts w:ascii="Times New Roman" w:hAnsi="Times New Roman"/>
          <w:spacing w:val="-3"/>
        </w:rPr>
        <w:tab/>
        <w:t>2.</w:t>
      </w:r>
      <w:r w:rsidRPr="00F60215">
        <w:rPr>
          <w:rFonts w:ascii="Times New Roman" w:hAnsi="Times New Roman"/>
          <w:spacing w:val="-3"/>
        </w:rPr>
        <w:tab/>
        <w:t xml:space="preserve">Improved irrigation system efficiency. </w:t>
      </w:r>
    </w:p>
    <w:p w14:paraId="4CC11FE3" w14:textId="77777777" w:rsidR="003E642D" w:rsidRPr="00F60215" w:rsidRDefault="003E642D" w:rsidP="003E642D">
      <w:pPr>
        <w:tabs>
          <w:tab w:val="left" w:pos="-720"/>
        </w:tabs>
        <w:suppressAutoHyphens/>
        <w:rPr>
          <w:rFonts w:ascii="Times New Roman" w:hAnsi="Times New Roman"/>
          <w:spacing w:val="-3"/>
        </w:rPr>
      </w:pPr>
    </w:p>
    <w:p w14:paraId="27F13623" w14:textId="77777777" w:rsidR="003E642D" w:rsidRPr="00F60215" w:rsidRDefault="003E642D" w:rsidP="003E642D">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ab/>
        <w:t xml:space="preserve">3. </w:t>
      </w:r>
      <w:r w:rsidRPr="00F60215">
        <w:rPr>
          <w:rFonts w:ascii="Times New Roman" w:hAnsi="Times New Roman"/>
          <w:spacing w:val="-3"/>
        </w:rPr>
        <w:tab/>
        <w:t>Conduct a water audit and implement improvements recommended by a Mobile Irrigation Lab.</w:t>
      </w:r>
    </w:p>
    <w:p w14:paraId="6BB69B0E" w14:textId="77777777" w:rsidR="003E642D" w:rsidRPr="00F60215" w:rsidRDefault="003E642D" w:rsidP="003E642D">
      <w:pPr>
        <w:tabs>
          <w:tab w:val="left" w:pos="-720"/>
        </w:tabs>
        <w:suppressAutoHyphens/>
        <w:rPr>
          <w:rFonts w:ascii="Times New Roman" w:hAnsi="Times New Roman"/>
          <w:spacing w:val="-3"/>
        </w:rPr>
      </w:pPr>
    </w:p>
    <w:p w14:paraId="576746B8" w14:textId="77777777" w:rsidR="003E642D" w:rsidRPr="00F60215" w:rsidRDefault="003E642D" w:rsidP="003E642D">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ab/>
        <w:t>4.</w:t>
      </w:r>
      <w:r w:rsidRPr="00F60215">
        <w:rPr>
          <w:rFonts w:ascii="Times New Roman" w:hAnsi="Times New Roman"/>
          <w:spacing w:val="-3"/>
        </w:rPr>
        <w:tab/>
        <w:t>Implement improvements that result in water savings, for example, land leveling or installation of water control structures.</w:t>
      </w:r>
    </w:p>
    <w:p w14:paraId="3010EA92" w14:textId="77777777" w:rsidR="003E642D" w:rsidRPr="00F60215" w:rsidRDefault="003E642D" w:rsidP="003E642D">
      <w:pPr>
        <w:tabs>
          <w:tab w:val="left" w:pos="-720"/>
          <w:tab w:val="left" w:pos="720"/>
        </w:tabs>
        <w:suppressAutoHyphens/>
        <w:ind w:left="1440" w:hanging="1440"/>
        <w:rPr>
          <w:rFonts w:ascii="Times New Roman" w:hAnsi="Times New Roman"/>
          <w:spacing w:val="-3"/>
        </w:rPr>
      </w:pPr>
    </w:p>
    <w:p w14:paraId="1403A1D5" w14:textId="77777777" w:rsidR="003E642D" w:rsidRPr="00F60215" w:rsidRDefault="003E642D" w:rsidP="003E642D">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lastRenderedPageBreak/>
        <w:tab/>
        <w:t>5.</w:t>
      </w:r>
      <w:r w:rsidRPr="00F60215">
        <w:rPr>
          <w:rFonts w:ascii="Times New Roman" w:hAnsi="Times New Roman"/>
          <w:spacing w:val="-3"/>
        </w:rPr>
        <w:tab/>
        <w:t>Implement other practices designed to reduce the irrigation demand relative to similar type operations.</w:t>
      </w:r>
    </w:p>
    <w:p w14:paraId="6A642418" w14:textId="77777777" w:rsidR="003E642D" w:rsidRPr="00F60215" w:rsidRDefault="003E642D" w:rsidP="003E642D">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 xml:space="preserve">NOTE: </w:t>
      </w:r>
      <w:r w:rsidRPr="00F60215">
        <w:rPr>
          <w:rFonts w:ascii="Times New Roman" w:hAnsi="Times New Roman"/>
          <w:spacing w:val="-3"/>
        </w:rPr>
        <w:tab/>
        <w:t>Leak detection and repair do not qualify to meet the water conservation plan requirements because these practices are considered essential to prevent water from being wasted per paragraph 40C-2.381(2)(a), F.A.C.</w:t>
      </w:r>
    </w:p>
    <w:p w14:paraId="1EC9A402" w14:textId="77777777" w:rsidR="003E642D" w:rsidRPr="00F60215" w:rsidRDefault="003E642D" w:rsidP="003E642D">
      <w:pPr>
        <w:rPr>
          <w:rFonts w:ascii="Times New Roman" w:hAnsi="Times New Roman"/>
        </w:rPr>
      </w:pPr>
    </w:p>
    <w:p w14:paraId="38A59ACC" w14:textId="77777777" w:rsidR="003E642D" w:rsidRPr="00F60215" w:rsidRDefault="003E642D" w:rsidP="003E642D">
      <w:pPr>
        <w:tabs>
          <w:tab w:val="left" w:pos="-720"/>
        </w:tabs>
        <w:suppressAutoHyphens/>
        <w:rPr>
          <w:rFonts w:ascii="Times New Roman" w:hAnsi="Times New Roman"/>
          <w:spacing w:val="-3"/>
        </w:rPr>
      </w:pPr>
      <w:r w:rsidRPr="00F60215">
        <w:rPr>
          <w:rFonts w:ascii="Times New Roman" w:hAnsi="Times New Roman"/>
          <w:spacing w:val="-3"/>
        </w:rPr>
        <w:t>Indirect Water Saving Practices:</w:t>
      </w:r>
    </w:p>
    <w:p w14:paraId="4430552F" w14:textId="77777777" w:rsidR="003E642D" w:rsidRPr="00F60215" w:rsidRDefault="003E642D" w:rsidP="003E642D">
      <w:pPr>
        <w:tabs>
          <w:tab w:val="left" w:pos="-720"/>
        </w:tabs>
        <w:suppressAutoHyphens/>
        <w:rPr>
          <w:rFonts w:ascii="Times New Roman" w:hAnsi="Times New Roman"/>
          <w:spacing w:val="-3"/>
        </w:rPr>
      </w:pPr>
    </w:p>
    <w:p w14:paraId="0D40B415" w14:textId="77777777" w:rsidR="003E642D" w:rsidRPr="00F60215" w:rsidRDefault="003E642D" w:rsidP="003E642D">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ab/>
        <w:t>1.</w:t>
      </w:r>
      <w:r w:rsidRPr="00F60215">
        <w:rPr>
          <w:rFonts w:ascii="Times New Roman" w:hAnsi="Times New Roman"/>
          <w:spacing w:val="-3"/>
        </w:rPr>
        <w:tab/>
        <w:t>Install a network of soil moisture monitoring and rain sensor devices to determine the actual irrigation demands.</w:t>
      </w:r>
    </w:p>
    <w:p w14:paraId="06495277" w14:textId="77777777" w:rsidR="003E642D" w:rsidRPr="00F60215" w:rsidRDefault="003E642D" w:rsidP="003E642D">
      <w:pPr>
        <w:tabs>
          <w:tab w:val="left" w:pos="-720"/>
          <w:tab w:val="left" w:pos="720"/>
        </w:tabs>
        <w:suppressAutoHyphens/>
        <w:rPr>
          <w:rFonts w:ascii="Times New Roman" w:hAnsi="Times New Roman"/>
          <w:spacing w:val="-3"/>
        </w:rPr>
      </w:pPr>
    </w:p>
    <w:p w14:paraId="45ED419F" w14:textId="77777777" w:rsidR="003E642D" w:rsidRPr="00F60215" w:rsidRDefault="003E642D" w:rsidP="003E642D">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ab/>
        <w:t>2.</w:t>
      </w:r>
      <w:r w:rsidRPr="00F60215">
        <w:rPr>
          <w:rFonts w:ascii="Times New Roman" w:hAnsi="Times New Roman"/>
          <w:spacing w:val="-3"/>
        </w:rPr>
        <w:tab/>
        <w:t>Install an on-site weather station to assist in determining actual irrigation demands.</w:t>
      </w:r>
    </w:p>
    <w:p w14:paraId="39FB58EA" w14:textId="77777777" w:rsidR="003E642D" w:rsidRPr="00F60215" w:rsidRDefault="003E642D" w:rsidP="003E642D">
      <w:pPr>
        <w:tabs>
          <w:tab w:val="left" w:pos="-720"/>
          <w:tab w:val="left" w:pos="720"/>
        </w:tabs>
        <w:suppressAutoHyphens/>
        <w:rPr>
          <w:rFonts w:ascii="Times New Roman" w:hAnsi="Times New Roman"/>
          <w:spacing w:val="-3"/>
        </w:rPr>
      </w:pPr>
      <w:r w:rsidRPr="00F60215">
        <w:rPr>
          <w:rFonts w:ascii="Times New Roman" w:hAnsi="Times New Roman"/>
          <w:spacing w:val="-3"/>
        </w:rPr>
        <w:t xml:space="preserve"> </w:t>
      </w:r>
    </w:p>
    <w:p w14:paraId="7A8ECEEA" w14:textId="77777777" w:rsidR="003E642D" w:rsidRPr="00F60215" w:rsidRDefault="003E642D" w:rsidP="003E642D">
      <w:pPr>
        <w:tabs>
          <w:tab w:val="left" w:pos="-720"/>
          <w:tab w:val="left" w:pos="720"/>
        </w:tabs>
        <w:suppressAutoHyphens/>
        <w:rPr>
          <w:rFonts w:ascii="Times New Roman" w:hAnsi="Times New Roman"/>
          <w:spacing w:val="-3"/>
        </w:rPr>
      </w:pPr>
      <w:r w:rsidRPr="00F60215">
        <w:rPr>
          <w:rFonts w:ascii="Times New Roman" w:hAnsi="Times New Roman"/>
          <w:spacing w:val="-3"/>
        </w:rPr>
        <w:tab/>
        <w:t>3.</w:t>
      </w:r>
      <w:r w:rsidRPr="00F60215">
        <w:rPr>
          <w:rFonts w:ascii="Times New Roman" w:hAnsi="Times New Roman"/>
          <w:spacing w:val="-3"/>
        </w:rPr>
        <w:tab/>
        <w:t>Participate in a research project investigating water use efficiency.</w:t>
      </w:r>
    </w:p>
    <w:p w14:paraId="53A4D2E7" w14:textId="77777777" w:rsidR="003E642D" w:rsidRPr="00F60215" w:rsidRDefault="003E642D" w:rsidP="003E642D">
      <w:pPr>
        <w:tabs>
          <w:tab w:val="left" w:pos="-720"/>
          <w:tab w:val="left" w:pos="720"/>
        </w:tabs>
        <w:suppressAutoHyphens/>
        <w:rPr>
          <w:rFonts w:ascii="Times New Roman" w:hAnsi="Times New Roman"/>
          <w:spacing w:val="-3"/>
        </w:rPr>
      </w:pPr>
    </w:p>
    <w:p w14:paraId="753BD755" w14:textId="77777777" w:rsidR="003E642D" w:rsidRPr="00F60215" w:rsidRDefault="003E642D" w:rsidP="003E642D">
      <w:pPr>
        <w:tabs>
          <w:tab w:val="left" w:pos="-720"/>
          <w:tab w:val="left" w:pos="720"/>
        </w:tabs>
        <w:suppressAutoHyphens/>
        <w:ind w:left="1440" w:hanging="1440"/>
        <w:rPr>
          <w:rFonts w:ascii="Times New Roman" w:hAnsi="Times New Roman"/>
          <w:spacing w:val="-3"/>
        </w:rPr>
      </w:pPr>
      <w:r w:rsidRPr="00F60215">
        <w:rPr>
          <w:rFonts w:ascii="Times New Roman" w:hAnsi="Times New Roman"/>
          <w:spacing w:val="-3"/>
        </w:rPr>
        <w:tab/>
        <w:t>4.</w:t>
      </w:r>
      <w:r w:rsidRPr="00F60215">
        <w:rPr>
          <w:rFonts w:ascii="Times New Roman" w:hAnsi="Times New Roman"/>
          <w:spacing w:val="-3"/>
        </w:rPr>
        <w:tab/>
        <w:t>Submit a water use efficiency research concept to the District that results in an experimental study.</w:t>
      </w:r>
    </w:p>
    <w:p w14:paraId="68C108DA" w14:textId="77777777" w:rsidR="003E642D" w:rsidRPr="00F60215" w:rsidRDefault="003E642D" w:rsidP="003E642D">
      <w:pPr>
        <w:pStyle w:val="Heading3"/>
        <w:rPr>
          <w:rFonts w:ascii="Times New Roman" w:hAnsi="Times New Roman"/>
          <w:b w:val="0"/>
          <w:color w:val="auto"/>
          <w:szCs w:val="24"/>
        </w:rPr>
      </w:pPr>
      <w:r w:rsidRPr="00F60215">
        <w:rPr>
          <w:rFonts w:ascii="Times New Roman" w:hAnsi="Times New Roman"/>
          <w:b w:val="0"/>
          <w:color w:val="auto"/>
          <w:szCs w:val="24"/>
        </w:rPr>
        <w:tab/>
        <w:t>5.</w:t>
      </w:r>
      <w:r w:rsidRPr="00F60215">
        <w:rPr>
          <w:rFonts w:ascii="Times New Roman" w:hAnsi="Times New Roman"/>
          <w:b w:val="0"/>
          <w:color w:val="auto"/>
          <w:szCs w:val="24"/>
        </w:rPr>
        <w:tab/>
        <w:t>Develop and propose other strategies to reduce water consumption.</w:t>
      </w:r>
    </w:p>
    <w:p w14:paraId="507D8E87" w14:textId="77777777" w:rsidR="003E642D" w:rsidRPr="00F60215" w:rsidRDefault="003E642D" w:rsidP="003E642D">
      <w:pPr>
        <w:rPr>
          <w:rFonts w:ascii="Times New Roman" w:hAnsi="Times New Roman"/>
        </w:rPr>
      </w:pPr>
    </w:p>
    <w:p w14:paraId="7BD1AA21" w14:textId="77777777" w:rsidR="003E642D" w:rsidRPr="0058497D" w:rsidRDefault="003E642D" w:rsidP="003E642D">
      <w:pPr>
        <w:rPr>
          <w:rFonts w:ascii="Times New Roman" w:hAnsi="Times New Roman"/>
          <w:spacing w:val="-3"/>
          <w:szCs w:val="24"/>
        </w:rPr>
      </w:pPr>
    </w:p>
    <w:p w14:paraId="3578B311" w14:textId="77777777" w:rsidR="003E642D" w:rsidRPr="0058497D" w:rsidRDefault="003E642D" w:rsidP="003E642D">
      <w:pPr>
        <w:rPr>
          <w:rFonts w:ascii="Times New Roman" w:hAnsi="Times New Roman"/>
          <w:spacing w:val="-3"/>
          <w:szCs w:val="24"/>
        </w:rPr>
      </w:pPr>
    </w:p>
    <w:p w14:paraId="727A6F69" w14:textId="77777777" w:rsidR="003E642D" w:rsidRPr="0058497D" w:rsidRDefault="003E642D" w:rsidP="003E642D">
      <w:pPr>
        <w:rPr>
          <w:rFonts w:ascii="Times New Roman" w:hAnsi="Times New Roman"/>
          <w:spacing w:val="-3"/>
          <w:szCs w:val="24"/>
        </w:rPr>
        <w:sectPr w:rsidR="003E642D" w:rsidRPr="0058497D" w:rsidSect="00FA79FE">
          <w:footerReference w:type="default" r:id="rId59"/>
          <w:pgSz w:w="12240" w:h="15840"/>
          <w:pgMar w:top="1440" w:right="1440" w:bottom="1440" w:left="1440" w:header="720" w:footer="720" w:gutter="0"/>
          <w:pgNumType w:start="1"/>
          <w:cols w:space="720"/>
          <w:docGrid w:linePitch="360"/>
        </w:sectPr>
      </w:pPr>
    </w:p>
    <w:p w14:paraId="5E10FFFC" w14:textId="77777777" w:rsidR="003E642D" w:rsidRPr="0058497D" w:rsidRDefault="003E642D" w:rsidP="003E642D">
      <w:pPr>
        <w:rPr>
          <w:rFonts w:ascii="Times New Roman" w:hAnsi="Times New Roman"/>
          <w:spacing w:val="-3"/>
          <w:szCs w:val="24"/>
        </w:rPr>
      </w:pPr>
    </w:p>
    <w:p w14:paraId="4D3955AA" w14:textId="77777777" w:rsidR="003E642D" w:rsidRPr="0058497D" w:rsidRDefault="003E642D" w:rsidP="003E642D">
      <w:pPr>
        <w:jc w:val="center"/>
        <w:rPr>
          <w:rFonts w:ascii="Times New Roman" w:hAnsi="Times New Roman"/>
          <w:b/>
          <w:spacing w:val="-3"/>
          <w:sz w:val="48"/>
          <w:szCs w:val="48"/>
        </w:rPr>
      </w:pPr>
    </w:p>
    <w:p w14:paraId="2B9842E9" w14:textId="77777777" w:rsidR="003E642D" w:rsidRPr="0058497D" w:rsidRDefault="003E642D" w:rsidP="003E642D">
      <w:pPr>
        <w:jc w:val="center"/>
        <w:rPr>
          <w:rFonts w:ascii="Times New Roman" w:hAnsi="Times New Roman"/>
          <w:b/>
          <w:spacing w:val="-3"/>
          <w:sz w:val="48"/>
          <w:szCs w:val="48"/>
        </w:rPr>
      </w:pPr>
    </w:p>
    <w:p w14:paraId="0B4BAA8E" w14:textId="77777777" w:rsidR="003E642D" w:rsidRPr="0058497D" w:rsidRDefault="003E642D" w:rsidP="003E642D">
      <w:pPr>
        <w:jc w:val="center"/>
        <w:rPr>
          <w:rFonts w:ascii="Times New Roman" w:hAnsi="Times New Roman"/>
          <w:b/>
          <w:spacing w:val="-3"/>
          <w:sz w:val="48"/>
          <w:szCs w:val="48"/>
        </w:rPr>
      </w:pPr>
    </w:p>
    <w:p w14:paraId="70DACF1E" w14:textId="77777777" w:rsidR="003E642D" w:rsidRPr="0058497D" w:rsidRDefault="003E642D" w:rsidP="003E642D">
      <w:pPr>
        <w:jc w:val="center"/>
        <w:rPr>
          <w:rFonts w:ascii="Times New Roman" w:hAnsi="Times New Roman"/>
          <w:b/>
          <w:spacing w:val="-3"/>
          <w:sz w:val="48"/>
          <w:szCs w:val="48"/>
        </w:rPr>
      </w:pPr>
    </w:p>
    <w:p w14:paraId="1548A152" w14:textId="77777777" w:rsidR="003E642D" w:rsidRPr="0058497D" w:rsidRDefault="003E642D" w:rsidP="003E642D">
      <w:pPr>
        <w:jc w:val="center"/>
        <w:rPr>
          <w:rFonts w:ascii="Times New Roman" w:hAnsi="Times New Roman"/>
          <w:b/>
          <w:spacing w:val="-3"/>
          <w:sz w:val="48"/>
          <w:szCs w:val="48"/>
        </w:rPr>
      </w:pPr>
    </w:p>
    <w:p w14:paraId="1E617E2A" w14:textId="77777777" w:rsidR="003E642D" w:rsidRPr="0058497D" w:rsidRDefault="003E642D" w:rsidP="003E642D">
      <w:pPr>
        <w:jc w:val="center"/>
        <w:rPr>
          <w:rFonts w:ascii="Times New Roman" w:hAnsi="Times New Roman"/>
          <w:b/>
          <w:spacing w:val="-3"/>
          <w:sz w:val="48"/>
          <w:szCs w:val="48"/>
        </w:rPr>
      </w:pPr>
    </w:p>
    <w:p w14:paraId="1D31CDA7" w14:textId="77777777" w:rsidR="003E642D" w:rsidRPr="0058497D" w:rsidRDefault="003E642D" w:rsidP="003E642D">
      <w:pPr>
        <w:jc w:val="center"/>
        <w:rPr>
          <w:rFonts w:ascii="Times New Roman" w:hAnsi="Times New Roman"/>
          <w:b/>
          <w:spacing w:val="-3"/>
          <w:sz w:val="48"/>
          <w:szCs w:val="48"/>
        </w:rPr>
      </w:pPr>
      <w:r w:rsidRPr="0058497D">
        <w:rPr>
          <w:rFonts w:ascii="Times New Roman" w:hAnsi="Times New Roman"/>
          <w:b/>
          <w:spacing w:val="-3"/>
          <w:sz w:val="48"/>
          <w:szCs w:val="48"/>
        </w:rPr>
        <w:t>Appendix G</w:t>
      </w:r>
    </w:p>
    <w:p w14:paraId="1AAB4295" w14:textId="77777777" w:rsidR="003E642D" w:rsidRPr="0058497D" w:rsidRDefault="003E642D" w:rsidP="003E642D">
      <w:pPr>
        <w:rPr>
          <w:rFonts w:ascii="Times New Roman" w:hAnsi="Times New Roman"/>
          <w:b/>
          <w:spacing w:val="-3"/>
          <w:szCs w:val="24"/>
        </w:rPr>
        <w:sectPr w:rsidR="003E642D" w:rsidRPr="0058497D" w:rsidSect="00FA79FE">
          <w:footerReference w:type="default" r:id="rId60"/>
          <w:pgSz w:w="12240" w:h="15840"/>
          <w:pgMar w:top="1440" w:right="1440" w:bottom="1440" w:left="1440" w:header="720" w:footer="720" w:gutter="0"/>
          <w:pgNumType w:start="1"/>
          <w:cols w:space="720"/>
          <w:docGrid w:linePitch="360"/>
        </w:sectPr>
      </w:pPr>
    </w:p>
    <w:p w14:paraId="37260979" w14:textId="77777777" w:rsidR="003E642D" w:rsidRPr="0058497D" w:rsidRDefault="003E642D" w:rsidP="003E642D">
      <w:pPr>
        <w:rPr>
          <w:rFonts w:ascii="Times New Roman" w:hAnsi="Times New Roman"/>
          <w:b/>
          <w:spacing w:val="-3"/>
          <w:szCs w:val="24"/>
        </w:rPr>
      </w:pPr>
    </w:p>
    <w:p w14:paraId="49463B67" w14:textId="77777777" w:rsidR="003E642D" w:rsidRPr="0058497D" w:rsidRDefault="003E642D" w:rsidP="003E642D">
      <w:pPr>
        <w:rPr>
          <w:rFonts w:ascii="Times New Roman" w:hAnsi="Times New Roman"/>
          <w:b/>
          <w:spacing w:val="-3"/>
          <w:sz w:val="28"/>
          <w:szCs w:val="28"/>
        </w:rPr>
      </w:pPr>
    </w:p>
    <w:p w14:paraId="2661AD18" w14:textId="77777777" w:rsidR="003E642D" w:rsidRPr="0058497D" w:rsidRDefault="003E642D" w:rsidP="003E642D">
      <w:pPr>
        <w:jc w:val="center"/>
        <w:rPr>
          <w:rFonts w:ascii="Times New Roman" w:hAnsi="Times New Roman"/>
          <w:b/>
          <w:spacing w:val="-3"/>
        </w:rPr>
      </w:pPr>
      <w:r w:rsidRPr="0058497D">
        <w:rPr>
          <w:rFonts w:ascii="Times New Roman" w:hAnsi="Times New Roman"/>
          <w:b/>
          <w:spacing w:val="-3"/>
          <w:u w:val="single"/>
        </w:rPr>
        <w:t>Appendix G</w:t>
      </w:r>
    </w:p>
    <w:p w14:paraId="0C3A40EC" w14:textId="77777777" w:rsidR="003E642D" w:rsidRPr="0058497D" w:rsidRDefault="003E642D" w:rsidP="003E642D">
      <w:pPr>
        <w:jc w:val="center"/>
        <w:rPr>
          <w:rFonts w:ascii="Times New Roman" w:hAnsi="Times New Roman"/>
          <w:b/>
          <w:spacing w:val="-3"/>
        </w:rPr>
      </w:pPr>
    </w:p>
    <w:p w14:paraId="31D950FD" w14:textId="77777777" w:rsidR="003E642D" w:rsidRPr="0058497D" w:rsidRDefault="003E642D" w:rsidP="003E642D">
      <w:pPr>
        <w:jc w:val="center"/>
        <w:rPr>
          <w:rFonts w:ascii="Times New Roman" w:hAnsi="Times New Roman"/>
          <w:b/>
        </w:rPr>
      </w:pPr>
      <w:r w:rsidRPr="0058497D">
        <w:rPr>
          <w:rFonts w:ascii="Times New Roman" w:hAnsi="Times New Roman"/>
          <w:b/>
          <w:spacing w:val="-3"/>
        </w:rPr>
        <w:t>Rule 62-40.416(7)-(8), F.A.C.</w:t>
      </w:r>
    </w:p>
    <w:p w14:paraId="7904B6AD" w14:textId="77777777" w:rsidR="003E642D" w:rsidRPr="0058497D" w:rsidRDefault="003E642D" w:rsidP="003E642D">
      <w:pPr>
        <w:rPr>
          <w:rFonts w:ascii="Times New Roman" w:hAnsi="Times New Roman"/>
        </w:rPr>
      </w:pPr>
    </w:p>
    <w:p w14:paraId="44E0F09A" w14:textId="77777777" w:rsidR="003E642D" w:rsidRPr="0058497D" w:rsidRDefault="003E642D" w:rsidP="003E642D">
      <w:pPr>
        <w:keepNext/>
        <w:widowControl w:val="0"/>
        <w:tabs>
          <w:tab w:val="left" w:pos="360"/>
          <w:tab w:val="left" w:pos="360"/>
          <w:tab w:val="left" w:pos="360"/>
          <w:tab w:val="left" w:pos="360"/>
        </w:tabs>
        <w:overflowPunct w:val="0"/>
        <w:autoSpaceDE w:val="0"/>
        <w:autoSpaceDN w:val="0"/>
        <w:adjustRightInd w:val="0"/>
        <w:ind w:firstLine="360"/>
        <w:jc w:val="both"/>
        <w:textAlignment w:val="baseline"/>
        <w:outlineLvl w:val="1"/>
        <w:rPr>
          <w:rFonts w:ascii="Times New Roman" w:hAnsi="Times New Roman"/>
          <w:b/>
          <w:noProof/>
          <w:color w:val="000000"/>
          <w:szCs w:val="24"/>
        </w:rPr>
      </w:pPr>
      <w:r w:rsidRPr="0058497D">
        <w:rPr>
          <w:rFonts w:ascii="Times New Roman" w:hAnsi="Times New Roman"/>
          <w:b/>
          <w:noProof/>
          <w:color w:val="000000"/>
          <w:szCs w:val="24"/>
        </w:rPr>
        <w:t>62-40.416 Water Reuse and Recycling.</w:t>
      </w:r>
    </w:p>
    <w:p w14:paraId="047B1133" w14:textId="77777777" w:rsidR="003E642D" w:rsidRPr="0058497D" w:rsidRDefault="003E642D" w:rsidP="003E642D">
      <w:pPr>
        <w:tabs>
          <w:tab w:val="left" w:pos="360"/>
        </w:tabs>
        <w:ind w:firstLine="360"/>
        <w:jc w:val="both"/>
        <w:rPr>
          <w:rFonts w:ascii="Times New Roman" w:hAnsi="Times New Roman"/>
          <w:noProof/>
          <w:color w:val="000000"/>
          <w:szCs w:val="24"/>
        </w:rPr>
      </w:pPr>
      <w:r w:rsidRPr="0058497D" w:rsidDel="004612C6">
        <w:rPr>
          <w:rFonts w:ascii="Times New Roman" w:hAnsi="Times New Roman"/>
          <w:noProof/>
          <w:color w:val="000000"/>
          <w:szCs w:val="24"/>
        </w:rPr>
        <w:t xml:space="preserve"> </w:t>
      </w:r>
      <w:r w:rsidRPr="0058497D">
        <w:rPr>
          <w:rFonts w:ascii="Times New Roman" w:hAnsi="Times New Roman"/>
          <w:noProof/>
          <w:color w:val="000000"/>
          <w:szCs w:val="24"/>
        </w:rPr>
        <w:tab/>
        <w:t>***</w:t>
      </w:r>
    </w:p>
    <w:p w14:paraId="004F8F6C" w14:textId="77777777" w:rsidR="003E642D" w:rsidRPr="0058497D" w:rsidRDefault="003E642D" w:rsidP="003E642D">
      <w:pPr>
        <w:tabs>
          <w:tab w:val="left" w:pos="360"/>
        </w:tabs>
        <w:ind w:firstLine="360"/>
        <w:jc w:val="both"/>
        <w:rPr>
          <w:rFonts w:ascii="Times New Roman" w:hAnsi="Times New Roman"/>
          <w:szCs w:val="24"/>
        </w:rPr>
      </w:pPr>
      <w:r w:rsidRPr="0058497D">
        <w:rPr>
          <w:rFonts w:ascii="Times New Roman" w:hAnsi="Times New Roman"/>
          <w:szCs w:val="24"/>
        </w:rPr>
        <w:t>(7) An applicant may propose an impact offset derived from the use of reclaimed water as part of a permit application.</w:t>
      </w:r>
    </w:p>
    <w:p w14:paraId="073DD710" w14:textId="77777777" w:rsidR="003E642D" w:rsidRPr="0058497D" w:rsidRDefault="003E642D" w:rsidP="003E642D">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(a) The portion of a surface water or groundwater allocation made available by an impact offset will be based on the beneficial water resource impact provided by the impact offset project. In evaluating the impact offset proposed and supported by analyses provided by the applicant, the District shall consider the degree to which the reclaimed water offsets harmful impacts otherwise caused by the withdrawal, including:</w:t>
      </w:r>
    </w:p>
    <w:p w14:paraId="6A703676" w14:textId="77777777" w:rsidR="003E642D" w:rsidRPr="0058497D" w:rsidRDefault="003E642D" w:rsidP="003E642D">
      <w:pPr>
        <w:tabs>
          <w:tab w:val="left" w:pos="360"/>
          <w:tab w:val="left" w:pos="720"/>
          <w:tab w:val="left" w:pos="1080"/>
        </w:tabs>
        <w:autoSpaceDE w:val="0"/>
        <w:autoSpaceDN w:val="0"/>
        <w:adjustRightInd w:val="0"/>
        <w:ind w:firstLine="360"/>
        <w:jc w:val="both"/>
        <w:rPr>
          <w:rFonts w:ascii="Times New Roman" w:hAnsi="Times New Roman"/>
          <w:szCs w:val="24"/>
        </w:rPr>
      </w:pPr>
      <w:r w:rsidRPr="0058497D">
        <w:rPr>
          <w:rFonts w:ascii="Times New Roman" w:hAnsi="Times New Roman"/>
          <w:szCs w:val="24"/>
        </w:rPr>
        <w:t>1. Saltwater intrusion;</w:t>
      </w:r>
    </w:p>
    <w:p w14:paraId="6DE6372E" w14:textId="77777777" w:rsidR="003E642D" w:rsidRPr="0058497D" w:rsidRDefault="003E642D" w:rsidP="003E642D">
      <w:pPr>
        <w:tabs>
          <w:tab w:val="left" w:pos="360"/>
          <w:tab w:val="left" w:pos="720"/>
          <w:tab w:val="left" w:pos="1080"/>
        </w:tabs>
        <w:autoSpaceDE w:val="0"/>
        <w:autoSpaceDN w:val="0"/>
        <w:adjustRightInd w:val="0"/>
        <w:ind w:firstLine="360"/>
        <w:jc w:val="both"/>
        <w:rPr>
          <w:rFonts w:ascii="Times New Roman" w:hAnsi="Times New Roman"/>
          <w:szCs w:val="24"/>
        </w:rPr>
      </w:pPr>
      <w:r w:rsidRPr="0058497D">
        <w:rPr>
          <w:rFonts w:ascii="Times New Roman" w:hAnsi="Times New Roman"/>
          <w:szCs w:val="24"/>
        </w:rPr>
        <w:t>2. Wetland or other surface water impacts;</w:t>
      </w:r>
    </w:p>
    <w:p w14:paraId="33DFC6F7" w14:textId="77777777" w:rsidR="003E642D" w:rsidRPr="0058497D" w:rsidRDefault="003E642D" w:rsidP="003E642D">
      <w:pPr>
        <w:tabs>
          <w:tab w:val="left" w:pos="360"/>
          <w:tab w:val="left" w:pos="720"/>
          <w:tab w:val="left" w:pos="1080"/>
        </w:tabs>
        <w:autoSpaceDE w:val="0"/>
        <w:autoSpaceDN w:val="0"/>
        <w:adjustRightInd w:val="0"/>
        <w:ind w:firstLine="360"/>
        <w:jc w:val="both"/>
        <w:rPr>
          <w:rFonts w:ascii="Times New Roman" w:hAnsi="Times New Roman"/>
          <w:szCs w:val="24"/>
        </w:rPr>
      </w:pPr>
      <w:r w:rsidRPr="0058497D">
        <w:rPr>
          <w:rFonts w:ascii="Times New Roman" w:hAnsi="Times New Roman"/>
          <w:szCs w:val="24"/>
        </w:rPr>
        <w:t>3. Groundwater impacts;</w:t>
      </w:r>
    </w:p>
    <w:p w14:paraId="2AE0B0E6" w14:textId="77777777" w:rsidR="003E642D" w:rsidRPr="0058497D" w:rsidRDefault="003E642D" w:rsidP="003E642D">
      <w:pPr>
        <w:tabs>
          <w:tab w:val="left" w:pos="360"/>
          <w:tab w:val="left" w:pos="720"/>
          <w:tab w:val="left" w:pos="1080"/>
        </w:tabs>
        <w:autoSpaceDE w:val="0"/>
        <w:autoSpaceDN w:val="0"/>
        <w:adjustRightInd w:val="0"/>
        <w:ind w:firstLine="360"/>
        <w:jc w:val="both"/>
        <w:rPr>
          <w:rFonts w:ascii="Times New Roman" w:hAnsi="Times New Roman"/>
          <w:szCs w:val="24"/>
        </w:rPr>
      </w:pPr>
      <w:r w:rsidRPr="0058497D">
        <w:rPr>
          <w:rFonts w:ascii="Times New Roman" w:hAnsi="Times New Roman"/>
          <w:szCs w:val="24"/>
        </w:rPr>
        <w:t>4. Impacts to existing legal uses;</w:t>
      </w:r>
    </w:p>
    <w:p w14:paraId="08EF1FC1" w14:textId="77777777" w:rsidR="003E642D" w:rsidRPr="0058497D" w:rsidRDefault="003E642D" w:rsidP="003E642D">
      <w:pPr>
        <w:tabs>
          <w:tab w:val="left" w:pos="360"/>
          <w:tab w:val="left" w:pos="720"/>
          <w:tab w:val="left" w:pos="1080"/>
        </w:tabs>
        <w:autoSpaceDE w:val="0"/>
        <w:autoSpaceDN w:val="0"/>
        <w:adjustRightInd w:val="0"/>
        <w:ind w:firstLine="360"/>
        <w:jc w:val="both"/>
        <w:rPr>
          <w:rFonts w:ascii="Times New Roman" w:hAnsi="Times New Roman"/>
          <w:szCs w:val="24"/>
        </w:rPr>
      </w:pPr>
      <w:r w:rsidRPr="0058497D">
        <w:rPr>
          <w:rFonts w:ascii="Times New Roman" w:hAnsi="Times New Roman"/>
          <w:szCs w:val="24"/>
        </w:rPr>
        <w:t>5. Harm to existing offsite land uses;</w:t>
      </w:r>
    </w:p>
    <w:p w14:paraId="58A1EB6E" w14:textId="77777777" w:rsidR="003E642D" w:rsidRPr="0058497D" w:rsidRDefault="003E642D" w:rsidP="003E642D">
      <w:pPr>
        <w:tabs>
          <w:tab w:val="left" w:pos="360"/>
          <w:tab w:val="left" w:pos="720"/>
          <w:tab w:val="left" w:pos="1080"/>
        </w:tabs>
        <w:autoSpaceDE w:val="0"/>
        <w:autoSpaceDN w:val="0"/>
        <w:adjustRightInd w:val="0"/>
        <w:ind w:firstLine="360"/>
        <w:jc w:val="both"/>
        <w:rPr>
          <w:rFonts w:ascii="Times New Roman" w:hAnsi="Times New Roman"/>
          <w:szCs w:val="24"/>
        </w:rPr>
      </w:pPr>
      <w:r w:rsidRPr="0058497D">
        <w:rPr>
          <w:rFonts w:ascii="Times New Roman" w:hAnsi="Times New Roman"/>
          <w:szCs w:val="24"/>
        </w:rPr>
        <w:t>6. Other water resource impacts.</w:t>
      </w:r>
    </w:p>
    <w:p w14:paraId="56D1BD44" w14:textId="77777777" w:rsidR="003E642D" w:rsidRPr="0058497D" w:rsidRDefault="003E642D" w:rsidP="003E642D">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(b) If an applicant meets the conditions for permit issuance after consideration of the impact offset, the District shall incorporate the impact offset into the permit. The duration of an impact offset shall be limited to the duration of the consumptive use permit in which it is incorporated.</w:t>
      </w:r>
    </w:p>
    <w:p w14:paraId="4756BF88" w14:textId="77777777" w:rsidR="003E642D" w:rsidRPr="0058497D" w:rsidRDefault="003E642D" w:rsidP="003E642D">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(c) For permits containing an impact offset, if a permittee proposes to decrease the amount of reclaimed water provided, change the location of the reclaimed water use, or change the location or amount of the surface water or groundwater withdrawal, the permittee shall apply for a permit modification for review by the District to determine the resource impacts associated with the change and determine if the conditions for permit issuance are met.</w:t>
      </w:r>
    </w:p>
    <w:p w14:paraId="65FE9879" w14:textId="77777777" w:rsidR="003E642D" w:rsidRPr="0058497D" w:rsidRDefault="003E642D" w:rsidP="003E642D">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(d) When reviewing an application for renewal of a consumptive use permit containing an impact offset, the District shall renew the allocation based on the continuation of the impact offset, provided the conditions for permit issuance are met.</w:t>
      </w:r>
    </w:p>
    <w:p w14:paraId="732C5284" w14:textId="77777777" w:rsidR="003E642D" w:rsidRPr="0058497D" w:rsidRDefault="003E642D" w:rsidP="003E642D">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(e) Impact offsets shall not be granted for past actions or actions taken under existing permits unless the offsets are already authorized in a permit. This limitation shall not restrict the district’s consideration of the effect of past actions when considering the potential impacts of a permit application, or consideration of a permittee’s request to modify an existing permit to quantify the portion of the surface or groundwater allocation made and remaining available by an impact offset.</w:t>
      </w:r>
    </w:p>
    <w:p w14:paraId="066675C3" w14:textId="77777777" w:rsidR="003E642D" w:rsidRPr="0058497D" w:rsidRDefault="003E642D" w:rsidP="003E642D">
      <w:pPr>
        <w:tabs>
          <w:tab w:val="left" w:pos="360"/>
        </w:tabs>
        <w:ind w:firstLine="360"/>
        <w:jc w:val="both"/>
        <w:rPr>
          <w:rFonts w:ascii="Times New Roman" w:hAnsi="Times New Roman"/>
          <w:szCs w:val="24"/>
        </w:rPr>
      </w:pPr>
      <w:r w:rsidRPr="0058497D">
        <w:rPr>
          <w:rFonts w:ascii="Times New Roman" w:hAnsi="Times New Roman"/>
          <w:szCs w:val="24"/>
        </w:rPr>
        <w:t>(8) In areas where withdrawals are unable to meet the conditions for permit issuance due to resource limitations, an applicant may propose the use of a substitution credit derived from the use of reclaimed water as part of a permit application. Such resource-limited areas include, but are not limited to, areas where a District has adopted rules limiting withdrawals from a specified water resource within a geographic area, and areas where withdrawals are limited by an adopted minimum flow or level or the associated recovery or prevention strategy.</w:t>
      </w:r>
    </w:p>
    <w:p w14:paraId="23C06B38" w14:textId="77777777" w:rsidR="003E642D" w:rsidRPr="0058497D" w:rsidRDefault="003E642D" w:rsidP="003E642D">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(a) The proposed withdrawal, after application of the substitution credit, must result in no net adverse impact on the limited water resource or create a net positive impact if required by District rule as part of a strategy to protect or recover a water resource.</w:t>
      </w:r>
    </w:p>
    <w:p w14:paraId="27DE11B8" w14:textId="77777777" w:rsidR="003E642D" w:rsidRPr="0058497D" w:rsidRDefault="003E642D" w:rsidP="003E642D">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lastRenderedPageBreak/>
        <w:t>(b) The amount of the substitution credit may be the same as, more than, or less than the permitted withdrawal to be terminated, and is dependent on the following factors:</w:t>
      </w:r>
    </w:p>
    <w:p w14:paraId="0D5A9989" w14:textId="77777777" w:rsidR="003E642D" w:rsidRPr="0058497D" w:rsidRDefault="003E642D" w:rsidP="003E642D">
      <w:pPr>
        <w:tabs>
          <w:tab w:val="left" w:pos="360"/>
          <w:tab w:val="left" w:pos="720"/>
          <w:tab w:val="left" w:pos="1080"/>
        </w:tabs>
        <w:ind w:firstLine="360"/>
        <w:jc w:val="both"/>
        <w:rPr>
          <w:rFonts w:ascii="Times New Roman" w:hAnsi="Times New Roman"/>
          <w:szCs w:val="24"/>
        </w:rPr>
      </w:pPr>
      <w:r w:rsidRPr="0058497D">
        <w:rPr>
          <w:rFonts w:ascii="Times New Roman" w:hAnsi="Times New Roman"/>
          <w:szCs w:val="24"/>
        </w:rPr>
        <w:t xml:space="preserve">1. The specific timing, location, and amount of the existing permitted withdrawal to be terminated; </w:t>
      </w:r>
    </w:p>
    <w:p w14:paraId="67C0E081" w14:textId="77777777" w:rsidR="003E642D" w:rsidRPr="0058497D" w:rsidRDefault="003E642D" w:rsidP="003E642D">
      <w:pPr>
        <w:tabs>
          <w:tab w:val="left" w:pos="360"/>
          <w:tab w:val="left" w:pos="720"/>
          <w:tab w:val="left" w:pos="1080"/>
        </w:tabs>
        <w:ind w:firstLine="360"/>
        <w:jc w:val="both"/>
        <w:rPr>
          <w:rFonts w:ascii="Times New Roman" w:hAnsi="Times New Roman"/>
          <w:szCs w:val="24"/>
        </w:rPr>
      </w:pPr>
      <w:r w:rsidRPr="0058497D">
        <w:rPr>
          <w:rFonts w:ascii="Times New Roman" w:hAnsi="Times New Roman"/>
          <w:szCs w:val="24"/>
        </w:rPr>
        <w:t xml:space="preserve">2. The specific timing and location of the desired withdrawal by the applicant; </w:t>
      </w:r>
    </w:p>
    <w:p w14:paraId="6D71967E" w14:textId="77777777" w:rsidR="003E642D" w:rsidRPr="0058497D" w:rsidRDefault="003E642D" w:rsidP="003E642D">
      <w:pPr>
        <w:tabs>
          <w:tab w:val="left" w:pos="360"/>
          <w:tab w:val="left" w:pos="720"/>
          <w:tab w:val="left" w:pos="1080"/>
        </w:tabs>
        <w:ind w:firstLine="360"/>
        <w:jc w:val="both"/>
        <w:rPr>
          <w:rFonts w:ascii="Times New Roman" w:hAnsi="Times New Roman"/>
          <w:szCs w:val="24"/>
        </w:rPr>
      </w:pPr>
      <w:r w:rsidRPr="0058497D">
        <w:rPr>
          <w:rFonts w:ascii="Times New Roman" w:hAnsi="Times New Roman"/>
          <w:szCs w:val="24"/>
        </w:rPr>
        <w:t>3. The particular hydrogeology of the area; and</w:t>
      </w:r>
    </w:p>
    <w:p w14:paraId="39A7539D" w14:textId="77777777" w:rsidR="003E642D" w:rsidRPr="0058497D" w:rsidRDefault="003E642D" w:rsidP="003E642D">
      <w:pPr>
        <w:tabs>
          <w:tab w:val="left" w:pos="360"/>
          <w:tab w:val="left" w:pos="720"/>
          <w:tab w:val="left" w:pos="1080"/>
        </w:tabs>
        <w:ind w:firstLine="360"/>
        <w:jc w:val="both"/>
        <w:rPr>
          <w:rFonts w:ascii="Times New Roman" w:hAnsi="Times New Roman"/>
          <w:szCs w:val="24"/>
        </w:rPr>
      </w:pPr>
      <w:r w:rsidRPr="0058497D">
        <w:rPr>
          <w:rFonts w:ascii="Times New Roman" w:hAnsi="Times New Roman"/>
          <w:szCs w:val="24"/>
        </w:rPr>
        <w:t>4. Whether the District’s rule establishes a requirement for no net adverse impact or a net positive impact on the water resource.</w:t>
      </w:r>
    </w:p>
    <w:p w14:paraId="633F80FB" w14:textId="77777777" w:rsidR="003E642D" w:rsidRPr="0058497D" w:rsidRDefault="003E642D" w:rsidP="003E642D">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(c) If an applicant meets the conditions for permit issuance after consideration of the substitution credit, the District shall incorporate the substitution credit into the permit. The duration of a substitution credit shall be limited to the duration of the consumptive use permit in which it is incorporated.</w:t>
      </w:r>
    </w:p>
    <w:p w14:paraId="1643F9F3" w14:textId="77777777" w:rsidR="003E642D" w:rsidRPr="0058497D" w:rsidRDefault="003E642D" w:rsidP="003E642D">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(d) The benefit of a substitution credit, or a portion thereof, shall accrue to the reuse utility providing the reclaimed water, or one or more entities designated by the reuse utility, provided the reuse utility or designated entity demonstrates a demand for the water and meets the conditions for permit issuance. If the reuse utility or designated entity cannot demonstrate a demand for all of the water made available by the reduction in the permitted withdrawal, any remaining water shall be available for use in accordance with District rules.</w:t>
      </w:r>
    </w:p>
    <w:p w14:paraId="48D88DCF" w14:textId="77777777" w:rsidR="003E642D" w:rsidRPr="0058497D" w:rsidRDefault="003E642D" w:rsidP="003E642D">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(e) For permits containing a substitution credit, if a permittee proposes to decrease the amount of reclaimed water provided, change the location of the reclaimed water use, or change the location or amount of the surface water or groundwater withdrawal, the permittee shall apply for a permit modification for review by the District to determine the resource impacts associated with the change and determine if the conditions for permit issuance are met.</w:t>
      </w:r>
    </w:p>
    <w:p w14:paraId="36C51052" w14:textId="77777777" w:rsidR="003E642D" w:rsidRPr="0058497D" w:rsidRDefault="003E642D" w:rsidP="003E642D">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(f) When reviewing an application for renewal of a consumptive use permit containing a substitution credit, the District shall renew the allocation based on the continuation of the substitution credit provided the conditions for permit issuance are met.</w:t>
      </w:r>
    </w:p>
    <w:p w14:paraId="410FF6A0" w14:textId="77777777" w:rsidR="003E642D" w:rsidRPr="0058497D" w:rsidRDefault="003E642D" w:rsidP="003E642D">
      <w:pPr>
        <w:tabs>
          <w:tab w:val="left" w:pos="360"/>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(g) Substitution credits shall not be granted for past actions or actions taken under existing permits, unless the credits are already authorized in a permit. This limitation shall not restrict the District’s consideration of the effect of past actions when considering the potential impacts of a permit application, or consideration of a permittee’s request to modify an existing permit to quantify the amount of any substitution credit remaining available.</w:t>
      </w:r>
    </w:p>
    <w:p w14:paraId="1C7533FD" w14:textId="77777777" w:rsidR="003E642D" w:rsidRPr="0058497D" w:rsidRDefault="003E642D" w:rsidP="003E642D">
      <w:pPr>
        <w:tabs>
          <w:tab w:val="left" w:pos="720"/>
        </w:tabs>
        <w:autoSpaceDE w:val="0"/>
        <w:autoSpaceDN w:val="0"/>
        <w:adjustRightInd w:val="0"/>
        <w:ind w:firstLine="360"/>
        <w:jc w:val="both"/>
        <w:rPr>
          <w:rFonts w:ascii="Times New Roman" w:hAnsi="Times New Roman"/>
          <w:szCs w:val="24"/>
        </w:rPr>
      </w:pPr>
      <w:r w:rsidRPr="0058497D">
        <w:rPr>
          <w:rFonts w:ascii="Times New Roman" w:hAnsi="Times New Roman"/>
          <w:szCs w:val="24"/>
        </w:rPr>
        <w:t>(h) Substitution credits recognized in a consumptive use permit cannot be transferred to other users, except in the same manner as the permit itself and in compliance with applicable water management district rules.</w:t>
      </w:r>
    </w:p>
    <w:p w14:paraId="57583EE9" w14:textId="77777777" w:rsidR="003E642D" w:rsidRPr="0058497D" w:rsidRDefault="003E642D" w:rsidP="003E642D">
      <w:pPr>
        <w:widowControl w:val="0"/>
        <w:overflowPunct w:val="0"/>
        <w:autoSpaceDE w:val="0"/>
        <w:autoSpaceDN w:val="0"/>
        <w:adjustRightInd w:val="0"/>
        <w:spacing w:before="120" w:after="240"/>
        <w:jc w:val="both"/>
        <w:textAlignment w:val="baseline"/>
        <w:rPr>
          <w:rFonts w:ascii="Times New Roman" w:hAnsi="Times New Roman"/>
          <w:i/>
          <w:noProof/>
          <w:color w:val="000000"/>
          <w:sz w:val="16"/>
          <w:szCs w:val="16"/>
        </w:rPr>
      </w:pPr>
      <w:r w:rsidRPr="0058497D">
        <w:rPr>
          <w:rFonts w:ascii="Times New Roman" w:hAnsi="Times New Roman"/>
          <w:i/>
          <w:noProof/>
          <w:color w:val="000000"/>
          <w:sz w:val="16"/>
          <w:szCs w:val="16"/>
        </w:rPr>
        <w:t xml:space="preserve">Rulemaking Authority </w:t>
      </w:r>
      <w:r w:rsidRPr="0058497D">
        <w:rPr>
          <w:rFonts w:ascii="Times New Roman" w:hAnsi="Times New Roman"/>
          <w:i/>
          <w:sz w:val="16"/>
          <w:szCs w:val="16"/>
        </w:rPr>
        <w:t>373.016, 373.019,</w:t>
      </w:r>
      <w:r w:rsidRPr="0058497D">
        <w:rPr>
          <w:rFonts w:ascii="Times New Roman" w:hAnsi="Times New Roman"/>
          <w:sz w:val="16"/>
          <w:szCs w:val="16"/>
        </w:rPr>
        <w:t xml:space="preserve"> </w:t>
      </w:r>
      <w:r w:rsidRPr="0058497D">
        <w:rPr>
          <w:rFonts w:ascii="Times New Roman" w:hAnsi="Times New Roman"/>
          <w:i/>
          <w:noProof/>
          <w:color w:val="000000"/>
          <w:sz w:val="16"/>
          <w:szCs w:val="16"/>
        </w:rPr>
        <w:t xml:space="preserve">373.026(7), </w:t>
      </w:r>
      <w:r w:rsidRPr="0058497D">
        <w:rPr>
          <w:rFonts w:ascii="Times New Roman" w:hAnsi="Times New Roman"/>
          <w:i/>
          <w:sz w:val="16"/>
          <w:szCs w:val="16"/>
        </w:rPr>
        <w:t>373.036,</w:t>
      </w:r>
      <w:r w:rsidRPr="0058497D">
        <w:rPr>
          <w:rFonts w:ascii="Times New Roman" w:hAnsi="Times New Roman"/>
          <w:i/>
          <w:noProof/>
          <w:color w:val="000000"/>
          <w:sz w:val="16"/>
          <w:szCs w:val="16"/>
        </w:rPr>
        <w:t xml:space="preserve"> 373.043, 373.171</w:t>
      </w:r>
      <w:r w:rsidRPr="0058497D">
        <w:rPr>
          <w:rFonts w:ascii="Times New Roman" w:hAnsi="Times New Roman"/>
          <w:i/>
          <w:sz w:val="16"/>
          <w:szCs w:val="16"/>
        </w:rPr>
        <w:t>, 373.223, 373.236</w:t>
      </w:r>
      <w:r w:rsidRPr="0058497D">
        <w:rPr>
          <w:rFonts w:ascii="Times New Roman" w:hAnsi="Times New Roman"/>
          <w:i/>
          <w:noProof/>
          <w:color w:val="000000"/>
          <w:sz w:val="16"/>
          <w:szCs w:val="16"/>
        </w:rPr>
        <w:t xml:space="preserve"> FS. Law Implemented </w:t>
      </w:r>
      <w:r w:rsidRPr="0058497D">
        <w:rPr>
          <w:rFonts w:ascii="Times New Roman" w:hAnsi="Times New Roman"/>
          <w:i/>
          <w:sz w:val="16"/>
          <w:szCs w:val="16"/>
        </w:rPr>
        <w:t>373.016, 373.019,</w:t>
      </w:r>
      <w:r w:rsidRPr="0058497D">
        <w:rPr>
          <w:rFonts w:ascii="Times New Roman" w:hAnsi="Times New Roman"/>
          <w:sz w:val="16"/>
          <w:szCs w:val="16"/>
        </w:rPr>
        <w:t xml:space="preserve"> </w:t>
      </w:r>
      <w:r w:rsidRPr="0058497D">
        <w:rPr>
          <w:rFonts w:ascii="Times New Roman" w:hAnsi="Times New Roman"/>
          <w:i/>
          <w:noProof/>
          <w:color w:val="000000"/>
          <w:sz w:val="16"/>
          <w:szCs w:val="16"/>
        </w:rPr>
        <w:t>373.023, 373.026, 373.036, 373.039, 373.042, 373.0421, 373.103, 373.171, 373.175, 373.223, 373.233, 373.236, 373.246, 373.250, 373.413, 373.414, 373.416, 373.418, 373.703, 403.0615(3), 403.064, 403.0891 FS. History–New 7-20-95, Amended 1-7-97, 5-7-05, 5-6-13.</w:t>
      </w:r>
    </w:p>
    <w:p w14:paraId="6F724DDA" w14:textId="77777777" w:rsidR="003E642D" w:rsidRPr="0058497D" w:rsidRDefault="003E642D" w:rsidP="003E642D">
      <w:pPr>
        <w:rPr>
          <w:rFonts w:ascii="Times New Roman" w:hAnsi="Times New Roman"/>
        </w:rPr>
        <w:sectPr w:rsidR="003E642D" w:rsidRPr="0058497D" w:rsidSect="00FA79FE">
          <w:footerReference w:type="default" r:id="rId61"/>
          <w:pgSz w:w="12240" w:h="15840"/>
          <w:pgMar w:top="1440" w:right="1440" w:bottom="1440" w:left="1440" w:header="720" w:footer="720" w:gutter="0"/>
          <w:pgNumType w:start="1"/>
          <w:cols w:space="720"/>
          <w:docGrid w:linePitch="360"/>
        </w:sectPr>
      </w:pPr>
    </w:p>
    <w:p w14:paraId="0F21A2E7" w14:textId="77777777" w:rsidR="003E642D" w:rsidRPr="0058497D" w:rsidRDefault="003E642D" w:rsidP="003E642D">
      <w:pPr>
        <w:rPr>
          <w:rFonts w:ascii="Times New Roman" w:hAnsi="Times New Roman"/>
        </w:rPr>
      </w:pPr>
    </w:p>
    <w:p w14:paraId="18733164" w14:textId="77777777" w:rsidR="003E642D" w:rsidRPr="0058497D" w:rsidRDefault="003E642D" w:rsidP="003E642D">
      <w:pPr>
        <w:jc w:val="center"/>
        <w:rPr>
          <w:rFonts w:ascii="Times New Roman" w:hAnsi="Times New Roman"/>
          <w:b/>
          <w:sz w:val="28"/>
          <w:szCs w:val="28"/>
          <w:u w:val="single"/>
        </w:rPr>
      </w:pPr>
    </w:p>
    <w:p w14:paraId="163A8905" w14:textId="77777777" w:rsidR="003E642D" w:rsidRPr="0058497D" w:rsidRDefault="003E642D" w:rsidP="003E642D">
      <w:pPr>
        <w:jc w:val="center"/>
        <w:rPr>
          <w:rFonts w:ascii="Times New Roman" w:hAnsi="Times New Roman"/>
          <w:b/>
          <w:sz w:val="48"/>
          <w:szCs w:val="48"/>
        </w:rPr>
      </w:pPr>
    </w:p>
    <w:p w14:paraId="5EA7476D" w14:textId="77777777" w:rsidR="003E642D" w:rsidRPr="0058497D" w:rsidRDefault="003E642D" w:rsidP="003E642D">
      <w:pPr>
        <w:jc w:val="center"/>
        <w:rPr>
          <w:rFonts w:ascii="Times New Roman" w:hAnsi="Times New Roman"/>
          <w:b/>
          <w:sz w:val="48"/>
          <w:szCs w:val="48"/>
        </w:rPr>
      </w:pPr>
    </w:p>
    <w:p w14:paraId="526C0CCB" w14:textId="77777777" w:rsidR="003E642D" w:rsidRPr="0058497D" w:rsidRDefault="003E642D" w:rsidP="003E642D">
      <w:pPr>
        <w:jc w:val="center"/>
        <w:rPr>
          <w:rFonts w:ascii="Times New Roman" w:hAnsi="Times New Roman"/>
          <w:b/>
          <w:sz w:val="48"/>
          <w:szCs w:val="48"/>
        </w:rPr>
      </w:pPr>
    </w:p>
    <w:p w14:paraId="1633ACAD" w14:textId="77777777" w:rsidR="003E642D" w:rsidRPr="0058497D" w:rsidRDefault="003E642D" w:rsidP="003E642D">
      <w:pPr>
        <w:jc w:val="center"/>
        <w:rPr>
          <w:rFonts w:ascii="Times New Roman" w:hAnsi="Times New Roman"/>
          <w:b/>
          <w:sz w:val="48"/>
          <w:szCs w:val="48"/>
        </w:rPr>
      </w:pPr>
    </w:p>
    <w:p w14:paraId="57743606" w14:textId="77777777" w:rsidR="003E642D" w:rsidRPr="0058497D" w:rsidRDefault="003E642D" w:rsidP="003E642D">
      <w:pPr>
        <w:jc w:val="center"/>
        <w:rPr>
          <w:rFonts w:ascii="Times New Roman" w:hAnsi="Times New Roman"/>
          <w:b/>
          <w:sz w:val="48"/>
          <w:szCs w:val="48"/>
        </w:rPr>
      </w:pPr>
    </w:p>
    <w:p w14:paraId="20496178" w14:textId="77777777" w:rsidR="003E642D" w:rsidRPr="0058497D" w:rsidRDefault="003E642D" w:rsidP="003E642D">
      <w:pPr>
        <w:jc w:val="center"/>
        <w:rPr>
          <w:rFonts w:ascii="Times New Roman" w:hAnsi="Times New Roman"/>
          <w:b/>
          <w:sz w:val="48"/>
          <w:szCs w:val="48"/>
        </w:rPr>
      </w:pPr>
    </w:p>
    <w:p w14:paraId="3A2CF18A" w14:textId="77777777" w:rsidR="003E642D" w:rsidRPr="0058497D" w:rsidRDefault="003E642D" w:rsidP="003E642D">
      <w:pPr>
        <w:jc w:val="center"/>
        <w:rPr>
          <w:rFonts w:ascii="Times New Roman" w:hAnsi="Times New Roman"/>
          <w:b/>
          <w:sz w:val="48"/>
          <w:szCs w:val="48"/>
        </w:rPr>
      </w:pPr>
      <w:r w:rsidRPr="0058497D">
        <w:rPr>
          <w:rFonts w:ascii="Times New Roman" w:hAnsi="Times New Roman"/>
          <w:b/>
          <w:sz w:val="48"/>
          <w:szCs w:val="48"/>
        </w:rPr>
        <w:t>Appendix H</w:t>
      </w:r>
    </w:p>
    <w:p w14:paraId="693B16C5" w14:textId="77777777" w:rsidR="003E642D" w:rsidRPr="0058497D" w:rsidRDefault="003E642D" w:rsidP="003E642D">
      <w:pPr>
        <w:rPr>
          <w:rFonts w:ascii="Times New Roman" w:hAnsi="Times New Roman"/>
          <w:b/>
          <w:szCs w:val="24"/>
        </w:rPr>
        <w:sectPr w:rsidR="003E642D" w:rsidRPr="0058497D" w:rsidSect="00FA79FE">
          <w:footerReference w:type="default" r:id="rId62"/>
          <w:pgSz w:w="12240" w:h="15840"/>
          <w:pgMar w:top="1440" w:right="1440" w:bottom="1440" w:left="1440" w:header="720" w:footer="720" w:gutter="0"/>
          <w:pgNumType w:start="1"/>
          <w:cols w:space="720"/>
          <w:docGrid w:linePitch="360"/>
        </w:sectPr>
      </w:pPr>
    </w:p>
    <w:p w14:paraId="1AE56307" w14:textId="77777777" w:rsidR="003E642D" w:rsidRPr="0058497D" w:rsidRDefault="003E642D" w:rsidP="003E642D">
      <w:pPr>
        <w:rPr>
          <w:rFonts w:ascii="Times New Roman" w:hAnsi="Times New Roman"/>
          <w:b/>
          <w:szCs w:val="24"/>
        </w:rPr>
      </w:pPr>
    </w:p>
    <w:p w14:paraId="6D14C6C0" w14:textId="77777777" w:rsidR="003E642D" w:rsidRPr="0058497D" w:rsidRDefault="003E642D" w:rsidP="003E642D">
      <w:pPr>
        <w:jc w:val="center"/>
        <w:rPr>
          <w:rFonts w:ascii="Times New Roman" w:hAnsi="Times New Roman"/>
          <w:b/>
          <w:szCs w:val="24"/>
        </w:rPr>
      </w:pPr>
    </w:p>
    <w:p w14:paraId="5119B154" w14:textId="77777777" w:rsidR="003E642D" w:rsidRPr="0058497D" w:rsidRDefault="003E642D" w:rsidP="003E642D">
      <w:pPr>
        <w:jc w:val="center"/>
        <w:rPr>
          <w:rFonts w:ascii="Times New Roman" w:hAnsi="Times New Roman"/>
          <w:b/>
          <w:szCs w:val="24"/>
          <w:u w:val="single"/>
        </w:rPr>
      </w:pPr>
      <w:r w:rsidRPr="0058497D">
        <w:rPr>
          <w:rFonts w:ascii="Times New Roman" w:hAnsi="Times New Roman"/>
          <w:b/>
          <w:szCs w:val="24"/>
          <w:u w:val="single"/>
        </w:rPr>
        <w:t>Appendix H</w:t>
      </w:r>
    </w:p>
    <w:p w14:paraId="61B4CDD6" w14:textId="77777777" w:rsidR="003E642D" w:rsidRDefault="003E642D" w:rsidP="003E642D">
      <w:pPr>
        <w:rPr>
          <w:rFonts w:ascii="Times New Roman" w:hAnsi="Times New Roman"/>
          <w:b/>
          <w:spacing w:val="-3"/>
          <w:szCs w:val="24"/>
        </w:rPr>
      </w:pPr>
    </w:p>
    <w:p w14:paraId="70498147" w14:textId="77777777" w:rsidR="003E642D" w:rsidRPr="0058497D" w:rsidRDefault="003E642D" w:rsidP="003E642D">
      <w:pPr>
        <w:rPr>
          <w:rFonts w:ascii="Times New Roman" w:hAnsi="Times New Roman"/>
          <w:b/>
          <w:spacing w:val="-3"/>
          <w:szCs w:val="24"/>
        </w:rPr>
      </w:pPr>
    </w:p>
    <w:p w14:paraId="4EF16845" w14:textId="77777777" w:rsidR="003E642D" w:rsidRDefault="003E642D" w:rsidP="003E642D">
      <w:pPr>
        <w:rPr>
          <w:rFonts w:ascii="Times New Roman" w:hAnsi="Times New Roman"/>
          <w:spacing w:val="-3"/>
        </w:rPr>
      </w:pPr>
      <w:r>
        <w:rPr>
          <w:rFonts w:ascii="Times New Roman" w:hAnsi="Times New Roman"/>
          <w:spacing w:val="-3"/>
        </w:rPr>
        <w:t xml:space="preserve">The current version of </w:t>
      </w:r>
      <w:r w:rsidRPr="008C108A">
        <w:rPr>
          <w:rFonts w:ascii="Times New Roman" w:hAnsi="Times New Roman"/>
          <w:spacing w:val="-3"/>
        </w:rPr>
        <w:t>Chapter 40C-</w:t>
      </w:r>
      <w:r>
        <w:rPr>
          <w:rFonts w:ascii="Times New Roman" w:hAnsi="Times New Roman"/>
          <w:spacing w:val="-3"/>
        </w:rPr>
        <w:t>8</w:t>
      </w:r>
      <w:r w:rsidRPr="008C108A">
        <w:rPr>
          <w:rFonts w:ascii="Times New Roman" w:hAnsi="Times New Roman"/>
          <w:spacing w:val="-3"/>
        </w:rPr>
        <w:t>, F.A.C.</w:t>
      </w:r>
      <w:r>
        <w:rPr>
          <w:rFonts w:ascii="Times New Roman" w:hAnsi="Times New Roman"/>
          <w:spacing w:val="-3"/>
        </w:rPr>
        <w:t>, is available at the following link:</w:t>
      </w:r>
    </w:p>
    <w:p w14:paraId="1E39F310" w14:textId="77777777" w:rsidR="003E642D" w:rsidRPr="0058497D" w:rsidRDefault="003E642D" w:rsidP="003E642D">
      <w:pPr>
        <w:rPr>
          <w:rFonts w:ascii="Times New Roman" w:hAnsi="Times New Roman"/>
          <w:b/>
          <w:spacing w:val="-3"/>
          <w:szCs w:val="24"/>
        </w:rPr>
      </w:pPr>
    </w:p>
    <w:p w14:paraId="302E780B" w14:textId="77777777" w:rsidR="003E642D" w:rsidRPr="00AE376B" w:rsidRDefault="003E642D" w:rsidP="003E642D">
      <w:pPr>
        <w:rPr>
          <w:rFonts w:ascii="Times New Roman" w:hAnsi="Times New Roman"/>
          <w:spacing w:val="-3"/>
          <w:szCs w:val="24"/>
        </w:rPr>
      </w:pPr>
      <w:hyperlink r:id="rId63" w:history="1">
        <w:r w:rsidRPr="00837E2C">
          <w:rPr>
            <w:rStyle w:val="Hyperlink"/>
            <w:rFonts w:ascii="Times New Roman" w:hAnsi="Times New Roman"/>
          </w:rPr>
          <w:t>https://www.flrules.org/gateway/ChapterHome.asp?Chapter=40c-8</w:t>
        </w:r>
      </w:hyperlink>
    </w:p>
    <w:p w14:paraId="01BFFF90" w14:textId="77777777" w:rsidR="003E642D" w:rsidRPr="0058497D" w:rsidRDefault="003E642D" w:rsidP="003E642D">
      <w:pPr>
        <w:rPr>
          <w:rFonts w:ascii="Times New Roman" w:hAnsi="Times New Roman"/>
          <w:szCs w:val="24"/>
        </w:rPr>
      </w:pPr>
    </w:p>
    <w:p w14:paraId="3DBBE851" w14:textId="77777777" w:rsidR="003E642D" w:rsidRPr="0058497D" w:rsidRDefault="003E642D" w:rsidP="003E642D">
      <w:pPr>
        <w:rPr>
          <w:rFonts w:ascii="Times New Roman" w:hAnsi="Times New Roman"/>
          <w:szCs w:val="24"/>
        </w:rPr>
      </w:pPr>
    </w:p>
    <w:p w14:paraId="6CCC3D53" w14:textId="77777777" w:rsidR="003E642D" w:rsidRPr="0058497D" w:rsidRDefault="003E642D" w:rsidP="003E642D">
      <w:pPr>
        <w:rPr>
          <w:rFonts w:ascii="Times New Roman" w:hAnsi="Times New Roman"/>
          <w:szCs w:val="24"/>
        </w:rPr>
        <w:sectPr w:rsidR="003E642D" w:rsidRPr="0058497D" w:rsidSect="00FA79FE">
          <w:footerReference w:type="default" r:id="rId64"/>
          <w:pgSz w:w="12240" w:h="15840"/>
          <w:pgMar w:top="1440" w:right="1440" w:bottom="1440" w:left="1440" w:header="720" w:footer="720" w:gutter="0"/>
          <w:pgNumType w:start="1"/>
          <w:cols w:space="720"/>
          <w:docGrid w:linePitch="360"/>
        </w:sectPr>
      </w:pPr>
    </w:p>
    <w:p w14:paraId="72597815" w14:textId="77777777" w:rsidR="003E642D" w:rsidRPr="0058497D" w:rsidRDefault="003E642D" w:rsidP="003E642D">
      <w:pPr>
        <w:rPr>
          <w:rFonts w:ascii="Times New Roman" w:hAnsi="Times New Roman"/>
          <w:szCs w:val="24"/>
        </w:rPr>
      </w:pPr>
    </w:p>
    <w:p w14:paraId="6D60C339" w14:textId="77777777" w:rsidR="003E642D" w:rsidRPr="0058497D" w:rsidRDefault="003E642D" w:rsidP="003E642D">
      <w:pPr>
        <w:rPr>
          <w:rFonts w:ascii="Times New Roman" w:hAnsi="Times New Roman"/>
          <w:sz w:val="48"/>
          <w:szCs w:val="48"/>
        </w:rPr>
      </w:pPr>
    </w:p>
    <w:p w14:paraId="342E5CD1" w14:textId="77777777" w:rsidR="003E642D" w:rsidRPr="0058497D" w:rsidRDefault="003E642D" w:rsidP="003E642D">
      <w:pPr>
        <w:rPr>
          <w:rFonts w:ascii="Times New Roman" w:hAnsi="Times New Roman"/>
          <w:sz w:val="48"/>
          <w:szCs w:val="48"/>
        </w:rPr>
      </w:pPr>
    </w:p>
    <w:p w14:paraId="71AB822F" w14:textId="77777777" w:rsidR="003E642D" w:rsidRPr="0058497D" w:rsidRDefault="003E642D" w:rsidP="003E642D">
      <w:pPr>
        <w:rPr>
          <w:rFonts w:ascii="Times New Roman" w:hAnsi="Times New Roman"/>
          <w:sz w:val="48"/>
          <w:szCs w:val="48"/>
        </w:rPr>
      </w:pPr>
    </w:p>
    <w:p w14:paraId="5BAE311F" w14:textId="77777777" w:rsidR="003E642D" w:rsidRPr="0058497D" w:rsidRDefault="003E642D" w:rsidP="003E642D">
      <w:pPr>
        <w:rPr>
          <w:rFonts w:ascii="Times New Roman" w:hAnsi="Times New Roman"/>
          <w:sz w:val="48"/>
          <w:szCs w:val="48"/>
        </w:rPr>
      </w:pPr>
    </w:p>
    <w:p w14:paraId="449F4967" w14:textId="77777777" w:rsidR="003E642D" w:rsidRPr="0058497D" w:rsidRDefault="003E642D" w:rsidP="003E642D">
      <w:pPr>
        <w:rPr>
          <w:rFonts w:ascii="Times New Roman" w:hAnsi="Times New Roman"/>
          <w:sz w:val="48"/>
          <w:szCs w:val="48"/>
        </w:rPr>
      </w:pPr>
    </w:p>
    <w:p w14:paraId="2DCFD7C6" w14:textId="77777777" w:rsidR="003E642D" w:rsidRPr="0058497D" w:rsidRDefault="003E642D" w:rsidP="003E642D">
      <w:pPr>
        <w:rPr>
          <w:rFonts w:ascii="Times New Roman" w:hAnsi="Times New Roman"/>
          <w:sz w:val="48"/>
          <w:szCs w:val="48"/>
        </w:rPr>
      </w:pPr>
    </w:p>
    <w:p w14:paraId="19959B3A" w14:textId="77777777" w:rsidR="003E642D" w:rsidRPr="0058497D" w:rsidRDefault="003E642D" w:rsidP="003E642D">
      <w:pPr>
        <w:jc w:val="center"/>
        <w:rPr>
          <w:rFonts w:ascii="Times New Roman" w:hAnsi="Times New Roman"/>
          <w:b/>
          <w:sz w:val="48"/>
          <w:szCs w:val="48"/>
        </w:rPr>
      </w:pPr>
      <w:r w:rsidRPr="0058497D">
        <w:rPr>
          <w:rFonts w:ascii="Times New Roman" w:hAnsi="Times New Roman"/>
          <w:b/>
          <w:sz w:val="48"/>
          <w:szCs w:val="48"/>
        </w:rPr>
        <w:t>Appendix I</w:t>
      </w:r>
    </w:p>
    <w:p w14:paraId="1B70C0D0" w14:textId="77777777" w:rsidR="003E642D" w:rsidRPr="0058497D" w:rsidRDefault="003E642D" w:rsidP="003E642D">
      <w:pPr>
        <w:rPr>
          <w:rFonts w:ascii="Times New Roman" w:hAnsi="Times New Roman"/>
          <w:b/>
          <w:szCs w:val="24"/>
        </w:rPr>
        <w:sectPr w:rsidR="003E642D" w:rsidRPr="0058497D" w:rsidSect="00FA79FE">
          <w:footerReference w:type="default" r:id="rId65"/>
          <w:pgSz w:w="12240" w:h="15840"/>
          <w:pgMar w:top="1440" w:right="1440" w:bottom="1440" w:left="1440" w:header="720" w:footer="720" w:gutter="0"/>
          <w:pgNumType w:start="1"/>
          <w:cols w:space="720"/>
          <w:docGrid w:linePitch="360"/>
        </w:sectPr>
      </w:pPr>
    </w:p>
    <w:p w14:paraId="4FA19CA4" w14:textId="77777777" w:rsidR="003E642D" w:rsidRPr="0058497D" w:rsidRDefault="003E642D" w:rsidP="003E642D">
      <w:pPr>
        <w:rPr>
          <w:rFonts w:ascii="Times New Roman" w:hAnsi="Times New Roman"/>
          <w:b/>
          <w:szCs w:val="24"/>
        </w:rPr>
      </w:pPr>
    </w:p>
    <w:p w14:paraId="06031872" w14:textId="77777777" w:rsidR="003E642D" w:rsidRPr="0058497D" w:rsidRDefault="003E642D" w:rsidP="003E642D">
      <w:pPr>
        <w:jc w:val="center"/>
        <w:rPr>
          <w:rFonts w:ascii="Times New Roman" w:hAnsi="Times New Roman"/>
          <w:b/>
          <w:szCs w:val="24"/>
        </w:rPr>
      </w:pPr>
    </w:p>
    <w:p w14:paraId="3FCD9139" w14:textId="77777777" w:rsidR="003E642D" w:rsidRPr="00D34DDD" w:rsidRDefault="003E642D" w:rsidP="003E642D">
      <w:pPr>
        <w:jc w:val="center"/>
        <w:rPr>
          <w:rFonts w:ascii="Times New Roman" w:hAnsi="Times New Roman"/>
          <w:i/>
          <w:sz w:val="28"/>
          <w:szCs w:val="28"/>
        </w:rPr>
      </w:pPr>
      <w:r w:rsidRPr="0058497D">
        <w:rPr>
          <w:rFonts w:ascii="Times New Roman" w:hAnsi="Times New Roman"/>
          <w:b/>
          <w:sz w:val="28"/>
          <w:szCs w:val="28"/>
          <w:u w:val="single"/>
        </w:rPr>
        <w:t>Appendix I</w:t>
      </w:r>
      <w:r w:rsidRPr="0058497D">
        <w:rPr>
          <w:rFonts w:ascii="Times New Roman" w:hAnsi="Times New Roman"/>
          <w:sz w:val="28"/>
          <w:szCs w:val="28"/>
        </w:rPr>
        <w:t xml:space="preserve"> </w:t>
      </w:r>
      <w:r>
        <w:rPr>
          <w:rFonts w:ascii="Times New Roman" w:hAnsi="Times New Roman"/>
          <w:sz w:val="28"/>
          <w:szCs w:val="28"/>
        </w:rPr>
        <w:t xml:space="preserve"> </w:t>
      </w:r>
      <w:r>
        <w:rPr>
          <w:rFonts w:ascii="Times New Roman" w:hAnsi="Times New Roman"/>
          <w:i/>
          <w:sz w:val="28"/>
          <w:szCs w:val="28"/>
        </w:rPr>
        <w:t>Revised 11/3/15</w:t>
      </w:r>
    </w:p>
    <w:p w14:paraId="4C49204E" w14:textId="77777777" w:rsidR="003E642D" w:rsidRPr="0058497D" w:rsidRDefault="003E642D" w:rsidP="003E642D">
      <w:pPr>
        <w:jc w:val="center"/>
        <w:rPr>
          <w:rFonts w:ascii="Times New Roman" w:hAnsi="Times New Roman"/>
          <w:szCs w:val="24"/>
        </w:rPr>
      </w:pPr>
    </w:p>
    <w:p w14:paraId="2C69400E" w14:textId="77777777" w:rsidR="003E642D" w:rsidRPr="0058497D" w:rsidRDefault="003E642D" w:rsidP="003E642D">
      <w:pPr>
        <w:jc w:val="center"/>
        <w:rPr>
          <w:rFonts w:ascii="Times New Roman" w:hAnsi="Times New Roman"/>
          <w:b/>
          <w:szCs w:val="24"/>
        </w:rPr>
      </w:pPr>
      <w:r w:rsidRPr="0058497D">
        <w:rPr>
          <w:rFonts w:ascii="Times New Roman" w:hAnsi="Times New Roman"/>
          <w:b/>
          <w:szCs w:val="24"/>
        </w:rPr>
        <w:t>Limiting Conditions for Rule 40C-2.042(9) Dewatering General Permit by Rule</w:t>
      </w:r>
    </w:p>
    <w:p w14:paraId="5CCB2C41" w14:textId="77777777" w:rsidR="003E642D" w:rsidRPr="0058497D" w:rsidRDefault="003E642D" w:rsidP="003E642D">
      <w:pPr>
        <w:rPr>
          <w:rFonts w:ascii="Times New Roman" w:hAnsi="Times New Roman"/>
          <w:szCs w:val="24"/>
        </w:rPr>
      </w:pPr>
    </w:p>
    <w:p w14:paraId="796DAB47" w14:textId="77777777" w:rsidR="003E642D" w:rsidRPr="0058497D" w:rsidRDefault="003E642D" w:rsidP="003E642D">
      <w:pPr>
        <w:overflowPunct w:val="0"/>
        <w:autoSpaceDE w:val="0"/>
        <w:autoSpaceDN w:val="0"/>
        <w:textAlignment w:val="baseline"/>
        <w:rPr>
          <w:rFonts w:ascii="Times New Roman" w:hAnsi="Times New Roman"/>
          <w:color w:val="000000"/>
          <w:szCs w:val="24"/>
        </w:rPr>
      </w:pPr>
      <w:r w:rsidRPr="0058497D">
        <w:rPr>
          <w:rFonts w:ascii="Times New Roman" w:hAnsi="Times New Roman"/>
          <w:color w:val="000000"/>
          <w:szCs w:val="24"/>
        </w:rPr>
        <w:t xml:space="preserve">The general permit by rule for short-term construction dewatering under </w:t>
      </w:r>
      <w:r w:rsidRPr="0058497D">
        <w:rPr>
          <w:rFonts w:ascii="Times New Roman" w:hAnsi="Times New Roman"/>
          <w:szCs w:val="24"/>
        </w:rPr>
        <w:t xml:space="preserve">Rule 40C-2.042(9), F.A.C., </w:t>
      </w:r>
      <w:r w:rsidRPr="0058497D">
        <w:rPr>
          <w:rFonts w:ascii="Times New Roman" w:hAnsi="Times New Roman"/>
          <w:color w:val="000000"/>
          <w:szCs w:val="24"/>
        </w:rPr>
        <w:t>shall be subject to the following limiting conditions:</w:t>
      </w:r>
    </w:p>
    <w:p w14:paraId="7F50B1AF" w14:textId="77777777" w:rsidR="003E642D" w:rsidRPr="0058497D" w:rsidRDefault="003E642D" w:rsidP="003E642D">
      <w:pPr>
        <w:overflowPunct w:val="0"/>
        <w:autoSpaceDE w:val="0"/>
        <w:autoSpaceDN w:val="0"/>
        <w:textAlignment w:val="baseline"/>
        <w:rPr>
          <w:rFonts w:ascii="Times New Roman" w:hAnsi="Times New Roman"/>
          <w:color w:val="000000"/>
          <w:szCs w:val="24"/>
        </w:rPr>
      </w:pPr>
    </w:p>
    <w:p w14:paraId="55BD802F" w14:textId="77777777" w:rsidR="003E642D" w:rsidRPr="0058497D" w:rsidRDefault="003E642D" w:rsidP="003E642D">
      <w:pPr>
        <w:overflowPunct w:val="0"/>
        <w:autoSpaceDE w:val="0"/>
        <w:autoSpaceDN w:val="0"/>
        <w:ind w:left="630" w:hanging="270"/>
        <w:textAlignment w:val="baseline"/>
        <w:rPr>
          <w:rFonts w:ascii="Times New Roman" w:hAnsi="Times New Roman"/>
          <w:color w:val="000000"/>
          <w:szCs w:val="24"/>
        </w:rPr>
      </w:pPr>
      <w:r w:rsidRPr="0058497D">
        <w:rPr>
          <w:rFonts w:ascii="Times New Roman" w:hAnsi="Times New Roman"/>
          <w:color w:val="000000"/>
          <w:szCs w:val="24"/>
        </w:rPr>
        <w:t>1. This permit shall expire 190 days from the date a complete form 40C-2.900(12) is submitted to the District.  No dewatering may begin until 10 days after submittal of the complete form 40C-2.900(12).  However, submittal of form 40C-2.900(12) 10 days before dewatering is not required when the dewatering is in response to an emergency situation involving a threat to public safety.  In such an emergency situation, notification on form 40C-2.900(12) shall be provided the next business day.</w:t>
      </w:r>
      <w:r>
        <w:rPr>
          <w:rFonts w:ascii="Times New Roman" w:hAnsi="Times New Roman"/>
          <w:color w:val="000000"/>
          <w:szCs w:val="24"/>
        </w:rPr>
        <w:t xml:space="preserve">  Additionally, when the construction dewatering is authorized by the issuance of a permit or certification under Chapter 403, F.S., or a permit under Part IV of Chapter 373, F.S., and the dewatering withdrawals will not exceed any of the limitations in form 40C-2.900(12), then the user does not have to submit that form, condition 2 below will not apply, and this permit will instead expire 180 days from the date dewatering begins.</w:t>
      </w:r>
    </w:p>
    <w:p w14:paraId="61EB5D6B" w14:textId="77777777" w:rsidR="003E642D" w:rsidRPr="0058497D" w:rsidRDefault="003E642D" w:rsidP="003E642D">
      <w:pPr>
        <w:overflowPunct w:val="0"/>
        <w:autoSpaceDE w:val="0"/>
        <w:autoSpaceDN w:val="0"/>
        <w:ind w:left="630" w:hanging="270"/>
        <w:textAlignment w:val="baseline"/>
        <w:rPr>
          <w:rFonts w:ascii="Times New Roman" w:hAnsi="Times New Roman"/>
          <w:color w:val="000000"/>
          <w:szCs w:val="24"/>
        </w:rPr>
      </w:pPr>
      <w:r w:rsidRPr="0058497D">
        <w:rPr>
          <w:rFonts w:ascii="Times New Roman" w:hAnsi="Times New Roman"/>
          <w:color w:val="000000"/>
          <w:szCs w:val="24"/>
        </w:rPr>
        <w:t xml:space="preserve">2. The permittee shall take turbidity readings once per week at all points of direct discharge into rivers, streams, or natural lakes. A direct discharge means a discharge which enters a river, stream or natural lake without an adequate opportunity for prior mixing and dilution to prevent significant degradation. </w:t>
      </w:r>
      <w:r>
        <w:rPr>
          <w:rFonts w:ascii="Times New Roman" w:hAnsi="Times New Roman"/>
          <w:color w:val="000000"/>
          <w:szCs w:val="24"/>
        </w:rPr>
        <w:t xml:space="preserve"> S</w:t>
      </w:r>
      <w:r w:rsidRPr="0058497D">
        <w:rPr>
          <w:rFonts w:ascii="Times New Roman" w:hAnsi="Times New Roman"/>
          <w:color w:val="000000"/>
          <w:szCs w:val="24"/>
        </w:rPr>
        <w:t xml:space="preserve">amples </w:t>
      </w:r>
      <w:r>
        <w:rPr>
          <w:rFonts w:ascii="Times New Roman" w:hAnsi="Times New Roman"/>
          <w:color w:val="000000"/>
          <w:szCs w:val="24"/>
        </w:rPr>
        <w:t xml:space="preserve">must be </w:t>
      </w:r>
      <w:r w:rsidRPr="0058497D">
        <w:rPr>
          <w:rFonts w:ascii="Times New Roman" w:hAnsi="Times New Roman"/>
          <w:color w:val="000000"/>
          <w:szCs w:val="24"/>
        </w:rPr>
        <w:t>collected from the backside of the appropriate turbidity barrier, and the results shall be submitted monthly to the nearest St. Johns River Water Management District office. The results must contain the following information that must be submitted at project completion:</w:t>
      </w:r>
    </w:p>
    <w:p w14:paraId="1D6BC39D" w14:textId="77777777" w:rsidR="003E642D" w:rsidRPr="0058497D" w:rsidRDefault="003E642D" w:rsidP="003E642D">
      <w:pPr>
        <w:overflowPunct w:val="0"/>
        <w:autoSpaceDE w:val="0"/>
        <w:autoSpaceDN w:val="0"/>
        <w:ind w:left="900" w:hanging="180"/>
        <w:textAlignment w:val="baseline"/>
        <w:rPr>
          <w:rFonts w:ascii="Times New Roman" w:hAnsi="Times New Roman"/>
          <w:color w:val="000000"/>
          <w:szCs w:val="24"/>
        </w:rPr>
      </w:pPr>
      <w:r w:rsidRPr="0058497D">
        <w:rPr>
          <w:rFonts w:ascii="Times New Roman" w:hAnsi="Times New Roman"/>
          <w:color w:val="000000"/>
          <w:szCs w:val="24"/>
        </w:rPr>
        <w:t>a. Name of person sampling.</w:t>
      </w:r>
    </w:p>
    <w:p w14:paraId="4A3C2D89" w14:textId="77777777" w:rsidR="003E642D" w:rsidRPr="0058497D" w:rsidRDefault="003E642D" w:rsidP="003E642D">
      <w:pPr>
        <w:overflowPunct w:val="0"/>
        <w:autoSpaceDE w:val="0"/>
        <w:autoSpaceDN w:val="0"/>
        <w:ind w:left="900" w:hanging="180"/>
        <w:textAlignment w:val="baseline"/>
        <w:rPr>
          <w:rFonts w:ascii="Times New Roman" w:hAnsi="Times New Roman"/>
          <w:color w:val="000000"/>
          <w:szCs w:val="24"/>
        </w:rPr>
      </w:pPr>
      <w:r w:rsidRPr="0058497D">
        <w:rPr>
          <w:rFonts w:ascii="Times New Roman" w:hAnsi="Times New Roman"/>
          <w:color w:val="000000"/>
          <w:szCs w:val="24"/>
        </w:rPr>
        <w:t>b. Date and time sample was taken.</w:t>
      </w:r>
    </w:p>
    <w:p w14:paraId="01ABAFE6" w14:textId="77777777" w:rsidR="003E642D" w:rsidRPr="0058497D" w:rsidRDefault="003E642D" w:rsidP="003E642D">
      <w:pPr>
        <w:overflowPunct w:val="0"/>
        <w:autoSpaceDE w:val="0"/>
        <w:autoSpaceDN w:val="0"/>
        <w:ind w:left="900" w:hanging="180"/>
        <w:textAlignment w:val="baseline"/>
        <w:rPr>
          <w:rFonts w:ascii="Times New Roman" w:hAnsi="Times New Roman"/>
          <w:color w:val="000000"/>
          <w:szCs w:val="24"/>
        </w:rPr>
      </w:pPr>
      <w:r w:rsidRPr="0058497D">
        <w:rPr>
          <w:rFonts w:ascii="Times New Roman" w:hAnsi="Times New Roman"/>
          <w:color w:val="000000"/>
          <w:szCs w:val="24"/>
        </w:rPr>
        <w:t>c. Location of sample point.</w:t>
      </w:r>
    </w:p>
    <w:p w14:paraId="3287B6D7" w14:textId="77777777" w:rsidR="003E642D" w:rsidRPr="0058497D" w:rsidRDefault="003E642D" w:rsidP="003E642D">
      <w:pPr>
        <w:overflowPunct w:val="0"/>
        <w:autoSpaceDE w:val="0"/>
        <w:autoSpaceDN w:val="0"/>
        <w:ind w:left="900" w:hanging="180"/>
        <w:textAlignment w:val="baseline"/>
        <w:rPr>
          <w:rFonts w:ascii="Times New Roman" w:hAnsi="Times New Roman"/>
          <w:color w:val="000000"/>
          <w:szCs w:val="24"/>
        </w:rPr>
      </w:pPr>
      <w:r w:rsidRPr="0058497D">
        <w:rPr>
          <w:rFonts w:ascii="Times New Roman" w:hAnsi="Times New Roman"/>
          <w:color w:val="000000"/>
          <w:szCs w:val="24"/>
        </w:rPr>
        <w:t>d. Time at which turbidity was measured.</w:t>
      </w:r>
    </w:p>
    <w:p w14:paraId="1B7E1700" w14:textId="77777777" w:rsidR="003E642D" w:rsidRPr="0058497D" w:rsidRDefault="003E642D" w:rsidP="003E642D">
      <w:pPr>
        <w:overflowPunct w:val="0"/>
        <w:autoSpaceDE w:val="0"/>
        <w:autoSpaceDN w:val="0"/>
        <w:ind w:left="900" w:hanging="180"/>
        <w:textAlignment w:val="baseline"/>
        <w:rPr>
          <w:rFonts w:ascii="Times New Roman" w:hAnsi="Times New Roman"/>
          <w:color w:val="000000"/>
          <w:szCs w:val="24"/>
        </w:rPr>
      </w:pPr>
      <w:r w:rsidRPr="0058497D">
        <w:rPr>
          <w:rFonts w:ascii="Times New Roman" w:hAnsi="Times New Roman"/>
          <w:color w:val="000000"/>
          <w:szCs w:val="24"/>
        </w:rPr>
        <w:t>e. Turbidity reading in NTU’s.</w:t>
      </w:r>
    </w:p>
    <w:p w14:paraId="4F450AA7" w14:textId="77777777" w:rsidR="003E642D" w:rsidRPr="0058497D" w:rsidRDefault="003E642D" w:rsidP="003E642D">
      <w:pPr>
        <w:overflowPunct w:val="0"/>
        <w:autoSpaceDE w:val="0"/>
        <w:autoSpaceDN w:val="0"/>
        <w:ind w:left="900" w:hanging="180"/>
        <w:textAlignment w:val="baseline"/>
        <w:rPr>
          <w:rFonts w:ascii="Times New Roman" w:hAnsi="Times New Roman"/>
          <w:color w:val="000000"/>
          <w:szCs w:val="24"/>
        </w:rPr>
      </w:pPr>
      <w:r w:rsidRPr="0058497D">
        <w:rPr>
          <w:rFonts w:ascii="Times New Roman" w:hAnsi="Times New Roman"/>
          <w:color w:val="000000"/>
          <w:szCs w:val="24"/>
        </w:rPr>
        <w:t>f. The permit tracking number.</w:t>
      </w:r>
    </w:p>
    <w:p w14:paraId="26B69697" w14:textId="77777777" w:rsidR="003E642D" w:rsidRPr="0058497D" w:rsidRDefault="003E642D" w:rsidP="003E642D">
      <w:pPr>
        <w:overflowPunct w:val="0"/>
        <w:autoSpaceDE w:val="0"/>
        <w:autoSpaceDN w:val="0"/>
        <w:ind w:left="630" w:hanging="270"/>
        <w:textAlignment w:val="baseline"/>
        <w:rPr>
          <w:rFonts w:ascii="Times New Roman" w:hAnsi="Times New Roman"/>
          <w:color w:val="000000"/>
          <w:szCs w:val="24"/>
        </w:rPr>
      </w:pPr>
      <w:r w:rsidRPr="0058497D">
        <w:rPr>
          <w:rFonts w:ascii="Times New Roman" w:hAnsi="Times New Roman"/>
          <w:color w:val="000000"/>
          <w:szCs w:val="24"/>
        </w:rPr>
        <w:t>3. Dewatering discharge must not cause or contribute to flooding of off-site properties.</w:t>
      </w:r>
    </w:p>
    <w:p w14:paraId="45BBE43D" w14:textId="77777777" w:rsidR="003E642D" w:rsidRPr="0058497D" w:rsidRDefault="003E642D" w:rsidP="003E642D">
      <w:pPr>
        <w:overflowPunct w:val="0"/>
        <w:autoSpaceDE w:val="0"/>
        <w:autoSpaceDN w:val="0"/>
        <w:ind w:left="630" w:hanging="270"/>
        <w:textAlignment w:val="baseline"/>
        <w:rPr>
          <w:rFonts w:ascii="Times New Roman" w:hAnsi="Times New Roman"/>
          <w:color w:val="000000"/>
          <w:szCs w:val="24"/>
        </w:rPr>
      </w:pPr>
      <w:r w:rsidRPr="0058497D">
        <w:rPr>
          <w:rFonts w:ascii="Times New Roman" w:hAnsi="Times New Roman"/>
          <w:color w:val="000000"/>
          <w:szCs w:val="24"/>
        </w:rPr>
        <w:t>4. The permittee shall implement the following turbidity control measures, as appropriate, for any discharges off-site:</w:t>
      </w:r>
    </w:p>
    <w:p w14:paraId="542FD9A4" w14:textId="77777777" w:rsidR="003E642D" w:rsidRPr="0058497D" w:rsidRDefault="003E642D" w:rsidP="003E642D">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a. If the discharge is to be to a drainage system either pipe water directly into the drainage structure; or if the discharge will be through a swale, or overland, to a structure or water body, then the path of discharge shall be lined with plastic</w:t>
      </w:r>
      <w:r>
        <w:rPr>
          <w:rFonts w:ascii="Times New Roman" w:hAnsi="Times New Roman"/>
          <w:color w:val="000000"/>
          <w:szCs w:val="24"/>
        </w:rPr>
        <w:t xml:space="preserve"> sheeting</w:t>
      </w:r>
      <w:r w:rsidRPr="0058497D">
        <w:rPr>
          <w:rFonts w:ascii="Times New Roman" w:hAnsi="Times New Roman"/>
          <w:color w:val="000000"/>
          <w:szCs w:val="24"/>
        </w:rPr>
        <w:t>, sod, or hay bales appropriately to prevent a turbid discharge to the structure or water body.</w:t>
      </w:r>
    </w:p>
    <w:p w14:paraId="4ABD4E7B" w14:textId="77777777" w:rsidR="003E642D" w:rsidRPr="0058497D" w:rsidRDefault="003E642D" w:rsidP="003E642D">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 xml:space="preserve">b. If water will discharge to an open water body, appropriate fabric silt screen or hay bales shall be used to prevent turbid discharges. When possible, establish a detention area to allow suspended solids to settle prior to entering the water body. </w:t>
      </w:r>
    </w:p>
    <w:p w14:paraId="5B789FB8" w14:textId="77777777" w:rsidR="003E642D" w:rsidRPr="0058497D" w:rsidRDefault="003E642D" w:rsidP="003E642D">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 xml:space="preserve">c. If the above turbidity control measures are inadequate to retain sediment on-site and prevent turbid discharge, the permittee shall select, implement, and operate such </w:t>
      </w:r>
      <w:r w:rsidRPr="0058497D">
        <w:rPr>
          <w:rFonts w:ascii="Times New Roman" w:hAnsi="Times New Roman"/>
          <w:color w:val="000000"/>
          <w:szCs w:val="24"/>
        </w:rPr>
        <w:lastRenderedPageBreak/>
        <w:t>additional or modified erosion and sediment control measures necessary to prevent harmful water quality impacts from dewatering discharges to receiving waters.</w:t>
      </w:r>
    </w:p>
    <w:p w14:paraId="3D944A48" w14:textId="77777777" w:rsidR="003E642D" w:rsidRPr="0058497D" w:rsidRDefault="003E642D" w:rsidP="003E642D">
      <w:pPr>
        <w:overflowPunct w:val="0"/>
        <w:autoSpaceDE w:val="0"/>
        <w:autoSpaceDN w:val="0"/>
        <w:ind w:left="630" w:hanging="270"/>
        <w:textAlignment w:val="baseline"/>
        <w:rPr>
          <w:rFonts w:ascii="Times New Roman" w:hAnsi="Times New Roman"/>
          <w:color w:val="000000"/>
          <w:szCs w:val="24"/>
        </w:rPr>
      </w:pPr>
      <w:r>
        <w:rPr>
          <w:rFonts w:ascii="Times New Roman" w:hAnsi="Times New Roman"/>
          <w:color w:val="000000"/>
          <w:szCs w:val="24"/>
        </w:rPr>
        <w:t>5</w:t>
      </w:r>
      <w:r w:rsidRPr="0058497D">
        <w:rPr>
          <w:rFonts w:ascii="Times New Roman" w:hAnsi="Times New Roman"/>
          <w:color w:val="000000"/>
          <w:szCs w:val="24"/>
        </w:rPr>
        <w:t>. District authorized staff, upon advance notice and proper identification, shall have permission to inspect and observe dewatering operations in order to determine compliance with this permit.</w:t>
      </w:r>
    </w:p>
    <w:p w14:paraId="7CF29055" w14:textId="77777777" w:rsidR="003E642D" w:rsidRPr="0058497D" w:rsidRDefault="003E642D" w:rsidP="003E642D">
      <w:pPr>
        <w:overflowPunct w:val="0"/>
        <w:autoSpaceDE w:val="0"/>
        <w:autoSpaceDN w:val="0"/>
        <w:ind w:left="630" w:hanging="270"/>
        <w:textAlignment w:val="baseline"/>
        <w:rPr>
          <w:rFonts w:ascii="Times New Roman" w:hAnsi="Times New Roman"/>
          <w:color w:val="000000"/>
          <w:szCs w:val="24"/>
        </w:rPr>
      </w:pPr>
      <w:r>
        <w:rPr>
          <w:rFonts w:ascii="Times New Roman" w:hAnsi="Times New Roman"/>
          <w:color w:val="000000"/>
          <w:szCs w:val="24"/>
        </w:rPr>
        <w:t>6</w:t>
      </w:r>
      <w:r w:rsidRPr="0058497D">
        <w:rPr>
          <w:rFonts w:ascii="Times New Roman" w:hAnsi="Times New Roman"/>
          <w:color w:val="000000"/>
          <w:szCs w:val="24"/>
        </w:rPr>
        <w:t>. The permittee must mitigate any adverse impact caused by withdrawals permitted herein on adjacent land uses or legal uses of water existing at the time of permit application. Adverse impacts include but are not limited to:</w:t>
      </w:r>
    </w:p>
    <w:p w14:paraId="00980777" w14:textId="77777777" w:rsidR="003E642D" w:rsidRPr="0058497D" w:rsidRDefault="003E642D" w:rsidP="003E642D">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a. Reductions of well water levels resulting in a reduction of 10% in the ability of an adjacent well to produce water;</w:t>
      </w:r>
    </w:p>
    <w:p w14:paraId="63631A00" w14:textId="77777777" w:rsidR="003E642D" w:rsidRPr="0058497D" w:rsidRDefault="003E642D" w:rsidP="003E642D">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b. Reductions of water levels in an adjacent surface water body resulting in a significant impairment of the use of water in that water body;</w:t>
      </w:r>
    </w:p>
    <w:p w14:paraId="6BE94D90" w14:textId="77777777" w:rsidR="003E642D" w:rsidRPr="0058497D" w:rsidRDefault="003E642D" w:rsidP="003E642D">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c. Saline water intrusion;</w:t>
      </w:r>
    </w:p>
    <w:p w14:paraId="70517144" w14:textId="77777777" w:rsidR="003E642D" w:rsidRPr="0058497D" w:rsidRDefault="003E642D" w:rsidP="003E642D">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d. Change in water quality resulting in either impairment or loss of use of a well or water body;</w:t>
      </w:r>
    </w:p>
    <w:p w14:paraId="7F732387" w14:textId="77777777" w:rsidR="003E642D" w:rsidRPr="0058497D" w:rsidRDefault="003E642D" w:rsidP="003E642D">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 xml:space="preserve">e. Land collapse or subsidence caused by a reduction in water levels; </w:t>
      </w:r>
    </w:p>
    <w:p w14:paraId="7F26EC8C" w14:textId="77777777" w:rsidR="003E642D" w:rsidRPr="0058497D" w:rsidRDefault="003E642D" w:rsidP="003E642D">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f. Damage to crops and other types of vegetation; and</w:t>
      </w:r>
    </w:p>
    <w:p w14:paraId="134DB677" w14:textId="77777777" w:rsidR="003E642D" w:rsidRDefault="003E642D" w:rsidP="003E642D">
      <w:pPr>
        <w:overflowPunct w:val="0"/>
        <w:autoSpaceDE w:val="0"/>
        <w:autoSpaceDN w:val="0"/>
        <w:ind w:left="900" w:hanging="270"/>
        <w:textAlignment w:val="baseline"/>
        <w:rPr>
          <w:rFonts w:ascii="Times New Roman" w:hAnsi="Times New Roman"/>
          <w:color w:val="000000"/>
          <w:szCs w:val="24"/>
        </w:rPr>
      </w:pPr>
      <w:r w:rsidRPr="0058497D">
        <w:rPr>
          <w:rFonts w:ascii="Times New Roman" w:hAnsi="Times New Roman"/>
          <w:color w:val="000000"/>
          <w:szCs w:val="24"/>
        </w:rPr>
        <w:t>g. Harmful hydrologic alterations to natural systems, including wetlands and other surface waters, that cause an unmitigated adverse impact to such systems.</w:t>
      </w:r>
    </w:p>
    <w:p w14:paraId="275DB399" w14:textId="77777777" w:rsidR="003E642D" w:rsidRDefault="003E642D" w:rsidP="003E642D">
      <w:pPr>
        <w:rPr>
          <w:rFonts w:ascii="Times New Roman" w:hAnsi="Times New Roman"/>
          <w:szCs w:val="24"/>
        </w:rPr>
      </w:pPr>
    </w:p>
    <w:p w14:paraId="50BFA92E" w14:textId="77777777" w:rsidR="003E642D" w:rsidRDefault="003E642D" w:rsidP="003E642D">
      <w:pPr>
        <w:rPr>
          <w:rFonts w:ascii="Times New Roman" w:hAnsi="Times New Roman"/>
          <w:szCs w:val="24"/>
        </w:rPr>
      </w:pPr>
    </w:p>
    <w:p w14:paraId="2A097C26" w14:textId="77777777" w:rsidR="00874319" w:rsidRDefault="00874319" w:rsidP="00487D63">
      <w:pPr>
        <w:tabs>
          <w:tab w:val="left" w:pos="-720"/>
        </w:tabs>
        <w:suppressAutoHyphens/>
        <w:jc w:val="both"/>
        <w:rPr>
          <w:rFonts w:ascii="Times New Roman" w:hAnsi="Times New Roman"/>
          <w:b/>
          <w:spacing w:val="-3"/>
        </w:rPr>
        <w:sectPr w:rsidR="00874319" w:rsidSect="00FA79FE">
          <w:footerReference w:type="default" r:id="rId66"/>
          <w:pgSz w:w="12240" w:h="15840"/>
          <w:pgMar w:top="1440" w:right="1440" w:bottom="1440" w:left="1440" w:header="720" w:footer="720" w:gutter="0"/>
          <w:pgNumType w:start="1"/>
          <w:cols w:space="720"/>
          <w:docGrid w:linePitch="360"/>
        </w:sectPr>
      </w:pPr>
    </w:p>
    <w:p w14:paraId="22336921" w14:textId="77777777" w:rsidR="00EB75E2" w:rsidRDefault="00EB75E2" w:rsidP="00EB75E2">
      <w:pPr>
        <w:tabs>
          <w:tab w:val="left" w:pos="-720"/>
        </w:tabs>
        <w:suppressAutoHyphens/>
        <w:jc w:val="center"/>
        <w:rPr>
          <w:rFonts w:ascii="Times New Roman" w:hAnsi="Times New Roman"/>
          <w:b/>
          <w:spacing w:val="-3"/>
          <w:sz w:val="48"/>
          <w:szCs w:val="48"/>
        </w:rPr>
      </w:pPr>
    </w:p>
    <w:p w14:paraId="350A875A" w14:textId="77777777" w:rsidR="00EB75E2" w:rsidRDefault="00EB75E2" w:rsidP="00EB75E2">
      <w:pPr>
        <w:tabs>
          <w:tab w:val="left" w:pos="-720"/>
        </w:tabs>
        <w:suppressAutoHyphens/>
        <w:jc w:val="center"/>
        <w:rPr>
          <w:rFonts w:ascii="Times New Roman" w:hAnsi="Times New Roman"/>
          <w:b/>
          <w:spacing w:val="-3"/>
          <w:sz w:val="48"/>
          <w:szCs w:val="48"/>
        </w:rPr>
      </w:pPr>
    </w:p>
    <w:p w14:paraId="7EAAEA5B" w14:textId="77777777" w:rsidR="00EB75E2" w:rsidRDefault="00EB75E2" w:rsidP="00EB75E2">
      <w:pPr>
        <w:tabs>
          <w:tab w:val="left" w:pos="-720"/>
        </w:tabs>
        <w:suppressAutoHyphens/>
        <w:jc w:val="center"/>
        <w:rPr>
          <w:rFonts w:ascii="Times New Roman" w:hAnsi="Times New Roman"/>
          <w:b/>
          <w:spacing w:val="-3"/>
          <w:sz w:val="48"/>
          <w:szCs w:val="48"/>
        </w:rPr>
      </w:pPr>
    </w:p>
    <w:p w14:paraId="1E37EC21" w14:textId="77777777" w:rsidR="00EB75E2" w:rsidRDefault="00EB75E2" w:rsidP="00EB75E2">
      <w:pPr>
        <w:tabs>
          <w:tab w:val="left" w:pos="-720"/>
        </w:tabs>
        <w:suppressAutoHyphens/>
        <w:jc w:val="center"/>
        <w:rPr>
          <w:rFonts w:ascii="Times New Roman" w:hAnsi="Times New Roman"/>
          <w:b/>
          <w:spacing w:val="-3"/>
          <w:sz w:val="48"/>
          <w:szCs w:val="48"/>
        </w:rPr>
      </w:pPr>
    </w:p>
    <w:p w14:paraId="25E4E702" w14:textId="77777777" w:rsidR="00EB75E2" w:rsidRDefault="00EB75E2" w:rsidP="00EB75E2">
      <w:pPr>
        <w:tabs>
          <w:tab w:val="left" w:pos="-720"/>
        </w:tabs>
        <w:suppressAutoHyphens/>
        <w:jc w:val="center"/>
        <w:rPr>
          <w:rFonts w:ascii="Times New Roman" w:hAnsi="Times New Roman"/>
          <w:b/>
          <w:spacing w:val="-3"/>
          <w:sz w:val="48"/>
          <w:szCs w:val="48"/>
        </w:rPr>
      </w:pPr>
    </w:p>
    <w:p w14:paraId="011C32C7" w14:textId="77777777" w:rsidR="00FD2722" w:rsidRDefault="00EB75E2" w:rsidP="00EB75E2">
      <w:pPr>
        <w:tabs>
          <w:tab w:val="left" w:pos="-720"/>
        </w:tabs>
        <w:suppressAutoHyphens/>
        <w:jc w:val="center"/>
        <w:rPr>
          <w:rFonts w:ascii="Times New Roman" w:hAnsi="Times New Roman"/>
          <w:b/>
          <w:spacing w:val="-3"/>
          <w:sz w:val="48"/>
          <w:szCs w:val="48"/>
        </w:rPr>
        <w:sectPr w:rsidR="00FD2722" w:rsidSect="00FA79FE">
          <w:footerReference w:type="default" r:id="rId67"/>
          <w:pgSz w:w="12240" w:h="15840"/>
          <w:pgMar w:top="1440" w:right="1440" w:bottom="1440" w:left="1440" w:header="720" w:footer="720" w:gutter="0"/>
          <w:pgNumType w:start="1"/>
          <w:cols w:space="720"/>
          <w:docGrid w:linePitch="360"/>
        </w:sectPr>
      </w:pPr>
      <w:r>
        <w:rPr>
          <w:rFonts w:ascii="Times New Roman" w:hAnsi="Times New Roman"/>
          <w:b/>
          <w:spacing w:val="-3"/>
          <w:sz w:val="48"/>
          <w:szCs w:val="48"/>
        </w:rPr>
        <w:t>Appendix J</w:t>
      </w:r>
    </w:p>
    <w:p w14:paraId="2C1425E6"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outlineLvl w:val="1"/>
        <w:rPr>
          <w:color w:val="auto"/>
        </w:rPr>
      </w:pPr>
      <w:bookmarkStart w:id="10" w:name="_Hlk184047252"/>
      <w:r w:rsidRPr="00A61C87">
        <w:rPr>
          <w:color w:val="auto"/>
        </w:rPr>
        <w:lastRenderedPageBreak/>
        <w:t>62-41.400 Outstanding Florida Springs, Scope of Rules and Definitions.</w:t>
      </w:r>
    </w:p>
    <w:p w14:paraId="1BFEB788"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 xml:space="preserve">(1) Rules 62-41.400 through 62-41.402, F.A.C., implement section 373.219, F.S. These supplemental rules provide the basis for the evaluation of consumptive uses of water to ensure they are not harmful to an Outstanding Florida Spring or its spring run as defined in subsections 373.802(5) and 373.802(8), F.S. </w:t>
      </w:r>
    </w:p>
    <w:p w14:paraId="15D3A11E"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(2) The phrases “Consumptive Use Permit,” “Consumptive Use Permitting,” and “Consumptive Use Applicants” are synonymous with “Water Use Permit,” “Water Use Permitting,” and “Water Use Applicants,” respectively, as used by agencies implementing Part II of Chapter 373, F.S.</w:t>
      </w:r>
    </w:p>
    <w:p w14:paraId="72D8C507"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(3)</w:t>
      </w:r>
      <w:bookmarkStart w:id="11" w:name="_Hlk125551318"/>
      <w:r w:rsidRPr="00A61C87">
        <w:rPr>
          <w:color w:val="auto"/>
        </w:rPr>
        <w:t xml:space="preserve"> "Agency" or “agencies” means the Department of Environmental Protection and the water management districts as entities with the authority to implement Part II of Chapter 373, F.S.</w:t>
      </w:r>
      <w:bookmarkEnd w:id="11"/>
    </w:p>
    <w:p w14:paraId="010B822D"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 xml:space="preserve">(4) These supplemental rules shall be utilized as minimum standards in the evaluation of consumptive use permits to ensure they are not harmful to an Outstanding Florida Spring or its spring run. The agencies shall implement these supplemental rules in conjunction with their consumptive use permitting or water use permitting rules upon determination that a proposed water use potentially impacts an Outstanding Florida Spring. The agencies shall update their rules as necessary to be consistent with these minimum standards. </w:t>
      </w:r>
    </w:p>
    <w:p w14:paraId="318DA9BA"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 xml:space="preserve">(5) These supplemental rules do not prohibit an agency from adopting a definition </w:t>
      </w:r>
      <w:r w:rsidRPr="00A61C87">
        <w:rPr>
          <w:rFonts w:eastAsia="Times New Roman"/>
          <w:color w:val="auto"/>
        </w:rPr>
        <w:t xml:space="preserve">of the term “harmful to the water resources” </w:t>
      </w:r>
      <w:r w:rsidRPr="00A61C87">
        <w:rPr>
          <w:color w:val="auto"/>
        </w:rPr>
        <w:t>that is more protective of the water resources consistent with local or regional conditions and objectives.</w:t>
      </w:r>
    </w:p>
    <w:p w14:paraId="22B512F3" w14:textId="77777777" w:rsidR="00E66CFE" w:rsidRPr="00A61C87" w:rsidRDefault="00E66CFE" w:rsidP="00E66CFE">
      <w:pPr>
        <w:pStyle w:val="NoSpacing"/>
        <w:spacing w:before="120" w:after="240" w:line="260" w:lineRule="atLeast"/>
        <w:jc w:val="both"/>
        <w:rPr>
          <w:rFonts w:ascii="Times New Roman" w:hAnsi="Times New Roman"/>
          <w:i/>
          <w:sz w:val="18"/>
        </w:rPr>
      </w:pPr>
      <w:r w:rsidRPr="00A61C87">
        <w:rPr>
          <w:rFonts w:ascii="Times New Roman" w:hAnsi="Times New Roman"/>
          <w:i/>
          <w:sz w:val="18"/>
        </w:rPr>
        <w:t xml:space="preserve">Rulemaking Authority 373.016, 373.026, </w:t>
      </w:r>
      <w:bookmarkStart w:id="12" w:name="_Hlk184041198"/>
      <w:r w:rsidRPr="00A61C87">
        <w:rPr>
          <w:rFonts w:ascii="Times New Roman" w:hAnsi="Times New Roman"/>
          <w:i/>
          <w:sz w:val="18"/>
        </w:rPr>
        <w:t xml:space="preserve">373.0421, 373.043, 373.171, 373.216, 373.217, </w:t>
      </w:r>
      <w:bookmarkEnd w:id="12"/>
      <w:r w:rsidRPr="00A61C87">
        <w:rPr>
          <w:rFonts w:ascii="Times New Roman" w:hAnsi="Times New Roman"/>
          <w:i/>
          <w:sz w:val="18"/>
        </w:rPr>
        <w:t xml:space="preserve">373.219, </w:t>
      </w:r>
      <w:bookmarkStart w:id="13" w:name="_Hlk184041211"/>
      <w:r w:rsidRPr="00A61C87">
        <w:rPr>
          <w:rFonts w:ascii="Times New Roman" w:hAnsi="Times New Roman"/>
          <w:i/>
          <w:sz w:val="18"/>
        </w:rPr>
        <w:t xml:space="preserve">373.223, 373.2234, 373.801, 373.802, </w:t>
      </w:r>
      <w:bookmarkEnd w:id="13"/>
      <w:r w:rsidRPr="00A61C87">
        <w:rPr>
          <w:rFonts w:ascii="Times New Roman" w:hAnsi="Times New Roman"/>
          <w:i/>
          <w:sz w:val="18"/>
        </w:rPr>
        <w:t xml:space="preserve">373.813 FS. Law Implemented 373.219, 373.802 FS. </w:t>
      </w:r>
      <w:r w:rsidRPr="00A61C87">
        <w:rPr>
          <w:rFonts w:ascii="Times New Roman" w:hAnsi="Times New Roman"/>
          <w:i/>
          <w:sz w:val="18"/>
          <w:szCs w:val="18"/>
        </w:rPr>
        <w:t>History–</w:t>
      </w:r>
      <w:r w:rsidRPr="00A61C87">
        <w:rPr>
          <w:rFonts w:ascii="Times New Roman" w:hAnsi="Times New Roman"/>
          <w:i/>
          <w:sz w:val="18"/>
        </w:rPr>
        <w:t>New 6-12-25.</w:t>
      </w:r>
    </w:p>
    <w:p w14:paraId="17A4B31C" w14:textId="77777777" w:rsidR="00E66CFE" w:rsidRPr="00A61C87" w:rsidRDefault="00E66CFE" w:rsidP="00E66CFE">
      <w:pPr>
        <w:spacing w:line="260" w:lineRule="atLeast"/>
        <w:ind w:firstLine="360"/>
        <w:jc w:val="both"/>
        <w:outlineLvl w:val="1"/>
        <w:rPr>
          <w:rFonts w:ascii="Times New Roman" w:hAnsi="Times New Roman"/>
          <w:szCs w:val="24"/>
        </w:rPr>
      </w:pPr>
      <w:r w:rsidRPr="00A61C87">
        <w:rPr>
          <w:rFonts w:ascii="Times New Roman" w:hAnsi="Times New Roman"/>
          <w:szCs w:val="24"/>
        </w:rPr>
        <w:t>62-41.401 Outstanding Florida Springs, Uniform Definition of Harmful to the Water Resources.</w:t>
      </w:r>
    </w:p>
    <w:p w14:paraId="2477E532"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(1) Harmful to the Water Resources for Outstanding Florida Springs means a consumptive use that adversely impacts an Outstanding Florida Spring or its spring run in one or more of the following ways:</w:t>
      </w:r>
    </w:p>
    <w:p w14:paraId="26A06AD9"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 xml:space="preserve">(a) Causing harmful water quality impacts to the Outstanding Florida Spring or its spring run resulting from the withdrawal or diversion; </w:t>
      </w:r>
    </w:p>
    <w:p w14:paraId="732FC116"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pPr>
      <w:r w:rsidRPr="00A61C87">
        <w:rPr>
          <w:color w:val="auto"/>
        </w:rPr>
        <w:t xml:space="preserve">(b) Causing harmful water quality impacts from dewatering discharge to the Outstanding Florida Spring or its spring run; </w:t>
      </w:r>
    </w:p>
    <w:p w14:paraId="0A0F5EAC"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pPr>
      <w:r w:rsidRPr="00A61C87">
        <w:rPr>
          <w:color w:val="auto"/>
        </w:rPr>
        <w:t xml:space="preserve">(c) Causing harmful saline water intrusion or harmful upconing to the Outstanding Florida Spring or its spring run; </w:t>
      </w:r>
    </w:p>
    <w:p w14:paraId="0AAF971F"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pPr>
      <w:r w:rsidRPr="00A61C87">
        <w:rPr>
          <w:color w:val="auto"/>
        </w:rPr>
        <w:t xml:space="preserve">(d) Causing harmful hydrologic alterations to natural systems associated with an Outstanding Florida Spring or its spring run, including wetlands or other surface waters; and </w:t>
      </w:r>
    </w:p>
    <w:p w14:paraId="0D45414E"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pPr>
      <w:r w:rsidRPr="00A61C87">
        <w:rPr>
          <w:color w:val="auto"/>
        </w:rPr>
        <w:t>(e) Otherwise causing harmful hydrologic alterations to the water resources of the Outstanding Florida Spring or its spring run.</w:t>
      </w:r>
    </w:p>
    <w:p w14:paraId="34E6F3ED"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(2) Consistent with subsection (1), the applicant shall provide reasonable assurance, using the best available information, that there are no adverse impacts caused by the withdrawal or diversion, on an individual or cumulative basis, to the extent that:</w:t>
      </w:r>
    </w:p>
    <w:p w14:paraId="1B28937B"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(a) The withdrawal or diversion does not induce movement of a contamination plume or alter the rate or direction of the movement of a contamination plume towards an Outstanding Florida Spring or its spring run such that the alteration causes harmful water quality impacts as evidenced by the predicted influence the water withdrawals would have on inducing movement of the contamination plume or as indicated by a sustained increase in background levels in contaminant concentrations.</w:t>
      </w:r>
    </w:p>
    <w:p w14:paraId="7EAE9AFD"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 xml:space="preserve">(b) Dewatering discharges do not cause harmful water quality impacts to the Outstanding Florida Spring or its spring run. Dewatering water must be retained onsite unless the applicant demonstrates it is not technically or environmentally feasible to retain the dewatering water onsite. Applicants who have obtained and are in compliance with a National Pollutant Discharge Elimination System (NPDES) or Environmental Resource </w:t>
      </w:r>
      <w:r w:rsidRPr="00A61C87">
        <w:rPr>
          <w:color w:val="auto"/>
        </w:rPr>
        <w:lastRenderedPageBreak/>
        <w:t>Permit (ERP) for dewatering shall be considered to not cause harmful water quality impacts from dewatering discharge to receiving waters.</w:t>
      </w:r>
    </w:p>
    <w:p w14:paraId="0B7CDCCA"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 xml:space="preserve">(c) Withdrawals do not cause an increase in total dissolved solids (TDS) or chloride concentrations </w:t>
      </w:r>
      <w:bookmarkStart w:id="14" w:name="_Hlk125614372"/>
      <w:r w:rsidRPr="00A61C87">
        <w:rPr>
          <w:color w:val="auto"/>
        </w:rPr>
        <w:t>that adversely affects</w:t>
      </w:r>
      <w:bookmarkEnd w:id="14"/>
      <w:r w:rsidRPr="00A61C87">
        <w:rPr>
          <w:color w:val="auto"/>
        </w:rPr>
        <w:t xml:space="preserve"> the Outstanding Florida Spring or its spring run. The agencies will not consider saline water intrusion as harmful if it is the result of seasonal fluctuations; climatic conditions; or operation of the Central and Southern Flood Control Project, secondary canals, or stormwater systems. As part of the consideration of whether the use will cause harmful saline water intrusion or upconing, the following factors must be considered, as applicable:</w:t>
      </w:r>
    </w:p>
    <w:p w14:paraId="502EF50B"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pPr>
      <w:r w:rsidRPr="00A61C87">
        <w:rPr>
          <w:color w:val="auto"/>
        </w:rPr>
        <w:t>1. Whether there is a sustained amount and rate of increase of TDS or chloride concentrations in the Outstanding Florida Spring;</w:t>
      </w:r>
    </w:p>
    <w:p w14:paraId="347B81A9"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pPr>
      <w:r w:rsidRPr="00A61C87">
        <w:rPr>
          <w:color w:val="auto"/>
        </w:rPr>
        <w:t>2. Whether there would be adverse impacts to values or functions of wetlands or other surface waters associated with an Outstanding Florida Spring or its spring run.</w:t>
      </w:r>
    </w:p>
    <w:p w14:paraId="012A01FF"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bookmarkStart w:id="15" w:name="_Hlk125713459"/>
      <w:r w:rsidRPr="00A61C87">
        <w:rPr>
          <w:color w:val="auto"/>
        </w:rPr>
        <w:t xml:space="preserve">(d) Hydrologic alterations to the spring resulting from withdrawals do not cause adverse impacts to the aquatic or wetland dependent flora or fauna in the spring or its spring run. </w:t>
      </w:r>
    </w:p>
    <w:bookmarkEnd w:id="15"/>
    <w:p w14:paraId="439B3FB2"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(3) To provide reasonable assurance that harm to the water resources will not occur due to the proposed water withdrawal or diversion, the following information shall be submitted as applicable:</w:t>
      </w:r>
    </w:p>
    <w:p w14:paraId="35E76203"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pPr>
      <w:r w:rsidRPr="00A61C87">
        <w:rPr>
          <w:color w:val="auto"/>
        </w:rPr>
        <w:t xml:space="preserve">(a) </w:t>
      </w:r>
      <w:r w:rsidRPr="00A61C87">
        <w:t xml:space="preserve">An assessment inclusive of any predicted hydrologic alterations to an Outstanding Florida Spring or its spring run caused by the withdrawal or diversion. The assessment will include any predicted changes in hydrology, or changes in aquatic or wetland flora or fauna at an Outstanding Florida Spring or its spring run. An applicant shall only be required to address its relative contribution of harm to the Outstanding Florida Spring or its spring run associated with its water withdrawal. </w:t>
      </w:r>
    </w:p>
    <w:p w14:paraId="08A7E3EF"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(b) A summary of any monitoring or modeling analysis performed and electronic copies of any modeling files.</w:t>
      </w:r>
    </w:p>
    <w:p w14:paraId="2BE00F4F"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(c) Any additional materials utilized in the analysis to provide reasonable assurance that harm, as defined above, will not occur due to the withdrawal or diversion, including aerial photographs, topographic maps, hydrologic data, environmental assessments, or other relevant information.</w:t>
      </w:r>
    </w:p>
    <w:p w14:paraId="4DB8081D" w14:textId="77777777" w:rsidR="00E66CFE" w:rsidRPr="00A61C87" w:rsidRDefault="00E66CFE" w:rsidP="00E66CFE">
      <w:pPr>
        <w:pStyle w:val="NoSpacing"/>
        <w:spacing w:before="120" w:after="240" w:line="260" w:lineRule="atLeast"/>
        <w:jc w:val="both"/>
        <w:rPr>
          <w:rFonts w:ascii="Times New Roman" w:hAnsi="Times New Roman"/>
          <w:i/>
          <w:noProof/>
          <w:sz w:val="18"/>
        </w:rPr>
      </w:pPr>
      <w:r w:rsidRPr="00A61C87">
        <w:rPr>
          <w:rFonts w:ascii="Times New Roman" w:hAnsi="Times New Roman"/>
          <w:i/>
          <w:noProof/>
          <w:sz w:val="18"/>
        </w:rPr>
        <w:t xml:space="preserve">Rulemaking Authority 373.016, 373.026, </w:t>
      </w:r>
      <w:bookmarkStart w:id="16" w:name="_Hlk184641720"/>
      <w:bookmarkStart w:id="17" w:name="_Hlk184041291"/>
      <w:r w:rsidRPr="00A61C87">
        <w:rPr>
          <w:rFonts w:ascii="Times New Roman" w:hAnsi="Times New Roman"/>
          <w:i/>
          <w:sz w:val="18"/>
        </w:rPr>
        <w:t xml:space="preserve">373.0421, 373.043, 373.171, </w:t>
      </w:r>
      <w:bookmarkEnd w:id="16"/>
      <w:r w:rsidRPr="00A61C87">
        <w:rPr>
          <w:rFonts w:ascii="Times New Roman" w:hAnsi="Times New Roman"/>
          <w:i/>
          <w:sz w:val="18"/>
        </w:rPr>
        <w:t xml:space="preserve">373.216, 373.217, </w:t>
      </w:r>
      <w:bookmarkEnd w:id="17"/>
      <w:r w:rsidRPr="00A61C87">
        <w:rPr>
          <w:rFonts w:ascii="Times New Roman" w:hAnsi="Times New Roman"/>
          <w:i/>
          <w:noProof/>
          <w:sz w:val="18"/>
        </w:rPr>
        <w:t xml:space="preserve">373.219, </w:t>
      </w:r>
      <w:bookmarkStart w:id="18" w:name="_Hlk184041482"/>
      <w:r w:rsidRPr="00A61C87">
        <w:rPr>
          <w:rFonts w:ascii="Times New Roman" w:hAnsi="Times New Roman"/>
          <w:i/>
          <w:noProof/>
          <w:sz w:val="18"/>
        </w:rPr>
        <w:t xml:space="preserve">373.223, 373.2234, </w:t>
      </w:r>
      <w:r w:rsidRPr="00A61C87">
        <w:rPr>
          <w:rFonts w:ascii="Times New Roman" w:hAnsi="Times New Roman"/>
          <w:i/>
          <w:sz w:val="18"/>
        </w:rPr>
        <w:t xml:space="preserve">373.801, 373.802, </w:t>
      </w:r>
      <w:bookmarkEnd w:id="18"/>
      <w:r w:rsidRPr="00A61C87">
        <w:rPr>
          <w:rFonts w:ascii="Times New Roman" w:hAnsi="Times New Roman"/>
          <w:i/>
          <w:noProof/>
          <w:sz w:val="18"/>
        </w:rPr>
        <w:t xml:space="preserve">373.813 FS. Law Implemented 373.219 FS. </w:t>
      </w:r>
      <w:r w:rsidRPr="00A61C87">
        <w:rPr>
          <w:rFonts w:ascii="Times New Roman" w:hAnsi="Times New Roman"/>
          <w:i/>
          <w:sz w:val="18"/>
          <w:szCs w:val="18"/>
        </w:rPr>
        <w:t>History–</w:t>
      </w:r>
      <w:r w:rsidRPr="00A61C87">
        <w:rPr>
          <w:rFonts w:ascii="Times New Roman" w:hAnsi="Times New Roman"/>
          <w:i/>
          <w:noProof/>
          <w:sz w:val="18"/>
        </w:rPr>
        <w:t>New 6-12-25.</w:t>
      </w:r>
    </w:p>
    <w:p w14:paraId="281C2624" w14:textId="77777777" w:rsidR="00E66CFE" w:rsidRPr="00A61C87" w:rsidRDefault="00E66CFE" w:rsidP="00E66CFE">
      <w:pPr>
        <w:spacing w:line="260" w:lineRule="atLeast"/>
        <w:ind w:firstLine="360"/>
        <w:jc w:val="both"/>
        <w:outlineLvl w:val="1"/>
        <w:rPr>
          <w:rFonts w:ascii="Times New Roman" w:hAnsi="Times New Roman"/>
          <w:szCs w:val="24"/>
        </w:rPr>
      </w:pPr>
      <w:r w:rsidRPr="00A61C87">
        <w:rPr>
          <w:rFonts w:ascii="Times New Roman" w:hAnsi="Times New Roman"/>
          <w:szCs w:val="24"/>
        </w:rPr>
        <w:t>62-41.402 Outstanding Florida Springs, Uniform Conditions for Issuance of Permits.</w:t>
      </w:r>
    </w:p>
    <w:p w14:paraId="5AEFF23E"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rFonts w:eastAsia="Times New Roman"/>
          <w:color w:val="auto"/>
        </w:rPr>
      </w:pPr>
      <w:r w:rsidRPr="00A61C87">
        <w:rPr>
          <w:color w:val="auto"/>
        </w:rPr>
        <w:t>(1) No permit issued by the agencies for the consumptive use of water shall authorize groundwater withdrawals that are harmful to the water resources as provided</w:t>
      </w:r>
      <w:r w:rsidRPr="00A61C87">
        <w:rPr>
          <w:rFonts w:eastAsia="Times New Roman"/>
          <w:color w:val="auto"/>
        </w:rPr>
        <w:t xml:space="preserve"> in paragraph (3)(g), and each permittee shall meet the criteria established in Rule 62-41.401, F.A.C.</w:t>
      </w:r>
    </w:p>
    <w:p w14:paraId="422D1315"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 xml:space="preserve">(2) In order to prevent groundwater withdrawals that are harmful to an Outstanding Florida Spring, an applicant seeking a consumptive use permit, renewal, or modification, whose withdrawal potentially impacts an Outstanding Florida Spring or its spring run must provide reasonable assurance that the proposed consumptive use of water, on an individual and cumulative basis: </w:t>
      </w:r>
    </w:p>
    <w:p w14:paraId="5641EF4F"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 xml:space="preserve">(a) Is a reasonable-beneficial use; </w:t>
      </w:r>
    </w:p>
    <w:p w14:paraId="3A868C01"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 xml:space="preserve">(b) Will not interfere with any presently existing legal use of water; and </w:t>
      </w:r>
    </w:p>
    <w:p w14:paraId="56B5E831"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 xml:space="preserve">(c) Is consistent with the public interest. </w:t>
      </w:r>
    </w:p>
    <w:p w14:paraId="1B9973DF"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 xml:space="preserve">(3) In order to provide reasonable assurances that the consumptive use is reasonable-beneficial, an applicant shall demonstrate that the consumptive use: </w:t>
      </w:r>
    </w:p>
    <w:p w14:paraId="68FF0435"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(a) Is a quantity that is necessary for economic and efficient use;</w:t>
      </w:r>
    </w:p>
    <w:p w14:paraId="1A514910"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 xml:space="preserve">(b) Is for a purpose and occurs in a manner that is both reasonable and consistent with the public interest; </w:t>
      </w:r>
    </w:p>
    <w:p w14:paraId="3B6C9C31"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 xml:space="preserve">(c) Will utilize a water source that is suitable for the consumptive use; </w:t>
      </w:r>
    </w:p>
    <w:p w14:paraId="50B0D22D"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 xml:space="preserve">(d) Will utilize a water source that is capable of producing the requested amount; </w:t>
      </w:r>
    </w:p>
    <w:p w14:paraId="2A7BE20A"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lastRenderedPageBreak/>
        <w:t>(e) Will utilize the lowest quality water source that is suitable for the purpose and is technically, environmentally, and economically feasible, except for the following agricultural water uses:</w:t>
      </w:r>
    </w:p>
    <w:p w14:paraId="6D9B5D5E"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1. Water used for washing hands during and after harvest activities;</w:t>
      </w:r>
    </w:p>
    <w:p w14:paraId="7C59C0C7"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2. Water that is applied in any manner that directly contacts produce during or after harvest activities (</w:t>
      </w:r>
      <w:bookmarkStart w:id="19" w:name="_Hlk130554040"/>
      <w:r w:rsidRPr="00A61C87">
        <w:rPr>
          <w:color w:val="auto"/>
        </w:rPr>
        <w:t>for example, water applied for washing or cooling</w:t>
      </w:r>
      <w:bookmarkEnd w:id="19"/>
      <w:r w:rsidRPr="00A61C87">
        <w:rPr>
          <w:color w:val="auto"/>
        </w:rPr>
        <w:t>); and</w:t>
      </w:r>
    </w:p>
    <w:p w14:paraId="1A458636"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3. Water used to make ice that directly contacts produce during or after harvest activities.</w:t>
      </w:r>
    </w:p>
    <w:p w14:paraId="783A7917"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 xml:space="preserve">(f) Will not cause harm to existing offsite land uses resulting from hydrologic alterations; </w:t>
      </w:r>
    </w:p>
    <w:p w14:paraId="76445F63"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(g) Will not cause harm to an Outstanding Florida Spring or its spring run a in any of the following ways:</w:t>
      </w:r>
    </w:p>
    <w:p w14:paraId="380C58DE"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1. Will not cause harmful water quality impacts to an Outstanding Florida Spring or its spring run resulting from the withdrawal or diversion;</w:t>
      </w:r>
    </w:p>
    <w:p w14:paraId="4CBA18E2"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2. Will not cause harmful water quality impacts from dewatering discharge to an Outstanding Florida Spring or its spring run;</w:t>
      </w:r>
    </w:p>
    <w:p w14:paraId="1A5986F2"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3. Will not cause harmful saline water intrusion or harmful upconing to an Outstanding Florida Spring or its spring run;</w:t>
      </w:r>
    </w:p>
    <w:p w14:paraId="779ABA84"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4. Will not cause harmful hydrologic alterations to an Outstanding Florida Spring or its spring run; and</w:t>
      </w:r>
    </w:p>
    <w:p w14:paraId="05F25A89"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5. Will not otherwise cause harmful hydrologic alterations to an Outstanding Florida Spring or its spring run;</w:t>
      </w:r>
    </w:p>
    <w:p w14:paraId="3D87E18F"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(h) Is in accordance with any minimum flow or level and implementation strategy established pursuant to Sections 373.042 and 373.0421, F.S.; and</w:t>
      </w:r>
    </w:p>
    <w:p w14:paraId="20E4EFBC" w14:textId="77777777" w:rsidR="00E66CFE" w:rsidRPr="00A61C87" w:rsidRDefault="00E66CFE" w:rsidP="00E66CFE">
      <w:pPr>
        <w:pStyle w:val="Default"/>
        <w:tabs>
          <w:tab w:val="left" w:pos="180"/>
          <w:tab w:val="left" w:pos="360"/>
          <w:tab w:val="left" w:pos="540"/>
          <w:tab w:val="left" w:pos="720"/>
        </w:tabs>
        <w:spacing w:line="260" w:lineRule="atLeast"/>
        <w:ind w:firstLine="360"/>
        <w:jc w:val="both"/>
        <w:rPr>
          <w:color w:val="auto"/>
        </w:rPr>
      </w:pPr>
      <w:r w:rsidRPr="00A61C87">
        <w:rPr>
          <w:color w:val="auto"/>
        </w:rPr>
        <w:t>(i) Will not use water reserved pursuant to subsection 373.223(4), F.S.</w:t>
      </w:r>
    </w:p>
    <w:p w14:paraId="09CDCF66" w14:textId="77777777" w:rsidR="00E66CFE" w:rsidRPr="00A61C87" w:rsidRDefault="00E66CFE" w:rsidP="00E66CFE">
      <w:pPr>
        <w:pStyle w:val="NoSpacing"/>
        <w:spacing w:before="120" w:after="240" w:line="260" w:lineRule="atLeast"/>
        <w:jc w:val="both"/>
        <w:rPr>
          <w:rFonts w:ascii="Times New Roman" w:hAnsi="Times New Roman"/>
          <w:i/>
          <w:sz w:val="18"/>
        </w:rPr>
      </w:pPr>
      <w:r w:rsidRPr="00A61C87">
        <w:rPr>
          <w:rFonts w:ascii="Times New Roman" w:hAnsi="Times New Roman"/>
          <w:i/>
          <w:sz w:val="18"/>
        </w:rPr>
        <w:t xml:space="preserve">Rulemaking Authority 373.016, 373.026, </w:t>
      </w:r>
      <w:bookmarkStart w:id="20" w:name="_Hlk184041494"/>
      <w:r w:rsidRPr="00A61C87">
        <w:rPr>
          <w:rFonts w:ascii="Times New Roman" w:hAnsi="Times New Roman"/>
          <w:i/>
          <w:sz w:val="18"/>
        </w:rPr>
        <w:t xml:space="preserve">373.0421, 373.043, 373.171, 373.216, 373.217, </w:t>
      </w:r>
      <w:bookmarkEnd w:id="20"/>
      <w:r w:rsidRPr="00A61C87">
        <w:rPr>
          <w:rFonts w:ascii="Times New Roman" w:hAnsi="Times New Roman"/>
          <w:i/>
          <w:sz w:val="18"/>
        </w:rPr>
        <w:t xml:space="preserve">373.219, </w:t>
      </w:r>
      <w:bookmarkStart w:id="21" w:name="_Hlk184041501"/>
      <w:r w:rsidRPr="00A61C87">
        <w:rPr>
          <w:rFonts w:ascii="Times New Roman" w:hAnsi="Times New Roman"/>
          <w:i/>
          <w:sz w:val="18"/>
        </w:rPr>
        <w:t xml:space="preserve">373.223, 373.2234, 373.801, 373.802, </w:t>
      </w:r>
      <w:bookmarkEnd w:id="21"/>
      <w:r w:rsidRPr="00A61C87">
        <w:rPr>
          <w:rFonts w:ascii="Times New Roman" w:hAnsi="Times New Roman"/>
          <w:i/>
          <w:sz w:val="18"/>
        </w:rPr>
        <w:t>373.813 FS. Law Implemented 373.219, 373.223 FS.</w:t>
      </w:r>
      <w:r w:rsidRPr="00A61C87">
        <w:rPr>
          <w:rFonts w:ascii="Times New Roman" w:hAnsi="Times New Roman"/>
          <w:i/>
          <w:sz w:val="18"/>
          <w:szCs w:val="18"/>
        </w:rPr>
        <w:t xml:space="preserve"> History–</w:t>
      </w:r>
      <w:r w:rsidRPr="00A61C87">
        <w:rPr>
          <w:rFonts w:ascii="Times New Roman" w:hAnsi="Times New Roman"/>
          <w:i/>
          <w:sz w:val="18"/>
        </w:rPr>
        <w:t>New 6-12-25.</w:t>
      </w:r>
      <w:bookmarkEnd w:id="10"/>
    </w:p>
    <w:p w14:paraId="4A525174" w14:textId="626A5FAA" w:rsidR="0026622E" w:rsidRPr="00A61C87" w:rsidRDefault="0026622E" w:rsidP="00D329D1">
      <w:pPr>
        <w:tabs>
          <w:tab w:val="left" w:pos="-720"/>
        </w:tabs>
        <w:suppressAutoHyphens/>
        <w:rPr>
          <w:rFonts w:ascii="Times New Roman" w:hAnsi="Times New Roman"/>
          <w:b/>
          <w:spacing w:val="-3"/>
          <w:szCs w:val="24"/>
        </w:rPr>
      </w:pPr>
    </w:p>
    <w:sectPr w:rsidR="0026622E" w:rsidRPr="00A61C87" w:rsidSect="00E66CFE">
      <w:headerReference w:type="default" r:id="rId68"/>
      <w:footerReference w:type="default" r:id="rId69"/>
      <w:pgSz w:w="12240" w:h="15840"/>
      <w:pgMar w:top="1440" w:right="792" w:bottom="1440" w:left="792" w:header="720" w:footer="720" w:gutter="0"/>
      <w:pgNumType w:start="1"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7DB54" w14:textId="77777777" w:rsidR="0062244B" w:rsidRDefault="0062244B" w:rsidP="00D20EBF">
      <w:r>
        <w:separator/>
      </w:r>
    </w:p>
  </w:endnote>
  <w:endnote w:type="continuationSeparator" w:id="0">
    <w:p w14:paraId="6730BD8C" w14:textId="77777777" w:rsidR="0062244B" w:rsidRDefault="0062244B" w:rsidP="00D20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48FB" w14:textId="77777777" w:rsidR="00021931" w:rsidRDefault="00021931">
    <w:pPr>
      <w:pStyle w:val="Footer"/>
      <w:jc w:val="center"/>
    </w:pPr>
  </w:p>
  <w:p w14:paraId="763DC3E2" w14:textId="77777777" w:rsidR="00021931" w:rsidRDefault="000219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E38BC" w14:textId="0DE5DE2E" w:rsidR="00021931" w:rsidRDefault="00021931">
    <w:pPr>
      <w:pStyle w:val="Footer"/>
      <w:jc w:val="center"/>
    </w:pPr>
    <w:r>
      <w:fldChar w:fldCharType="begin"/>
    </w:r>
    <w:r>
      <w:instrText xml:space="preserve"> PAGE   \* MERGEFORMAT </w:instrText>
    </w:r>
    <w:r>
      <w:fldChar w:fldCharType="separate"/>
    </w:r>
    <w:r>
      <w:rPr>
        <w:noProof/>
      </w:rPr>
      <w:t>iv</w:t>
    </w:r>
    <w:r>
      <w:rPr>
        <w:noProof/>
      </w:rPr>
      <w:fldChar w:fldCharType="end"/>
    </w:r>
  </w:p>
  <w:p w14:paraId="6883743D" w14:textId="77777777" w:rsidR="00021931" w:rsidRDefault="000219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A5319" w14:textId="36AC7EFB" w:rsidR="00021931" w:rsidRDefault="00021931" w:rsidP="00861026">
    <w:pPr>
      <w:pStyle w:val="Footer"/>
      <w:jc w:val="center"/>
    </w:pPr>
    <w:r w:rsidRPr="00CB755C">
      <w:rPr>
        <w:rFonts w:ascii="Times New Roman" w:hAnsi="Times New Roman"/>
      </w:rPr>
      <w:t>1-</w:t>
    </w:r>
    <w:r w:rsidRPr="00CB755C">
      <w:rPr>
        <w:rFonts w:ascii="Times New Roman" w:hAnsi="Times New Roman"/>
      </w:rPr>
      <w:fldChar w:fldCharType="begin"/>
    </w:r>
    <w:r w:rsidRPr="00CB755C">
      <w:rPr>
        <w:rFonts w:ascii="Times New Roman" w:hAnsi="Times New Roman"/>
      </w:rPr>
      <w:instrText xml:space="preserve"> PAGE   \* MERGEFORMAT </w:instrText>
    </w:r>
    <w:r w:rsidRPr="00CB755C">
      <w:rPr>
        <w:rFonts w:ascii="Times New Roman" w:hAnsi="Times New Roman"/>
      </w:rPr>
      <w:fldChar w:fldCharType="separate"/>
    </w:r>
    <w:r>
      <w:rPr>
        <w:rFonts w:ascii="Times New Roman" w:hAnsi="Times New Roman"/>
        <w:noProof/>
      </w:rPr>
      <w:t>33</w:t>
    </w:r>
    <w:r w:rsidRPr="00CB755C">
      <w:rPr>
        <w:rFonts w:ascii="Times New Roman" w:hAnsi="Times New Roman"/>
      </w:rPr>
      <w:fldChar w:fldCharType="end"/>
    </w:r>
  </w:p>
  <w:p w14:paraId="0A12D61A" w14:textId="77777777" w:rsidR="00021931" w:rsidRDefault="00021931" w:rsidP="007F659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CEEF0" w14:textId="62670CC2" w:rsidR="00021931" w:rsidRDefault="00021931" w:rsidP="00861026">
    <w:pPr>
      <w:pStyle w:val="Footer"/>
      <w:jc w:val="center"/>
    </w:pPr>
    <w:r w:rsidRPr="006F6BBF">
      <w:rPr>
        <w:rFonts w:ascii="Times New Roman" w:hAnsi="Times New Roman"/>
      </w:rPr>
      <w:t>2</w:t>
    </w:r>
    <w:r w:rsidRPr="006F6BBF">
      <w:rPr>
        <w:rFonts w:cs="Arial"/>
      </w:rPr>
      <w:t>-</w:t>
    </w:r>
    <w:r w:rsidRPr="00CB755C">
      <w:rPr>
        <w:rFonts w:ascii="Times New Roman" w:hAnsi="Times New Roman"/>
      </w:rPr>
      <w:fldChar w:fldCharType="begin"/>
    </w:r>
    <w:r w:rsidRPr="00CB755C">
      <w:rPr>
        <w:rFonts w:ascii="Times New Roman" w:hAnsi="Times New Roman"/>
      </w:rPr>
      <w:instrText xml:space="preserve"> PAGE   \* MERGEFORMAT </w:instrText>
    </w:r>
    <w:r w:rsidRPr="00CB755C">
      <w:rPr>
        <w:rFonts w:ascii="Times New Roman" w:hAnsi="Times New Roman"/>
      </w:rPr>
      <w:fldChar w:fldCharType="separate"/>
    </w:r>
    <w:r>
      <w:rPr>
        <w:rFonts w:ascii="Times New Roman" w:hAnsi="Times New Roman"/>
        <w:noProof/>
      </w:rPr>
      <w:t>1</w:t>
    </w:r>
    <w:r w:rsidRPr="00CB755C">
      <w:rPr>
        <w:rFonts w:ascii="Times New Roman" w:hAnsi="Times New Roman"/>
      </w:rPr>
      <w:fldChar w:fldCharType="end"/>
    </w:r>
  </w:p>
  <w:p w14:paraId="0E0418F3" w14:textId="77777777" w:rsidR="00021931" w:rsidRDefault="00021931">
    <w:pPr>
      <w:pStyle w:val="Footer"/>
      <w:jc w:val="center"/>
    </w:pPr>
  </w:p>
  <w:p w14:paraId="4E3DD9A6" w14:textId="77777777" w:rsidR="00021931" w:rsidRDefault="0002193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57A7D" w14:textId="004284DF" w:rsidR="00021931" w:rsidRPr="007D04FC" w:rsidRDefault="00021931">
    <w:pPr>
      <w:pStyle w:val="Footer"/>
      <w:jc w:val="center"/>
      <w:rPr>
        <w:rFonts w:ascii="Times New Roman" w:hAnsi="Times New Roman"/>
      </w:rPr>
    </w:pPr>
    <w:r w:rsidRPr="007D04FC">
      <w:rPr>
        <w:rFonts w:ascii="Times New Roman" w:hAnsi="Times New Roman"/>
      </w:rPr>
      <w:t>2-</w:t>
    </w:r>
    <w:r w:rsidRPr="007D04FC">
      <w:rPr>
        <w:rFonts w:ascii="Times New Roman" w:hAnsi="Times New Roman"/>
      </w:rPr>
      <w:fldChar w:fldCharType="begin"/>
    </w:r>
    <w:r w:rsidRPr="007D04FC">
      <w:rPr>
        <w:rFonts w:ascii="Times New Roman" w:hAnsi="Times New Roman"/>
      </w:rPr>
      <w:instrText xml:space="preserve"> PAGE   \* MERGEFORMAT </w:instrText>
    </w:r>
    <w:r w:rsidRPr="007D04FC">
      <w:rPr>
        <w:rFonts w:ascii="Times New Roman" w:hAnsi="Times New Roman"/>
      </w:rPr>
      <w:fldChar w:fldCharType="separate"/>
    </w:r>
    <w:r>
      <w:rPr>
        <w:rFonts w:ascii="Times New Roman" w:hAnsi="Times New Roman"/>
        <w:noProof/>
      </w:rPr>
      <w:t>9</w:t>
    </w:r>
    <w:r w:rsidRPr="007D04FC">
      <w:rPr>
        <w:rFonts w:ascii="Times New Roman" w:hAnsi="Times New Roman"/>
      </w:rPr>
      <w:fldChar w:fldCharType="end"/>
    </w:r>
  </w:p>
  <w:p w14:paraId="4118E41A" w14:textId="77777777" w:rsidR="00021931" w:rsidRDefault="00021931">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EFEB8" w14:textId="33094FEC" w:rsidR="00021931" w:rsidRPr="007D04FC" w:rsidRDefault="00021931">
    <w:pPr>
      <w:pStyle w:val="Footer"/>
      <w:jc w:val="center"/>
      <w:rPr>
        <w:rFonts w:ascii="Times New Roman" w:hAnsi="Times New Roman"/>
      </w:rPr>
    </w:pPr>
    <w:r w:rsidRPr="007D04FC">
      <w:rPr>
        <w:rFonts w:ascii="Times New Roman" w:hAnsi="Times New Roman"/>
      </w:rPr>
      <w:t>3-</w:t>
    </w:r>
    <w:r w:rsidRPr="007D04FC">
      <w:rPr>
        <w:rFonts w:ascii="Times New Roman" w:hAnsi="Times New Roman"/>
      </w:rPr>
      <w:fldChar w:fldCharType="begin"/>
    </w:r>
    <w:r w:rsidRPr="007D04FC">
      <w:rPr>
        <w:rFonts w:ascii="Times New Roman" w:hAnsi="Times New Roman"/>
      </w:rPr>
      <w:instrText xml:space="preserve"> PAGE   \* MERGEFORMAT </w:instrText>
    </w:r>
    <w:r w:rsidRPr="007D04FC">
      <w:rPr>
        <w:rFonts w:ascii="Times New Roman" w:hAnsi="Times New Roman"/>
      </w:rPr>
      <w:fldChar w:fldCharType="separate"/>
    </w:r>
    <w:r>
      <w:rPr>
        <w:rFonts w:ascii="Times New Roman" w:hAnsi="Times New Roman"/>
        <w:noProof/>
      </w:rPr>
      <w:t>11</w:t>
    </w:r>
    <w:r w:rsidRPr="007D04FC">
      <w:rPr>
        <w:rFonts w:ascii="Times New Roman" w:hAnsi="Times New Roman"/>
      </w:rPr>
      <w:fldChar w:fldCharType="end"/>
    </w:r>
  </w:p>
  <w:p w14:paraId="1F8E9769" w14:textId="77777777" w:rsidR="00021931" w:rsidRDefault="0002193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C7B13" w14:textId="064678F8" w:rsidR="00021931" w:rsidRPr="007D04FC" w:rsidRDefault="00021931">
    <w:pPr>
      <w:pStyle w:val="Footer"/>
      <w:jc w:val="center"/>
      <w:rPr>
        <w:rFonts w:ascii="Times New Roman" w:hAnsi="Times New Roman"/>
      </w:rPr>
    </w:pPr>
    <w:r w:rsidRPr="007D04FC">
      <w:rPr>
        <w:rFonts w:ascii="Times New Roman" w:hAnsi="Times New Roman"/>
      </w:rPr>
      <w:t>4-</w:t>
    </w:r>
    <w:r w:rsidRPr="007D04FC">
      <w:rPr>
        <w:rFonts w:ascii="Times New Roman" w:hAnsi="Times New Roman"/>
      </w:rPr>
      <w:fldChar w:fldCharType="begin"/>
    </w:r>
    <w:r w:rsidRPr="007D04FC">
      <w:rPr>
        <w:rFonts w:ascii="Times New Roman" w:hAnsi="Times New Roman"/>
      </w:rPr>
      <w:instrText xml:space="preserve"> PAGE   \* MERGEFORMAT </w:instrText>
    </w:r>
    <w:r w:rsidRPr="007D04FC">
      <w:rPr>
        <w:rFonts w:ascii="Times New Roman" w:hAnsi="Times New Roman"/>
      </w:rPr>
      <w:fldChar w:fldCharType="separate"/>
    </w:r>
    <w:r>
      <w:rPr>
        <w:rFonts w:ascii="Times New Roman" w:hAnsi="Times New Roman"/>
        <w:noProof/>
      </w:rPr>
      <w:t>3</w:t>
    </w:r>
    <w:r w:rsidRPr="007D04FC">
      <w:rPr>
        <w:rFonts w:ascii="Times New Roman" w:hAnsi="Times New Roman"/>
      </w:rPr>
      <w:fldChar w:fldCharType="end"/>
    </w:r>
  </w:p>
  <w:p w14:paraId="394A6736" w14:textId="77777777" w:rsidR="00021931" w:rsidRDefault="0002193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AC312" w14:textId="60788282" w:rsidR="00021931" w:rsidRPr="007D04FC" w:rsidRDefault="00021931">
    <w:pPr>
      <w:pStyle w:val="Footer"/>
      <w:jc w:val="center"/>
      <w:rPr>
        <w:rFonts w:ascii="Times New Roman" w:hAnsi="Times New Roman"/>
      </w:rPr>
    </w:pPr>
    <w:r>
      <w:rPr>
        <w:rFonts w:ascii="Times New Roman" w:hAnsi="Times New Roman"/>
      </w:rPr>
      <w:t>5</w:t>
    </w:r>
    <w:r w:rsidRPr="007D04FC">
      <w:rPr>
        <w:rFonts w:ascii="Times New Roman" w:hAnsi="Times New Roman"/>
      </w:rPr>
      <w:t>-</w:t>
    </w:r>
    <w:r w:rsidRPr="007D04FC">
      <w:rPr>
        <w:rFonts w:ascii="Times New Roman" w:hAnsi="Times New Roman"/>
      </w:rPr>
      <w:fldChar w:fldCharType="begin"/>
    </w:r>
    <w:r w:rsidRPr="007D04FC">
      <w:rPr>
        <w:rFonts w:ascii="Times New Roman" w:hAnsi="Times New Roman"/>
      </w:rPr>
      <w:instrText xml:space="preserve"> PAGE   \* MERGEFORMAT </w:instrText>
    </w:r>
    <w:r w:rsidRPr="007D04FC">
      <w:rPr>
        <w:rFonts w:ascii="Times New Roman" w:hAnsi="Times New Roman"/>
      </w:rPr>
      <w:fldChar w:fldCharType="separate"/>
    </w:r>
    <w:r>
      <w:rPr>
        <w:rFonts w:ascii="Times New Roman" w:hAnsi="Times New Roman"/>
        <w:noProof/>
      </w:rPr>
      <w:t>1</w:t>
    </w:r>
    <w:r w:rsidRPr="007D04FC">
      <w:rPr>
        <w:rFonts w:ascii="Times New Roman" w:hAnsi="Times New Roman"/>
      </w:rPr>
      <w:fldChar w:fldCharType="end"/>
    </w:r>
  </w:p>
  <w:p w14:paraId="795A7342" w14:textId="77777777" w:rsidR="00021931" w:rsidRDefault="00021931">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9E201" w14:textId="77777777" w:rsidR="00021931" w:rsidRPr="007D04FC" w:rsidRDefault="00021931">
    <w:pPr>
      <w:pStyle w:val="Footer"/>
      <w:jc w:val="center"/>
      <w:rPr>
        <w:rFonts w:ascii="Times New Roman" w:hAnsi="Times New Roman"/>
      </w:rPr>
    </w:pPr>
  </w:p>
  <w:p w14:paraId="02C01F3A" w14:textId="77777777" w:rsidR="00021931" w:rsidRDefault="00021931">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EE650" w14:textId="7EF1AAAF" w:rsidR="00021931" w:rsidRPr="00EF0156" w:rsidRDefault="00021931">
    <w:pPr>
      <w:pStyle w:val="Footer"/>
      <w:jc w:val="center"/>
      <w:rPr>
        <w:rFonts w:ascii="Times New Roman" w:hAnsi="Times New Roman"/>
      </w:rPr>
    </w:pPr>
    <w:r w:rsidRPr="00EF0156">
      <w:rPr>
        <w:rFonts w:ascii="Times New Roman" w:hAnsi="Times New Roman"/>
      </w:rPr>
      <w:t>Appendix A-</w:t>
    </w:r>
    <w:r w:rsidRPr="00EF0156">
      <w:rPr>
        <w:rFonts w:ascii="Times New Roman" w:hAnsi="Times New Roman"/>
      </w:rPr>
      <w:fldChar w:fldCharType="begin"/>
    </w:r>
    <w:r w:rsidRPr="00EF0156">
      <w:rPr>
        <w:rFonts w:ascii="Times New Roman" w:hAnsi="Times New Roman"/>
      </w:rPr>
      <w:instrText xml:space="preserve"> PAGE   \* MERGEFORMAT </w:instrText>
    </w:r>
    <w:r w:rsidRPr="00EF0156">
      <w:rPr>
        <w:rFonts w:ascii="Times New Roman" w:hAnsi="Times New Roman"/>
      </w:rPr>
      <w:fldChar w:fldCharType="separate"/>
    </w:r>
    <w:r>
      <w:rPr>
        <w:rFonts w:ascii="Times New Roman" w:hAnsi="Times New Roman"/>
        <w:noProof/>
      </w:rPr>
      <w:t>1</w:t>
    </w:r>
    <w:r w:rsidRPr="00EF0156">
      <w:rPr>
        <w:rFonts w:ascii="Times New Roman" w:hAnsi="Times New Roman"/>
      </w:rPr>
      <w:fldChar w:fldCharType="end"/>
    </w:r>
  </w:p>
  <w:p w14:paraId="3DD64FEC" w14:textId="77777777" w:rsidR="00021931" w:rsidRDefault="0002193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D7FDC" w14:textId="77777777" w:rsidR="00021931" w:rsidRDefault="00021931">
    <w:pPr>
      <w:pStyle w:val="Footer"/>
      <w:jc w:val="center"/>
    </w:pPr>
  </w:p>
  <w:p w14:paraId="6D1EF356" w14:textId="77777777" w:rsidR="00021931" w:rsidRDefault="00021931">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9D522" w14:textId="42FA537E" w:rsidR="00021931" w:rsidRPr="00EF0156" w:rsidRDefault="00021931">
    <w:pPr>
      <w:pStyle w:val="Footer"/>
      <w:jc w:val="center"/>
      <w:rPr>
        <w:rFonts w:ascii="Times New Roman" w:hAnsi="Times New Roman"/>
      </w:rPr>
    </w:pPr>
    <w:r w:rsidRPr="00EF0156">
      <w:rPr>
        <w:rFonts w:ascii="Times New Roman" w:hAnsi="Times New Roman"/>
      </w:rPr>
      <w:t>Appendix B-</w:t>
    </w:r>
    <w:r w:rsidRPr="00EF0156">
      <w:rPr>
        <w:rFonts w:ascii="Times New Roman" w:hAnsi="Times New Roman"/>
      </w:rPr>
      <w:fldChar w:fldCharType="begin"/>
    </w:r>
    <w:r w:rsidRPr="00EF0156">
      <w:rPr>
        <w:rFonts w:ascii="Times New Roman" w:hAnsi="Times New Roman"/>
      </w:rPr>
      <w:instrText xml:space="preserve"> PAGE   \* MERGEFORMAT </w:instrText>
    </w:r>
    <w:r w:rsidRPr="00EF0156">
      <w:rPr>
        <w:rFonts w:ascii="Times New Roman" w:hAnsi="Times New Roman"/>
      </w:rPr>
      <w:fldChar w:fldCharType="separate"/>
    </w:r>
    <w:r>
      <w:rPr>
        <w:rFonts w:ascii="Times New Roman" w:hAnsi="Times New Roman"/>
        <w:noProof/>
      </w:rPr>
      <w:t>1</w:t>
    </w:r>
    <w:r w:rsidRPr="00EF0156">
      <w:rPr>
        <w:rFonts w:ascii="Times New Roman" w:hAnsi="Times New Roman"/>
      </w:rPr>
      <w:fldChar w:fldCharType="end"/>
    </w:r>
  </w:p>
  <w:p w14:paraId="4912476D" w14:textId="77777777" w:rsidR="00021931" w:rsidRDefault="00021931">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31A84" w14:textId="77777777" w:rsidR="00021931" w:rsidRDefault="00021931">
    <w:pPr>
      <w:pStyle w:val="Footer"/>
      <w:jc w:val="center"/>
    </w:pPr>
  </w:p>
  <w:p w14:paraId="6C1CF3B8" w14:textId="77777777" w:rsidR="00021931" w:rsidRDefault="00021931">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B2076" w14:textId="24427BAA" w:rsidR="00021931" w:rsidRPr="00EF0156" w:rsidRDefault="00021931">
    <w:pPr>
      <w:pStyle w:val="Footer"/>
      <w:jc w:val="center"/>
      <w:rPr>
        <w:rFonts w:ascii="Times New Roman" w:hAnsi="Times New Roman"/>
      </w:rPr>
    </w:pPr>
    <w:r w:rsidRPr="00EF0156">
      <w:rPr>
        <w:rFonts w:ascii="Times New Roman" w:hAnsi="Times New Roman"/>
      </w:rPr>
      <w:t>Appendix C-</w:t>
    </w:r>
    <w:r w:rsidRPr="00EF0156">
      <w:rPr>
        <w:rFonts w:ascii="Times New Roman" w:hAnsi="Times New Roman"/>
      </w:rPr>
      <w:fldChar w:fldCharType="begin"/>
    </w:r>
    <w:r w:rsidRPr="00EF0156">
      <w:rPr>
        <w:rFonts w:ascii="Times New Roman" w:hAnsi="Times New Roman"/>
      </w:rPr>
      <w:instrText xml:space="preserve"> PAGE   \* MERGEFORMAT </w:instrText>
    </w:r>
    <w:r w:rsidRPr="00EF0156">
      <w:rPr>
        <w:rFonts w:ascii="Times New Roman" w:hAnsi="Times New Roman"/>
      </w:rPr>
      <w:fldChar w:fldCharType="separate"/>
    </w:r>
    <w:r>
      <w:rPr>
        <w:rFonts w:ascii="Times New Roman" w:hAnsi="Times New Roman"/>
        <w:noProof/>
      </w:rPr>
      <w:t>1</w:t>
    </w:r>
    <w:r w:rsidRPr="00EF0156">
      <w:rPr>
        <w:rFonts w:ascii="Times New Roman" w:hAnsi="Times New Roman"/>
      </w:rPr>
      <w:fldChar w:fldCharType="end"/>
    </w:r>
  </w:p>
  <w:p w14:paraId="2DC93392" w14:textId="77777777" w:rsidR="00021931" w:rsidRDefault="00021931">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01E23" w14:textId="77777777" w:rsidR="00021931" w:rsidRDefault="00021931">
    <w:pPr>
      <w:pStyle w:val="Footer"/>
      <w:jc w:val="center"/>
    </w:pPr>
  </w:p>
  <w:p w14:paraId="4A50DC89" w14:textId="77777777" w:rsidR="00021931" w:rsidRDefault="00021931">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D7602" w14:textId="146371E8" w:rsidR="00021931" w:rsidRPr="00EF0156" w:rsidRDefault="00021931">
    <w:pPr>
      <w:pStyle w:val="Footer"/>
      <w:jc w:val="center"/>
      <w:rPr>
        <w:rFonts w:ascii="Times New Roman" w:hAnsi="Times New Roman"/>
      </w:rPr>
    </w:pPr>
    <w:r w:rsidRPr="00EF0156">
      <w:rPr>
        <w:rFonts w:ascii="Times New Roman" w:hAnsi="Times New Roman"/>
      </w:rPr>
      <w:t>Appendix D-</w:t>
    </w:r>
    <w:r w:rsidRPr="00EF0156">
      <w:rPr>
        <w:rFonts w:ascii="Times New Roman" w:hAnsi="Times New Roman"/>
      </w:rPr>
      <w:fldChar w:fldCharType="begin"/>
    </w:r>
    <w:r w:rsidRPr="00EF0156">
      <w:rPr>
        <w:rFonts w:ascii="Times New Roman" w:hAnsi="Times New Roman"/>
      </w:rPr>
      <w:instrText xml:space="preserve"> PAGE   \* MERGEFORMAT </w:instrText>
    </w:r>
    <w:r w:rsidRPr="00EF0156">
      <w:rPr>
        <w:rFonts w:ascii="Times New Roman" w:hAnsi="Times New Roman"/>
      </w:rPr>
      <w:fldChar w:fldCharType="separate"/>
    </w:r>
    <w:r>
      <w:rPr>
        <w:rFonts w:ascii="Times New Roman" w:hAnsi="Times New Roman"/>
        <w:noProof/>
      </w:rPr>
      <w:t>1</w:t>
    </w:r>
    <w:r w:rsidRPr="00EF0156">
      <w:rPr>
        <w:rFonts w:ascii="Times New Roman" w:hAnsi="Times New Roman"/>
      </w:rPr>
      <w:fldChar w:fldCharType="end"/>
    </w:r>
  </w:p>
  <w:p w14:paraId="2E54E852" w14:textId="77777777" w:rsidR="00021931" w:rsidRDefault="00021931">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13EF1" w14:textId="77777777" w:rsidR="00021931" w:rsidRDefault="00021931">
    <w:pPr>
      <w:pStyle w:val="Footer"/>
      <w:jc w:val="center"/>
    </w:pPr>
  </w:p>
  <w:p w14:paraId="5D887DFD" w14:textId="77777777" w:rsidR="00021931" w:rsidRDefault="00021931">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12383" w14:textId="77777777" w:rsidR="00021931" w:rsidRPr="00211EDE" w:rsidRDefault="00021931">
    <w:pPr>
      <w:pStyle w:val="Footer"/>
      <w:jc w:val="center"/>
      <w:rPr>
        <w:rFonts w:ascii="Times New Roman" w:hAnsi="Times New Roman"/>
      </w:rPr>
    </w:pPr>
  </w:p>
  <w:p w14:paraId="6F9C502C" w14:textId="77777777" w:rsidR="00021931" w:rsidRDefault="00021931">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791EA" w14:textId="20D7BA77" w:rsidR="00021931" w:rsidRPr="004E4C8D" w:rsidRDefault="00021931">
    <w:pPr>
      <w:pStyle w:val="Footer"/>
      <w:jc w:val="center"/>
      <w:rPr>
        <w:rFonts w:ascii="Times New Roman" w:hAnsi="Times New Roman"/>
      </w:rPr>
    </w:pPr>
    <w:r w:rsidRPr="004E4C8D">
      <w:rPr>
        <w:rFonts w:ascii="Times New Roman" w:hAnsi="Times New Roman"/>
      </w:rPr>
      <w:t>Appendix F-</w:t>
    </w:r>
    <w:r w:rsidRPr="004E4C8D">
      <w:rPr>
        <w:rFonts w:ascii="Times New Roman" w:hAnsi="Times New Roman"/>
      </w:rPr>
      <w:fldChar w:fldCharType="begin"/>
    </w:r>
    <w:r w:rsidRPr="004E4C8D">
      <w:rPr>
        <w:rFonts w:ascii="Times New Roman" w:hAnsi="Times New Roman"/>
      </w:rPr>
      <w:instrText xml:space="preserve"> PAGE   \* MERGEFORMAT </w:instrText>
    </w:r>
    <w:r w:rsidRPr="004E4C8D">
      <w:rPr>
        <w:rFonts w:ascii="Times New Roman" w:hAnsi="Times New Roman"/>
      </w:rPr>
      <w:fldChar w:fldCharType="separate"/>
    </w:r>
    <w:r>
      <w:rPr>
        <w:rFonts w:ascii="Times New Roman" w:hAnsi="Times New Roman"/>
        <w:noProof/>
      </w:rPr>
      <w:t>1</w:t>
    </w:r>
    <w:r w:rsidRPr="004E4C8D">
      <w:rPr>
        <w:rFonts w:ascii="Times New Roman" w:hAnsi="Times New Roman"/>
      </w:rPr>
      <w:fldChar w:fldCharType="end"/>
    </w:r>
  </w:p>
  <w:p w14:paraId="61A5681E" w14:textId="77777777" w:rsidR="00021931" w:rsidRPr="004E4C8D" w:rsidRDefault="00021931">
    <w:pPr>
      <w:pStyle w:val="Footer"/>
      <w:rPr>
        <w:rFonts w:ascii="Times New Roman" w:hAnsi="Times New Roman"/>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57EE6" w14:textId="77777777" w:rsidR="00021931" w:rsidRPr="004E4C8D" w:rsidRDefault="00021931">
    <w:pPr>
      <w:pStyle w:val="Footer"/>
      <w:jc w:val="center"/>
      <w:rPr>
        <w:rFonts w:ascii="Times New Roman" w:hAnsi="Times New Roman"/>
      </w:rPr>
    </w:pPr>
  </w:p>
  <w:p w14:paraId="3C0229AD" w14:textId="77777777" w:rsidR="00021931" w:rsidRPr="004E4C8D" w:rsidRDefault="00021931">
    <w:pPr>
      <w:pStyle w:val="Footer"/>
      <w:rPr>
        <w:rFonts w:ascii="Times New Roman" w:hAnsi="Times New Roman"/>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66980" w14:textId="627E3A30" w:rsidR="00021931" w:rsidRPr="004E4C8D" w:rsidRDefault="00021931">
    <w:pPr>
      <w:pStyle w:val="Footer"/>
      <w:jc w:val="center"/>
      <w:rPr>
        <w:rFonts w:ascii="Times New Roman" w:hAnsi="Times New Roman"/>
      </w:rPr>
    </w:pPr>
    <w:r w:rsidRPr="004E4C8D">
      <w:rPr>
        <w:rFonts w:ascii="Times New Roman" w:hAnsi="Times New Roman"/>
      </w:rPr>
      <w:t>Appendix G-</w:t>
    </w:r>
    <w:r w:rsidRPr="004E4C8D">
      <w:rPr>
        <w:rFonts w:ascii="Times New Roman" w:hAnsi="Times New Roman"/>
      </w:rPr>
      <w:fldChar w:fldCharType="begin"/>
    </w:r>
    <w:r w:rsidRPr="004E4C8D">
      <w:rPr>
        <w:rFonts w:ascii="Times New Roman" w:hAnsi="Times New Roman"/>
      </w:rPr>
      <w:instrText xml:space="preserve"> PAGE   \* MERGEFORMAT </w:instrText>
    </w:r>
    <w:r w:rsidRPr="004E4C8D">
      <w:rPr>
        <w:rFonts w:ascii="Times New Roman" w:hAnsi="Times New Roman"/>
      </w:rPr>
      <w:fldChar w:fldCharType="separate"/>
    </w:r>
    <w:r>
      <w:rPr>
        <w:rFonts w:ascii="Times New Roman" w:hAnsi="Times New Roman"/>
        <w:noProof/>
      </w:rPr>
      <w:t>1</w:t>
    </w:r>
    <w:r w:rsidRPr="004E4C8D">
      <w:rPr>
        <w:rFonts w:ascii="Times New Roman" w:hAnsi="Times New Roman"/>
      </w:rPr>
      <w:fldChar w:fldCharType="end"/>
    </w:r>
  </w:p>
  <w:p w14:paraId="4D7A0A0C" w14:textId="77777777" w:rsidR="00021931" w:rsidRPr="004E4C8D" w:rsidRDefault="00021931">
    <w:pPr>
      <w:pStyle w:val="Footer"/>
      <w:rPr>
        <w:rFonts w:ascii="Times New Roman" w:hAnsi="Times New Roman"/>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78EAF" w14:textId="77777777" w:rsidR="00021931" w:rsidRDefault="00021931">
    <w:pPr>
      <w:pStyle w:val="Footer"/>
      <w:jc w:val="center"/>
    </w:pPr>
  </w:p>
  <w:p w14:paraId="2E4986CC" w14:textId="77777777" w:rsidR="00021931" w:rsidRPr="004E4C8D" w:rsidRDefault="00021931">
    <w:pPr>
      <w:pStyle w:val="Footer"/>
      <w:rPr>
        <w:rFonts w:ascii="Times New Roman" w:hAnsi="Times New Roman"/>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C51F" w14:textId="3E102C9A" w:rsidR="00021931" w:rsidRPr="004E4C8D" w:rsidRDefault="00021931">
    <w:pPr>
      <w:pStyle w:val="Footer"/>
      <w:jc w:val="center"/>
      <w:rPr>
        <w:rFonts w:ascii="Times New Roman" w:hAnsi="Times New Roman"/>
      </w:rPr>
    </w:pPr>
    <w:r w:rsidRPr="004E4C8D">
      <w:rPr>
        <w:rFonts w:ascii="Times New Roman" w:hAnsi="Times New Roman"/>
      </w:rPr>
      <w:t>Appendix H-</w:t>
    </w:r>
    <w:r w:rsidRPr="004E4C8D">
      <w:rPr>
        <w:rFonts w:ascii="Times New Roman" w:hAnsi="Times New Roman"/>
      </w:rPr>
      <w:fldChar w:fldCharType="begin"/>
    </w:r>
    <w:r w:rsidRPr="004E4C8D">
      <w:rPr>
        <w:rFonts w:ascii="Times New Roman" w:hAnsi="Times New Roman"/>
      </w:rPr>
      <w:instrText xml:space="preserve"> PAGE   \* MERGEFORMAT </w:instrText>
    </w:r>
    <w:r w:rsidRPr="004E4C8D">
      <w:rPr>
        <w:rFonts w:ascii="Times New Roman" w:hAnsi="Times New Roman"/>
      </w:rPr>
      <w:fldChar w:fldCharType="separate"/>
    </w:r>
    <w:r>
      <w:rPr>
        <w:rFonts w:ascii="Times New Roman" w:hAnsi="Times New Roman"/>
        <w:noProof/>
      </w:rPr>
      <w:t>1</w:t>
    </w:r>
    <w:r w:rsidRPr="004E4C8D">
      <w:rPr>
        <w:rFonts w:ascii="Times New Roman" w:hAnsi="Times New Roman"/>
      </w:rPr>
      <w:fldChar w:fldCharType="end"/>
    </w:r>
  </w:p>
  <w:p w14:paraId="7256D92D" w14:textId="77777777" w:rsidR="00021931" w:rsidRPr="004E4C8D" w:rsidRDefault="00021931">
    <w:pPr>
      <w:pStyle w:val="Footer"/>
      <w:rPr>
        <w:rFonts w:ascii="Times New Roman" w:hAnsi="Times New Roman"/>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C3182" w14:textId="77777777" w:rsidR="00021931" w:rsidRDefault="00021931">
    <w:pPr>
      <w:pStyle w:val="Footer"/>
      <w:jc w:val="center"/>
    </w:pPr>
  </w:p>
  <w:p w14:paraId="2240170B" w14:textId="69F3B2DB" w:rsidR="00021931" w:rsidRPr="004E4C8D" w:rsidRDefault="00021931">
    <w:pPr>
      <w:pStyle w:val="Footer"/>
      <w:rPr>
        <w:rFonts w:ascii="Times New Roman" w:hAnsi="Times New Roman"/>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16116" w14:textId="125F73FF" w:rsidR="00021931" w:rsidRPr="004E4C8D" w:rsidRDefault="00021931">
    <w:pPr>
      <w:pStyle w:val="Footer"/>
      <w:jc w:val="center"/>
      <w:rPr>
        <w:rFonts w:ascii="Times New Roman" w:hAnsi="Times New Roman"/>
      </w:rPr>
    </w:pPr>
    <w:r w:rsidRPr="004E4C8D">
      <w:rPr>
        <w:rFonts w:ascii="Times New Roman" w:hAnsi="Times New Roman"/>
      </w:rPr>
      <w:t>Appendix I-</w:t>
    </w:r>
    <w:r w:rsidRPr="004E4C8D">
      <w:rPr>
        <w:rFonts w:ascii="Times New Roman" w:hAnsi="Times New Roman"/>
      </w:rPr>
      <w:fldChar w:fldCharType="begin"/>
    </w:r>
    <w:r w:rsidRPr="004E4C8D">
      <w:rPr>
        <w:rFonts w:ascii="Times New Roman" w:hAnsi="Times New Roman"/>
      </w:rPr>
      <w:instrText xml:space="preserve"> PAGE   \* MERGEFORMAT </w:instrText>
    </w:r>
    <w:r w:rsidRPr="004E4C8D">
      <w:rPr>
        <w:rFonts w:ascii="Times New Roman" w:hAnsi="Times New Roman"/>
      </w:rPr>
      <w:fldChar w:fldCharType="separate"/>
    </w:r>
    <w:r>
      <w:rPr>
        <w:rFonts w:ascii="Times New Roman" w:hAnsi="Times New Roman"/>
        <w:noProof/>
      </w:rPr>
      <w:t>1</w:t>
    </w:r>
    <w:r w:rsidRPr="004E4C8D">
      <w:rPr>
        <w:rFonts w:ascii="Times New Roman" w:hAnsi="Times New Roman"/>
      </w:rPr>
      <w:fldChar w:fldCharType="end"/>
    </w:r>
  </w:p>
  <w:p w14:paraId="2C96678E" w14:textId="77777777" w:rsidR="00021931" w:rsidRPr="004E4C8D" w:rsidRDefault="00021931">
    <w:pPr>
      <w:pStyle w:val="Footer"/>
      <w:rPr>
        <w:rFonts w:ascii="Times New Roman" w:hAnsi="Times New Roman"/>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E24F5" w14:textId="04C0277D" w:rsidR="00550BFA" w:rsidRPr="004E4C8D" w:rsidRDefault="00550BFA">
    <w:pPr>
      <w:pStyle w:val="Footer"/>
      <w:rPr>
        <w:rFonts w:ascii="Times New Roman" w:hAnsi="Times New Roman"/>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E16ED" w14:textId="77777777" w:rsidR="00FE5A15" w:rsidRPr="00C2125F" w:rsidRDefault="009A16BD">
    <w:pPr>
      <w:pStyle w:val="Footer"/>
      <w:jc w:val="center"/>
      <w:rPr>
        <w:rFonts w:ascii="Times New Roman" w:hAnsi="Times New Roman"/>
        <w:szCs w:val="24"/>
      </w:rPr>
    </w:pPr>
    <w:r w:rsidRPr="00C2125F">
      <w:rPr>
        <w:rFonts w:ascii="Times New Roman" w:hAnsi="Times New Roman"/>
        <w:szCs w:val="24"/>
      </w:rPr>
      <w:t>Appendix J</w:t>
    </w:r>
    <w:r>
      <w:rPr>
        <w:rFonts w:ascii="Times New Roman" w:hAnsi="Times New Roman"/>
        <w:szCs w:val="24"/>
      </w:rPr>
      <w:t>-</w:t>
    </w:r>
    <w:r w:rsidRPr="00CC4D02">
      <w:rPr>
        <w:rFonts w:ascii="Times New Roman" w:hAnsi="Times New Roman"/>
        <w:szCs w:val="24"/>
      </w:rPr>
      <w:fldChar w:fldCharType="begin"/>
    </w:r>
    <w:r w:rsidRPr="00CC4D02">
      <w:rPr>
        <w:rFonts w:ascii="Times New Roman" w:hAnsi="Times New Roman"/>
        <w:szCs w:val="24"/>
      </w:rPr>
      <w:instrText xml:space="preserve"> PAGE   \* MERGEFORMAT </w:instrText>
    </w:r>
    <w:r w:rsidRPr="00CC4D02">
      <w:rPr>
        <w:rFonts w:ascii="Times New Roman" w:hAnsi="Times New Roman"/>
        <w:szCs w:val="24"/>
      </w:rPr>
      <w:fldChar w:fldCharType="separate"/>
    </w:r>
    <w:r w:rsidRPr="00CC4D02">
      <w:rPr>
        <w:rFonts w:ascii="Times New Roman" w:hAnsi="Times New Roman"/>
        <w:noProof/>
        <w:szCs w:val="24"/>
      </w:rPr>
      <w:t>1</w:t>
    </w:r>
    <w:r w:rsidRPr="00CC4D02">
      <w:rPr>
        <w:rFonts w:ascii="Times New Roman" w:hAnsi="Times New Roman"/>
        <w:noProof/>
        <w:szCs w:val="24"/>
      </w:rPr>
      <w:fldChar w:fldCharType="end"/>
    </w:r>
    <w:r w:rsidRPr="00C2125F">
      <w:rPr>
        <w:rFonts w:ascii="Times New Roman" w:hAnsi="Times New Roman"/>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CD314" w14:textId="77777777" w:rsidR="0062244B" w:rsidRDefault="0062244B" w:rsidP="00D20EBF">
      <w:r>
        <w:separator/>
      </w:r>
    </w:p>
  </w:footnote>
  <w:footnote w:type="continuationSeparator" w:id="0">
    <w:p w14:paraId="4D01CDA2" w14:textId="77777777" w:rsidR="0062244B" w:rsidRDefault="0062244B" w:rsidP="00D20E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B3A61" w14:textId="77777777" w:rsidR="00021931" w:rsidRDefault="00021931">
    <w:pPr>
      <w:pStyle w:val="Header"/>
      <w:jc w:val="center"/>
    </w:pPr>
  </w:p>
  <w:p w14:paraId="5E3B7334" w14:textId="77777777" w:rsidR="00021931" w:rsidRDefault="000219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1ED36" w14:textId="77777777" w:rsidR="00021931" w:rsidRDefault="00021931">
    <w:pPr>
      <w:pStyle w:val="Header"/>
      <w:jc w:val="center"/>
    </w:pPr>
  </w:p>
  <w:p w14:paraId="7AF5DF85" w14:textId="77777777" w:rsidR="00021931" w:rsidRDefault="000219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A3633" w14:textId="77777777" w:rsidR="00FE5A15" w:rsidRPr="00050C1C" w:rsidRDefault="00FE5A15">
    <w:pPr>
      <w:pStyle w:val="Header"/>
      <w:jc w:val="center"/>
      <w:rPr>
        <w:rFonts w:ascii="Times New Roman" w:hAnsi="Times New Roman"/>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B15A9"/>
    <w:multiLevelType w:val="hybridMultilevel"/>
    <w:tmpl w:val="592EA5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1C906E9"/>
    <w:multiLevelType w:val="hybridMultilevel"/>
    <w:tmpl w:val="343A0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6439C4"/>
    <w:multiLevelType w:val="hybridMultilevel"/>
    <w:tmpl w:val="94842BA8"/>
    <w:lvl w:ilvl="0" w:tplc="77D487F8">
      <w:start w:val="1"/>
      <w:numFmt w:val="lowerLetter"/>
      <w:lvlText w:val="(%1)"/>
      <w:lvlJc w:val="left"/>
      <w:pPr>
        <w:ind w:left="3420" w:hanging="360"/>
      </w:pPr>
      <w:rPr>
        <w:rFonts w:hint="default"/>
      </w:rPr>
    </w:lvl>
    <w:lvl w:ilvl="1" w:tplc="04090019" w:tentative="1">
      <w:start w:val="1"/>
      <w:numFmt w:val="lowerLetter"/>
      <w:lvlText w:val="%2."/>
      <w:lvlJc w:val="left"/>
      <w:pPr>
        <w:ind w:left="4140" w:hanging="360"/>
      </w:pPr>
    </w:lvl>
    <w:lvl w:ilvl="2" w:tplc="0409001B" w:tentative="1">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3" w15:restartNumberingAfterBreak="0">
    <w:nsid w:val="1B4A19B8"/>
    <w:multiLevelType w:val="hybridMultilevel"/>
    <w:tmpl w:val="D37832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2072A79"/>
    <w:multiLevelType w:val="hybridMultilevel"/>
    <w:tmpl w:val="33D00EF6"/>
    <w:lvl w:ilvl="0" w:tplc="A526169E">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22137961"/>
    <w:multiLevelType w:val="hybridMultilevel"/>
    <w:tmpl w:val="7C2C0574"/>
    <w:lvl w:ilvl="0" w:tplc="5A642B6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3117CFB"/>
    <w:multiLevelType w:val="hybridMultilevel"/>
    <w:tmpl w:val="9F4E2116"/>
    <w:lvl w:ilvl="0" w:tplc="0409000F">
      <w:start w:val="1"/>
      <w:numFmt w:val="decimal"/>
      <w:lvlText w:val="%1."/>
      <w:lvlJc w:val="left"/>
      <w:pPr>
        <w:ind w:left="81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6B86962"/>
    <w:multiLevelType w:val="hybridMultilevel"/>
    <w:tmpl w:val="6A4EC542"/>
    <w:lvl w:ilvl="0" w:tplc="06C05904">
      <w:start w:val="2"/>
      <w:numFmt w:val="low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8" w15:restartNumberingAfterBreak="0">
    <w:nsid w:val="46155B04"/>
    <w:multiLevelType w:val="hybridMultilevel"/>
    <w:tmpl w:val="C0646878"/>
    <w:lvl w:ilvl="0" w:tplc="0409000F">
      <w:start w:val="1"/>
      <w:numFmt w:val="decimal"/>
      <w:lvlText w:val="%1."/>
      <w:lvlJc w:val="left"/>
      <w:pPr>
        <w:ind w:left="81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66F4811"/>
    <w:multiLevelType w:val="hybridMultilevel"/>
    <w:tmpl w:val="F5DEFEFC"/>
    <w:lvl w:ilvl="0" w:tplc="0409000F">
      <w:start w:val="1"/>
      <w:numFmt w:val="decimal"/>
      <w:lvlText w:val="%1."/>
      <w:lvlJc w:val="left"/>
      <w:pPr>
        <w:ind w:left="810" w:hanging="360"/>
      </w:pPr>
    </w:lvl>
    <w:lvl w:ilvl="1" w:tplc="77D487F8">
      <w:start w:val="1"/>
      <w:numFmt w:val="lowerLetter"/>
      <w:lvlText w:val="(%2)"/>
      <w:lvlJc w:val="left"/>
      <w:pPr>
        <w:ind w:left="1080" w:hanging="360"/>
      </w:pPr>
      <w:rPr>
        <w:rFont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8150176"/>
    <w:multiLevelType w:val="multilevel"/>
    <w:tmpl w:val="2CE82DEC"/>
    <w:lvl w:ilvl="0">
      <w:start w:val="1"/>
      <w:numFmt w:val="lowerLetter"/>
      <w:lvlText w:val="(%1)"/>
      <w:lvlJc w:val="left"/>
      <w:pPr>
        <w:ind w:left="2520" w:hanging="360"/>
      </w:pPr>
      <w:rPr>
        <w:rFonts w:hint="default"/>
      </w:rPr>
    </w:lvl>
    <w:lvl w:ilvl="1">
      <w:start w:val="1"/>
      <w:numFmt w:val="lowerLetter"/>
      <w:lvlText w:val="(%2)"/>
      <w:lvlJc w:val="left"/>
      <w:pPr>
        <w:ind w:left="3240" w:hanging="360"/>
      </w:pPr>
      <w:rPr>
        <w:rFonts w:hint="default"/>
      </w:rPr>
    </w:lvl>
    <w:lvl w:ilvl="2">
      <w:start w:val="1"/>
      <w:numFmt w:val="lowerRoman"/>
      <w:lvlText w:val="%3."/>
      <w:lvlJc w:val="right"/>
      <w:pPr>
        <w:ind w:left="3960" w:hanging="180"/>
      </w:pPr>
      <w:rPr>
        <w:rFonts w:hint="default"/>
      </w:rPr>
    </w:lvl>
    <w:lvl w:ilvl="3">
      <w:start w:val="1"/>
      <w:numFmt w:val="decimal"/>
      <w:lvlText w:val="%4."/>
      <w:lvlJc w:val="left"/>
      <w:pPr>
        <w:ind w:left="4680" w:hanging="360"/>
      </w:pPr>
      <w:rPr>
        <w:rFonts w:hint="default"/>
      </w:rPr>
    </w:lvl>
    <w:lvl w:ilvl="4">
      <w:start w:val="1"/>
      <w:numFmt w:val="lowerLetter"/>
      <w:lvlText w:val="%5."/>
      <w:lvlJc w:val="left"/>
      <w:pPr>
        <w:ind w:left="5400" w:hanging="360"/>
      </w:pPr>
      <w:rPr>
        <w:rFonts w:hint="default"/>
      </w:rPr>
    </w:lvl>
    <w:lvl w:ilvl="5">
      <w:start w:val="1"/>
      <w:numFmt w:val="lowerRoman"/>
      <w:lvlText w:val="%6."/>
      <w:lvlJc w:val="right"/>
      <w:pPr>
        <w:ind w:left="6120" w:hanging="180"/>
      </w:pPr>
      <w:rPr>
        <w:rFonts w:hint="default"/>
      </w:rPr>
    </w:lvl>
    <w:lvl w:ilvl="6">
      <w:start w:val="1"/>
      <w:numFmt w:val="decimal"/>
      <w:lvlText w:val="%7."/>
      <w:lvlJc w:val="left"/>
      <w:pPr>
        <w:ind w:left="6840" w:hanging="360"/>
      </w:pPr>
      <w:rPr>
        <w:rFonts w:hint="default"/>
      </w:rPr>
    </w:lvl>
    <w:lvl w:ilvl="7">
      <w:start w:val="1"/>
      <w:numFmt w:val="lowerLetter"/>
      <w:lvlText w:val="%8."/>
      <w:lvlJc w:val="left"/>
      <w:pPr>
        <w:ind w:left="7560" w:hanging="360"/>
      </w:pPr>
      <w:rPr>
        <w:rFonts w:hint="default"/>
      </w:rPr>
    </w:lvl>
    <w:lvl w:ilvl="8">
      <w:start w:val="1"/>
      <w:numFmt w:val="lowerRoman"/>
      <w:lvlText w:val="%9."/>
      <w:lvlJc w:val="right"/>
      <w:pPr>
        <w:ind w:left="8280" w:hanging="180"/>
      </w:pPr>
      <w:rPr>
        <w:rFonts w:hint="default"/>
      </w:rPr>
    </w:lvl>
  </w:abstractNum>
  <w:abstractNum w:abstractNumId="11" w15:restartNumberingAfterBreak="0">
    <w:nsid w:val="48896B12"/>
    <w:multiLevelType w:val="hybridMultilevel"/>
    <w:tmpl w:val="A002D8B0"/>
    <w:lvl w:ilvl="0" w:tplc="0409000F">
      <w:start w:val="1"/>
      <w:numFmt w:val="decimal"/>
      <w:lvlText w:val="%1."/>
      <w:lvlJc w:val="left"/>
      <w:pPr>
        <w:ind w:left="810" w:hanging="360"/>
      </w:pPr>
    </w:lvl>
    <w:lvl w:ilvl="1" w:tplc="77D487F8">
      <w:start w:val="1"/>
      <w:numFmt w:val="lowerLetter"/>
      <w:lvlText w:val="(%2)"/>
      <w:lvlJc w:val="left"/>
      <w:pPr>
        <w:ind w:left="1080" w:hanging="360"/>
      </w:pPr>
      <w:rPr>
        <w:rFont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91569A2"/>
    <w:multiLevelType w:val="hybridMultilevel"/>
    <w:tmpl w:val="3C747D2A"/>
    <w:lvl w:ilvl="0" w:tplc="5BDEE380">
      <w:start w:val="1"/>
      <w:numFmt w:val="lowerRoman"/>
      <w:lvlText w:val="(%1)"/>
      <w:lvlJc w:val="left"/>
      <w:pPr>
        <w:ind w:left="1530" w:hanging="72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 w15:restartNumberingAfterBreak="0">
    <w:nsid w:val="4C977DFC"/>
    <w:multiLevelType w:val="hybridMultilevel"/>
    <w:tmpl w:val="F2F2F3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3E378C"/>
    <w:multiLevelType w:val="hybridMultilevel"/>
    <w:tmpl w:val="9898A582"/>
    <w:lvl w:ilvl="0" w:tplc="10DE670C">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5" w15:restartNumberingAfterBreak="0">
    <w:nsid w:val="555F7140"/>
    <w:multiLevelType w:val="hybridMultilevel"/>
    <w:tmpl w:val="6D6ADBE2"/>
    <w:lvl w:ilvl="0" w:tplc="AFDAABA6">
      <w:start w:val="1"/>
      <w:numFmt w:val="lowerLetter"/>
      <w:lvlText w:val="(%1)"/>
      <w:lvlJc w:val="left"/>
      <w:pPr>
        <w:ind w:left="2970" w:hanging="360"/>
      </w:pPr>
      <w:rPr>
        <w:rFonts w:hint="default"/>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16" w15:restartNumberingAfterBreak="0">
    <w:nsid w:val="5D8B70DF"/>
    <w:multiLevelType w:val="hybridMultilevel"/>
    <w:tmpl w:val="C58AEA80"/>
    <w:lvl w:ilvl="0" w:tplc="46D495E4">
      <w:start w:val="1"/>
      <w:numFmt w:val="lowerLetter"/>
      <w:lvlText w:val="(%1)"/>
      <w:lvlJc w:val="left"/>
      <w:pPr>
        <w:ind w:left="2520" w:hanging="360"/>
      </w:pPr>
      <w:rPr>
        <w:rFonts w:hint="default"/>
      </w:rPr>
    </w:lvl>
    <w:lvl w:ilvl="1" w:tplc="04090019">
      <w:start w:val="1"/>
      <w:numFmt w:val="lowerLetter"/>
      <w:lvlText w:val="%2."/>
      <w:lvlJc w:val="left"/>
      <w:pPr>
        <w:ind w:left="3240" w:hanging="360"/>
      </w:pPr>
    </w:lvl>
    <w:lvl w:ilvl="2" w:tplc="0409000F">
      <w:start w:val="1"/>
      <w:numFmt w:val="decimal"/>
      <w:lvlText w:val="%3."/>
      <w:lvlJc w:val="lef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621926E9"/>
    <w:multiLevelType w:val="hybridMultilevel"/>
    <w:tmpl w:val="EDFEB5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B145DE"/>
    <w:multiLevelType w:val="hybridMultilevel"/>
    <w:tmpl w:val="CC660E96"/>
    <w:lvl w:ilvl="0" w:tplc="46D495E4">
      <w:start w:val="1"/>
      <w:numFmt w:val="lowerLetter"/>
      <w:lvlText w:val="(%1)"/>
      <w:lvlJc w:val="left"/>
      <w:pPr>
        <w:ind w:left="2520" w:hanging="360"/>
      </w:pPr>
      <w:rPr>
        <w:rFonts w:hint="default"/>
      </w:rPr>
    </w:lvl>
    <w:lvl w:ilvl="1" w:tplc="0409000F">
      <w:start w:val="1"/>
      <w:numFmt w:val="decimal"/>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 w15:restartNumberingAfterBreak="0">
    <w:nsid w:val="64E15340"/>
    <w:multiLevelType w:val="hybridMultilevel"/>
    <w:tmpl w:val="34A87A8C"/>
    <w:lvl w:ilvl="0" w:tplc="A8789038">
      <w:start w:val="4"/>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0" w15:restartNumberingAfterBreak="0">
    <w:nsid w:val="6E43575C"/>
    <w:multiLevelType w:val="hybridMultilevel"/>
    <w:tmpl w:val="A70C1718"/>
    <w:lvl w:ilvl="0" w:tplc="0409000F">
      <w:start w:val="1"/>
      <w:numFmt w:val="decimal"/>
      <w:lvlText w:val="%1."/>
      <w:lvlJc w:val="left"/>
      <w:pPr>
        <w:ind w:left="810" w:hanging="360"/>
      </w:pPr>
    </w:lvl>
    <w:lvl w:ilvl="1" w:tplc="77D487F8">
      <w:start w:val="1"/>
      <w:numFmt w:val="lowerLetter"/>
      <w:lvlText w:val="(%2)"/>
      <w:lvlJc w:val="left"/>
      <w:pPr>
        <w:ind w:left="1080" w:hanging="360"/>
      </w:pPr>
      <w:rPr>
        <w:rFonts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5494D3E"/>
    <w:multiLevelType w:val="hybridMultilevel"/>
    <w:tmpl w:val="DA0EEBD0"/>
    <w:lvl w:ilvl="0" w:tplc="B7D612A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96559DE"/>
    <w:multiLevelType w:val="hybridMultilevel"/>
    <w:tmpl w:val="BBCE4AA2"/>
    <w:lvl w:ilvl="0" w:tplc="77D487F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986593773">
    <w:abstractNumId w:val="10"/>
  </w:num>
  <w:num w:numId="2" w16cid:durableId="1962570327">
    <w:abstractNumId w:val="22"/>
  </w:num>
  <w:num w:numId="3" w16cid:durableId="973877186">
    <w:abstractNumId w:val="13"/>
  </w:num>
  <w:num w:numId="4" w16cid:durableId="1247156467">
    <w:abstractNumId w:val="8"/>
  </w:num>
  <w:num w:numId="5" w16cid:durableId="1398481361">
    <w:abstractNumId w:val="6"/>
  </w:num>
  <w:num w:numId="6" w16cid:durableId="799348084">
    <w:abstractNumId w:val="1"/>
  </w:num>
  <w:num w:numId="7" w16cid:durableId="204566563">
    <w:abstractNumId w:val="15"/>
  </w:num>
  <w:num w:numId="8" w16cid:durableId="609437467">
    <w:abstractNumId w:val="14"/>
  </w:num>
  <w:num w:numId="9" w16cid:durableId="983511874">
    <w:abstractNumId w:val="19"/>
  </w:num>
  <w:num w:numId="10" w16cid:durableId="2002076488">
    <w:abstractNumId w:val="2"/>
  </w:num>
  <w:num w:numId="11" w16cid:durableId="199326372">
    <w:abstractNumId w:val="11"/>
  </w:num>
  <w:num w:numId="12" w16cid:durableId="1314409568">
    <w:abstractNumId w:val="9"/>
  </w:num>
  <w:num w:numId="13" w16cid:durableId="1401321058">
    <w:abstractNumId w:val="20"/>
  </w:num>
  <w:num w:numId="14" w16cid:durableId="1930236559">
    <w:abstractNumId w:val="5"/>
  </w:num>
  <w:num w:numId="15" w16cid:durableId="1044136988">
    <w:abstractNumId w:val="17"/>
  </w:num>
  <w:num w:numId="16" w16cid:durableId="1566988035">
    <w:abstractNumId w:val="21"/>
  </w:num>
  <w:num w:numId="17" w16cid:durableId="838349561">
    <w:abstractNumId w:val="4"/>
  </w:num>
  <w:num w:numId="18" w16cid:durableId="992179613">
    <w:abstractNumId w:val="3"/>
  </w:num>
  <w:num w:numId="19" w16cid:durableId="224803895">
    <w:abstractNumId w:val="0"/>
  </w:num>
  <w:num w:numId="20" w16cid:durableId="1064258301">
    <w:abstractNumId w:val="18"/>
  </w:num>
  <w:num w:numId="21" w16cid:durableId="1917476061">
    <w:abstractNumId w:val="16"/>
  </w:num>
  <w:num w:numId="22" w16cid:durableId="1709329339">
    <w:abstractNumId w:val="7"/>
  </w:num>
  <w:num w:numId="23" w16cid:durableId="8460221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EBF"/>
    <w:rsid w:val="000018A8"/>
    <w:rsid w:val="00002BD1"/>
    <w:rsid w:val="00006EFA"/>
    <w:rsid w:val="000120B4"/>
    <w:rsid w:val="00012D7C"/>
    <w:rsid w:val="00015E3F"/>
    <w:rsid w:val="00017235"/>
    <w:rsid w:val="00017B0B"/>
    <w:rsid w:val="00021931"/>
    <w:rsid w:val="00024E6B"/>
    <w:rsid w:val="0002502B"/>
    <w:rsid w:val="00032152"/>
    <w:rsid w:val="000321C9"/>
    <w:rsid w:val="00033ED4"/>
    <w:rsid w:val="000347A9"/>
    <w:rsid w:val="00034EB7"/>
    <w:rsid w:val="00035906"/>
    <w:rsid w:val="0004092D"/>
    <w:rsid w:val="00042335"/>
    <w:rsid w:val="00042DA2"/>
    <w:rsid w:val="00042DAA"/>
    <w:rsid w:val="00050BF1"/>
    <w:rsid w:val="00057779"/>
    <w:rsid w:val="000630DA"/>
    <w:rsid w:val="0006454C"/>
    <w:rsid w:val="0006666A"/>
    <w:rsid w:val="000671AA"/>
    <w:rsid w:val="000711C1"/>
    <w:rsid w:val="00071833"/>
    <w:rsid w:val="00072496"/>
    <w:rsid w:val="00072BE5"/>
    <w:rsid w:val="00073ACA"/>
    <w:rsid w:val="00074270"/>
    <w:rsid w:val="000748FE"/>
    <w:rsid w:val="00080D1D"/>
    <w:rsid w:val="0008372B"/>
    <w:rsid w:val="000838F9"/>
    <w:rsid w:val="00084275"/>
    <w:rsid w:val="00086AB7"/>
    <w:rsid w:val="00086F9A"/>
    <w:rsid w:val="00090F31"/>
    <w:rsid w:val="00092426"/>
    <w:rsid w:val="000946C4"/>
    <w:rsid w:val="000A18C4"/>
    <w:rsid w:val="000A38B3"/>
    <w:rsid w:val="000A616E"/>
    <w:rsid w:val="000A67FB"/>
    <w:rsid w:val="000B1536"/>
    <w:rsid w:val="000B4C41"/>
    <w:rsid w:val="000B5FD1"/>
    <w:rsid w:val="000B749D"/>
    <w:rsid w:val="000C1A4E"/>
    <w:rsid w:val="000C1E3E"/>
    <w:rsid w:val="000C325A"/>
    <w:rsid w:val="000C4CB5"/>
    <w:rsid w:val="000C656A"/>
    <w:rsid w:val="000C6DDF"/>
    <w:rsid w:val="000C7678"/>
    <w:rsid w:val="000C76A6"/>
    <w:rsid w:val="000D2811"/>
    <w:rsid w:val="000D314D"/>
    <w:rsid w:val="000D485C"/>
    <w:rsid w:val="000D4FEC"/>
    <w:rsid w:val="000E1D04"/>
    <w:rsid w:val="000E2894"/>
    <w:rsid w:val="000E65C0"/>
    <w:rsid w:val="000F0111"/>
    <w:rsid w:val="000F16A2"/>
    <w:rsid w:val="000F1D83"/>
    <w:rsid w:val="000F3808"/>
    <w:rsid w:val="000F67F2"/>
    <w:rsid w:val="001030DD"/>
    <w:rsid w:val="00103D7B"/>
    <w:rsid w:val="00105856"/>
    <w:rsid w:val="00106E68"/>
    <w:rsid w:val="001101F9"/>
    <w:rsid w:val="00110FF6"/>
    <w:rsid w:val="00114A38"/>
    <w:rsid w:val="00116D3F"/>
    <w:rsid w:val="00122270"/>
    <w:rsid w:val="001225F7"/>
    <w:rsid w:val="001235D5"/>
    <w:rsid w:val="00125716"/>
    <w:rsid w:val="001277CC"/>
    <w:rsid w:val="00127802"/>
    <w:rsid w:val="00127F4E"/>
    <w:rsid w:val="00130B3F"/>
    <w:rsid w:val="00130DCC"/>
    <w:rsid w:val="001310DF"/>
    <w:rsid w:val="001315A6"/>
    <w:rsid w:val="00133E6C"/>
    <w:rsid w:val="00135840"/>
    <w:rsid w:val="00137FF1"/>
    <w:rsid w:val="001402FA"/>
    <w:rsid w:val="001406BB"/>
    <w:rsid w:val="00140FA9"/>
    <w:rsid w:val="00146A92"/>
    <w:rsid w:val="00146B7F"/>
    <w:rsid w:val="00154ADC"/>
    <w:rsid w:val="0015517A"/>
    <w:rsid w:val="00157484"/>
    <w:rsid w:val="00164802"/>
    <w:rsid w:val="00166707"/>
    <w:rsid w:val="00167F49"/>
    <w:rsid w:val="00170E20"/>
    <w:rsid w:val="0017169A"/>
    <w:rsid w:val="00171AD2"/>
    <w:rsid w:val="001722C7"/>
    <w:rsid w:val="00172899"/>
    <w:rsid w:val="00175072"/>
    <w:rsid w:val="00181FDA"/>
    <w:rsid w:val="00182675"/>
    <w:rsid w:val="00182E68"/>
    <w:rsid w:val="001832A9"/>
    <w:rsid w:val="001859FA"/>
    <w:rsid w:val="00186734"/>
    <w:rsid w:val="001872FE"/>
    <w:rsid w:val="001876BB"/>
    <w:rsid w:val="001878A8"/>
    <w:rsid w:val="00187E0D"/>
    <w:rsid w:val="00191B96"/>
    <w:rsid w:val="00193373"/>
    <w:rsid w:val="0019451F"/>
    <w:rsid w:val="001A4247"/>
    <w:rsid w:val="001A4F37"/>
    <w:rsid w:val="001A57CC"/>
    <w:rsid w:val="001A7C1A"/>
    <w:rsid w:val="001B2E1F"/>
    <w:rsid w:val="001C5337"/>
    <w:rsid w:val="001D14C6"/>
    <w:rsid w:val="001D15DB"/>
    <w:rsid w:val="001D1676"/>
    <w:rsid w:val="001D17D3"/>
    <w:rsid w:val="001D22C9"/>
    <w:rsid w:val="001D3007"/>
    <w:rsid w:val="001D4052"/>
    <w:rsid w:val="001D464D"/>
    <w:rsid w:val="001D592E"/>
    <w:rsid w:val="001E169D"/>
    <w:rsid w:val="001E16B7"/>
    <w:rsid w:val="001E1BA5"/>
    <w:rsid w:val="001E1EDC"/>
    <w:rsid w:val="001E1EE6"/>
    <w:rsid w:val="001E23D5"/>
    <w:rsid w:val="001E28D6"/>
    <w:rsid w:val="001E4306"/>
    <w:rsid w:val="001E4EBE"/>
    <w:rsid w:val="001E66B0"/>
    <w:rsid w:val="001E68A5"/>
    <w:rsid w:val="001F4058"/>
    <w:rsid w:val="00204B5E"/>
    <w:rsid w:val="00206DFB"/>
    <w:rsid w:val="00210866"/>
    <w:rsid w:val="002113AB"/>
    <w:rsid w:val="00211EDE"/>
    <w:rsid w:val="00212696"/>
    <w:rsid w:val="00212955"/>
    <w:rsid w:val="002131E3"/>
    <w:rsid w:val="00215212"/>
    <w:rsid w:val="002158CA"/>
    <w:rsid w:val="00215B4C"/>
    <w:rsid w:val="00215C7C"/>
    <w:rsid w:val="00220E12"/>
    <w:rsid w:val="00221829"/>
    <w:rsid w:val="00222E62"/>
    <w:rsid w:val="002273CC"/>
    <w:rsid w:val="002273F5"/>
    <w:rsid w:val="00232498"/>
    <w:rsid w:val="0023314E"/>
    <w:rsid w:val="00234F7F"/>
    <w:rsid w:val="00235133"/>
    <w:rsid w:val="00237510"/>
    <w:rsid w:val="00237DFC"/>
    <w:rsid w:val="0024146D"/>
    <w:rsid w:val="002427A3"/>
    <w:rsid w:val="002444F5"/>
    <w:rsid w:val="00244B0C"/>
    <w:rsid w:val="0025084C"/>
    <w:rsid w:val="0025610C"/>
    <w:rsid w:val="00257D8B"/>
    <w:rsid w:val="00260597"/>
    <w:rsid w:val="00262258"/>
    <w:rsid w:val="002627C3"/>
    <w:rsid w:val="002628C1"/>
    <w:rsid w:val="00262C3E"/>
    <w:rsid w:val="00263414"/>
    <w:rsid w:val="00264425"/>
    <w:rsid w:val="0026622E"/>
    <w:rsid w:val="00266EF3"/>
    <w:rsid w:val="00267A3F"/>
    <w:rsid w:val="00270622"/>
    <w:rsid w:val="00271CB9"/>
    <w:rsid w:val="00276D4C"/>
    <w:rsid w:val="00280C6F"/>
    <w:rsid w:val="00283CF3"/>
    <w:rsid w:val="0028488A"/>
    <w:rsid w:val="00291032"/>
    <w:rsid w:val="00293A53"/>
    <w:rsid w:val="00295D78"/>
    <w:rsid w:val="00295F3B"/>
    <w:rsid w:val="002967CE"/>
    <w:rsid w:val="002A1287"/>
    <w:rsid w:val="002A1E71"/>
    <w:rsid w:val="002A22C1"/>
    <w:rsid w:val="002A2737"/>
    <w:rsid w:val="002A3BE9"/>
    <w:rsid w:val="002A5275"/>
    <w:rsid w:val="002A6D2D"/>
    <w:rsid w:val="002A7951"/>
    <w:rsid w:val="002A79C7"/>
    <w:rsid w:val="002B16F2"/>
    <w:rsid w:val="002B2133"/>
    <w:rsid w:val="002B24E2"/>
    <w:rsid w:val="002B4D9B"/>
    <w:rsid w:val="002B7F94"/>
    <w:rsid w:val="002C2822"/>
    <w:rsid w:val="002C6205"/>
    <w:rsid w:val="002C6AE0"/>
    <w:rsid w:val="002C70A9"/>
    <w:rsid w:val="002D0FB1"/>
    <w:rsid w:val="002D27E6"/>
    <w:rsid w:val="002D49F1"/>
    <w:rsid w:val="002D5672"/>
    <w:rsid w:val="002D6ADA"/>
    <w:rsid w:val="002D7019"/>
    <w:rsid w:val="002D7683"/>
    <w:rsid w:val="002E29A4"/>
    <w:rsid w:val="002E2F76"/>
    <w:rsid w:val="002E7535"/>
    <w:rsid w:val="002F15C5"/>
    <w:rsid w:val="002F4326"/>
    <w:rsid w:val="002F4F12"/>
    <w:rsid w:val="003015BA"/>
    <w:rsid w:val="0030365A"/>
    <w:rsid w:val="0030533B"/>
    <w:rsid w:val="00306812"/>
    <w:rsid w:val="003076FC"/>
    <w:rsid w:val="003102E2"/>
    <w:rsid w:val="00310BBA"/>
    <w:rsid w:val="00311A1D"/>
    <w:rsid w:val="00314655"/>
    <w:rsid w:val="00315DB6"/>
    <w:rsid w:val="003172A8"/>
    <w:rsid w:val="00317EF8"/>
    <w:rsid w:val="00320A22"/>
    <w:rsid w:val="00321B75"/>
    <w:rsid w:val="003220E7"/>
    <w:rsid w:val="003234D2"/>
    <w:rsid w:val="003239CC"/>
    <w:rsid w:val="00324E1D"/>
    <w:rsid w:val="00325E66"/>
    <w:rsid w:val="00326EC8"/>
    <w:rsid w:val="0033100B"/>
    <w:rsid w:val="00332026"/>
    <w:rsid w:val="00332DC2"/>
    <w:rsid w:val="003330E9"/>
    <w:rsid w:val="003337B7"/>
    <w:rsid w:val="003341D5"/>
    <w:rsid w:val="00335D7D"/>
    <w:rsid w:val="00341E10"/>
    <w:rsid w:val="00345951"/>
    <w:rsid w:val="003462BC"/>
    <w:rsid w:val="00346CF3"/>
    <w:rsid w:val="00352087"/>
    <w:rsid w:val="003522E0"/>
    <w:rsid w:val="00354CD5"/>
    <w:rsid w:val="00356137"/>
    <w:rsid w:val="00356F39"/>
    <w:rsid w:val="00362E4D"/>
    <w:rsid w:val="00363335"/>
    <w:rsid w:val="00364D65"/>
    <w:rsid w:val="003666DF"/>
    <w:rsid w:val="003673AC"/>
    <w:rsid w:val="0036791B"/>
    <w:rsid w:val="00367BFB"/>
    <w:rsid w:val="00372696"/>
    <w:rsid w:val="003767E9"/>
    <w:rsid w:val="00381649"/>
    <w:rsid w:val="00382559"/>
    <w:rsid w:val="00383589"/>
    <w:rsid w:val="00385EA5"/>
    <w:rsid w:val="0039064D"/>
    <w:rsid w:val="00390B9B"/>
    <w:rsid w:val="00390D78"/>
    <w:rsid w:val="00391BD7"/>
    <w:rsid w:val="00394E9F"/>
    <w:rsid w:val="0039519D"/>
    <w:rsid w:val="00397678"/>
    <w:rsid w:val="003A0709"/>
    <w:rsid w:val="003A1294"/>
    <w:rsid w:val="003A1360"/>
    <w:rsid w:val="003A29DF"/>
    <w:rsid w:val="003A4E81"/>
    <w:rsid w:val="003B0EAB"/>
    <w:rsid w:val="003B45F0"/>
    <w:rsid w:val="003B7D5D"/>
    <w:rsid w:val="003B7E76"/>
    <w:rsid w:val="003C35F0"/>
    <w:rsid w:val="003C363F"/>
    <w:rsid w:val="003D0AF8"/>
    <w:rsid w:val="003D1516"/>
    <w:rsid w:val="003D1FCF"/>
    <w:rsid w:val="003D24B3"/>
    <w:rsid w:val="003D24E5"/>
    <w:rsid w:val="003D46C2"/>
    <w:rsid w:val="003E5FDB"/>
    <w:rsid w:val="003E642D"/>
    <w:rsid w:val="003E7F1D"/>
    <w:rsid w:val="003F1675"/>
    <w:rsid w:val="003F23B4"/>
    <w:rsid w:val="003F42FD"/>
    <w:rsid w:val="00402034"/>
    <w:rsid w:val="00405250"/>
    <w:rsid w:val="00410810"/>
    <w:rsid w:val="004151A3"/>
    <w:rsid w:val="004151D1"/>
    <w:rsid w:val="00421043"/>
    <w:rsid w:val="004239A0"/>
    <w:rsid w:val="004240CF"/>
    <w:rsid w:val="00426E42"/>
    <w:rsid w:val="00427CE7"/>
    <w:rsid w:val="00430C33"/>
    <w:rsid w:val="004322EC"/>
    <w:rsid w:val="004368CB"/>
    <w:rsid w:val="00440DE3"/>
    <w:rsid w:val="00441514"/>
    <w:rsid w:val="004427BB"/>
    <w:rsid w:val="00442C86"/>
    <w:rsid w:val="0044337F"/>
    <w:rsid w:val="00443801"/>
    <w:rsid w:val="00443962"/>
    <w:rsid w:val="004454FA"/>
    <w:rsid w:val="0044562F"/>
    <w:rsid w:val="00446105"/>
    <w:rsid w:val="00450A91"/>
    <w:rsid w:val="00451978"/>
    <w:rsid w:val="0045372E"/>
    <w:rsid w:val="00453841"/>
    <w:rsid w:val="00453B81"/>
    <w:rsid w:val="00454DA3"/>
    <w:rsid w:val="004577C8"/>
    <w:rsid w:val="00460389"/>
    <w:rsid w:val="0046058C"/>
    <w:rsid w:val="004612C6"/>
    <w:rsid w:val="004615A8"/>
    <w:rsid w:val="00463B87"/>
    <w:rsid w:val="00463EEF"/>
    <w:rsid w:val="00464BA0"/>
    <w:rsid w:val="004655A5"/>
    <w:rsid w:val="00465D5E"/>
    <w:rsid w:val="00467674"/>
    <w:rsid w:val="00470F18"/>
    <w:rsid w:val="004723BC"/>
    <w:rsid w:val="00474B93"/>
    <w:rsid w:val="00476696"/>
    <w:rsid w:val="00476BC1"/>
    <w:rsid w:val="00485A8D"/>
    <w:rsid w:val="00487D63"/>
    <w:rsid w:val="00490A2B"/>
    <w:rsid w:val="004935B6"/>
    <w:rsid w:val="004943AE"/>
    <w:rsid w:val="0049580C"/>
    <w:rsid w:val="00497486"/>
    <w:rsid w:val="004A054E"/>
    <w:rsid w:val="004A1B7C"/>
    <w:rsid w:val="004A253B"/>
    <w:rsid w:val="004A35BF"/>
    <w:rsid w:val="004A368E"/>
    <w:rsid w:val="004A7DC8"/>
    <w:rsid w:val="004B0EA4"/>
    <w:rsid w:val="004B30BD"/>
    <w:rsid w:val="004B34DB"/>
    <w:rsid w:val="004B538B"/>
    <w:rsid w:val="004B5CF6"/>
    <w:rsid w:val="004B63E5"/>
    <w:rsid w:val="004C1121"/>
    <w:rsid w:val="004C45DC"/>
    <w:rsid w:val="004C6F23"/>
    <w:rsid w:val="004C7A9C"/>
    <w:rsid w:val="004E00FF"/>
    <w:rsid w:val="004E051E"/>
    <w:rsid w:val="004E174E"/>
    <w:rsid w:val="004E1AA9"/>
    <w:rsid w:val="004E4B14"/>
    <w:rsid w:val="004E4C8D"/>
    <w:rsid w:val="004E525A"/>
    <w:rsid w:val="004E59AC"/>
    <w:rsid w:val="004E70C2"/>
    <w:rsid w:val="004F1895"/>
    <w:rsid w:val="004F34A3"/>
    <w:rsid w:val="004F3CC7"/>
    <w:rsid w:val="00502A2C"/>
    <w:rsid w:val="00503814"/>
    <w:rsid w:val="00505CEF"/>
    <w:rsid w:val="00506332"/>
    <w:rsid w:val="00507EDD"/>
    <w:rsid w:val="005103E3"/>
    <w:rsid w:val="00510411"/>
    <w:rsid w:val="0051324F"/>
    <w:rsid w:val="005140FE"/>
    <w:rsid w:val="0051744A"/>
    <w:rsid w:val="00521273"/>
    <w:rsid w:val="00522CE1"/>
    <w:rsid w:val="005231EB"/>
    <w:rsid w:val="0052403E"/>
    <w:rsid w:val="005244F7"/>
    <w:rsid w:val="00525794"/>
    <w:rsid w:val="005276C8"/>
    <w:rsid w:val="00531569"/>
    <w:rsid w:val="00533D0D"/>
    <w:rsid w:val="005343F9"/>
    <w:rsid w:val="00534797"/>
    <w:rsid w:val="0053568F"/>
    <w:rsid w:val="0053670C"/>
    <w:rsid w:val="0053708A"/>
    <w:rsid w:val="0054182A"/>
    <w:rsid w:val="00541ECB"/>
    <w:rsid w:val="00547944"/>
    <w:rsid w:val="0054799E"/>
    <w:rsid w:val="00550BFA"/>
    <w:rsid w:val="00551AF7"/>
    <w:rsid w:val="00551EC6"/>
    <w:rsid w:val="00552271"/>
    <w:rsid w:val="00554A1B"/>
    <w:rsid w:val="005570D0"/>
    <w:rsid w:val="005612F5"/>
    <w:rsid w:val="0056400F"/>
    <w:rsid w:val="00564E42"/>
    <w:rsid w:val="005655FB"/>
    <w:rsid w:val="005673EF"/>
    <w:rsid w:val="00567565"/>
    <w:rsid w:val="0057191F"/>
    <w:rsid w:val="005777F6"/>
    <w:rsid w:val="00581C4C"/>
    <w:rsid w:val="00583BDE"/>
    <w:rsid w:val="0058497D"/>
    <w:rsid w:val="005849C4"/>
    <w:rsid w:val="00587C91"/>
    <w:rsid w:val="00591982"/>
    <w:rsid w:val="0059544B"/>
    <w:rsid w:val="005A21CF"/>
    <w:rsid w:val="005A2DD4"/>
    <w:rsid w:val="005A48F8"/>
    <w:rsid w:val="005A7305"/>
    <w:rsid w:val="005A7590"/>
    <w:rsid w:val="005B17AD"/>
    <w:rsid w:val="005B26B0"/>
    <w:rsid w:val="005B2C8C"/>
    <w:rsid w:val="005B3829"/>
    <w:rsid w:val="005B631A"/>
    <w:rsid w:val="005C0F7B"/>
    <w:rsid w:val="005C1A65"/>
    <w:rsid w:val="005C291D"/>
    <w:rsid w:val="005C2CB4"/>
    <w:rsid w:val="005C428E"/>
    <w:rsid w:val="005C5AE1"/>
    <w:rsid w:val="005C7621"/>
    <w:rsid w:val="005D0917"/>
    <w:rsid w:val="005D164E"/>
    <w:rsid w:val="005D279F"/>
    <w:rsid w:val="005D5CD2"/>
    <w:rsid w:val="005D6229"/>
    <w:rsid w:val="005E009B"/>
    <w:rsid w:val="005E0BF1"/>
    <w:rsid w:val="005E0E97"/>
    <w:rsid w:val="005E2221"/>
    <w:rsid w:val="005E2708"/>
    <w:rsid w:val="005E28E0"/>
    <w:rsid w:val="005E34C6"/>
    <w:rsid w:val="005E5EA0"/>
    <w:rsid w:val="005E71E9"/>
    <w:rsid w:val="005F68F6"/>
    <w:rsid w:val="00601EC3"/>
    <w:rsid w:val="00603976"/>
    <w:rsid w:val="006119B2"/>
    <w:rsid w:val="0061214D"/>
    <w:rsid w:val="006153E2"/>
    <w:rsid w:val="00622361"/>
    <w:rsid w:val="0062244B"/>
    <w:rsid w:val="0062330E"/>
    <w:rsid w:val="006236DA"/>
    <w:rsid w:val="00623C86"/>
    <w:rsid w:val="00624D92"/>
    <w:rsid w:val="006337AE"/>
    <w:rsid w:val="00636BF8"/>
    <w:rsid w:val="00637F8B"/>
    <w:rsid w:val="00641B0D"/>
    <w:rsid w:val="0064682B"/>
    <w:rsid w:val="00646B79"/>
    <w:rsid w:val="00651614"/>
    <w:rsid w:val="00654391"/>
    <w:rsid w:val="00655C18"/>
    <w:rsid w:val="00655EB5"/>
    <w:rsid w:val="00656629"/>
    <w:rsid w:val="00656CED"/>
    <w:rsid w:val="00657427"/>
    <w:rsid w:val="00661EDE"/>
    <w:rsid w:val="00662A78"/>
    <w:rsid w:val="006675A4"/>
    <w:rsid w:val="00672276"/>
    <w:rsid w:val="00672966"/>
    <w:rsid w:val="00672DF9"/>
    <w:rsid w:val="006733E8"/>
    <w:rsid w:val="0067378B"/>
    <w:rsid w:val="00680BD1"/>
    <w:rsid w:val="006813D8"/>
    <w:rsid w:val="00683013"/>
    <w:rsid w:val="00684449"/>
    <w:rsid w:val="006844AB"/>
    <w:rsid w:val="00684515"/>
    <w:rsid w:val="00684DAB"/>
    <w:rsid w:val="00687BB6"/>
    <w:rsid w:val="00691F40"/>
    <w:rsid w:val="006964B8"/>
    <w:rsid w:val="006969D1"/>
    <w:rsid w:val="00697712"/>
    <w:rsid w:val="006A1739"/>
    <w:rsid w:val="006A2160"/>
    <w:rsid w:val="006A4D73"/>
    <w:rsid w:val="006A63E1"/>
    <w:rsid w:val="006B09C5"/>
    <w:rsid w:val="006B2756"/>
    <w:rsid w:val="006B29CB"/>
    <w:rsid w:val="006B5C30"/>
    <w:rsid w:val="006C1CBC"/>
    <w:rsid w:val="006C3163"/>
    <w:rsid w:val="006C6CB4"/>
    <w:rsid w:val="006D241C"/>
    <w:rsid w:val="006D36F3"/>
    <w:rsid w:val="006D39AE"/>
    <w:rsid w:val="006D72C8"/>
    <w:rsid w:val="006D7576"/>
    <w:rsid w:val="006E1064"/>
    <w:rsid w:val="006E2F6A"/>
    <w:rsid w:val="006E3515"/>
    <w:rsid w:val="006E3B2F"/>
    <w:rsid w:val="006E75F6"/>
    <w:rsid w:val="006F1026"/>
    <w:rsid w:val="006F219F"/>
    <w:rsid w:val="006F3DCE"/>
    <w:rsid w:val="006F55B4"/>
    <w:rsid w:val="006F6BBF"/>
    <w:rsid w:val="007007A3"/>
    <w:rsid w:val="007007E3"/>
    <w:rsid w:val="00704A59"/>
    <w:rsid w:val="0070533B"/>
    <w:rsid w:val="00706A18"/>
    <w:rsid w:val="00707F80"/>
    <w:rsid w:val="00710DE0"/>
    <w:rsid w:val="00714261"/>
    <w:rsid w:val="00714FA1"/>
    <w:rsid w:val="00715319"/>
    <w:rsid w:val="00717689"/>
    <w:rsid w:val="007206E6"/>
    <w:rsid w:val="00721A76"/>
    <w:rsid w:val="00722F23"/>
    <w:rsid w:val="00732D13"/>
    <w:rsid w:val="00734480"/>
    <w:rsid w:val="00736080"/>
    <w:rsid w:val="00736A8B"/>
    <w:rsid w:val="00747D6B"/>
    <w:rsid w:val="00750494"/>
    <w:rsid w:val="007508D4"/>
    <w:rsid w:val="00752DA7"/>
    <w:rsid w:val="00754D59"/>
    <w:rsid w:val="0075593B"/>
    <w:rsid w:val="00757D09"/>
    <w:rsid w:val="007617FB"/>
    <w:rsid w:val="007644DD"/>
    <w:rsid w:val="0076454D"/>
    <w:rsid w:val="00772672"/>
    <w:rsid w:val="0077767E"/>
    <w:rsid w:val="00780C85"/>
    <w:rsid w:val="00781B1D"/>
    <w:rsid w:val="0078645F"/>
    <w:rsid w:val="00787C5B"/>
    <w:rsid w:val="00790BE1"/>
    <w:rsid w:val="0079145D"/>
    <w:rsid w:val="00792479"/>
    <w:rsid w:val="0079453D"/>
    <w:rsid w:val="007960D6"/>
    <w:rsid w:val="00796F4C"/>
    <w:rsid w:val="00797E7E"/>
    <w:rsid w:val="007A2ECB"/>
    <w:rsid w:val="007A37DE"/>
    <w:rsid w:val="007A3D43"/>
    <w:rsid w:val="007A4D47"/>
    <w:rsid w:val="007A520C"/>
    <w:rsid w:val="007A563A"/>
    <w:rsid w:val="007A749C"/>
    <w:rsid w:val="007B2B10"/>
    <w:rsid w:val="007B5A8A"/>
    <w:rsid w:val="007C3214"/>
    <w:rsid w:val="007C33FE"/>
    <w:rsid w:val="007C7B38"/>
    <w:rsid w:val="007D04FC"/>
    <w:rsid w:val="007D28B5"/>
    <w:rsid w:val="007D3029"/>
    <w:rsid w:val="007E32F6"/>
    <w:rsid w:val="007E3579"/>
    <w:rsid w:val="007E62AB"/>
    <w:rsid w:val="007E7491"/>
    <w:rsid w:val="007F03EF"/>
    <w:rsid w:val="007F0ECC"/>
    <w:rsid w:val="007F291A"/>
    <w:rsid w:val="007F38E4"/>
    <w:rsid w:val="007F39B6"/>
    <w:rsid w:val="007F3F98"/>
    <w:rsid w:val="007F6591"/>
    <w:rsid w:val="008015D7"/>
    <w:rsid w:val="00801802"/>
    <w:rsid w:val="00805C4F"/>
    <w:rsid w:val="0080605B"/>
    <w:rsid w:val="008073DE"/>
    <w:rsid w:val="0080784D"/>
    <w:rsid w:val="00807F8F"/>
    <w:rsid w:val="0081033C"/>
    <w:rsid w:val="00810549"/>
    <w:rsid w:val="00810E26"/>
    <w:rsid w:val="00812D7F"/>
    <w:rsid w:val="00813AA4"/>
    <w:rsid w:val="00815ADB"/>
    <w:rsid w:val="00816329"/>
    <w:rsid w:val="00821E47"/>
    <w:rsid w:val="008241FD"/>
    <w:rsid w:val="00826088"/>
    <w:rsid w:val="0082627E"/>
    <w:rsid w:val="00826881"/>
    <w:rsid w:val="00826C6B"/>
    <w:rsid w:val="0083001F"/>
    <w:rsid w:val="008313E2"/>
    <w:rsid w:val="00831FEF"/>
    <w:rsid w:val="00832A7B"/>
    <w:rsid w:val="00837B7A"/>
    <w:rsid w:val="00837E2C"/>
    <w:rsid w:val="00842C43"/>
    <w:rsid w:val="00842F27"/>
    <w:rsid w:val="00844521"/>
    <w:rsid w:val="008450A0"/>
    <w:rsid w:val="00852E9D"/>
    <w:rsid w:val="008539C0"/>
    <w:rsid w:val="008555E1"/>
    <w:rsid w:val="00860688"/>
    <w:rsid w:val="00861026"/>
    <w:rsid w:val="00861C1B"/>
    <w:rsid w:val="00862AAE"/>
    <w:rsid w:val="00862F72"/>
    <w:rsid w:val="00865476"/>
    <w:rsid w:val="00866D67"/>
    <w:rsid w:val="00873FEF"/>
    <w:rsid w:val="00874319"/>
    <w:rsid w:val="00876E3E"/>
    <w:rsid w:val="00880014"/>
    <w:rsid w:val="00880755"/>
    <w:rsid w:val="00882C41"/>
    <w:rsid w:val="00882F33"/>
    <w:rsid w:val="00883F50"/>
    <w:rsid w:val="00884F63"/>
    <w:rsid w:val="00887D30"/>
    <w:rsid w:val="0089002A"/>
    <w:rsid w:val="00890F7F"/>
    <w:rsid w:val="00893113"/>
    <w:rsid w:val="00893F6E"/>
    <w:rsid w:val="0089680D"/>
    <w:rsid w:val="00896E55"/>
    <w:rsid w:val="008A0BDF"/>
    <w:rsid w:val="008A0E04"/>
    <w:rsid w:val="008A3664"/>
    <w:rsid w:val="008A7FF7"/>
    <w:rsid w:val="008B03CA"/>
    <w:rsid w:val="008B0736"/>
    <w:rsid w:val="008B14DC"/>
    <w:rsid w:val="008B45B3"/>
    <w:rsid w:val="008B79DF"/>
    <w:rsid w:val="008C108A"/>
    <w:rsid w:val="008C551D"/>
    <w:rsid w:val="008C7841"/>
    <w:rsid w:val="008D057F"/>
    <w:rsid w:val="008D3A89"/>
    <w:rsid w:val="008D611B"/>
    <w:rsid w:val="008D7E69"/>
    <w:rsid w:val="008D7F8C"/>
    <w:rsid w:val="008E01D7"/>
    <w:rsid w:val="008E320C"/>
    <w:rsid w:val="008E7308"/>
    <w:rsid w:val="008F4D77"/>
    <w:rsid w:val="0090270B"/>
    <w:rsid w:val="009104CA"/>
    <w:rsid w:val="00910862"/>
    <w:rsid w:val="0091153B"/>
    <w:rsid w:val="009120A0"/>
    <w:rsid w:val="00917AD9"/>
    <w:rsid w:val="009203CE"/>
    <w:rsid w:val="009225CB"/>
    <w:rsid w:val="00926B02"/>
    <w:rsid w:val="00931277"/>
    <w:rsid w:val="009330BB"/>
    <w:rsid w:val="009359F8"/>
    <w:rsid w:val="0093722D"/>
    <w:rsid w:val="00945BE3"/>
    <w:rsid w:val="00947B5C"/>
    <w:rsid w:val="009539D8"/>
    <w:rsid w:val="00954D2E"/>
    <w:rsid w:val="009564D9"/>
    <w:rsid w:val="009618CC"/>
    <w:rsid w:val="00964E0B"/>
    <w:rsid w:val="009678AB"/>
    <w:rsid w:val="00971198"/>
    <w:rsid w:val="00972098"/>
    <w:rsid w:val="00973143"/>
    <w:rsid w:val="00973840"/>
    <w:rsid w:val="009801C9"/>
    <w:rsid w:val="0098096E"/>
    <w:rsid w:val="00980D28"/>
    <w:rsid w:val="00981280"/>
    <w:rsid w:val="00981BD7"/>
    <w:rsid w:val="009866F9"/>
    <w:rsid w:val="00987144"/>
    <w:rsid w:val="00990C80"/>
    <w:rsid w:val="00991FD7"/>
    <w:rsid w:val="0099281E"/>
    <w:rsid w:val="0099397B"/>
    <w:rsid w:val="00995F7F"/>
    <w:rsid w:val="00997B3C"/>
    <w:rsid w:val="009A1305"/>
    <w:rsid w:val="009A16BD"/>
    <w:rsid w:val="009A3799"/>
    <w:rsid w:val="009A7232"/>
    <w:rsid w:val="009A7BE4"/>
    <w:rsid w:val="009B0045"/>
    <w:rsid w:val="009B006A"/>
    <w:rsid w:val="009B1801"/>
    <w:rsid w:val="009B3F8B"/>
    <w:rsid w:val="009B5683"/>
    <w:rsid w:val="009B5BD3"/>
    <w:rsid w:val="009B6713"/>
    <w:rsid w:val="009C15C2"/>
    <w:rsid w:val="009C2BDA"/>
    <w:rsid w:val="009C3E9B"/>
    <w:rsid w:val="009C567A"/>
    <w:rsid w:val="009C6173"/>
    <w:rsid w:val="009D0908"/>
    <w:rsid w:val="009D0940"/>
    <w:rsid w:val="009D3A34"/>
    <w:rsid w:val="009D5F55"/>
    <w:rsid w:val="009D64D0"/>
    <w:rsid w:val="009E199E"/>
    <w:rsid w:val="009E425F"/>
    <w:rsid w:val="009E622C"/>
    <w:rsid w:val="009F02D7"/>
    <w:rsid w:val="009F122F"/>
    <w:rsid w:val="009F4BE2"/>
    <w:rsid w:val="00A00D6C"/>
    <w:rsid w:val="00A035B1"/>
    <w:rsid w:val="00A101FD"/>
    <w:rsid w:val="00A10837"/>
    <w:rsid w:val="00A11A0C"/>
    <w:rsid w:val="00A11DE3"/>
    <w:rsid w:val="00A15924"/>
    <w:rsid w:val="00A16A82"/>
    <w:rsid w:val="00A228E8"/>
    <w:rsid w:val="00A247E2"/>
    <w:rsid w:val="00A2558D"/>
    <w:rsid w:val="00A264CA"/>
    <w:rsid w:val="00A30F9C"/>
    <w:rsid w:val="00A32EF8"/>
    <w:rsid w:val="00A330AD"/>
    <w:rsid w:val="00A33258"/>
    <w:rsid w:val="00A36432"/>
    <w:rsid w:val="00A40683"/>
    <w:rsid w:val="00A4532D"/>
    <w:rsid w:val="00A45D21"/>
    <w:rsid w:val="00A465AA"/>
    <w:rsid w:val="00A54195"/>
    <w:rsid w:val="00A55F49"/>
    <w:rsid w:val="00A56150"/>
    <w:rsid w:val="00A574D0"/>
    <w:rsid w:val="00A60BDD"/>
    <w:rsid w:val="00A61C87"/>
    <w:rsid w:val="00A61ED0"/>
    <w:rsid w:val="00A63A26"/>
    <w:rsid w:val="00A64F10"/>
    <w:rsid w:val="00A65CF8"/>
    <w:rsid w:val="00A672D3"/>
    <w:rsid w:val="00A6781F"/>
    <w:rsid w:val="00A70601"/>
    <w:rsid w:val="00A74BF1"/>
    <w:rsid w:val="00A85969"/>
    <w:rsid w:val="00A92621"/>
    <w:rsid w:val="00A92CD7"/>
    <w:rsid w:val="00A93647"/>
    <w:rsid w:val="00A960EE"/>
    <w:rsid w:val="00AA247C"/>
    <w:rsid w:val="00AA3136"/>
    <w:rsid w:val="00AA3C3A"/>
    <w:rsid w:val="00AA4575"/>
    <w:rsid w:val="00AA5AC9"/>
    <w:rsid w:val="00AB3ECE"/>
    <w:rsid w:val="00AB54D1"/>
    <w:rsid w:val="00AB5A85"/>
    <w:rsid w:val="00AB60D1"/>
    <w:rsid w:val="00AB6A2D"/>
    <w:rsid w:val="00AB7272"/>
    <w:rsid w:val="00AC0522"/>
    <w:rsid w:val="00AC1486"/>
    <w:rsid w:val="00AC1E51"/>
    <w:rsid w:val="00AC2451"/>
    <w:rsid w:val="00AC4523"/>
    <w:rsid w:val="00AC5A43"/>
    <w:rsid w:val="00AC6500"/>
    <w:rsid w:val="00AC7D91"/>
    <w:rsid w:val="00AD0533"/>
    <w:rsid w:val="00AD13BC"/>
    <w:rsid w:val="00AD1612"/>
    <w:rsid w:val="00AD4753"/>
    <w:rsid w:val="00AD5097"/>
    <w:rsid w:val="00AD56F2"/>
    <w:rsid w:val="00AE1AAF"/>
    <w:rsid w:val="00AE376B"/>
    <w:rsid w:val="00AE7F92"/>
    <w:rsid w:val="00AF262B"/>
    <w:rsid w:val="00AF267B"/>
    <w:rsid w:val="00AF4607"/>
    <w:rsid w:val="00AF4CAC"/>
    <w:rsid w:val="00AF649B"/>
    <w:rsid w:val="00B006BA"/>
    <w:rsid w:val="00B02497"/>
    <w:rsid w:val="00B02C60"/>
    <w:rsid w:val="00B03985"/>
    <w:rsid w:val="00B0735C"/>
    <w:rsid w:val="00B078A5"/>
    <w:rsid w:val="00B103E5"/>
    <w:rsid w:val="00B1095F"/>
    <w:rsid w:val="00B11040"/>
    <w:rsid w:val="00B114D4"/>
    <w:rsid w:val="00B13151"/>
    <w:rsid w:val="00B14980"/>
    <w:rsid w:val="00B14CC5"/>
    <w:rsid w:val="00B16C14"/>
    <w:rsid w:val="00B16D09"/>
    <w:rsid w:val="00B2108B"/>
    <w:rsid w:val="00B238A0"/>
    <w:rsid w:val="00B256C8"/>
    <w:rsid w:val="00B2629B"/>
    <w:rsid w:val="00B27B2B"/>
    <w:rsid w:val="00B27E26"/>
    <w:rsid w:val="00B329B1"/>
    <w:rsid w:val="00B32AFF"/>
    <w:rsid w:val="00B3509C"/>
    <w:rsid w:val="00B36DB1"/>
    <w:rsid w:val="00B3791A"/>
    <w:rsid w:val="00B379C2"/>
    <w:rsid w:val="00B4088D"/>
    <w:rsid w:val="00B43275"/>
    <w:rsid w:val="00B45CE3"/>
    <w:rsid w:val="00B4655A"/>
    <w:rsid w:val="00B469BF"/>
    <w:rsid w:val="00B50245"/>
    <w:rsid w:val="00B53CD1"/>
    <w:rsid w:val="00B5548F"/>
    <w:rsid w:val="00B56555"/>
    <w:rsid w:val="00B60B87"/>
    <w:rsid w:val="00B614D1"/>
    <w:rsid w:val="00B62196"/>
    <w:rsid w:val="00B62E9A"/>
    <w:rsid w:val="00B63F15"/>
    <w:rsid w:val="00B6673C"/>
    <w:rsid w:val="00B66C32"/>
    <w:rsid w:val="00B672C7"/>
    <w:rsid w:val="00B6744A"/>
    <w:rsid w:val="00B74CC8"/>
    <w:rsid w:val="00B810F7"/>
    <w:rsid w:val="00B82FFF"/>
    <w:rsid w:val="00B85E90"/>
    <w:rsid w:val="00B8611A"/>
    <w:rsid w:val="00B8721B"/>
    <w:rsid w:val="00B912B5"/>
    <w:rsid w:val="00B92365"/>
    <w:rsid w:val="00B926C1"/>
    <w:rsid w:val="00B951E5"/>
    <w:rsid w:val="00B9656B"/>
    <w:rsid w:val="00B96F5F"/>
    <w:rsid w:val="00B9726D"/>
    <w:rsid w:val="00BA0281"/>
    <w:rsid w:val="00BA1179"/>
    <w:rsid w:val="00BA21DC"/>
    <w:rsid w:val="00BA32CC"/>
    <w:rsid w:val="00BA3681"/>
    <w:rsid w:val="00BA488D"/>
    <w:rsid w:val="00BA6E24"/>
    <w:rsid w:val="00BB05CB"/>
    <w:rsid w:val="00BB15F6"/>
    <w:rsid w:val="00BB1F5F"/>
    <w:rsid w:val="00BB2DB4"/>
    <w:rsid w:val="00BB4A17"/>
    <w:rsid w:val="00BB4C4F"/>
    <w:rsid w:val="00BB5455"/>
    <w:rsid w:val="00BC1327"/>
    <w:rsid w:val="00BC33E0"/>
    <w:rsid w:val="00BC39B9"/>
    <w:rsid w:val="00BC62FB"/>
    <w:rsid w:val="00BC7F3C"/>
    <w:rsid w:val="00BD0A2F"/>
    <w:rsid w:val="00BD1148"/>
    <w:rsid w:val="00BD149C"/>
    <w:rsid w:val="00BD390E"/>
    <w:rsid w:val="00BD4032"/>
    <w:rsid w:val="00BD68D2"/>
    <w:rsid w:val="00BD6CFE"/>
    <w:rsid w:val="00BE0078"/>
    <w:rsid w:val="00BE1A0D"/>
    <w:rsid w:val="00BE316A"/>
    <w:rsid w:val="00BE449E"/>
    <w:rsid w:val="00BE5348"/>
    <w:rsid w:val="00BE6CCC"/>
    <w:rsid w:val="00BF177A"/>
    <w:rsid w:val="00BF229A"/>
    <w:rsid w:val="00BF248F"/>
    <w:rsid w:val="00BF4D4A"/>
    <w:rsid w:val="00BF64A8"/>
    <w:rsid w:val="00BF64FE"/>
    <w:rsid w:val="00BF6CAA"/>
    <w:rsid w:val="00C01288"/>
    <w:rsid w:val="00C01376"/>
    <w:rsid w:val="00C01615"/>
    <w:rsid w:val="00C01E8C"/>
    <w:rsid w:val="00C03FED"/>
    <w:rsid w:val="00C045E6"/>
    <w:rsid w:val="00C053CC"/>
    <w:rsid w:val="00C06408"/>
    <w:rsid w:val="00C07165"/>
    <w:rsid w:val="00C07563"/>
    <w:rsid w:val="00C10DF8"/>
    <w:rsid w:val="00C121FA"/>
    <w:rsid w:val="00C13714"/>
    <w:rsid w:val="00C174AC"/>
    <w:rsid w:val="00C20EA3"/>
    <w:rsid w:val="00C2470E"/>
    <w:rsid w:val="00C27C31"/>
    <w:rsid w:val="00C31FA3"/>
    <w:rsid w:val="00C321AB"/>
    <w:rsid w:val="00C33FDD"/>
    <w:rsid w:val="00C36022"/>
    <w:rsid w:val="00C3705A"/>
    <w:rsid w:val="00C373D9"/>
    <w:rsid w:val="00C40850"/>
    <w:rsid w:val="00C4527B"/>
    <w:rsid w:val="00C47EE3"/>
    <w:rsid w:val="00C514D8"/>
    <w:rsid w:val="00C51AB2"/>
    <w:rsid w:val="00C51C66"/>
    <w:rsid w:val="00C52015"/>
    <w:rsid w:val="00C5348A"/>
    <w:rsid w:val="00C53CD0"/>
    <w:rsid w:val="00C57E56"/>
    <w:rsid w:val="00C62B97"/>
    <w:rsid w:val="00C63202"/>
    <w:rsid w:val="00C638E9"/>
    <w:rsid w:val="00C6516D"/>
    <w:rsid w:val="00C72E8C"/>
    <w:rsid w:val="00C73A79"/>
    <w:rsid w:val="00C75BAD"/>
    <w:rsid w:val="00C771CB"/>
    <w:rsid w:val="00C801C2"/>
    <w:rsid w:val="00C8625F"/>
    <w:rsid w:val="00C90DA3"/>
    <w:rsid w:val="00C917C2"/>
    <w:rsid w:val="00C94787"/>
    <w:rsid w:val="00C9728F"/>
    <w:rsid w:val="00CA1DA4"/>
    <w:rsid w:val="00CA2925"/>
    <w:rsid w:val="00CA2C6A"/>
    <w:rsid w:val="00CA420E"/>
    <w:rsid w:val="00CA4CF6"/>
    <w:rsid w:val="00CA6BE9"/>
    <w:rsid w:val="00CB1882"/>
    <w:rsid w:val="00CB4275"/>
    <w:rsid w:val="00CB4EDC"/>
    <w:rsid w:val="00CB755C"/>
    <w:rsid w:val="00CC14E7"/>
    <w:rsid w:val="00CC469C"/>
    <w:rsid w:val="00CD02E0"/>
    <w:rsid w:val="00CD1074"/>
    <w:rsid w:val="00CD1BE4"/>
    <w:rsid w:val="00CD4974"/>
    <w:rsid w:val="00CD76CD"/>
    <w:rsid w:val="00CE0616"/>
    <w:rsid w:val="00CE153A"/>
    <w:rsid w:val="00CE1B9A"/>
    <w:rsid w:val="00CE3751"/>
    <w:rsid w:val="00CE4436"/>
    <w:rsid w:val="00CE4F31"/>
    <w:rsid w:val="00CE5598"/>
    <w:rsid w:val="00CE71A2"/>
    <w:rsid w:val="00CF0151"/>
    <w:rsid w:val="00CF127D"/>
    <w:rsid w:val="00D05239"/>
    <w:rsid w:val="00D15241"/>
    <w:rsid w:val="00D16F92"/>
    <w:rsid w:val="00D17737"/>
    <w:rsid w:val="00D206CC"/>
    <w:rsid w:val="00D20EBF"/>
    <w:rsid w:val="00D21030"/>
    <w:rsid w:val="00D212C2"/>
    <w:rsid w:val="00D2341A"/>
    <w:rsid w:val="00D23DD2"/>
    <w:rsid w:val="00D275AE"/>
    <w:rsid w:val="00D314BD"/>
    <w:rsid w:val="00D329D1"/>
    <w:rsid w:val="00D34DDD"/>
    <w:rsid w:val="00D35C3F"/>
    <w:rsid w:val="00D4096C"/>
    <w:rsid w:val="00D41176"/>
    <w:rsid w:val="00D42664"/>
    <w:rsid w:val="00D44183"/>
    <w:rsid w:val="00D44E7D"/>
    <w:rsid w:val="00D4645E"/>
    <w:rsid w:val="00D467D1"/>
    <w:rsid w:val="00D46C5F"/>
    <w:rsid w:val="00D46D79"/>
    <w:rsid w:val="00D47CBC"/>
    <w:rsid w:val="00D5383E"/>
    <w:rsid w:val="00D5527D"/>
    <w:rsid w:val="00D55746"/>
    <w:rsid w:val="00D56DF4"/>
    <w:rsid w:val="00D611EB"/>
    <w:rsid w:val="00D6170C"/>
    <w:rsid w:val="00D61DD4"/>
    <w:rsid w:val="00D65B88"/>
    <w:rsid w:val="00D65BD1"/>
    <w:rsid w:val="00D70EB9"/>
    <w:rsid w:val="00D804B6"/>
    <w:rsid w:val="00D82CEF"/>
    <w:rsid w:val="00D8570B"/>
    <w:rsid w:val="00D85A9B"/>
    <w:rsid w:val="00D85C42"/>
    <w:rsid w:val="00D85FDD"/>
    <w:rsid w:val="00D87633"/>
    <w:rsid w:val="00D87811"/>
    <w:rsid w:val="00D911FF"/>
    <w:rsid w:val="00D93392"/>
    <w:rsid w:val="00D95BEA"/>
    <w:rsid w:val="00D96911"/>
    <w:rsid w:val="00DA0F93"/>
    <w:rsid w:val="00DA1409"/>
    <w:rsid w:val="00DA1C88"/>
    <w:rsid w:val="00DA2BAF"/>
    <w:rsid w:val="00DB0D01"/>
    <w:rsid w:val="00DB1178"/>
    <w:rsid w:val="00DB3EAD"/>
    <w:rsid w:val="00DB4266"/>
    <w:rsid w:val="00DB4550"/>
    <w:rsid w:val="00DB7600"/>
    <w:rsid w:val="00DC008E"/>
    <w:rsid w:val="00DC0676"/>
    <w:rsid w:val="00DC2CC2"/>
    <w:rsid w:val="00DC2EA1"/>
    <w:rsid w:val="00DC4382"/>
    <w:rsid w:val="00DC65C3"/>
    <w:rsid w:val="00DD4886"/>
    <w:rsid w:val="00DD49AA"/>
    <w:rsid w:val="00DD4DDC"/>
    <w:rsid w:val="00DD685B"/>
    <w:rsid w:val="00DE27C0"/>
    <w:rsid w:val="00DE5267"/>
    <w:rsid w:val="00DE6A3D"/>
    <w:rsid w:val="00DE7B1F"/>
    <w:rsid w:val="00DF6F06"/>
    <w:rsid w:val="00E01A53"/>
    <w:rsid w:val="00E0201A"/>
    <w:rsid w:val="00E0596B"/>
    <w:rsid w:val="00E06138"/>
    <w:rsid w:val="00E064BA"/>
    <w:rsid w:val="00E07D22"/>
    <w:rsid w:val="00E07F65"/>
    <w:rsid w:val="00E10470"/>
    <w:rsid w:val="00E12E13"/>
    <w:rsid w:val="00E165CE"/>
    <w:rsid w:val="00E17774"/>
    <w:rsid w:val="00E24569"/>
    <w:rsid w:val="00E256BA"/>
    <w:rsid w:val="00E258F5"/>
    <w:rsid w:val="00E27193"/>
    <w:rsid w:val="00E345AE"/>
    <w:rsid w:val="00E3486E"/>
    <w:rsid w:val="00E36EF4"/>
    <w:rsid w:val="00E371E7"/>
    <w:rsid w:val="00E37AC5"/>
    <w:rsid w:val="00E37C0A"/>
    <w:rsid w:val="00E40E66"/>
    <w:rsid w:val="00E516F1"/>
    <w:rsid w:val="00E52F3C"/>
    <w:rsid w:val="00E60C3E"/>
    <w:rsid w:val="00E6433D"/>
    <w:rsid w:val="00E643DE"/>
    <w:rsid w:val="00E66C79"/>
    <w:rsid w:val="00E66CFE"/>
    <w:rsid w:val="00E670F2"/>
    <w:rsid w:val="00E676C7"/>
    <w:rsid w:val="00E67D62"/>
    <w:rsid w:val="00E7012A"/>
    <w:rsid w:val="00E73FB6"/>
    <w:rsid w:val="00E7648C"/>
    <w:rsid w:val="00E76FE9"/>
    <w:rsid w:val="00E82819"/>
    <w:rsid w:val="00E83208"/>
    <w:rsid w:val="00E8337E"/>
    <w:rsid w:val="00E86705"/>
    <w:rsid w:val="00E86CC1"/>
    <w:rsid w:val="00E872A4"/>
    <w:rsid w:val="00E90AE9"/>
    <w:rsid w:val="00E91C7B"/>
    <w:rsid w:val="00E92AA1"/>
    <w:rsid w:val="00E94950"/>
    <w:rsid w:val="00E960ED"/>
    <w:rsid w:val="00E97618"/>
    <w:rsid w:val="00EA07D2"/>
    <w:rsid w:val="00EA0A9E"/>
    <w:rsid w:val="00EA5A07"/>
    <w:rsid w:val="00EB03CD"/>
    <w:rsid w:val="00EB11FB"/>
    <w:rsid w:val="00EB1642"/>
    <w:rsid w:val="00EB20F9"/>
    <w:rsid w:val="00EB44F1"/>
    <w:rsid w:val="00EB55F5"/>
    <w:rsid w:val="00EB75E2"/>
    <w:rsid w:val="00EC0139"/>
    <w:rsid w:val="00EC07F5"/>
    <w:rsid w:val="00EC0F87"/>
    <w:rsid w:val="00EC7B93"/>
    <w:rsid w:val="00ED1226"/>
    <w:rsid w:val="00ED220A"/>
    <w:rsid w:val="00ED26B8"/>
    <w:rsid w:val="00ED27D0"/>
    <w:rsid w:val="00ED3031"/>
    <w:rsid w:val="00ED4B03"/>
    <w:rsid w:val="00ED4C7A"/>
    <w:rsid w:val="00EE245A"/>
    <w:rsid w:val="00EE577C"/>
    <w:rsid w:val="00EF0156"/>
    <w:rsid w:val="00EF2119"/>
    <w:rsid w:val="00EF2ED0"/>
    <w:rsid w:val="00EF399A"/>
    <w:rsid w:val="00EF3F51"/>
    <w:rsid w:val="00EF6DBA"/>
    <w:rsid w:val="00F013BB"/>
    <w:rsid w:val="00F0180B"/>
    <w:rsid w:val="00F021BD"/>
    <w:rsid w:val="00F02F49"/>
    <w:rsid w:val="00F04573"/>
    <w:rsid w:val="00F04B3D"/>
    <w:rsid w:val="00F057E5"/>
    <w:rsid w:val="00F07E40"/>
    <w:rsid w:val="00F1042B"/>
    <w:rsid w:val="00F128D9"/>
    <w:rsid w:val="00F1425A"/>
    <w:rsid w:val="00F14C8F"/>
    <w:rsid w:val="00F228B5"/>
    <w:rsid w:val="00F22E33"/>
    <w:rsid w:val="00F26D39"/>
    <w:rsid w:val="00F272E8"/>
    <w:rsid w:val="00F32634"/>
    <w:rsid w:val="00F326DF"/>
    <w:rsid w:val="00F336DE"/>
    <w:rsid w:val="00F3577F"/>
    <w:rsid w:val="00F3608E"/>
    <w:rsid w:val="00F360D5"/>
    <w:rsid w:val="00F42F61"/>
    <w:rsid w:val="00F43FD0"/>
    <w:rsid w:val="00F45712"/>
    <w:rsid w:val="00F45DA0"/>
    <w:rsid w:val="00F53746"/>
    <w:rsid w:val="00F55146"/>
    <w:rsid w:val="00F55CE8"/>
    <w:rsid w:val="00F60215"/>
    <w:rsid w:val="00F60C51"/>
    <w:rsid w:val="00F6365A"/>
    <w:rsid w:val="00F6496A"/>
    <w:rsid w:val="00F667F6"/>
    <w:rsid w:val="00F75162"/>
    <w:rsid w:val="00F758AE"/>
    <w:rsid w:val="00F76264"/>
    <w:rsid w:val="00F7695D"/>
    <w:rsid w:val="00F770A7"/>
    <w:rsid w:val="00F80006"/>
    <w:rsid w:val="00F80FE0"/>
    <w:rsid w:val="00F8616B"/>
    <w:rsid w:val="00F877FC"/>
    <w:rsid w:val="00F87F2A"/>
    <w:rsid w:val="00F907F9"/>
    <w:rsid w:val="00F92823"/>
    <w:rsid w:val="00F955B0"/>
    <w:rsid w:val="00F95728"/>
    <w:rsid w:val="00F96928"/>
    <w:rsid w:val="00F97E0A"/>
    <w:rsid w:val="00FA0A29"/>
    <w:rsid w:val="00FA171C"/>
    <w:rsid w:val="00FA31B4"/>
    <w:rsid w:val="00FA6800"/>
    <w:rsid w:val="00FA778C"/>
    <w:rsid w:val="00FA79FE"/>
    <w:rsid w:val="00FB1EAE"/>
    <w:rsid w:val="00FB2897"/>
    <w:rsid w:val="00FB5F9F"/>
    <w:rsid w:val="00FB6F93"/>
    <w:rsid w:val="00FC16E6"/>
    <w:rsid w:val="00FD0E63"/>
    <w:rsid w:val="00FD2722"/>
    <w:rsid w:val="00FD6265"/>
    <w:rsid w:val="00FE2DBA"/>
    <w:rsid w:val="00FE3363"/>
    <w:rsid w:val="00FE55CE"/>
    <w:rsid w:val="00FE5A15"/>
    <w:rsid w:val="00FE5EB4"/>
    <w:rsid w:val="00FE7231"/>
    <w:rsid w:val="00FE7A88"/>
    <w:rsid w:val="00FF2587"/>
    <w:rsid w:val="00FF492C"/>
    <w:rsid w:val="00FF4A1C"/>
    <w:rsid w:val="00FF4C03"/>
    <w:rsid w:val="00FF504C"/>
    <w:rsid w:val="00FF687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38E2A"/>
  <w15:docId w15:val="{B690C3C4-F525-444A-9BE0-6E25DC575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982"/>
    <w:rPr>
      <w:sz w:val="24"/>
      <w:szCs w:val="22"/>
    </w:rPr>
  </w:style>
  <w:style w:type="paragraph" w:styleId="Heading1">
    <w:name w:val="heading 1"/>
    <w:basedOn w:val="Normal"/>
    <w:next w:val="Normal"/>
    <w:link w:val="Heading1Char"/>
    <w:qFormat/>
    <w:rsid w:val="00D20EBF"/>
    <w:pPr>
      <w:keepNext/>
      <w:tabs>
        <w:tab w:val="center" w:pos="4680"/>
      </w:tabs>
      <w:suppressAutoHyphens/>
      <w:jc w:val="center"/>
      <w:outlineLvl w:val="0"/>
    </w:pPr>
    <w:rPr>
      <w:rFonts w:ascii="Times New Roman" w:eastAsia="Times New Roman" w:hAnsi="Times New Roman"/>
      <w:b/>
      <w:spacing w:val="-3"/>
      <w:szCs w:val="20"/>
    </w:rPr>
  </w:style>
  <w:style w:type="paragraph" w:styleId="Heading3">
    <w:name w:val="heading 3"/>
    <w:basedOn w:val="Normal"/>
    <w:next w:val="Normal"/>
    <w:link w:val="Heading3Char"/>
    <w:uiPriority w:val="9"/>
    <w:semiHidden/>
    <w:unhideWhenUsed/>
    <w:qFormat/>
    <w:rsid w:val="00F60215"/>
    <w:pPr>
      <w:keepNext/>
      <w:keepLines/>
      <w:spacing w:before="200"/>
      <w:outlineLvl w:val="2"/>
    </w:pPr>
    <w:rPr>
      <w:rFonts w:ascii="Cambria" w:eastAsia="Times New Roma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0EBF"/>
    <w:rPr>
      <w:rFonts w:ascii="Times New Roman" w:eastAsia="Times New Roman" w:hAnsi="Times New Roman" w:cs="Times New Roman"/>
      <w:b/>
      <w:spacing w:val="-3"/>
      <w:szCs w:val="20"/>
    </w:rPr>
  </w:style>
  <w:style w:type="character" w:styleId="CommentReference">
    <w:name w:val="annotation reference"/>
    <w:basedOn w:val="DefaultParagraphFont"/>
    <w:uiPriority w:val="99"/>
    <w:rsid w:val="00D20EBF"/>
    <w:rPr>
      <w:sz w:val="16"/>
      <w:szCs w:val="16"/>
    </w:rPr>
  </w:style>
  <w:style w:type="paragraph" w:styleId="CommentText">
    <w:name w:val="annotation text"/>
    <w:basedOn w:val="Normal"/>
    <w:link w:val="CommentTextChar"/>
    <w:uiPriority w:val="99"/>
    <w:rsid w:val="00D20EBF"/>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rsid w:val="00D20EBF"/>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D20EBF"/>
    <w:pPr>
      <w:tabs>
        <w:tab w:val="left" w:pos="-720"/>
        <w:tab w:val="left" w:pos="0"/>
        <w:tab w:val="left" w:pos="720"/>
        <w:tab w:val="left" w:pos="1440"/>
        <w:tab w:val="left" w:pos="2160"/>
      </w:tabs>
      <w:suppressAutoHyphens/>
      <w:ind w:left="2160" w:hanging="2160"/>
      <w:jc w:val="both"/>
    </w:pPr>
    <w:rPr>
      <w:rFonts w:ascii="Times New Roman" w:eastAsia="Times New Roman" w:hAnsi="Times New Roman"/>
      <w:spacing w:val="-3"/>
      <w:szCs w:val="20"/>
    </w:rPr>
  </w:style>
  <w:style w:type="character" w:customStyle="1" w:styleId="BodyTextIndent2Char">
    <w:name w:val="Body Text Indent 2 Char"/>
    <w:basedOn w:val="DefaultParagraphFont"/>
    <w:link w:val="BodyTextIndent2"/>
    <w:semiHidden/>
    <w:rsid w:val="00D20EBF"/>
    <w:rPr>
      <w:rFonts w:ascii="Times New Roman" w:eastAsia="Times New Roman" w:hAnsi="Times New Roman" w:cs="Times New Roman"/>
      <w:spacing w:val="-3"/>
      <w:szCs w:val="20"/>
    </w:rPr>
  </w:style>
  <w:style w:type="paragraph" w:styleId="ListParagraph">
    <w:name w:val="List Paragraph"/>
    <w:basedOn w:val="Normal"/>
    <w:uiPriority w:val="34"/>
    <w:qFormat/>
    <w:rsid w:val="00D20EBF"/>
    <w:pPr>
      <w:spacing w:after="200" w:line="276" w:lineRule="auto"/>
      <w:ind w:left="720"/>
      <w:contextualSpacing/>
    </w:pPr>
    <w:rPr>
      <w:rFonts w:ascii="Georgia" w:hAnsi="Georgia"/>
      <w:szCs w:val="24"/>
    </w:rPr>
  </w:style>
  <w:style w:type="paragraph" w:styleId="BodyTextIndent">
    <w:name w:val="Body Text Indent"/>
    <w:basedOn w:val="Normal"/>
    <w:link w:val="BodyTextIndentChar"/>
    <w:semiHidden/>
    <w:unhideWhenUsed/>
    <w:rsid w:val="00D20EBF"/>
    <w:pPr>
      <w:spacing w:after="120"/>
      <w:ind w:left="360"/>
    </w:pPr>
    <w:rPr>
      <w:rFonts w:ascii="Courier" w:eastAsia="Times New Roman" w:hAnsi="Courier"/>
      <w:szCs w:val="20"/>
    </w:rPr>
  </w:style>
  <w:style w:type="character" w:customStyle="1" w:styleId="BodyTextIndentChar">
    <w:name w:val="Body Text Indent Char"/>
    <w:basedOn w:val="DefaultParagraphFont"/>
    <w:link w:val="BodyTextIndent"/>
    <w:semiHidden/>
    <w:rsid w:val="00D20EBF"/>
    <w:rPr>
      <w:rFonts w:ascii="Courier" w:eastAsia="Times New Roman" w:hAnsi="Courier" w:cs="Times New Roman"/>
      <w:szCs w:val="20"/>
    </w:rPr>
  </w:style>
  <w:style w:type="paragraph" w:customStyle="1" w:styleId="Default">
    <w:name w:val="Default"/>
    <w:rsid w:val="00D20EBF"/>
    <w:pPr>
      <w:autoSpaceDE w:val="0"/>
      <w:autoSpaceDN w:val="0"/>
      <w:adjustRightInd w:val="0"/>
    </w:pPr>
    <w:rPr>
      <w:rFonts w:ascii="Times New Roman" w:hAnsi="Times New Roman"/>
      <w:color w:val="000000"/>
      <w:sz w:val="24"/>
      <w:szCs w:val="24"/>
    </w:rPr>
  </w:style>
  <w:style w:type="paragraph" w:styleId="BalloonText">
    <w:name w:val="Balloon Text"/>
    <w:basedOn w:val="Normal"/>
    <w:link w:val="BalloonTextChar"/>
    <w:uiPriority w:val="99"/>
    <w:semiHidden/>
    <w:unhideWhenUsed/>
    <w:rsid w:val="00D20EBF"/>
    <w:rPr>
      <w:rFonts w:ascii="Tahoma" w:hAnsi="Tahoma" w:cs="Tahoma"/>
      <w:sz w:val="16"/>
      <w:szCs w:val="16"/>
    </w:rPr>
  </w:style>
  <w:style w:type="character" w:customStyle="1" w:styleId="BalloonTextChar">
    <w:name w:val="Balloon Text Char"/>
    <w:basedOn w:val="DefaultParagraphFont"/>
    <w:link w:val="BalloonText"/>
    <w:uiPriority w:val="99"/>
    <w:semiHidden/>
    <w:rsid w:val="00D20EBF"/>
    <w:rPr>
      <w:rFonts w:ascii="Tahoma" w:hAnsi="Tahoma" w:cs="Tahoma"/>
      <w:sz w:val="16"/>
      <w:szCs w:val="16"/>
    </w:rPr>
  </w:style>
  <w:style w:type="paragraph" w:styleId="Header">
    <w:name w:val="header"/>
    <w:basedOn w:val="Normal"/>
    <w:link w:val="HeaderChar"/>
    <w:uiPriority w:val="99"/>
    <w:unhideWhenUsed/>
    <w:rsid w:val="00D20EBF"/>
    <w:pPr>
      <w:tabs>
        <w:tab w:val="center" w:pos="4680"/>
        <w:tab w:val="right" w:pos="9360"/>
      </w:tabs>
    </w:pPr>
  </w:style>
  <w:style w:type="character" w:customStyle="1" w:styleId="HeaderChar">
    <w:name w:val="Header Char"/>
    <w:basedOn w:val="DefaultParagraphFont"/>
    <w:link w:val="Header"/>
    <w:uiPriority w:val="99"/>
    <w:rsid w:val="00D20EBF"/>
  </w:style>
  <w:style w:type="paragraph" w:styleId="Footer">
    <w:name w:val="footer"/>
    <w:basedOn w:val="Normal"/>
    <w:link w:val="FooterChar"/>
    <w:uiPriority w:val="99"/>
    <w:unhideWhenUsed/>
    <w:rsid w:val="00D20EBF"/>
    <w:pPr>
      <w:tabs>
        <w:tab w:val="center" w:pos="4680"/>
        <w:tab w:val="right" w:pos="9360"/>
      </w:tabs>
    </w:pPr>
  </w:style>
  <w:style w:type="character" w:customStyle="1" w:styleId="FooterChar">
    <w:name w:val="Footer Char"/>
    <w:basedOn w:val="DefaultParagraphFont"/>
    <w:link w:val="Footer"/>
    <w:uiPriority w:val="99"/>
    <w:rsid w:val="00D20EBF"/>
  </w:style>
  <w:style w:type="paragraph" w:styleId="CommentSubject">
    <w:name w:val="annotation subject"/>
    <w:basedOn w:val="CommentText"/>
    <w:next w:val="CommentText"/>
    <w:link w:val="CommentSubjectChar"/>
    <w:uiPriority w:val="99"/>
    <w:semiHidden/>
    <w:unhideWhenUsed/>
    <w:rsid w:val="00042DA2"/>
    <w:rPr>
      <w:rFonts w:ascii="Arial" w:eastAsia="Calibri" w:hAnsi="Arial"/>
      <w:b/>
      <w:bCs/>
    </w:rPr>
  </w:style>
  <w:style w:type="character" w:customStyle="1" w:styleId="CommentSubjectChar">
    <w:name w:val="Comment Subject Char"/>
    <w:basedOn w:val="CommentTextChar"/>
    <w:link w:val="CommentSubject"/>
    <w:uiPriority w:val="99"/>
    <w:semiHidden/>
    <w:rsid w:val="00042DA2"/>
    <w:rPr>
      <w:rFonts w:ascii="Times New Roman" w:eastAsia="Times New Roman" w:hAnsi="Times New Roman" w:cs="Times New Roman"/>
      <w:b/>
      <w:bCs/>
      <w:sz w:val="20"/>
      <w:szCs w:val="20"/>
    </w:rPr>
  </w:style>
  <w:style w:type="paragraph" w:styleId="Revision">
    <w:name w:val="Revision"/>
    <w:hidden/>
    <w:uiPriority w:val="99"/>
    <w:semiHidden/>
    <w:rsid w:val="00DA1409"/>
    <w:rPr>
      <w:sz w:val="24"/>
      <w:szCs w:val="22"/>
    </w:rPr>
  </w:style>
  <w:style w:type="paragraph" w:styleId="Title">
    <w:name w:val="Title"/>
    <w:basedOn w:val="Normal"/>
    <w:link w:val="TitleChar"/>
    <w:qFormat/>
    <w:rsid w:val="00816329"/>
    <w:pPr>
      <w:tabs>
        <w:tab w:val="center" w:pos="4680"/>
      </w:tabs>
      <w:suppressAutoHyphens/>
      <w:jc w:val="center"/>
    </w:pPr>
    <w:rPr>
      <w:rFonts w:ascii="Times New Roman" w:eastAsia="Times New Roman" w:hAnsi="Times New Roman"/>
      <w:b/>
      <w:spacing w:val="-3"/>
      <w:szCs w:val="20"/>
      <w:u w:val="single"/>
    </w:rPr>
  </w:style>
  <w:style w:type="character" w:customStyle="1" w:styleId="TitleChar">
    <w:name w:val="Title Char"/>
    <w:basedOn w:val="DefaultParagraphFont"/>
    <w:link w:val="Title"/>
    <w:rsid w:val="00816329"/>
    <w:rPr>
      <w:rFonts w:ascii="Times New Roman" w:eastAsia="Times New Roman" w:hAnsi="Times New Roman" w:cs="Times New Roman"/>
      <w:b/>
      <w:spacing w:val="-3"/>
      <w:szCs w:val="20"/>
      <w:u w:val="single"/>
    </w:rPr>
  </w:style>
  <w:style w:type="character" w:styleId="Hyperlink">
    <w:name w:val="Hyperlink"/>
    <w:basedOn w:val="DefaultParagraphFont"/>
    <w:uiPriority w:val="99"/>
    <w:unhideWhenUsed/>
    <w:rsid w:val="0056400F"/>
    <w:rPr>
      <w:color w:val="0000FF"/>
      <w:u w:val="single"/>
    </w:rPr>
  </w:style>
  <w:style w:type="character" w:styleId="FollowedHyperlink">
    <w:name w:val="FollowedHyperlink"/>
    <w:basedOn w:val="DefaultParagraphFont"/>
    <w:uiPriority w:val="99"/>
    <w:semiHidden/>
    <w:unhideWhenUsed/>
    <w:rsid w:val="00DA2BAF"/>
    <w:rPr>
      <w:color w:val="800080"/>
      <w:u w:val="single"/>
    </w:rPr>
  </w:style>
  <w:style w:type="paragraph" w:styleId="BodyText2">
    <w:name w:val="Body Text 2"/>
    <w:basedOn w:val="Normal"/>
    <w:link w:val="BodyText2Char"/>
    <w:uiPriority w:val="99"/>
    <w:semiHidden/>
    <w:unhideWhenUsed/>
    <w:rsid w:val="00BF64FE"/>
    <w:pPr>
      <w:spacing w:after="120" w:line="480" w:lineRule="auto"/>
    </w:pPr>
  </w:style>
  <w:style w:type="character" w:customStyle="1" w:styleId="BodyText2Char">
    <w:name w:val="Body Text 2 Char"/>
    <w:basedOn w:val="DefaultParagraphFont"/>
    <w:link w:val="BodyText2"/>
    <w:uiPriority w:val="99"/>
    <w:semiHidden/>
    <w:rsid w:val="00BF64FE"/>
  </w:style>
  <w:style w:type="character" w:customStyle="1" w:styleId="Heading3Char">
    <w:name w:val="Heading 3 Char"/>
    <w:basedOn w:val="DefaultParagraphFont"/>
    <w:link w:val="Heading3"/>
    <w:uiPriority w:val="9"/>
    <w:semiHidden/>
    <w:rsid w:val="00F60215"/>
    <w:rPr>
      <w:rFonts w:ascii="Cambria" w:eastAsia="Times New Roman" w:hAnsi="Cambria" w:cs="Times New Roman"/>
      <w:b/>
      <w:bCs/>
      <w:color w:val="4F81BD"/>
    </w:rPr>
  </w:style>
  <w:style w:type="paragraph" w:styleId="BodyText">
    <w:name w:val="Body Text"/>
    <w:basedOn w:val="Normal"/>
    <w:link w:val="BodyTextChar"/>
    <w:uiPriority w:val="99"/>
    <w:semiHidden/>
    <w:unhideWhenUsed/>
    <w:rsid w:val="00F60215"/>
    <w:pPr>
      <w:spacing w:after="120"/>
    </w:pPr>
  </w:style>
  <w:style w:type="character" w:customStyle="1" w:styleId="BodyTextChar">
    <w:name w:val="Body Text Char"/>
    <w:basedOn w:val="DefaultParagraphFont"/>
    <w:link w:val="BodyText"/>
    <w:uiPriority w:val="99"/>
    <w:semiHidden/>
    <w:rsid w:val="00F60215"/>
  </w:style>
  <w:style w:type="paragraph" w:styleId="PlainText">
    <w:name w:val="Plain Text"/>
    <w:basedOn w:val="Normal"/>
    <w:link w:val="PlainTextChar"/>
    <w:uiPriority w:val="99"/>
    <w:semiHidden/>
    <w:unhideWhenUsed/>
    <w:rsid w:val="00AE376B"/>
    <w:rPr>
      <w:rFonts w:ascii="Consolas" w:hAnsi="Consolas"/>
      <w:szCs w:val="21"/>
    </w:rPr>
  </w:style>
  <w:style w:type="character" w:customStyle="1" w:styleId="PlainTextChar">
    <w:name w:val="Plain Text Char"/>
    <w:basedOn w:val="DefaultParagraphFont"/>
    <w:link w:val="PlainText"/>
    <w:uiPriority w:val="99"/>
    <w:semiHidden/>
    <w:rsid w:val="00AE376B"/>
    <w:rPr>
      <w:rFonts w:ascii="Consolas" w:hAnsi="Consolas"/>
      <w:szCs w:val="21"/>
    </w:rPr>
  </w:style>
  <w:style w:type="paragraph" w:styleId="NoSpacing">
    <w:name w:val="No Spacing"/>
    <w:uiPriority w:val="1"/>
    <w:qFormat/>
    <w:rsid w:val="00C5348A"/>
    <w:rPr>
      <w:sz w:val="24"/>
      <w:szCs w:val="22"/>
    </w:rPr>
  </w:style>
  <w:style w:type="character" w:styleId="UnresolvedMention">
    <w:name w:val="Unresolved Mention"/>
    <w:basedOn w:val="DefaultParagraphFont"/>
    <w:uiPriority w:val="99"/>
    <w:semiHidden/>
    <w:unhideWhenUsed/>
    <w:rsid w:val="00FA17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411">
      <w:bodyDiv w:val="1"/>
      <w:marLeft w:val="0"/>
      <w:marRight w:val="0"/>
      <w:marTop w:val="0"/>
      <w:marBottom w:val="0"/>
      <w:divBdr>
        <w:top w:val="none" w:sz="0" w:space="0" w:color="auto"/>
        <w:left w:val="none" w:sz="0" w:space="0" w:color="auto"/>
        <w:bottom w:val="none" w:sz="0" w:space="0" w:color="auto"/>
        <w:right w:val="none" w:sz="0" w:space="0" w:color="auto"/>
      </w:divBdr>
    </w:div>
    <w:div w:id="490680219">
      <w:bodyDiv w:val="1"/>
      <w:marLeft w:val="0"/>
      <w:marRight w:val="0"/>
      <w:marTop w:val="0"/>
      <w:marBottom w:val="0"/>
      <w:divBdr>
        <w:top w:val="none" w:sz="0" w:space="0" w:color="auto"/>
        <w:left w:val="none" w:sz="0" w:space="0" w:color="auto"/>
        <w:bottom w:val="none" w:sz="0" w:space="0" w:color="auto"/>
        <w:right w:val="none" w:sz="0" w:space="0" w:color="auto"/>
      </w:divBdr>
    </w:div>
    <w:div w:id="567113107">
      <w:bodyDiv w:val="1"/>
      <w:marLeft w:val="0"/>
      <w:marRight w:val="0"/>
      <w:marTop w:val="0"/>
      <w:marBottom w:val="0"/>
      <w:divBdr>
        <w:top w:val="none" w:sz="0" w:space="0" w:color="auto"/>
        <w:left w:val="none" w:sz="0" w:space="0" w:color="auto"/>
        <w:bottom w:val="none" w:sz="0" w:space="0" w:color="auto"/>
        <w:right w:val="none" w:sz="0" w:space="0" w:color="auto"/>
      </w:divBdr>
    </w:div>
    <w:div w:id="633566012">
      <w:bodyDiv w:val="1"/>
      <w:marLeft w:val="0"/>
      <w:marRight w:val="0"/>
      <w:marTop w:val="0"/>
      <w:marBottom w:val="0"/>
      <w:divBdr>
        <w:top w:val="none" w:sz="0" w:space="0" w:color="auto"/>
        <w:left w:val="none" w:sz="0" w:space="0" w:color="auto"/>
        <w:bottom w:val="none" w:sz="0" w:space="0" w:color="auto"/>
        <w:right w:val="none" w:sz="0" w:space="0" w:color="auto"/>
      </w:divBdr>
    </w:div>
    <w:div w:id="701056053">
      <w:bodyDiv w:val="1"/>
      <w:marLeft w:val="0"/>
      <w:marRight w:val="0"/>
      <w:marTop w:val="0"/>
      <w:marBottom w:val="0"/>
      <w:divBdr>
        <w:top w:val="none" w:sz="0" w:space="0" w:color="auto"/>
        <w:left w:val="none" w:sz="0" w:space="0" w:color="auto"/>
        <w:bottom w:val="none" w:sz="0" w:space="0" w:color="auto"/>
        <w:right w:val="none" w:sz="0" w:space="0" w:color="auto"/>
      </w:divBdr>
    </w:div>
    <w:div w:id="713426756">
      <w:bodyDiv w:val="1"/>
      <w:marLeft w:val="0"/>
      <w:marRight w:val="0"/>
      <w:marTop w:val="0"/>
      <w:marBottom w:val="0"/>
      <w:divBdr>
        <w:top w:val="none" w:sz="0" w:space="0" w:color="auto"/>
        <w:left w:val="none" w:sz="0" w:space="0" w:color="auto"/>
        <w:bottom w:val="none" w:sz="0" w:space="0" w:color="auto"/>
        <w:right w:val="none" w:sz="0" w:space="0" w:color="auto"/>
      </w:divBdr>
    </w:div>
    <w:div w:id="1081484577">
      <w:bodyDiv w:val="1"/>
      <w:marLeft w:val="0"/>
      <w:marRight w:val="0"/>
      <w:marTop w:val="0"/>
      <w:marBottom w:val="0"/>
      <w:divBdr>
        <w:top w:val="none" w:sz="0" w:space="0" w:color="auto"/>
        <w:left w:val="none" w:sz="0" w:space="0" w:color="auto"/>
        <w:bottom w:val="none" w:sz="0" w:space="0" w:color="auto"/>
        <w:right w:val="none" w:sz="0" w:space="0" w:color="auto"/>
      </w:divBdr>
    </w:div>
    <w:div w:id="1287004544">
      <w:bodyDiv w:val="1"/>
      <w:marLeft w:val="0"/>
      <w:marRight w:val="0"/>
      <w:marTop w:val="0"/>
      <w:marBottom w:val="0"/>
      <w:divBdr>
        <w:top w:val="none" w:sz="0" w:space="0" w:color="auto"/>
        <w:left w:val="none" w:sz="0" w:space="0" w:color="auto"/>
        <w:bottom w:val="none" w:sz="0" w:space="0" w:color="auto"/>
        <w:right w:val="none" w:sz="0" w:space="0" w:color="auto"/>
      </w:divBdr>
    </w:div>
    <w:div w:id="173573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eader" Target="header1.xml"/><Relationship Id="rId21" Type="http://schemas.openxmlformats.org/officeDocument/2006/relationships/footer" Target="footer6.xml"/><Relationship Id="rId42" Type="http://schemas.openxmlformats.org/officeDocument/2006/relationships/header" Target="header2.xml"/><Relationship Id="rId47" Type="http://schemas.openxmlformats.org/officeDocument/2006/relationships/hyperlink" Target="http://www.flrules.org/Gateway/reference.asp?No=Ref-04426" TargetMode="External"/><Relationship Id="rId63" Type="http://schemas.openxmlformats.org/officeDocument/2006/relationships/hyperlink" Target="https://www.flrules.org/gateway/ChapterHome.asp?Chapter=40c-8" TargetMode="External"/><Relationship Id="rId68" Type="http://schemas.openxmlformats.org/officeDocument/2006/relationships/header" Target="header3.xm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file://Palsvr2/Home$/kbreed/Rulemaking/CUP/CUPcon%20Cleanup/Technical%20Changes%20in%20July%202016/Post%20Adoption%20Technical%20Changes%20to%20AH/sjrwmd.com" TargetMode="External"/><Relationship Id="rId29" Type="http://schemas.openxmlformats.org/officeDocument/2006/relationships/hyperlink" Target="https://www.flrules.org/gateway/ChapterHome.asp?Chapter=40c-2" TargetMode="External"/><Relationship Id="rId11" Type="http://schemas.openxmlformats.org/officeDocument/2006/relationships/image" Target="media/image1.png"/><Relationship Id="rId24" Type="http://schemas.openxmlformats.org/officeDocument/2006/relationships/footer" Target="footer9.xml"/><Relationship Id="rId32" Type="http://schemas.openxmlformats.org/officeDocument/2006/relationships/hyperlink" Target="http://www.flrules.org/Gateway/reference.asp?No=Ref-04416" TargetMode="External"/><Relationship Id="rId37" Type="http://schemas.openxmlformats.org/officeDocument/2006/relationships/hyperlink" Target="http://www.flrules.org/Gateway/reference.asp?No=Ref-04421" TargetMode="External"/><Relationship Id="rId40" Type="http://schemas.openxmlformats.org/officeDocument/2006/relationships/hyperlink" Target="http://www.flrules.org/Gateway/reference.asp?No=Ref-04424" TargetMode="External"/><Relationship Id="rId45" Type="http://schemas.openxmlformats.org/officeDocument/2006/relationships/footer" Target="footer16.xml"/><Relationship Id="rId53" Type="http://schemas.openxmlformats.org/officeDocument/2006/relationships/hyperlink" Target="http://www.flrules.org/Gateway/reference.asp?No=Ref-04432" TargetMode="External"/><Relationship Id="rId58" Type="http://schemas.openxmlformats.org/officeDocument/2006/relationships/footer" Target="footer18.xml"/><Relationship Id="rId66" Type="http://schemas.openxmlformats.org/officeDocument/2006/relationships/footer" Target="footer25.xml"/><Relationship Id="rId5" Type="http://schemas.openxmlformats.org/officeDocument/2006/relationships/numbering" Target="numbering.xml"/><Relationship Id="rId61" Type="http://schemas.openxmlformats.org/officeDocument/2006/relationships/footer" Target="footer21.xml"/><Relationship Id="rId19" Type="http://schemas.openxmlformats.org/officeDocument/2006/relationships/footer" Target="footer4.xml"/><Relationship Id="rId14" Type="http://schemas.openxmlformats.org/officeDocument/2006/relationships/hyperlink" Target="file:///C:/Users/mwinkler/AppData/Local/Microsoft/Windows/Temporary%20Internet%20Files/Content.Outlook/77NM2MRZ/sjrwmd.com" TargetMode="External"/><Relationship Id="rId22" Type="http://schemas.openxmlformats.org/officeDocument/2006/relationships/footer" Target="footer7.xml"/><Relationship Id="rId27" Type="http://schemas.openxmlformats.org/officeDocument/2006/relationships/footer" Target="footer10.xml"/><Relationship Id="rId30" Type="http://schemas.openxmlformats.org/officeDocument/2006/relationships/footer" Target="footer12.xml"/><Relationship Id="rId35" Type="http://schemas.openxmlformats.org/officeDocument/2006/relationships/hyperlink" Target="http://www.flrules.org/Gateway/reference.asp?No=Ref-04419" TargetMode="External"/><Relationship Id="rId43" Type="http://schemas.openxmlformats.org/officeDocument/2006/relationships/footer" Target="footer14.xml"/><Relationship Id="rId48" Type="http://schemas.openxmlformats.org/officeDocument/2006/relationships/hyperlink" Target="http://www.flrules.org/Gateway/reference.asp?No=Ref-04427" TargetMode="External"/><Relationship Id="rId56" Type="http://schemas.openxmlformats.org/officeDocument/2006/relationships/hyperlink" Target="https://www.flrules.org/Gateway/reference.asp?No=Ref-05970" TargetMode="External"/><Relationship Id="rId64" Type="http://schemas.openxmlformats.org/officeDocument/2006/relationships/footer" Target="footer23.xml"/><Relationship Id="rId69" Type="http://schemas.openxmlformats.org/officeDocument/2006/relationships/footer" Target="footer27.xml"/><Relationship Id="rId8" Type="http://schemas.openxmlformats.org/officeDocument/2006/relationships/webSettings" Target="webSettings.xml"/><Relationship Id="rId51" Type="http://schemas.openxmlformats.org/officeDocument/2006/relationships/hyperlink" Target="http://www.flrules.org/Gateway/reference.asp?No=Ref-04430"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file://Palsvr2/Home$/kbreed/Rulemaking/CUP/CUPcon%20Cleanup/Technical%20Changes%20in%20July%202016/Post%20Adoption%20Technical%20Changes%20to%20AH/sjrwmd.com" TargetMode="External"/><Relationship Id="rId25" Type="http://schemas.openxmlformats.org/officeDocument/2006/relationships/hyperlink" Target="https://www.flrules.org/gateway/ChapterHome.asp?Chapter=40c-1" TargetMode="External"/><Relationship Id="rId33" Type="http://schemas.openxmlformats.org/officeDocument/2006/relationships/hyperlink" Target="http://www.flrules.org/Gateway/reference.asp?No=Ref-04417" TargetMode="External"/><Relationship Id="rId38" Type="http://schemas.openxmlformats.org/officeDocument/2006/relationships/hyperlink" Target="http://www.flrules.org/Gateway/reference.asp?No=Ref-04422" TargetMode="External"/><Relationship Id="rId46" Type="http://schemas.openxmlformats.org/officeDocument/2006/relationships/footer" Target="footer17.xml"/><Relationship Id="rId59" Type="http://schemas.openxmlformats.org/officeDocument/2006/relationships/footer" Target="footer19.xml"/><Relationship Id="rId67" Type="http://schemas.openxmlformats.org/officeDocument/2006/relationships/footer" Target="footer26.xml"/><Relationship Id="rId20" Type="http://schemas.openxmlformats.org/officeDocument/2006/relationships/footer" Target="footer5.xml"/><Relationship Id="rId41" Type="http://schemas.openxmlformats.org/officeDocument/2006/relationships/hyperlink" Target="http://www.flrules.org/Gateway/reference.asp?No=Ref-04425" TargetMode="External"/><Relationship Id="rId54" Type="http://schemas.openxmlformats.org/officeDocument/2006/relationships/hyperlink" Target="http://www.flrules.org/Gateway/reference.asp?No=Ref-04434" TargetMode="External"/><Relationship Id="rId62" Type="http://schemas.openxmlformats.org/officeDocument/2006/relationships/footer" Target="footer22.xm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jpeg"/><Relationship Id="rId23" Type="http://schemas.openxmlformats.org/officeDocument/2006/relationships/footer" Target="footer8.xml"/><Relationship Id="rId28" Type="http://schemas.openxmlformats.org/officeDocument/2006/relationships/footer" Target="footer11.xml"/><Relationship Id="rId36" Type="http://schemas.openxmlformats.org/officeDocument/2006/relationships/hyperlink" Target="http://www.flrules.org/Gateway/reference.asp?No=Ref-04420" TargetMode="External"/><Relationship Id="rId49" Type="http://schemas.openxmlformats.org/officeDocument/2006/relationships/hyperlink" Target="http://www.flrules.org/Gateway/reference.asp?No=Ref-04428" TargetMode="External"/><Relationship Id="rId57" Type="http://schemas.openxmlformats.org/officeDocument/2006/relationships/hyperlink" Target="https://www.flrules.org/Gateway/reference.asp?No=Ref-05971" TargetMode="External"/><Relationship Id="rId10" Type="http://schemas.openxmlformats.org/officeDocument/2006/relationships/endnotes" Target="endnotes.xml"/><Relationship Id="rId31" Type="http://schemas.openxmlformats.org/officeDocument/2006/relationships/footer" Target="footer13.xml"/><Relationship Id="rId44" Type="http://schemas.openxmlformats.org/officeDocument/2006/relationships/footer" Target="footer15.xml"/><Relationship Id="rId52" Type="http://schemas.openxmlformats.org/officeDocument/2006/relationships/hyperlink" Target="http://www.flrules.org/Gateway/reference.asp?No=Ref-04431" TargetMode="External"/><Relationship Id="rId60" Type="http://schemas.openxmlformats.org/officeDocument/2006/relationships/footer" Target="footer20.xml"/><Relationship Id="rId65" Type="http://schemas.openxmlformats.org/officeDocument/2006/relationships/footer" Target="footer24.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3.xml"/><Relationship Id="rId39" Type="http://schemas.openxmlformats.org/officeDocument/2006/relationships/hyperlink" Target="http://www.flrules.org/Gateway/reference.asp?No=Ref-04423" TargetMode="External"/><Relationship Id="rId34" Type="http://schemas.openxmlformats.org/officeDocument/2006/relationships/hyperlink" Target="http://www.flrules.org/Gateway/reference.asp?No=Ref-04418" TargetMode="External"/><Relationship Id="rId50" Type="http://schemas.openxmlformats.org/officeDocument/2006/relationships/hyperlink" Target="https://flrules.org/gateway/reference.asp?No=Ref-08827" TargetMode="External"/><Relationship Id="rId55" Type="http://schemas.openxmlformats.org/officeDocument/2006/relationships/hyperlink" Target="https://www.flrules.org/Gateway/reference.asp?No=Ref-059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7e0e0339-0dfb-4363-9544-ce44f4a68d7c" xsi:nil="true"/>
    <lcf76f155ced4ddcb4097134ff3c332f xmlns="0e1fce07-ebb1-4006-94b5-7b7224209eaa">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289324D9152A24DBC751A181FC58125" ma:contentTypeVersion="19" ma:contentTypeDescription="Create a new document." ma:contentTypeScope="" ma:versionID="77a5290adc8638e05308c901c7d2d977">
  <xsd:schema xmlns:xsd="http://www.w3.org/2001/XMLSchema" xmlns:xs="http://www.w3.org/2001/XMLSchema" xmlns:p="http://schemas.microsoft.com/office/2006/metadata/properties" xmlns:ns2="0e1fce07-ebb1-4006-94b5-7b7224209eaa" xmlns:ns3="7e0e0339-0dfb-4363-9544-ce44f4a68d7c" targetNamespace="http://schemas.microsoft.com/office/2006/metadata/properties" ma:root="true" ma:fieldsID="118b8d9c09596aa44cf50530710ece78" ns2:_="" ns3:_="">
    <xsd:import namespace="0e1fce07-ebb1-4006-94b5-7b7224209eaa"/>
    <xsd:import namespace="7e0e0339-0dfb-4363-9544-ce44f4a68d7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1fce07-ebb1-4006-94b5-7b7224209e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cd1ffa3-0beb-44f8-9cde-64899759d3e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0e0339-0dfb-4363-9544-ce44f4a68d7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fb01a67-8502-4ba4-9620-f444b5ad186a}" ma:internalName="TaxCatchAll" ma:showField="CatchAllData" ma:web="7e0e0339-0dfb-4363-9544-ce44f4a68d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AB1863-3F9B-44ED-9290-92FB2B7BFB0F}">
  <ds:schemaRefs>
    <ds:schemaRef ds:uri="http://schemas.microsoft.com/sharepoint/v3/contenttype/forms"/>
  </ds:schemaRefs>
</ds:datastoreItem>
</file>

<file path=customXml/itemProps2.xml><?xml version="1.0" encoding="utf-8"?>
<ds:datastoreItem xmlns:ds="http://schemas.openxmlformats.org/officeDocument/2006/customXml" ds:itemID="{E718D05F-2C81-4D6D-AA10-C650AEBE68D5}">
  <ds:schemaRefs>
    <ds:schemaRef ds:uri="http://schemas.openxmlformats.org/officeDocument/2006/bibliography"/>
  </ds:schemaRefs>
</ds:datastoreItem>
</file>

<file path=customXml/itemProps3.xml><?xml version="1.0" encoding="utf-8"?>
<ds:datastoreItem xmlns:ds="http://schemas.openxmlformats.org/officeDocument/2006/customXml" ds:itemID="{401A7290-0C6D-4427-98BC-F704539BAD07}">
  <ds:schemaRefs>
    <ds:schemaRef ds:uri="http://schemas.microsoft.com/office/2006/metadata/properties"/>
    <ds:schemaRef ds:uri="http://schemas.microsoft.com/office/infopath/2007/PartnerControls"/>
    <ds:schemaRef ds:uri="7e0e0339-0dfb-4363-9544-ce44f4a68d7c"/>
    <ds:schemaRef ds:uri="0e1fce07-ebb1-4006-94b5-7b7224209eaa"/>
  </ds:schemaRefs>
</ds:datastoreItem>
</file>

<file path=customXml/itemProps4.xml><?xml version="1.0" encoding="utf-8"?>
<ds:datastoreItem xmlns:ds="http://schemas.openxmlformats.org/officeDocument/2006/customXml" ds:itemID="{2F85CB2C-953A-44D0-AE24-C32DD4DC54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1fce07-ebb1-4006-94b5-7b7224209eaa"/>
    <ds:schemaRef ds:uri="7e0e0339-0dfb-4363-9544-ce44f4a68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120</Pages>
  <Words>35713</Words>
  <Characters>199284</Characters>
  <Application>Microsoft Office Word</Application>
  <DocSecurity>0</DocSecurity>
  <Lines>4744</Lines>
  <Paragraphs>1546</Paragraphs>
  <ScaleCrop>false</ScaleCrop>
  <HeadingPairs>
    <vt:vector size="2" baseType="variant">
      <vt:variant>
        <vt:lpstr>Title</vt:lpstr>
      </vt:variant>
      <vt:variant>
        <vt:i4>1</vt:i4>
      </vt:variant>
    </vt:vector>
  </HeadingPairs>
  <TitlesOfParts>
    <vt:vector size="1" baseType="lpstr">
      <vt:lpstr/>
    </vt:vector>
  </TitlesOfParts>
  <Company>SJRWMD</Company>
  <LinksUpToDate>false</LinksUpToDate>
  <CharactersWithSpaces>233451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SJRWMD</dc:creator>
  <cp:keywords/>
  <cp:lastModifiedBy>SJRWMD</cp:lastModifiedBy>
  <cp:revision>30</cp:revision>
  <cp:lastPrinted>2025-11-06T20:54:00Z</cp:lastPrinted>
  <dcterms:created xsi:type="dcterms:W3CDTF">2025-10-22T17:01:00Z</dcterms:created>
  <dcterms:modified xsi:type="dcterms:W3CDTF">2025-11-10T18:24:00Z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0x0101008289324D9152A24DBC751A181FC58125</vt:lpwstr>
  </property>
  <property fmtid="{D5CDD505-2E9C-101B-9397-08002B2CF9AE}" pid="3" name="MediaServiceImageTags">
    <vt:lpwstr/>
  </property>
  <property fmtid="{D5CDD505-2E9C-101B-9397-08002B2CF9AE}" pid="4" name="MSIP_Label_32d085d4-8787-4a13-8f0c-4ce10a4b2061_Enabled">
    <vt:lpwstr>true</vt:lpwstr>
  </property>
  <property fmtid="{D5CDD505-2E9C-101B-9397-08002B2CF9AE}" pid="5" name="MSIP_Label_32d085d4-8787-4a13-8f0c-4ce10a4b2061_SetDate">
    <vt:lpwstr>2025-11-06T20:37:24Z</vt:lpwstr>
  </property>
  <property fmtid="{D5CDD505-2E9C-101B-9397-08002B2CF9AE}" pid="6" name="MSIP_Label_32d085d4-8787-4a13-8f0c-4ce10a4b2061_Method">
    <vt:lpwstr>Standard</vt:lpwstr>
  </property>
  <property fmtid="{D5CDD505-2E9C-101B-9397-08002B2CF9AE}" pid="7" name="MSIP_Label_32d085d4-8787-4a13-8f0c-4ce10a4b2061_Name">
    <vt:lpwstr>Label Feature - Not in use</vt:lpwstr>
  </property>
  <property fmtid="{D5CDD505-2E9C-101B-9397-08002B2CF9AE}" pid="8" name="MSIP_Label_32d085d4-8787-4a13-8f0c-4ce10a4b2061_SiteId">
    <vt:lpwstr>b0c8375f-daa7-40b9-a01b-690d8d3723b9</vt:lpwstr>
  </property>
  <property fmtid="{D5CDD505-2E9C-101B-9397-08002B2CF9AE}" pid="9" name="MSIP_Label_32d085d4-8787-4a13-8f0c-4ce10a4b2061_ActionId">
    <vt:lpwstr>62d347cf-53eb-4b6f-b096-4c082272d693</vt:lpwstr>
  </property>
  <property fmtid="{D5CDD505-2E9C-101B-9397-08002B2CF9AE}" pid="10" name="MSIP_Label_32d085d4-8787-4a13-8f0c-4ce10a4b2061_ContentBits">
    <vt:lpwstr>0</vt:lpwstr>
  </property>
  <property fmtid="{D5CDD505-2E9C-101B-9397-08002B2CF9AE}" pid="11" name="MSIP_Label_32d085d4-8787-4a13-8f0c-4ce10a4b2061_Tag">
    <vt:lpwstr>10, 3, 0, 1</vt:lpwstr>
  </property>
</Properties>
</file>