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735" w:rsidRPr="00B23F4F" w:rsidRDefault="00D969B3" w:rsidP="00084617">
      <w:pPr>
        <w:pStyle w:val="Title"/>
      </w:pPr>
      <w:r>
        <w:t>TOMATO</w:t>
      </w:r>
      <w:r w:rsidR="00FB0D26" w:rsidRPr="00B23F4F">
        <w:t xml:space="preserve"> </w:t>
      </w:r>
      <w:r>
        <w:t>BEST</w:t>
      </w:r>
      <w:r w:rsidR="00FB0D26" w:rsidRPr="00B23F4F">
        <w:t xml:space="preserve"> </w:t>
      </w:r>
      <w:r>
        <w:t xml:space="preserve">PRACTICES </w:t>
      </w:r>
    </w:p>
    <w:p w:rsidR="00213DE4" w:rsidRDefault="00B05961">
      <w:pPr>
        <w:pStyle w:val="Heading1"/>
      </w:pPr>
      <w:r w:rsidRPr="00B05961">
        <w:t>MANUAL</w:t>
      </w:r>
    </w:p>
    <w:p w:rsidR="00213DE4" w:rsidRDefault="00213DE4">
      <w:pPr>
        <w:pBdr>
          <w:top w:val="thinThickSmallGap" w:sz="24" w:space="1" w:color="auto"/>
          <w:left w:val="thinThickSmallGap" w:sz="24" w:space="4" w:color="auto"/>
          <w:bottom w:val="thickThinSmallGap" w:sz="24" w:space="1" w:color="auto"/>
          <w:right w:val="thickThinSmallGap" w:sz="24" w:space="4" w:color="auto"/>
        </w:pBdr>
        <w:jc w:val="center"/>
        <w:rPr>
          <w:rFonts w:ascii="Arial" w:hAnsi="Arial"/>
          <w:b/>
          <w:sz w:val="22"/>
        </w:rPr>
      </w:pPr>
    </w:p>
    <w:p w:rsidR="00213DE4" w:rsidRDefault="00B05961">
      <w:pPr>
        <w:pBdr>
          <w:top w:val="thinThickSmallGap" w:sz="24" w:space="1" w:color="auto"/>
          <w:left w:val="thinThickSmallGap" w:sz="24" w:space="4" w:color="auto"/>
          <w:bottom w:val="thickThinSmallGap" w:sz="24" w:space="1" w:color="auto"/>
          <w:right w:val="thickThinSmallGap" w:sz="24" w:space="4" w:color="auto"/>
        </w:pBdr>
        <w:jc w:val="center"/>
        <w:rPr>
          <w:rFonts w:ascii="Arial" w:hAnsi="Arial"/>
          <w:b/>
          <w:sz w:val="22"/>
        </w:rPr>
      </w:pPr>
      <w:r w:rsidRPr="00B05961">
        <w:rPr>
          <w:rFonts w:ascii="Arial" w:hAnsi="Arial"/>
          <w:b/>
          <w:sz w:val="22"/>
        </w:rPr>
        <w:t>A Guide to Tomato Good Agricultural Practices (T-GAP)</w:t>
      </w:r>
    </w:p>
    <w:p w:rsidR="00213DE4" w:rsidRDefault="00B05961">
      <w:pPr>
        <w:pBdr>
          <w:top w:val="thinThickSmallGap" w:sz="24" w:space="1" w:color="auto"/>
          <w:left w:val="thinThickSmallGap" w:sz="24" w:space="4" w:color="auto"/>
          <w:bottom w:val="thickThinSmallGap" w:sz="24" w:space="1" w:color="auto"/>
          <w:right w:val="thickThinSmallGap" w:sz="24" w:space="4" w:color="auto"/>
        </w:pBdr>
        <w:jc w:val="center"/>
        <w:rPr>
          <w:rFonts w:ascii="Arial" w:hAnsi="Arial"/>
          <w:b/>
          <w:sz w:val="22"/>
        </w:rPr>
      </w:pPr>
      <w:r w:rsidRPr="00B05961">
        <w:rPr>
          <w:rFonts w:ascii="Arial" w:hAnsi="Arial"/>
          <w:b/>
          <w:sz w:val="22"/>
        </w:rPr>
        <w:t>&amp;</w:t>
      </w:r>
    </w:p>
    <w:p w:rsidR="00213DE4" w:rsidRDefault="00B05961">
      <w:pPr>
        <w:pBdr>
          <w:top w:val="thinThickSmallGap" w:sz="24" w:space="1" w:color="auto"/>
          <w:left w:val="thinThickSmallGap" w:sz="24" w:space="4" w:color="auto"/>
          <w:bottom w:val="thickThinSmallGap" w:sz="24" w:space="1" w:color="auto"/>
          <w:right w:val="thickThinSmallGap" w:sz="24" w:space="4" w:color="auto"/>
        </w:pBdr>
        <w:jc w:val="center"/>
        <w:rPr>
          <w:rFonts w:ascii="Arial" w:hAnsi="Arial"/>
          <w:b/>
          <w:sz w:val="22"/>
        </w:rPr>
      </w:pPr>
      <w:r w:rsidRPr="00B05961">
        <w:rPr>
          <w:rFonts w:ascii="Arial" w:hAnsi="Arial"/>
          <w:b/>
          <w:sz w:val="22"/>
        </w:rPr>
        <w:t>Tomato Best Management Practices (T-BMP)</w:t>
      </w:r>
      <w:r w:rsidR="00C36FD4" w:rsidRPr="00B23F4F">
        <w:rPr>
          <w:rFonts w:ascii="Arial" w:hAnsi="Arial" w:cs="Arial"/>
          <w:b/>
          <w:sz w:val="22"/>
          <w:szCs w:val="22"/>
        </w:rPr>
        <w:br/>
      </w:r>
    </w:p>
    <w:p w:rsidR="00213DE4" w:rsidRDefault="00213DE4">
      <w:pPr>
        <w:jc w:val="center"/>
        <w:rPr>
          <w:rFonts w:ascii="Arial" w:hAnsi="Arial"/>
          <w:b/>
          <w:sz w:val="22"/>
        </w:rPr>
      </w:pPr>
    </w:p>
    <w:p w:rsidR="00213DE4" w:rsidRDefault="00B05961">
      <w:pPr>
        <w:jc w:val="center"/>
        <w:rPr>
          <w:rFonts w:ascii="Arial" w:hAnsi="Arial"/>
          <w:b/>
          <w:strike/>
          <w:sz w:val="22"/>
        </w:rPr>
      </w:pPr>
      <w:r w:rsidRPr="00B05961">
        <w:rPr>
          <w:rFonts w:ascii="Arial" w:hAnsi="Arial"/>
          <w:b/>
          <w:sz w:val="22"/>
        </w:rPr>
        <w:t>Purpose</w:t>
      </w:r>
    </w:p>
    <w:p w:rsidR="00213DE4" w:rsidRDefault="00213DE4">
      <w:pPr>
        <w:ind w:left="360"/>
        <w:rPr>
          <w:rFonts w:ascii="Arial" w:hAnsi="Arial"/>
          <w:sz w:val="22"/>
        </w:rPr>
      </w:pPr>
    </w:p>
    <w:p w:rsidR="00213DE4" w:rsidRDefault="004C420A">
      <w:pPr>
        <w:rPr>
          <w:rFonts w:ascii="Arial" w:hAnsi="Arial"/>
          <w:sz w:val="22"/>
        </w:rPr>
      </w:pPr>
      <w:r>
        <w:rPr>
          <w:rFonts w:ascii="Arial" w:hAnsi="Arial"/>
          <w:sz w:val="22"/>
        </w:rPr>
        <w:t xml:space="preserve">The </w:t>
      </w:r>
      <w:r w:rsidR="00B05961" w:rsidRPr="00B05961">
        <w:rPr>
          <w:rFonts w:ascii="Arial" w:hAnsi="Arial"/>
          <w:sz w:val="22"/>
        </w:rPr>
        <w:t>purpose of the outlined practices in this document is to enhance the safety of fresh tomatoes produced, packed, repacked, distributed</w:t>
      </w:r>
      <w:r w:rsidR="00A672C7" w:rsidRPr="00C93A26">
        <w:rPr>
          <w:rFonts w:ascii="Arial" w:hAnsi="Arial" w:cs="Arial"/>
          <w:sz w:val="22"/>
          <w:szCs w:val="22"/>
        </w:rPr>
        <w:t>,</w:t>
      </w:r>
      <w:r w:rsidR="00B05961" w:rsidRPr="00B05961">
        <w:rPr>
          <w:rFonts w:ascii="Arial" w:hAnsi="Arial"/>
          <w:sz w:val="22"/>
        </w:rPr>
        <w:t xml:space="preserve"> and sold in Florida or from Florida.</w:t>
      </w:r>
      <w:r w:rsidR="00BC2F40" w:rsidRPr="00B23F4F">
        <w:rPr>
          <w:rFonts w:ascii="Arial" w:hAnsi="Arial" w:cs="Arial"/>
          <w:sz w:val="22"/>
          <w:szCs w:val="22"/>
        </w:rPr>
        <w:t xml:space="preserve"> </w:t>
      </w:r>
      <w:r w:rsidR="00B05961" w:rsidRPr="00B05961">
        <w:rPr>
          <w:rFonts w:ascii="Arial" w:hAnsi="Arial"/>
          <w:sz w:val="22"/>
        </w:rPr>
        <w:t xml:space="preserve"> This document is a compilation of previously published guidelines, recent research on tomatoes and recommendations of food safety professionals.</w:t>
      </w:r>
    </w:p>
    <w:p w:rsidR="00213DE4" w:rsidRDefault="00213DE4">
      <w:pPr>
        <w:ind w:left="360"/>
        <w:rPr>
          <w:rFonts w:ascii="Arial" w:hAnsi="Arial"/>
          <w:sz w:val="22"/>
        </w:rPr>
      </w:pPr>
    </w:p>
    <w:p w:rsidR="00213DE4" w:rsidRDefault="00B05961">
      <w:pPr>
        <w:rPr>
          <w:rFonts w:ascii="Arial" w:hAnsi="Arial"/>
          <w:sz w:val="22"/>
        </w:rPr>
      </w:pPr>
      <w:r w:rsidRPr="00B05961">
        <w:rPr>
          <w:rFonts w:ascii="Arial" w:hAnsi="Arial"/>
          <w:sz w:val="22"/>
        </w:rPr>
        <w:t>For tomatoes and other fruits and vegetables to be safely consumed</w:t>
      </w:r>
      <w:r w:rsidR="00FB0D26" w:rsidRPr="00B23F4F">
        <w:rPr>
          <w:rFonts w:ascii="Arial" w:hAnsi="Arial" w:cs="Arial"/>
          <w:sz w:val="22"/>
          <w:szCs w:val="22"/>
        </w:rPr>
        <w:t>,</w:t>
      </w:r>
      <w:r w:rsidRPr="00B05961">
        <w:rPr>
          <w:rFonts w:ascii="Arial" w:hAnsi="Arial"/>
          <w:sz w:val="22"/>
        </w:rPr>
        <w:t xml:space="preserve"> many practices to prevent and reduce microbial or chemical contamination must be followed in the production, handling, packing, distributing, transporting, selling</w:t>
      </w:r>
      <w:r w:rsidR="00FB0D26" w:rsidRPr="00B23F4F">
        <w:rPr>
          <w:rFonts w:ascii="Arial" w:hAnsi="Arial" w:cs="Arial"/>
          <w:sz w:val="22"/>
          <w:szCs w:val="22"/>
        </w:rPr>
        <w:t>,</w:t>
      </w:r>
      <w:r w:rsidRPr="00B05961">
        <w:rPr>
          <w:rFonts w:ascii="Arial" w:hAnsi="Arial"/>
          <w:sz w:val="22"/>
        </w:rPr>
        <w:t xml:space="preserve"> and serving of product.</w:t>
      </w:r>
      <w:r w:rsidR="00BC2F40" w:rsidRPr="00B23F4F">
        <w:rPr>
          <w:rFonts w:ascii="Arial" w:hAnsi="Arial" w:cs="Arial"/>
          <w:sz w:val="22"/>
          <w:szCs w:val="22"/>
        </w:rPr>
        <w:t xml:space="preserve"> </w:t>
      </w:r>
      <w:r w:rsidRPr="00B05961">
        <w:rPr>
          <w:rFonts w:ascii="Arial" w:hAnsi="Arial"/>
          <w:sz w:val="22"/>
        </w:rPr>
        <w:t xml:space="preserve"> </w:t>
      </w:r>
      <w:smartTag w:uri="urn:schemas-microsoft-com:office:smarttags" w:element="State">
        <w:smartTag w:uri="urn:schemas-microsoft-com:office:smarttags" w:element="place">
          <w:r w:rsidRPr="00B05961">
            <w:rPr>
              <w:rFonts w:ascii="Arial" w:hAnsi="Arial"/>
              <w:sz w:val="22"/>
            </w:rPr>
            <w:t>Florida</w:t>
          </w:r>
        </w:smartTag>
      </w:smartTag>
      <w:r w:rsidRPr="00B05961">
        <w:rPr>
          <w:rFonts w:ascii="Arial" w:hAnsi="Arial"/>
          <w:sz w:val="22"/>
        </w:rPr>
        <w:t xml:space="preserve"> provides consumers with a nutritious, abundant</w:t>
      </w:r>
      <w:r w:rsidR="00FB0D26" w:rsidRPr="00B23F4F">
        <w:rPr>
          <w:rFonts w:ascii="Arial" w:hAnsi="Arial" w:cs="Arial"/>
          <w:sz w:val="22"/>
          <w:szCs w:val="22"/>
        </w:rPr>
        <w:t>,</w:t>
      </w:r>
      <w:r w:rsidRPr="00B05961">
        <w:rPr>
          <w:rFonts w:ascii="Arial" w:hAnsi="Arial"/>
          <w:sz w:val="22"/>
        </w:rPr>
        <w:t xml:space="preserve"> and safe harvest of fresh tomatoes and other fruits and vegetables.</w:t>
      </w:r>
      <w:r w:rsidR="00BC2F40" w:rsidRPr="00B23F4F">
        <w:rPr>
          <w:rFonts w:ascii="Arial" w:hAnsi="Arial" w:cs="Arial"/>
          <w:sz w:val="22"/>
          <w:szCs w:val="22"/>
        </w:rPr>
        <w:t xml:space="preserve"> </w:t>
      </w:r>
      <w:r w:rsidRPr="00B05961">
        <w:rPr>
          <w:rFonts w:ascii="Arial" w:hAnsi="Arial"/>
          <w:sz w:val="22"/>
        </w:rPr>
        <w:t xml:space="preserve"> Tomatoes are recognized as an important component of a healthy diet because of the rich content of such nutrients as lycopene and other carotenoids, vitamin A, vitamin C, folate, fiber and potassium.</w:t>
      </w:r>
      <w:r w:rsidR="00BC2F40" w:rsidRPr="00B23F4F">
        <w:rPr>
          <w:rFonts w:ascii="Arial" w:hAnsi="Arial" w:cs="Arial"/>
          <w:sz w:val="22"/>
          <w:szCs w:val="22"/>
        </w:rPr>
        <w:t xml:space="preserve"> </w:t>
      </w:r>
      <w:r w:rsidRPr="00B05961">
        <w:rPr>
          <w:rFonts w:ascii="Arial" w:hAnsi="Arial"/>
          <w:sz w:val="22"/>
        </w:rPr>
        <w:t xml:space="preserve"> Yet, foodborne illnesses continue to be associated with many foods and the Centers for Disease Control and Prevention (CDC) has estimated that in the 1990s an estimated 12% of foodborne outbreak associated illnesses have involved fresh produce.</w:t>
      </w:r>
      <w:r w:rsidR="007971DE" w:rsidRPr="00300809">
        <w:rPr>
          <w:rStyle w:val="FootnoteReference"/>
          <w:rFonts w:ascii="Arial" w:hAnsi="Arial" w:cs="Arial"/>
          <w:sz w:val="22"/>
          <w:szCs w:val="22"/>
          <w:u w:val="single"/>
        </w:rPr>
        <w:footnoteReference w:id="1"/>
      </w:r>
      <w:r w:rsidR="00BC2F40" w:rsidRPr="007971DE">
        <w:rPr>
          <w:rFonts w:ascii="Arial" w:hAnsi="Arial" w:cs="Arial"/>
          <w:sz w:val="22"/>
          <w:szCs w:val="22"/>
          <w:u w:val="single"/>
        </w:rPr>
        <w:t xml:space="preserve"> </w:t>
      </w:r>
      <w:r w:rsidR="00BC2F40" w:rsidRPr="00B23F4F">
        <w:rPr>
          <w:rFonts w:ascii="Arial" w:hAnsi="Arial" w:cs="Arial"/>
          <w:sz w:val="22"/>
          <w:szCs w:val="22"/>
        </w:rPr>
        <w:t xml:space="preserve"> </w:t>
      </w:r>
    </w:p>
    <w:p w:rsidR="00213DE4" w:rsidRDefault="00213DE4">
      <w:pPr>
        <w:ind w:left="360"/>
        <w:rPr>
          <w:rFonts w:ascii="Arial" w:hAnsi="Arial"/>
          <w:sz w:val="22"/>
        </w:rPr>
      </w:pPr>
    </w:p>
    <w:p w:rsidR="00213DE4" w:rsidRDefault="00B05961">
      <w:pPr>
        <w:rPr>
          <w:rFonts w:ascii="Arial" w:hAnsi="Arial"/>
          <w:sz w:val="22"/>
        </w:rPr>
      </w:pPr>
      <w:r w:rsidRPr="00B05961">
        <w:rPr>
          <w:rFonts w:ascii="Arial" w:hAnsi="Arial"/>
          <w:sz w:val="22"/>
        </w:rPr>
        <w:t>The purpose of these practices will therefore be to: 1) enhance the safety of tomatoes to the consuming public by the implementation of safer handling, production and packing</w:t>
      </w:r>
      <w:r w:rsidR="00BC2F40" w:rsidRPr="00B23F4F">
        <w:rPr>
          <w:rFonts w:ascii="Arial" w:hAnsi="Arial" w:cs="Arial"/>
          <w:sz w:val="22"/>
          <w:szCs w:val="22"/>
        </w:rPr>
        <w:t xml:space="preserve"> </w:t>
      </w:r>
      <w:r w:rsidRPr="00B05961">
        <w:rPr>
          <w:rFonts w:ascii="Arial" w:hAnsi="Arial"/>
          <w:sz w:val="22"/>
        </w:rPr>
        <w:t>practices; 2) prevent or minimize contamination of tomatoes either in the natural environment in which they are grown or in the handling, packing, repacking or selling of tomatoes once harvested since once contaminated removing or killing pathogens is difficult; and 3) provide the necessary education and training on food safety practices to workers at all levels.</w:t>
      </w:r>
      <w:r w:rsidR="00BC2F40" w:rsidRPr="00B23F4F">
        <w:rPr>
          <w:rFonts w:ascii="Arial" w:hAnsi="Arial" w:cs="Arial"/>
          <w:sz w:val="22"/>
          <w:szCs w:val="22"/>
        </w:rPr>
        <w:t xml:space="preserve">  </w:t>
      </w:r>
    </w:p>
    <w:p w:rsidR="00213DE4" w:rsidRDefault="00213DE4">
      <w:pPr>
        <w:ind w:left="360"/>
        <w:rPr>
          <w:rFonts w:ascii="Arial" w:hAnsi="Arial"/>
          <w:sz w:val="22"/>
        </w:rPr>
      </w:pPr>
    </w:p>
    <w:p w:rsidR="00213DE4" w:rsidRDefault="00B05961">
      <w:pPr>
        <w:rPr>
          <w:rFonts w:ascii="Arial" w:hAnsi="Arial"/>
          <w:sz w:val="22"/>
        </w:rPr>
      </w:pPr>
      <w:r w:rsidRPr="00B05961">
        <w:rPr>
          <w:rFonts w:ascii="Arial" w:hAnsi="Arial"/>
          <w:sz w:val="22"/>
        </w:rPr>
        <w:t xml:space="preserve">Furthermore, it is the goal of these practices to meet the objectives of the U.S. Food and Drug Administration Produce Safety Action Plan. </w:t>
      </w:r>
      <w:r w:rsidR="00BC2F40" w:rsidRPr="00B23F4F">
        <w:rPr>
          <w:rFonts w:ascii="Arial" w:hAnsi="Arial" w:cs="Arial"/>
          <w:sz w:val="22"/>
          <w:szCs w:val="22"/>
        </w:rPr>
        <w:t xml:space="preserve"> </w:t>
      </w:r>
      <w:r w:rsidRPr="00B05961">
        <w:rPr>
          <w:rFonts w:ascii="Arial" w:hAnsi="Arial"/>
          <w:sz w:val="22"/>
        </w:rPr>
        <w:t>These practices will be modified as science and knowledge provide additional data to improve handling and enhance safety further.</w:t>
      </w:r>
    </w:p>
    <w:p w:rsidR="00213DE4" w:rsidRDefault="00213DE4">
      <w:pPr>
        <w:ind w:left="360"/>
        <w:rPr>
          <w:rFonts w:ascii="Arial" w:hAnsi="Arial"/>
          <w:sz w:val="22"/>
        </w:rPr>
      </w:pPr>
    </w:p>
    <w:p w:rsidR="00213DE4" w:rsidRDefault="00B05961">
      <w:pPr>
        <w:numPr>
          <w:ilvl w:val="0"/>
          <w:numId w:val="44"/>
        </w:numPr>
        <w:tabs>
          <w:tab w:val="clear" w:pos="720"/>
        </w:tabs>
        <w:ind w:left="360"/>
        <w:rPr>
          <w:rFonts w:ascii="Arial" w:hAnsi="Arial"/>
          <w:b/>
          <w:sz w:val="22"/>
        </w:rPr>
      </w:pPr>
      <w:r w:rsidRPr="00B05961">
        <w:rPr>
          <w:rFonts w:ascii="Arial" w:hAnsi="Arial"/>
          <w:b/>
          <w:sz w:val="22"/>
        </w:rPr>
        <w:t>Establishment of Good Agricultural Practices and Best Management Practices</w:t>
      </w:r>
    </w:p>
    <w:p w:rsidR="00213DE4" w:rsidRDefault="00213DE4">
      <w:pPr>
        <w:rPr>
          <w:rFonts w:ascii="Arial" w:hAnsi="Arial"/>
          <w:b/>
          <w:sz w:val="22"/>
        </w:rPr>
      </w:pPr>
    </w:p>
    <w:p w:rsidR="00213DE4" w:rsidRDefault="00B05961">
      <w:pPr>
        <w:ind w:left="480" w:right="222"/>
        <w:rPr>
          <w:rFonts w:ascii="Arial" w:eastAsia="Arial" w:hAnsi="Arial" w:cs="Arial"/>
        </w:rPr>
      </w:pPr>
      <w:r w:rsidRPr="00B05961">
        <w:rPr>
          <w:rFonts w:ascii="Arial" w:hAnsi="Arial"/>
          <w:sz w:val="22"/>
        </w:rPr>
        <w:t xml:space="preserve">Tomato Good Agricultural Practices (T-GAP) and Tomato Best Management Practices (T-BMP) are established for the production and handling of tomatoes in </w:t>
      </w:r>
      <w:smartTag w:uri="urn:schemas-microsoft-com:office:smarttags" w:element="State">
        <w:smartTag w:uri="urn:schemas-microsoft-com:office:smarttags" w:element="place">
          <w:r w:rsidRPr="00B05961">
            <w:rPr>
              <w:rFonts w:ascii="Arial" w:hAnsi="Arial"/>
              <w:sz w:val="22"/>
            </w:rPr>
            <w:t>Florida</w:t>
          </w:r>
        </w:smartTag>
      </w:smartTag>
      <w:r w:rsidRPr="00B05961">
        <w:rPr>
          <w:rFonts w:ascii="Arial" w:hAnsi="Arial"/>
          <w:sz w:val="22"/>
        </w:rPr>
        <w:t xml:space="preserve"> through all channels of commerce. </w:t>
      </w:r>
      <w:r w:rsidR="00BC2F40" w:rsidRPr="00B23F4F">
        <w:rPr>
          <w:rFonts w:ascii="Arial" w:hAnsi="Arial" w:cs="Arial"/>
          <w:sz w:val="22"/>
          <w:szCs w:val="22"/>
        </w:rPr>
        <w:t xml:space="preserve"> </w:t>
      </w:r>
      <w:r w:rsidRPr="00B05961">
        <w:rPr>
          <w:rFonts w:ascii="Arial" w:hAnsi="Arial"/>
          <w:sz w:val="22"/>
        </w:rPr>
        <w:t>The T-GAP and the T-BMP are to establish and implement needed practices and procedures for safe handling of tomatoes as a cooperative effort between the regulatory oversight by the Florida Department of Agriculture and</w:t>
      </w:r>
      <w:r w:rsidR="0091188E">
        <w:rPr>
          <w:rFonts w:ascii="Arial" w:eastAsia="Arial" w:hAnsi="Arial" w:cs="Arial"/>
        </w:rPr>
        <w:t xml:space="preserve"> </w:t>
      </w:r>
      <w:r w:rsidRPr="00B05961">
        <w:rPr>
          <w:rFonts w:ascii="Arial" w:hAnsi="Arial"/>
          <w:sz w:val="22"/>
        </w:rPr>
        <w:t>Consumer Services (the Department), the input of scientific research and the cooperation of the Florida tomato industry.</w:t>
      </w:r>
    </w:p>
    <w:p w:rsidR="00213DE4" w:rsidRDefault="00213DE4">
      <w:pPr>
        <w:ind w:left="360"/>
        <w:rPr>
          <w:rFonts w:ascii="Arial" w:hAnsi="Arial"/>
          <w:sz w:val="22"/>
        </w:rPr>
      </w:pPr>
    </w:p>
    <w:p w:rsidR="00213DE4" w:rsidRDefault="00B05961">
      <w:pPr>
        <w:numPr>
          <w:ilvl w:val="0"/>
          <w:numId w:val="2"/>
        </w:numPr>
        <w:rPr>
          <w:rFonts w:ascii="Arial" w:hAnsi="Arial"/>
          <w:sz w:val="22"/>
        </w:rPr>
      </w:pPr>
      <w:r w:rsidRPr="00B05961">
        <w:rPr>
          <w:rFonts w:ascii="Arial" w:hAnsi="Arial"/>
          <w:b/>
          <w:sz w:val="22"/>
        </w:rPr>
        <w:t>Recovery of the Costs of Inspections (Fees/Costs of Regulatory Oversight)</w:t>
      </w:r>
    </w:p>
    <w:p w:rsidR="00BC2F40" w:rsidRPr="00B23F4F" w:rsidRDefault="00BC2F40" w:rsidP="00FC672B">
      <w:pPr>
        <w:rPr>
          <w:rFonts w:ascii="Arial" w:hAnsi="Arial" w:cs="Arial"/>
          <w:sz w:val="22"/>
          <w:szCs w:val="22"/>
        </w:rPr>
      </w:pPr>
      <w:r w:rsidRPr="00B23F4F">
        <w:rPr>
          <w:rFonts w:ascii="Arial" w:hAnsi="Arial" w:cs="Arial"/>
          <w:b/>
          <w:sz w:val="22"/>
          <w:szCs w:val="22"/>
        </w:rPr>
        <w:t xml:space="preserve"> </w:t>
      </w:r>
      <w:r w:rsidR="003B62E1" w:rsidRPr="00B23F4F">
        <w:rPr>
          <w:rFonts w:ascii="Arial" w:hAnsi="Arial" w:cs="Arial"/>
          <w:b/>
          <w:sz w:val="22"/>
          <w:szCs w:val="22"/>
        </w:rPr>
        <w:t xml:space="preserve"> </w:t>
      </w:r>
      <w:r w:rsidR="00942696">
        <w:rPr>
          <w:rFonts w:ascii="Arial" w:hAnsi="Arial" w:cs="Arial"/>
          <w:b/>
          <w:sz w:val="22"/>
          <w:szCs w:val="22"/>
        </w:rPr>
        <w:t xml:space="preserve"> </w:t>
      </w:r>
    </w:p>
    <w:p w:rsidR="00213DE4" w:rsidRDefault="00FB0D26">
      <w:pPr>
        <w:ind w:left="360"/>
        <w:rPr>
          <w:rFonts w:ascii="Arial" w:hAnsi="Arial"/>
          <w:b/>
          <w:sz w:val="22"/>
        </w:rPr>
      </w:pPr>
      <w:r>
        <w:rPr>
          <w:rFonts w:ascii="Arial" w:hAnsi="Arial" w:cs="Arial"/>
          <w:sz w:val="22"/>
          <w:szCs w:val="22"/>
        </w:rPr>
        <w:t xml:space="preserve">The </w:t>
      </w:r>
      <w:r w:rsidR="006B1273" w:rsidRPr="003F3A13">
        <w:rPr>
          <w:rFonts w:ascii="Arial" w:hAnsi="Arial" w:cs="Arial"/>
          <w:sz w:val="22"/>
          <w:szCs w:val="22"/>
        </w:rPr>
        <w:t xml:space="preserve">Inspection </w:t>
      </w:r>
      <w:r w:rsidR="00942696" w:rsidRPr="003F3A13">
        <w:rPr>
          <w:rFonts w:ascii="Arial" w:hAnsi="Arial" w:cs="Arial"/>
          <w:sz w:val="22"/>
          <w:szCs w:val="22"/>
        </w:rPr>
        <w:t xml:space="preserve">fees </w:t>
      </w:r>
      <w:r w:rsidR="006B1273" w:rsidRPr="003F3A13">
        <w:rPr>
          <w:rFonts w:ascii="Arial" w:hAnsi="Arial" w:cs="Arial"/>
          <w:sz w:val="22"/>
          <w:szCs w:val="22"/>
        </w:rPr>
        <w:t>adopted in Rule 5G-6.005</w:t>
      </w:r>
      <w:r w:rsidR="001F0BD7" w:rsidRPr="003F3A13">
        <w:rPr>
          <w:rFonts w:ascii="Arial" w:hAnsi="Arial" w:cs="Arial"/>
          <w:sz w:val="22"/>
          <w:szCs w:val="22"/>
        </w:rPr>
        <w:t>, F.A.C.</w:t>
      </w:r>
      <w:r>
        <w:rPr>
          <w:rFonts w:ascii="Arial" w:hAnsi="Arial" w:cs="Arial"/>
          <w:sz w:val="22"/>
          <w:szCs w:val="22"/>
        </w:rPr>
        <w:t>, are required</w:t>
      </w:r>
      <w:r w:rsidR="00B05961" w:rsidRPr="00B05961">
        <w:rPr>
          <w:rFonts w:ascii="Arial" w:hAnsi="Arial"/>
          <w:sz w:val="22"/>
        </w:rPr>
        <w:t xml:space="preserve"> for the tomato industry to reimburse the Department for the cost of the regulatory inspections to enhance the safety of Florida tomatoes</w:t>
      </w:r>
      <w:r w:rsidR="00BC2F40" w:rsidRPr="00B23F4F">
        <w:rPr>
          <w:rFonts w:ascii="Arial" w:hAnsi="Arial" w:cs="Arial"/>
          <w:sz w:val="22"/>
          <w:szCs w:val="22"/>
        </w:rPr>
        <w:t>.</w:t>
      </w:r>
    </w:p>
    <w:p w:rsidR="00213DE4" w:rsidRDefault="00213DE4">
      <w:pPr>
        <w:rPr>
          <w:rFonts w:ascii="Arial" w:hAnsi="Arial"/>
          <w:b/>
          <w:sz w:val="22"/>
        </w:rPr>
      </w:pPr>
    </w:p>
    <w:p w:rsidR="00213DE4" w:rsidRDefault="00B05961">
      <w:pPr>
        <w:numPr>
          <w:ilvl w:val="0"/>
          <w:numId w:val="44"/>
        </w:numPr>
        <w:tabs>
          <w:tab w:val="clear" w:pos="720"/>
          <w:tab w:val="num" w:pos="360"/>
        </w:tabs>
        <w:ind w:hanging="720"/>
        <w:rPr>
          <w:rFonts w:ascii="Arial" w:hAnsi="Arial"/>
          <w:b/>
          <w:sz w:val="22"/>
        </w:rPr>
      </w:pPr>
      <w:r w:rsidRPr="00B05961">
        <w:rPr>
          <w:rFonts w:ascii="Arial" w:hAnsi="Arial"/>
          <w:b/>
          <w:sz w:val="22"/>
        </w:rPr>
        <w:t xml:space="preserve">Education </w:t>
      </w:r>
      <w:r w:rsidR="00C93A26">
        <w:rPr>
          <w:rFonts w:ascii="Arial" w:hAnsi="Arial" w:cs="Arial"/>
          <w:b/>
          <w:sz w:val="22"/>
          <w:szCs w:val="22"/>
        </w:rPr>
        <w:t xml:space="preserve"> </w:t>
      </w:r>
      <w:r w:rsidR="00C93A26" w:rsidRPr="003F3A13">
        <w:rPr>
          <w:rFonts w:ascii="Arial" w:hAnsi="Arial" w:cs="Arial"/>
          <w:b/>
          <w:sz w:val="22"/>
          <w:szCs w:val="22"/>
        </w:rPr>
        <w:t>Requirements</w:t>
      </w:r>
      <w:r w:rsidRPr="00B05961">
        <w:rPr>
          <w:rFonts w:ascii="Arial" w:hAnsi="Arial"/>
          <w:b/>
          <w:sz w:val="22"/>
        </w:rPr>
        <w:t xml:space="preserve"> for Growers, Packers, Repackers and Workers</w:t>
      </w:r>
    </w:p>
    <w:p w:rsidR="00213DE4" w:rsidRDefault="00213DE4">
      <w:pPr>
        <w:rPr>
          <w:rFonts w:ascii="Arial" w:hAnsi="Arial"/>
          <w:b/>
          <w:sz w:val="22"/>
        </w:rPr>
      </w:pPr>
    </w:p>
    <w:p w:rsidR="00213DE4" w:rsidRDefault="00B05961">
      <w:pPr>
        <w:ind w:left="1080" w:hanging="720"/>
        <w:rPr>
          <w:rFonts w:ascii="Arial" w:hAnsi="Arial"/>
          <w:sz w:val="22"/>
        </w:rPr>
      </w:pPr>
      <w:r w:rsidRPr="00B05961">
        <w:rPr>
          <w:rFonts w:ascii="Arial" w:hAnsi="Arial"/>
          <w:sz w:val="22"/>
        </w:rPr>
        <w:t>(1)</w:t>
      </w:r>
      <w:r w:rsidRPr="00B05961">
        <w:rPr>
          <w:rFonts w:ascii="Arial" w:hAnsi="Arial"/>
          <w:sz w:val="22"/>
        </w:rPr>
        <w:tab/>
        <w:t xml:space="preserve">To ensure that safety practices will be enhanced, basic food safety knowledge at all levels is needed. </w:t>
      </w:r>
      <w:r w:rsidR="005A06D0" w:rsidRPr="00B23F4F">
        <w:rPr>
          <w:rFonts w:ascii="Arial" w:hAnsi="Arial" w:cs="Arial"/>
          <w:sz w:val="22"/>
          <w:szCs w:val="22"/>
        </w:rPr>
        <w:t xml:space="preserve"> </w:t>
      </w:r>
      <w:r w:rsidRPr="00B05961">
        <w:rPr>
          <w:rFonts w:ascii="Arial" w:hAnsi="Arial"/>
          <w:sz w:val="22"/>
        </w:rPr>
        <w:t xml:space="preserve">Annual education is </w:t>
      </w:r>
      <w:r w:rsidR="00942696" w:rsidRPr="003F3A13">
        <w:rPr>
          <w:rFonts w:ascii="Arial" w:hAnsi="Arial" w:cs="Arial"/>
          <w:sz w:val="22"/>
          <w:szCs w:val="22"/>
        </w:rPr>
        <w:t>required</w:t>
      </w:r>
      <w:r w:rsidRPr="00B05961">
        <w:rPr>
          <w:rFonts w:ascii="Arial" w:hAnsi="Arial"/>
          <w:sz w:val="22"/>
        </w:rPr>
        <w:t xml:space="preserve"> throughout</w:t>
      </w:r>
      <w:r w:rsidRPr="00B05961">
        <w:rPr>
          <w:rFonts w:ascii="Arial" w:hAnsi="Arial"/>
          <w:color w:val="0000FF"/>
          <w:sz w:val="22"/>
        </w:rPr>
        <w:t xml:space="preserve"> </w:t>
      </w:r>
      <w:r w:rsidRPr="00B05961">
        <w:rPr>
          <w:rFonts w:ascii="Arial" w:hAnsi="Arial"/>
          <w:sz w:val="22"/>
        </w:rPr>
        <w:t>the tomato industry to provide the knowledge of food safety practices for all in the industry.</w:t>
      </w:r>
    </w:p>
    <w:p w:rsidR="00213DE4" w:rsidRDefault="00213DE4">
      <w:pPr>
        <w:ind w:left="1080" w:hanging="720"/>
        <w:rPr>
          <w:rFonts w:ascii="Arial" w:hAnsi="Arial"/>
          <w:sz w:val="22"/>
        </w:rPr>
      </w:pPr>
    </w:p>
    <w:p w:rsidR="00213DE4" w:rsidRDefault="00B05961">
      <w:pPr>
        <w:ind w:left="1080" w:hanging="720"/>
        <w:rPr>
          <w:rFonts w:ascii="Arial" w:hAnsi="Arial"/>
          <w:sz w:val="22"/>
        </w:rPr>
      </w:pPr>
      <w:r w:rsidRPr="00B05961">
        <w:rPr>
          <w:rFonts w:ascii="Arial" w:hAnsi="Arial"/>
          <w:sz w:val="22"/>
        </w:rPr>
        <w:t>(2)</w:t>
      </w:r>
      <w:r w:rsidR="005A06D0" w:rsidRPr="00B23F4F">
        <w:rPr>
          <w:rFonts w:ascii="Arial" w:hAnsi="Arial" w:cs="Arial"/>
          <w:sz w:val="22"/>
          <w:szCs w:val="22"/>
        </w:rPr>
        <w:t xml:space="preserve"> </w:t>
      </w:r>
      <w:r w:rsidR="002A2AC4" w:rsidRPr="00B23F4F">
        <w:rPr>
          <w:rFonts w:ascii="Arial" w:hAnsi="Arial" w:cs="Arial"/>
          <w:sz w:val="22"/>
          <w:szCs w:val="22"/>
        </w:rPr>
        <w:tab/>
      </w:r>
      <w:r w:rsidR="00942696" w:rsidRPr="003F3A13">
        <w:rPr>
          <w:rFonts w:ascii="Arial" w:hAnsi="Arial" w:cs="Arial"/>
          <w:sz w:val="22"/>
          <w:szCs w:val="22"/>
        </w:rPr>
        <w:t>Annual education</w:t>
      </w:r>
      <w:r w:rsidRPr="00B05961">
        <w:rPr>
          <w:rFonts w:ascii="Arial" w:hAnsi="Arial"/>
          <w:sz w:val="22"/>
        </w:rPr>
        <w:t xml:space="preserve"> may be provided in person, at county extension offices, </w:t>
      </w:r>
      <w:r w:rsidR="00FB0D26">
        <w:rPr>
          <w:rFonts w:ascii="Arial" w:hAnsi="Arial" w:cs="Arial"/>
          <w:sz w:val="22"/>
          <w:szCs w:val="22"/>
        </w:rPr>
        <w:t xml:space="preserve">or </w:t>
      </w:r>
      <w:r w:rsidRPr="00B05961">
        <w:rPr>
          <w:rFonts w:ascii="Arial" w:hAnsi="Arial"/>
          <w:sz w:val="22"/>
        </w:rPr>
        <w:t xml:space="preserve">computer </w:t>
      </w:r>
      <w:r w:rsidR="00FB0D26">
        <w:rPr>
          <w:rFonts w:ascii="Arial" w:hAnsi="Arial" w:cs="Arial"/>
          <w:sz w:val="22"/>
          <w:szCs w:val="22"/>
        </w:rPr>
        <w:t xml:space="preserve">via </w:t>
      </w:r>
      <w:r w:rsidRPr="00B05961">
        <w:rPr>
          <w:rFonts w:ascii="Arial" w:hAnsi="Arial"/>
          <w:sz w:val="22"/>
        </w:rPr>
        <w:t>on-line or video presentations.</w:t>
      </w:r>
    </w:p>
    <w:p w:rsidR="00213DE4" w:rsidRDefault="00213DE4">
      <w:pPr>
        <w:ind w:left="1080" w:hanging="720"/>
        <w:rPr>
          <w:rFonts w:ascii="Arial" w:hAnsi="Arial"/>
          <w:sz w:val="22"/>
        </w:rPr>
      </w:pPr>
    </w:p>
    <w:p w:rsidR="00213DE4" w:rsidRDefault="00B05961">
      <w:pPr>
        <w:ind w:left="1080" w:hanging="720"/>
        <w:rPr>
          <w:rFonts w:ascii="Arial" w:hAnsi="Arial"/>
          <w:color w:val="0000FF"/>
          <w:sz w:val="22"/>
        </w:rPr>
      </w:pPr>
      <w:r w:rsidRPr="00B05961">
        <w:rPr>
          <w:rFonts w:ascii="Arial" w:hAnsi="Arial"/>
          <w:sz w:val="22"/>
        </w:rPr>
        <w:t>(3)</w:t>
      </w:r>
      <w:r w:rsidRPr="00B05961">
        <w:rPr>
          <w:rFonts w:ascii="Arial" w:hAnsi="Arial"/>
          <w:sz w:val="22"/>
        </w:rPr>
        <w:tab/>
        <w:t xml:space="preserve">Certification of course completion </w:t>
      </w:r>
      <w:r w:rsidR="00942696" w:rsidRPr="003F3A13">
        <w:rPr>
          <w:rFonts w:ascii="Arial" w:hAnsi="Arial" w:cs="Arial"/>
          <w:sz w:val="22"/>
          <w:szCs w:val="22"/>
        </w:rPr>
        <w:t>shall</w:t>
      </w:r>
      <w:r w:rsidRPr="00B05961">
        <w:rPr>
          <w:rFonts w:ascii="Arial" w:hAnsi="Arial"/>
          <w:sz w:val="22"/>
        </w:rPr>
        <w:t xml:space="preserve"> be documented and training records </w:t>
      </w:r>
      <w:r w:rsidR="00942696" w:rsidRPr="00CD138E">
        <w:rPr>
          <w:rFonts w:ascii="Arial" w:hAnsi="Arial" w:cs="Arial"/>
          <w:sz w:val="22"/>
          <w:szCs w:val="22"/>
        </w:rPr>
        <w:t xml:space="preserve">maintained </w:t>
      </w:r>
      <w:r w:rsidRPr="00B05961">
        <w:rPr>
          <w:rFonts w:ascii="Arial" w:hAnsi="Arial"/>
          <w:sz w:val="22"/>
        </w:rPr>
        <w:t>for a period of three years.</w:t>
      </w:r>
      <w:r w:rsidR="00F15296" w:rsidRPr="00B23F4F">
        <w:rPr>
          <w:rFonts w:ascii="Arial" w:hAnsi="Arial" w:cs="Arial"/>
          <w:sz w:val="22"/>
          <w:szCs w:val="22"/>
        </w:rPr>
        <w:t xml:space="preserve">  </w:t>
      </w:r>
    </w:p>
    <w:p w:rsidR="00213DE4" w:rsidRDefault="00BC07B0">
      <w:pPr>
        <w:ind w:left="360"/>
        <w:rPr>
          <w:rFonts w:ascii="Arial" w:hAnsi="Arial"/>
          <w:sz w:val="22"/>
        </w:rPr>
      </w:pPr>
      <w:r w:rsidRPr="00B23F4F">
        <w:rPr>
          <w:rFonts w:ascii="Arial" w:hAnsi="Arial" w:cs="Arial"/>
          <w:sz w:val="22"/>
          <w:szCs w:val="22"/>
        </w:rPr>
        <w:t xml:space="preserve"> </w:t>
      </w:r>
    </w:p>
    <w:p w:rsidR="00213DE4" w:rsidRDefault="00B05961">
      <w:pPr>
        <w:ind w:left="1080" w:hanging="720"/>
        <w:rPr>
          <w:rFonts w:ascii="Arial" w:hAnsi="Arial"/>
          <w:sz w:val="22"/>
        </w:rPr>
      </w:pPr>
      <w:r w:rsidRPr="00B05961">
        <w:rPr>
          <w:rFonts w:ascii="Arial" w:hAnsi="Arial"/>
          <w:sz w:val="22"/>
        </w:rPr>
        <w:t>(4)</w:t>
      </w:r>
      <w:r w:rsidRPr="00B05961">
        <w:rPr>
          <w:rFonts w:ascii="Arial" w:hAnsi="Arial"/>
          <w:sz w:val="22"/>
        </w:rPr>
        <w:tab/>
        <w:t xml:space="preserve">The following educational requirements </w:t>
      </w:r>
      <w:r w:rsidR="00E0037F" w:rsidRPr="00CD138E">
        <w:rPr>
          <w:rFonts w:ascii="Arial" w:hAnsi="Arial" w:cs="Arial"/>
          <w:sz w:val="22"/>
          <w:szCs w:val="22"/>
        </w:rPr>
        <w:t>shall</w:t>
      </w:r>
      <w:r w:rsidRPr="00B05961">
        <w:rPr>
          <w:rFonts w:ascii="Arial" w:hAnsi="Arial"/>
          <w:sz w:val="22"/>
        </w:rPr>
        <w:t xml:space="preserve"> be met by those growing or handling tomatoes at any level of commerce:</w:t>
      </w:r>
    </w:p>
    <w:p w:rsidR="00213DE4" w:rsidRDefault="00213DE4">
      <w:pPr>
        <w:ind w:left="1080" w:hanging="720"/>
        <w:rPr>
          <w:rFonts w:ascii="Arial" w:hAnsi="Arial"/>
          <w:sz w:val="22"/>
        </w:rPr>
      </w:pPr>
    </w:p>
    <w:p w:rsidR="00213DE4" w:rsidRDefault="00B05961">
      <w:pPr>
        <w:ind w:left="1440" w:hanging="360"/>
        <w:rPr>
          <w:rFonts w:ascii="Arial" w:hAnsi="Arial"/>
          <w:sz w:val="22"/>
        </w:rPr>
      </w:pPr>
      <w:r w:rsidRPr="00B05961">
        <w:rPr>
          <w:rFonts w:ascii="Arial" w:hAnsi="Arial"/>
          <w:sz w:val="22"/>
        </w:rPr>
        <w:t xml:space="preserve">(a) </w:t>
      </w:r>
      <w:r w:rsidR="002A2AC4" w:rsidRPr="00B23F4F">
        <w:rPr>
          <w:rFonts w:ascii="Arial" w:hAnsi="Arial" w:cs="Arial"/>
          <w:sz w:val="22"/>
          <w:szCs w:val="22"/>
        </w:rPr>
        <w:t xml:space="preserve"> </w:t>
      </w:r>
      <w:r w:rsidRPr="00B05961">
        <w:rPr>
          <w:rFonts w:ascii="Arial" w:hAnsi="Arial"/>
          <w:sz w:val="22"/>
        </w:rPr>
        <w:t xml:space="preserve">To fulfill the requirements of the T-GAP all producers/growers </w:t>
      </w:r>
      <w:r w:rsidR="00E0037F" w:rsidRPr="00CD138E">
        <w:rPr>
          <w:rFonts w:ascii="Arial" w:hAnsi="Arial" w:cs="Arial"/>
          <w:sz w:val="22"/>
          <w:szCs w:val="22"/>
        </w:rPr>
        <w:t>shall</w:t>
      </w:r>
      <w:r w:rsidRPr="00B05961">
        <w:rPr>
          <w:rFonts w:ascii="Arial" w:hAnsi="Arial"/>
          <w:sz w:val="22"/>
        </w:rPr>
        <w:t xml:space="preserve"> successfully complete a Good Agricultural Practices course annually.</w:t>
      </w:r>
    </w:p>
    <w:p w:rsidR="00213DE4" w:rsidRDefault="00B05961">
      <w:pPr>
        <w:tabs>
          <w:tab w:val="left" w:pos="360"/>
          <w:tab w:val="left" w:pos="1080"/>
        </w:tabs>
        <w:ind w:left="1440" w:hanging="360"/>
        <w:rPr>
          <w:rFonts w:ascii="Arial" w:hAnsi="Arial"/>
          <w:sz w:val="22"/>
        </w:rPr>
      </w:pPr>
      <w:r w:rsidRPr="00B05961">
        <w:rPr>
          <w:rFonts w:ascii="Arial" w:hAnsi="Arial"/>
          <w:sz w:val="22"/>
        </w:rPr>
        <w:t>(b)</w:t>
      </w:r>
      <w:r w:rsidR="002A2AC4" w:rsidRPr="00B23F4F">
        <w:rPr>
          <w:rFonts w:ascii="Arial" w:hAnsi="Arial" w:cs="Arial"/>
          <w:sz w:val="22"/>
          <w:szCs w:val="22"/>
        </w:rPr>
        <w:t xml:space="preserve"> </w:t>
      </w:r>
      <w:r w:rsidRPr="00B05961">
        <w:rPr>
          <w:rFonts w:ascii="Arial" w:hAnsi="Arial"/>
          <w:sz w:val="22"/>
        </w:rPr>
        <w:t xml:space="preserve"> To fulfill the requirements of the T-BMP, all packers and repackers </w:t>
      </w:r>
      <w:r w:rsidR="00E0037F" w:rsidRPr="00CD138E">
        <w:rPr>
          <w:rFonts w:ascii="Arial" w:hAnsi="Arial" w:cs="Arial"/>
          <w:sz w:val="22"/>
          <w:szCs w:val="22"/>
        </w:rPr>
        <w:t>shall</w:t>
      </w:r>
      <w:r w:rsidRPr="00B05961">
        <w:rPr>
          <w:rFonts w:ascii="Arial" w:hAnsi="Arial"/>
          <w:sz w:val="22"/>
        </w:rPr>
        <w:t xml:space="preserve"> successfully complete the Workshop on Sanitation of Dump Tanks and Packing Lines or other approved training as established annually.</w:t>
      </w:r>
    </w:p>
    <w:p w:rsidR="00213DE4" w:rsidRDefault="00B05961">
      <w:pPr>
        <w:pStyle w:val="BodyTextIndent"/>
      </w:pPr>
      <w:r w:rsidRPr="00B05961">
        <w:t xml:space="preserve">(c) </w:t>
      </w:r>
      <w:r w:rsidR="002A2AC4" w:rsidRPr="00B23F4F">
        <w:t xml:space="preserve"> </w:t>
      </w:r>
      <w:r w:rsidRPr="00B05961">
        <w:t>Any producer that field packs tomatoes</w:t>
      </w:r>
      <w:r w:rsidR="001F4F4D" w:rsidRPr="00B23F4F">
        <w:t xml:space="preserve"> </w:t>
      </w:r>
      <w:r w:rsidR="00E0037F" w:rsidRPr="00CD138E">
        <w:t>shall</w:t>
      </w:r>
      <w:r w:rsidRPr="00B05961">
        <w:t xml:space="preserve"> successfully complete a course on In-Field Sanitation each year.</w:t>
      </w:r>
    </w:p>
    <w:p w:rsidR="00213DE4" w:rsidRDefault="00B05961">
      <w:pPr>
        <w:ind w:left="1440" w:hanging="360"/>
        <w:rPr>
          <w:rFonts w:ascii="Arial" w:hAnsi="Arial"/>
          <w:sz w:val="22"/>
        </w:rPr>
      </w:pPr>
      <w:r w:rsidRPr="00B05961">
        <w:rPr>
          <w:rFonts w:ascii="Arial" w:hAnsi="Arial"/>
          <w:sz w:val="22"/>
        </w:rPr>
        <w:t xml:space="preserve">(d) </w:t>
      </w:r>
      <w:r w:rsidR="005A06D0" w:rsidRPr="00B23F4F">
        <w:rPr>
          <w:rFonts w:ascii="Arial" w:hAnsi="Arial" w:cs="Arial"/>
          <w:sz w:val="22"/>
          <w:szCs w:val="22"/>
        </w:rPr>
        <w:t xml:space="preserve"> </w:t>
      </w:r>
      <w:r w:rsidRPr="00B05961">
        <w:rPr>
          <w:rFonts w:ascii="Arial" w:hAnsi="Arial"/>
          <w:sz w:val="22"/>
        </w:rPr>
        <w:t>All producers, packers</w:t>
      </w:r>
      <w:r w:rsidR="00FB0D26" w:rsidRPr="00B23F4F">
        <w:rPr>
          <w:rFonts w:ascii="Arial" w:hAnsi="Arial" w:cs="Arial"/>
          <w:sz w:val="22"/>
          <w:szCs w:val="22"/>
        </w:rPr>
        <w:t>,</w:t>
      </w:r>
      <w:r w:rsidRPr="00B05961">
        <w:rPr>
          <w:rFonts w:ascii="Arial" w:hAnsi="Arial"/>
          <w:sz w:val="22"/>
        </w:rPr>
        <w:t xml:space="preserve"> and repackers </w:t>
      </w:r>
      <w:r w:rsidR="00E0037F" w:rsidRPr="00CD138E">
        <w:rPr>
          <w:rFonts w:ascii="Arial" w:hAnsi="Arial" w:cs="Arial"/>
          <w:sz w:val="22"/>
          <w:szCs w:val="22"/>
        </w:rPr>
        <w:t>shall</w:t>
      </w:r>
      <w:r w:rsidRPr="00B05961">
        <w:rPr>
          <w:rFonts w:ascii="Arial" w:hAnsi="Arial"/>
          <w:sz w:val="22"/>
        </w:rPr>
        <w:t xml:space="preserve"> require their workers to annually complete education and training regarding worker hygiene and field and plant sanitation.</w:t>
      </w:r>
    </w:p>
    <w:p w:rsidR="00213DE4" w:rsidRDefault="00213DE4">
      <w:pPr>
        <w:rPr>
          <w:rFonts w:ascii="Arial" w:hAnsi="Arial"/>
          <w:b/>
          <w:sz w:val="22"/>
        </w:rPr>
      </w:pPr>
    </w:p>
    <w:p w:rsidR="00213DE4" w:rsidRDefault="00B05961">
      <w:pPr>
        <w:numPr>
          <w:ilvl w:val="0"/>
          <w:numId w:val="44"/>
        </w:numPr>
        <w:tabs>
          <w:tab w:val="clear" w:pos="720"/>
          <w:tab w:val="num" w:pos="360"/>
        </w:tabs>
        <w:ind w:left="360"/>
        <w:rPr>
          <w:rFonts w:ascii="Arial" w:hAnsi="Arial"/>
          <w:b/>
          <w:sz w:val="22"/>
        </w:rPr>
      </w:pPr>
      <w:r w:rsidRPr="00B05961">
        <w:rPr>
          <w:rFonts w:ascii="Arial" w:hAnsi="Arial"/>
          <w:b/>
          <w:sz w:val="22"/>
        </w:rPr>
        <w:t>Assurance of Compliance with Good Agricultural Practices and Best Management</w:t>
      </w:r>
      <w:r w:rsidR="00BC2F40" w:rsidRPr="00B23F4F">
        <w:rPr>
          <w:rFonts w:ascii="Arial" w:hAnsi="Arial" w:cs="Arial"/>
          <w:b/>
          <w:sz w:val="22"/>
          <w:szCs w:val="22"/>
        </w:rPr>
        <w:t xml:space="preserve"> </w:t>
      </w:r>
      <w:r w:rsidRPr="00B05961">
        <w:rPr>
          <w:rFonts w:ascii="Arial" w:hAnsi="Arial"/>
          <w:b/>
          <w:sz w:val="22"/>
        </w:rPr>
        <w:t>Practices through Regulatory Inspections</w:t>
      </w:r>
    </w:p>
    <w:p w:rsidR="00213DE4" w:rsidRDefault="00213DE4">
      <w:pPr>
        <w:ind w:left="360"/>
        <w:rPr>
          <w:rFonts w:ascii="Arial" w:hAnsi="Arial"/>
          <w:sz w:val="22"/>
        </w:rPr>
      </w:pPr>
    </w:p>
    <w:p w:rsidR="00213DE4" w:rsidRDefault="00B05961">
      <w:pPr>
        <w:numPr>
          <w:ilvl w:val="0"/>
          <w:numId w:val="15"/>
        </w:numPr>
        <w:ind w:left="1080" w:hanging="720"/>
        <w:rPr>
          <w:rFonts w:ascii="Arial" w:hAnsi="Arial"/>
          <w:sz w:val="22"/>
        </w:rPr>
      </w:pPr>
      <w:r w:rsidRPr="00B05961">
        <w:rPr>
          <w:rFonts w:ascii="Arial" w:hAnsi="Arial"/>
          <w:sz w:val="22"/>
        </w:rPr>
        <w:t>Compliance with the practices of T-GAP or T-BMP will be verified by Department inspections.</w:t>
      </w:r>
    </w:p>
    <w:p w:rsidR="00213DE4" w:rsidRDefault="00213DE4">
      <w:pPr>
        <w:ind w:left="1800" w:hanging="720"/>
        <w:rPr>
          <w:rFonts w:ascii="Arial" w:hAnsi="Arial"/>
          <w:sz w:val="22"/>
        </w:rPr>
      </w:pPr>
    </w:p>
    <w:p w:rsidR="00213DE4" w:rsidRDefault="00B05961">
      <w:pPr>
        <w:ind w:left="1080" w:hanging="720"/>
        <w:rPr>
          <w:rFonts w:ascii="Arial" w:hAnsi="Arial"/>
          <w:sz w:val="22"/>
        </w:rPr>
      </w:pPr>
      <w:r w:rsidRPr="00B05961">
        <w:rPr>
          <w:rFonts w:ascii="Arial" w:hAnsi="Arial"/>
          <w:sz w:val="22"/>
        </w:rPr>
        <w:t>(2)</w:t>
      </w:r>
      <w:r w:rsidRPr="00B05961">
        <w:rPr>
          <w:rFonts w:ascii="Arial" w:hAnsi="Arial"/>
          <w:sz w:val="22"/>
        </w:rPr>
        <w:tab/>
        <w:t>Regulatory Inspections</w:t>
      </w:r>
    </w:p>
    <w:p w:rsidR="00213DE4" w:rsidRDefault="00213DE4">
      <w:pPr>
        <w:ind w:left="360"/>
        <w:rPr>
          <w:rFonts w:ascii="Arial" w:hAnsi="Arial"/>
          <w:sz w:val="22"/>
        </w:rPr>
      </w:pPr>
    </w:p>
    <w:p w:rsidR="00213DE4" w:rsidRDefault="00B05961" w:rsidP="0033736E">
      <w:pPr>
        <w:numPr>
          <w:ilvl w:val="5"/>
          <w:numId w:val="1"/>
        </w:numPr>
        <w:tabs>
          <w:tab w:val="clear" w:pos="2160"/>
        </w:tabs>
        <w:ind w:left="1440"/>
        <w:rPr>
          <w:rFonts w:ascii="Arial" w:hAnsi="Arial"/>
          <w:sz w:val="22"/>
        </w:rPr>
      </w:pPr>
      <w:r w:rsidRPr="00B05961">
        <w:rPr>
          <w:rFonts w:ascii="Arial" w:hAnsi="Arial"/>
          <w:sz w:val="22"/>
        </w:rPr>
        <w:t xml:space="preserve">Regulatory inspections will be performed </w:t>
      </w:r>
      <w:r w:rsidR="00C9264F" w:rsidRPr="00CD138E">
        <w:rPr>
          <w:rFonts w:ascii="Arial" w:hAnsi="Arial" w:cs="Arial"/>
          <w:sz w:val="22"/>
          <w:szCs w:val="22"/>
        </w:rPr>
        <w:t xml:space="preserve">at least </w:t>
      </w:r>
      <w:r w:rsidR="00FB0D26">
        <w:rPr>
          <w:rFonts w:ascii="Arial" w:hAnsi="Arial" w:cs="Arial"/>
          <w:sz w:val="22"/>
          <w:szCs w:val="22"/>
        </w:rPr>
        <w:t xml:space="preserve">once </w:t>
      </w:r>
      <w:r w:rsidR="00C9264F" w:rsidRPr="00CD138E">
        <w:rPr>
          <w:rFonts w:ascii="Arial" w:hAnsi="Arial" w:cs="Arial"/>
          <w:sz w:val="22"/>
          <w:szCs w:val="22"/>
        </w:rPr>
        <w:t>annually</w:t>
      </w:r>
      <w:r w:rsidRPr="00B05961">
        <w:rPr>
          <w:rFonts w:ascii="Arial" w:hAnsi="Arial"/>
          <w:sz w:val="22"/>
        </w:rPr>
        <w:t xml:space="preserve"> to verify adherence to T-GAP or T-BMP for product grown, packed or repacked.</w:t>
      </w:r>
    </w:p>
    <w:p w:rsidR="00213DE4" w:rsidRDefault="00B05961" w:rsidP="0033736E">
      <w:pPr>
        <w:ind w:left="1440" w:hanging="360"/>
        <w:rPr>
          <w:rFonts w:ascii="Arial" w:hAnsi="Arial"/>
          <w:sz w:val="22"/>
        </w:rPr>
      </w:pPr>
      <w:r w:rsidRPr="00B05961">
        <w:rPr>
          <w:rFonts w:ascii="Arial" w:hAnsi="Arial"/>
          <w:sz w:val="22"/>
        </w:rPr>
        <w:t>(b)</w:t>
      </w:r>
      <w:r w:rsidRPr="00B05961">
        <w:rPr>
          <w:rFonts w:ascii="Arial" w:hAnsi="Arial"/>
          <w:sz w:val="22"/>
        </w:rPr>
        <w:tab/>
        <w:t xml:space="preserve">Industry will reimburse the Department for cost of regulatory inspections as specified by </w:t>
      </w:r>
      <w:r w:rsidR="001A026F" w:rsidRPr="00CD138E">
        <w:rPr>
          <w:rFonts w:ascii="Arial" w:hAnsi="Arial" w:cs="Arial"/>
          <w:sz w:val="22"/>
          <w:szCs w:val="22"/>
        </w:rPr>
        <w:t>Rule 5G-</w:t>
      </w:r>
      <w:r w:rsidR="00C9264F" w:rsidRPr="00CD138E">
        <w:rPr>
          <w:rFonts w:ascii="Arial" w:hAnsi="Arial" w:cs="Arial"/>
          <w:sz w:val="22"/>
          <w:szCs w:val="22"/>
        </w:rPr>
        <w:t>6.00</w:t>
      </w:r>
      <w:r w:rsidR="00FB0D26">
        <w:rPr>
          <w:rFonts w:ascii="Arial" w:hAnsi="Arial" w:cs="Arial"/>
          <w:sz w:val="22"/>
          <w:szCs w:val="22"/>
        </w:rPr>
        <w:t>5</w:t>
      </w:r>
      <w:r w:rsidR="001F0BD7" w:rsidRPr="00CD138E">
        <w:rPr>
          <w:rFonts w:ascii="Arial" w:hAnsi="Arial" w:cs="Arial"/>
          <w:sz w:val="22"/>
          <w:szCs w:val="22"/>
        </w:rPr>
        <w:t>,</w:t>
      </w:r>
      <w:r w:rsidR="001A026F" w:rsidRPr="00CD138E">
        <w:rPr>
          <w:rFonts w:ascii="Arial" w:hAnsi="Arial" w:cs="Arial"/>
          <w:sz w:val="22"/>
          <w:szCs w:val="22"/>
        </w:rPr>
        <w:t xml:space="preserve"> F.A.C</w:t>
      </w:r>
      <w:r w:rsidRPr="00B05961">
        <w:rPr>
          <w:rFonts w:ascii="Arial" w:hAnsi="Arial"/>
          <w:sz w:val="22"/>
        </w:rPr>
        <w:t>.</w:t>
      </w:r>
    </w:p>
    <w:p w:rsidR="00BC2F40" w:rsidRPr="00B23F4F" w:rsidRDefault="00BC2F40" w:rsidP="00BC2F40">
      <w:pPr>
        <w:ind w:left="1080"/>
        <w:rPr>
          <w:rFonts w:ascii="Arial" w:hAnsi="Arial" w:cs="Arial"/>
          <w:strike/>
          <w:sz w:val="22"/>
          <w:szCs w:val="22"/>
        </w:rPr>
      </w:pPr>
    </w:p>
    <w:p w:rsidR="00213DE4" w:rsidRDefault="00B05961">
      <w:pPr>
        <w:numPr>
          <w:ilvl w:val="0"/>
          <w:numId w:val="44"/>
        </w:numPr>
        <w:tabs>
          <w:tab w:val="clear" w:pos="720"/>
          <w:tab w:val="num" w:pos="360"/>
        </w:tabs>
        <w:ind w:hanging="720"/>
        <w:rPr>
          <w:rFonts w:ascii="Arial" w:hAnsi="Arial"/>
          <w:b/>
          <w:sz w:val="22"/>
        </w:rPr>
      </w:pPr>
      <w:r w:rsidRPr="00B05961">
        <w:rPr>
          <w:rFonts w:ascii="Arial" w:hAnsi="Arial"/>
          <w:b/>
          <w:sz w:val="22"/>
        </w:rPr>
        <w:t>Compliance and Penalty for Violations</w:t>
      </w:r>
    </w:p>
    <w:p w:rsidR="00213DE4" w:rsidRDefault="00213DE4">
      <w:pPr>
        <w:ind w:left="360"/>
        <w:rPr>
          <w:rFonts w:ascii="Arial" w:hAnsi="Arial"/>
          <w:sz w:val="22"/>
        </w:rPr>
      </w:pPr>
    </w:p>
    <w:p w:rsidR="00213DE4" w:rsidRDefault="00B05961">
      <w:pPr>
        <w:ind w:left="1080" w:hanging="720"/>
        <w:rPr>
          <w:rFonts w:ascii="Arial" w:hAnsi="Arial"/>
          <w:sz w:val="22"/>
        </w:rPr>
      </w:pPr>
      <w:r w:rsidRPr="00B05961">
        <w:rPr>
          <w:rFonts w:ascii="Arial" w:hAnsi="Arial"/>
          <w:sz w:val="22"/>
        </w:rPr>
        <w:t>(1)</w:t>
      </w:r>
      <w:r w:rsidRPr="00B05961">
        <w:rPr>
          <w:rFonts w:ascii="Arial" w:hAnsi="Arial"/>
          <w:sz w:val="22"/>
        </w:rPr>
        <w:tab/>
        <w:t>Compliance with the practices outlined in this document shall take effect July 1,</w:t>
      </w:r>
      <w:r w:rsidR="00B028E8" w:rsidRPr="00B23F4F">
        <w:rPr>
          <w:rFonts w:ascii="Arial" w:hAnsi="Arial" w:cs="Arial"/>
          <w:sz w:val="22"/>
          <w:szCs w:val="22"/>
        </w:rPr>
        <w:t xml:space="preserve"> 2008.</w:t>
      </w:r>
    </w:p>
    <w:p w:rsidR="00CB0B19" w:rsidRPr="00B23F4F" w:rsidRDefault="00CB0B19" w:rsidP="007A212D">
      <w:pPr>
        <w:ind w:left="1800" w:hanging="1080"/>
        <w:rPr>
          <w:rFonts w:ascii="Arial" w:hAnsi="Arial" w:cs="Arial"/>
          <w:sz w:val="22"/>
          <w:szCs w:val="22"/>
        </w:rPr>
      </w:pPr>
    </w:p>
    <w:p w:rsidR="00AF00C4" w:rsidRPr="00B23F4F" w:rsidRDefault="00CB0B19" w:rsidP="007A212D">
      <w:pPr>
        <w:ind w:left="1080" w:hanging="720"/>
        <w:rPr>
          <w:rFonts w:ascii="Arial" w:hAnsi="Arial" w:cs="Arial"/>
          <w:sz w:val="22"/>
          <w:szCs w:val="22"/>
        </w:rPr>
      </w:pPr>
      <w:r w:rsidRPr="00B23F4F">
        <w:rPr>
          <w:rFonts w:ascii="Arial" w:hAnsi="Arial" w:cs="Arial"/>
          <w:sz w:val="22"/>
          <w:szCs w:val="22"/>
        </w:rPr>
        <w:t>(2)</w:t>
      </w:r>
      <w:r w:rsidRPr="00B23F4F">
        <w:rPr>
          <w:rFonts w:ascii="Arial" w:hAnsi="Arial" w:cs="Arial"/>
          <w:sz w:val="22"/>
          <w:szCs w:val="22"/>
        </w:rPr>
        <w:tab/>
      </w:r>
      <w:r w:rsidR="00FB0D26">
        <w:rPr>
          <w:rFonts w:ascii="Arial" w:hAnsi="Arial" w:cs="Arial"/>
          <w:sz w:val="22"/>
          <w:szCs w:val="22"/>
        </w:rPr>
        <w:t xml:space="preserve">Rule 5G-6.013, </w:t>
      </w:r>
      <w:r w:rsidR="00FB0D26" w:rsidRPr="00CD138E">
        <w:rPr>
          <w:rFonts w:ascii="Arial" w:hAnsi="Arial" w:cs="Arial"/>
          <w:sz w:val="22"/>
          <w:szCs w:val="22"/>
        </w:rPr>
        <w:t>F.A.C</w:t>
      </w:r>
      <w:r w:rsidR="00FB0D26" w:rsidRPr="00B23F4F">
        <w:rPr>
          <w:rFonts w:ascii="Arial" w:hAnsi="Arial" w:cs="Arial"/>
          <w:sz w:val="22"/>
          <w:szCs w:val="22"/>
        </w:rPr>
        <w:t>.</w:t>
      </w:r>
      <w:r w:rsidR="00FB0D26">
        <w:rPr>
          <w:rFonts w:ascii="Arial" w:hAnsi="Arial" w:cs="Arial"/>
          <w:sz w:val="22"/>
          <w:szCs w:val="22"/>
        </w:rPr>
        <w:t xml:space="preserve">, </w:t>
      </w:r>
      <w:r w:rsidR="00FB0D26" w:rsidRPr="00FB0D26">
        <w:rPr>
          <w:rFonts w:ascii="Arial" w:hAnsi="Arial" w:cs="Arial"/>
          <w:sz w:val="22"/>
          <w:szCs w:val="22"/>
        </w:rPr>
        <w:t>sets forth the guidelines the Department will follow in imposing the penalties authorized under Sections 500.121 and 500.70(3)(b), Florida Statutes.</w:t>
      </w:r>
    </w:p>
    <w:p w:rsidR="00CB0B19" w:rsidRPr="00B23F4F" w:rsidRDefault="00CB0B19" w:rsidP="001E6007">
      <w:pPr>
        <w:ind w:left="1800" w:hanging="720"/>
        <w:rPr>
          <w:rFonts w:ascii="Arial" w:hAnsi="Arial" w:cs="Arial"/>
          <w:sz w:val="22"/>
          <w:szCs w:val="22"/>
        </w:rPr>
      </w:pPr>
    </w:p>
    <w:p w:rsidR="00213DE4" w:rsidRDefault="00B05961">
      <w:pPr>
        <w:pStyle w:val="ListNumber"/>
        <w:numPr>
          <w:ilvl w:val="0"/>
          <w:numId w:val="44"/>
        </w:numPr>
        <w:tabs>
          <w:tab w:val="clear" w:pos="720"/>
          <w:tab w:val="num" w:pos="360"/>
        </w:tabs>
        <w:ind w:hanging="720"/>
        <w:rPr>
          <w:rFonts w:ascii="Arial" w:hAnsi="Arial"/>
          <w:sz w:val="22"/>
        </w:rPr>
      </w:pPr>
      <w:r w:rsidRPr="00B05961">
        <w:rPr>
          <w:rFonts w:ascii="Arial" w:hAnsi="Arial"/>
          <w:b/>
          <w:sz w:val="22"/>
        </w:rPr>
        <w:t>Exemptions</w:t>
      </w:r>
    </w:p>
    <w:p w:rsidR="00213DE4" w:rsidRDefault="00213DE4">
      <w:pPr>
        <w:pStyle w:val="ListNumber"/>
        <w:ind w:left="360" w:hanging="360"/>
        <w:rPr>
          <w:rFonts w:ascii="Arial" w:hAnsi="Arial"/>
          <w:sz w:val="22"/>
        </w:rPr>
      </w:pPr>
    </w:p>
    <w:p w:rsidR="00213DE4" w:rsidRDefault="001F0BD7">
      <w:pPr>
        <w:ind w:left="360"/>
        <w:rPr>
          <w:rFonts w:ascii="Arial" w:hAnsi="Arial"/>
          <w:sz w:val="22"/>
        </w:rPr>
      </w:pPr>
      <w:r w:rsidRPr="00CD138E">
        <w:rPr>
          <w:rFonts w:ascii="Arial" w:hAnsi="Arial" w:cs="Arial"/>
          <w:sz w:val="22"/>
          <w:szCs w:val="22"/>
        </w:rPr>
        <w:t>As provided by Rule 5G-6.0</w:t>
      </w:r>
      <w:r w:rsidR="00FB0D26">
        <w:rPr>
          <w:rFonts w:ascii="Arial" w:hAnsi="Arial" w:cs="Arial"/>
          <w:sz w:val="22"/>
          <w:szCs w:val="22"/>
        </w:rPr>
        <w:t>11</w:t>
      </w:r>
      <w:r w:rsidRPr="00CD138E">
        <w:rPr>
          <w:rFonts w:ascii="Arial" w:hAnsi="Arial" w:cs="Arial"/>
          <w:sz w:val="22"/>
          <w:szCs w:val="22"/>
        </w:rPr>
        <w:t>, F.A.C.,</w:t>
      </w:r>
      <w:r w:rsidR="00FB0D26">
        <w:rPr>
          <w:rFonts w:ascii="Arial" w:hAnsi="Arial" w:cs="Arial"/>
          <w:sz w:val="22"/>
          <w:szCs w:val="22"/>
        </w:rPr>
        <w:t xml:space="preserve"> </w:t>
      </w:r>
      <w:r w:rsidRPr="00CD138E">
        <w:rPr>
          <w:rFonts w:ascii="Arial" w:hAnsi="Arial" w:cs="Arial"/>
          <w:sz w:val="22"/>
          <w:szCs w:val="22"/>
        </w:rPr>
        <w:t>the</w:t>
      </w:r>
      <w:r w:rsidR="00B05961" w:rsidRPr="00B05961">
        <w:rPr>
          <w:rFonts w:ascii="Arial" w:hAnsi="Arial"/>
          <w:sz w:val="22"/>
        </w:rPr>
        <w:t xml:space="preserve"> following categories of tomatoes are exempt from the requirements of the T-GAP</w:t>
      </w:r>
      <w:r w:rsidR="008B38B4" w:rsidRPr="00B23F4F">
        <w:rPr>
          <w:rFonts w:ascii="Arial" w:hAnsi="Arial" w:cs="Arial"/>
          <w:sz w:val="22"/>
          <w:szCs w:val="22"/>
        </w:rPr>
        <w:t xml:space="preserve"> </w:t>
      </w:r>
      <w:r w:rsidR="00B05961" w:rsidRPr="00B05961">
        <w:rPr>
          <w:rFonts w:ascii="Arial" w:hAnsi="Arial"/>
          <w:sz w:val="22"/>
        </w:rPr>
        <w:t>and T-BMP:</w:t>
      </w:r>
    </w:p>
    <w:p w:rsidR="00213DE4" w:rsidRDefault="00213DE4">
      <w:pPr>
        <w:ind w:left="360"/>
        <w:rPr>
          <w:rFonts w:ascii="Arial" w:hAnsi="Arial"/>
          <w:b/>
          <w:sz w:val="22"/>
        </w:rPr>
      </w:pPr>
    </w:p>
    <w:p w:rsidR="00213DE4" w:rsidRDefault="00B05961">
      <w:pPr>
        <w:numPr>
          <w:ilvl w:val="0"/>
          <w:numId w:val="36"/>
        </w:numPr>
        <w:tabs>
          <w:tab w:val="clear" w:pos="720"/>
        </w:tabs>
        <w:ind w:left="1080" w:hanging="720"/>
        <w:rPr>
          <w:rFonts w:ascii="Arial" w:hAnsi="Arial"/>
          <w:sz w:val="22"/>
          <w:u w:val="single"/>
        </w:rPr>
      </w:pPr>
      <w:r w:rsidRPr="00B05961">
        <w:rPr>
          <w:rFonts w:ascii="Arial" w:hAnsi="Arial"/>
          <w:sz w:val="22"/>
        </w:rPr>
        <w:tab/>
        <w:t xml:space="preserve">Tomatoes sold by an individual grower to a consumer on the premises </w:t>
      </w:r>
      <w:r w:rsidR="00FB0D26" w:rsidRPr="00FB0D26">
        <w:rPr>
          <w:rFonts w:ascii="Arial" w:hAnsi="Arial" w:cs="Arial"/>
          <w:sz w:val="22"/>
          <w:szCs w:val="22"/>
        </w:rPr>
        <w:t>where the tomatoes were</w:t>
      </w:r>
      <w:r w:rsidRPr="00B05961">
        <w:rPr>
          <w:rFonts w:ascii="Arial" w:hAnsi="Arial"/>
          <w:sz w:val="22"/>
        </w:rPr>
        <w:t xml:space="preserve"> grown not to exceed two </w:t>
      </w:r>
      <w:r w:rsidR="00FB0D26" w:rsidRPr="00FB0D26">
        <w:rPr>
          <w:rFonts w:ascii="Arial" w:hAnsi="Arial" w:cs="Arial"/>
          <w:sz w:val="22"/>
          <w:szCs w:val="22"/>
        </w:rPr>
        <w:t xml:space="preserve">(2) </w:t>
      </w:r>
      <w:r w:rsidRPr="00B05961">
        <w:rPr>
          <w:rFonts w:ascii="Arial" w:hAnsi="Arial"/>
          <w:sz w:val="22"/>
        </w:rPr>
        <w:t>twenty-five pound boxes per customer</w:t>
      </w:r>
      <w:r w:rsidR="00FB0D26" w:rsidRPr="00FB0D26">
        <w:rPr>
          <w:rFonts w:ascii="Arial" w:hAnsi="Arial" w:cs="Arial"/>
          <w:sz w:val="22"/>
          <w:szCs w:val="22"/>
        </w:rPr>
        <w:t>, per day</w:t>
      </w:r>
    </w:p>
    <w:p w:rsidR="00213DE4" w:rsidRDefault="00213DE4">
      <w:pPr>
        <w:rPr>
          <w:rFonts w:ascii="Arial" w:hAnsi="Arial"/>
          <w:sz w:val="22"/>
        </w:rPr>
      </w:pPr>
    </w:p>
    <w:p w:rsidR="00213DE4" w:rsidRDefault="00473233">
      <w:pPr>
        <w:numPr>
          <w:ilvl w:val="0"/>
          <w:numId w:val="36"/>
        </w:numPr>
        <w:tabs>
          <w:tab w:val="clear" w:pos="720"/>
        </w:tabs>
        <w:ind w:left="1080" w:hanging="720"/>
        <w:rPr>
          <w:rFonts w:ascii="Arial" w:hAnsi="Arial"/>
          <w:sz w:val="22"/>
        </w:rPr>
      </w:pPr>
      <w:r>
        <w:rPr>
          <w:rFonts w:ascii="Arial" w:hAnsi="Arial" w:cs="Arial"/>
          <w:sz w:val="22"/>
          <w:szCs w:val="22"/>
        </w:rPr>
        <w:lastRenderedPageBreak/>
        <w:t xml:space="preserve">      </w:t>
      </w:r>
      <w:r w:rsidR="00B05961" w:rsidRPr="00B05961">
        <w:rPr>
          <w:rFonts w:ascii="Arial" w:hAnsi="Arial"/>
          <w:sz w:val="22"/>
        </w:rPr>
        <w:t xml:space="preserve">Tomatoes sold by </w:t>
      </w:r>
      <w:r w:rsidR="001814FE" w:rsidRPr="001814FE">
        <w:rPr>
          <w:rFonts w:ascii="Arial" w:hAnsi="Arial" w:cs="Arial"/>
          <w:sz w:val="22"/>
          <w:szCs w:val="22"/>
        </w:rPr>
        <w:t>an</w:t>
      </w:r>
      <w:r w:rsidR="00B05961" w:rsidRPr="00B05961">
        <w:rPr>
          <w:rFonts w:ascii="Arial" w:hAnsi="Arial"/>
          <w:sz w:val="22"/>
        </w:rPr>
        <w:t xml:space="preserve"> individual grower </w:t>
      </w:r>
      <w:r w:rsidR="001814FE" w:rsidRPr="001814FE">
        <w:rPr>
          <w:rFonts w:ascii="Arial" w:hAnsi="Arial" w:cs="Arial"/>
          <w:sz w:val="22"/>
          <w:szCs w:val="22"/>
        </w:rPr>
        <w:t xml:space="preserve">to a consumer </w:t>
      </w:r>
      <w:r w:rsidR="00B05961" w:rsidRPr="00B05961">
        <w:rPr>
          <w:rFonts w:ascii="Arial" w:hAnsi="Arial"/>
          <w:sz w:val="22"/>
        </w:rPr>
        <w:t xml:space="preserve">at a local </w:t>
      </w:r>
      <w:r w:rsidR="001814FE" w:rsidRPr="001814FE">
        <w:rPr>
          <w:rFonts w:ascii="Arial" w:hAnsi="Arial" w:cs="Arial"/>
          <w:sz w:val="22"/>
          <w:szCs w:val="22"/>
        </w:rPr>
        <w:t>farmers’</w:t>
      </w:r>
      <w:r w:rsidR="00B05961" w:rsidRPr="00B05961">
        <w:rPr>
          <w:rFonts w:ascii="Arial" w:hAnsi="Arial"/>
          <w:sz w:val="22"/>
        </w:rPr>
        <w:t xml:space="preserve"> market</w:t>
      </w:r>
      <w:r w:rsidR="001814FE" w:rsidRPr="001814FE">
        <w:rPr>
          <w:rFonts w:ascii="Arial" w:hAnsi="Arial" w:cs="Arial"/>
          <w:sz w:val="22"/>
          <w:szCs w:val="22"/>
        </w:rPr>
        <w:t>, roadside stand, or U-pick operation</w:t>
      </w:r>
      <w:r w:rsidR="00B05961" w:rsidRPr="00B05961">
        <w:rPr>
          <w:rFonts w:ascii="Arial" w:hAnsi="Arial"/>
          <w:sz w:val="22"/>
        </w:rPr>
        <w:t xml:space="preserve"> not to exceed two twenty-five pound boxes per customer</w:t>
      </w:r>
      <w:r w:rsidR="001814FE" w:rsidRPr="001814FE">
        <w:rPr>
          <w:rFonts w:ascii="Arial" w:hAnsi="Arial" w:cs="Arial"/>
          <w:sz w:val="22"/>
          <w:szCs w:val="22"/>
        </w:rPr>
        <w:t>, per day</w:t>
      </w:r>
      <w:r w:rsidR="00B05961" w:rsidRPr="00B05961">
        <w:rPr>
          <w:rFonts w:ascii="Arial" w:hAnsi="Arial"/>
          <w:sz w:val="22"/>
        </w:rPr>
        <w:t>.</w:t>
      </w:r>
    </w:p>
    <w:p w:rsidR="00213DE4" w:rsidRDefault="00213DE4">
      <w:pPr>
        <w:ind w:left="720" w:hanging="720"/>
        <w:rPr>
          <w:rFonts w:ascii="Arial" w:hAnsi="Arial"/>
          <w:sz w:val="22"/>
        </w:rPr>
      </w:pPr>
    </w:p>
    <w:p w:rsidR="00213DE4" w:rsidRDefault="00B05961">
      <w:pPr>
        <w:numPr>
          <w:ilvl w:val="0"/>
          <w:numId w:val="14"/>
        </w:numPr>
        <w:tabs>
          <w:tab w:val="clear" w:pos="720"/>
        </w:tabs>
        <w:ind w:left="360"/>
        <w:rPr>
          <w:rFonts w:ascii="Arial" w:hAnsi="Arial"/>
          <w:b/>
          <w:sz w:val="22"/>
        </w:rPr>
      </w:pPr>
      <w:r w:rsidRPr="00B05961">
        <w:rPr>
          <w:rFonts w:ascii="Arial" w:hAnsi="Arial"/>
          <w:b/>
          <w:sz w:val="22"/>
        </w:rPr>
        <w:t>Continued Requirement of Federal Marketing Order Standards</w:t>
      </w:r>
      <w:r w:rsidR="00BC2F40" w:rsidRPr="00B23F4F">
        <w:rPr>
          <w:rFonts w:ascii="Arial" w:hAnsi="Arial" w:cs="Arial"/>
          <w:b/>
          <w:sz w:val="22"/>
          <w:szCs w:val="22"/>
        </w:rPr>
        <w:t xml:space="preserve"> </w:t>
      </w:r>
    </w:p>
    <w:p w:rsidR="00213DE4" w:rsidRDefault="00213DE4">
      <w:pPr>
        <w:ind w:firstLine="360"/>
        <w:rPr>
          <w:rFonts w:ascii="Arial" w:hAnsi="Arial"/>
          <w:sz w:val="22"/>
        </w:rPr>
      </w:pPr>
    </w:p>
    <w:p w:rsidR="00213DE4" w:rsidRDefault="00B05961">
      <w:pPr>
        <w:ind w:firstLine="360"/>
        <w:rPr>
          <w:rFonts w:ascii="Arial" w:hAnsi="Arial"/>
          <w:sz w:val="22"/>
        </w:rPr>
      </w:pPr>
      <w:r w:rsidRPr="00B05961">
        <w:rPr>
          <w:rFonts w:ascii="Arial" w:hAnsi="Arial"/>
          <w:sz w:val="22"/>
        </w:rPr>
        <w:t>Nothing in this document will extend or preclude the requirements of 7 C</w:t>
      </w:r>
      <w:r w:rsidR="008C354F" w:rsidRPr="00EB52AC">
        <w:rPr>
          <w:rFonts w:ascii="Arial" w:hAnsi="Arial"/>
          <w:sz w:val="22"/>
        </w:rPr>
        <w:t>.</w:t>
      </w:r>
      <w:r w:rsidRPr="00B05961">
        <w:rPr>
          <w:rFonts w:ascii="Arial" w:hAnsi="Arial"/>
          <w:sz w:val="22"/>
        </w:rPr>
        <w:t>F</w:t>
      </w:r>
      <w:r w:rsidR="008C354F" w:rsidRPr="00EB52AC">
        <w:rPr>
          <w:rFonts w:ascii="Arial" w:hAnsi="Arial"/>
          <w:sz w:val="22"/>
        </w:rPr>
        <w:t>.</w:t>
      </w:r>
      <w:r w:rsidRPr="00B05961">
        <w:rPr>
          <w:rFonts w:ascii="Arial" w:hAnsi="Arial"/>
          <w:sz w:val="22"/>
        </w:rPr>
        <w:t>R</w:t>
      </w:r>
      <w:r w:rsidR="008C354F" w:rsidRPr="00EB52AC">
        <w:rPr>
          <w:rFonts w:ascii="Arial" w:hAnsi="Arial"/>
          <w:sz w:val="22"/>
        </w:rPr>
        <w:t>.</w:t>
      </w:r>
      <w:r w:rsidRPr="00B05961">
        <w:rPr>
          <w:rFonts w:ascii="Arial" w:hAnsi="Arial"/>
          <w:sz w:val="22"/>
        </w:rPr>
        <w:t xml:space="preserve"> </w:t>
      </w:r>
      <w:r w:rsidR="008C354F" w:rsidRPr="00EB52AC">
        <w:rPr>
          <w:rFonts w:ascii="Arial" w:hAnsi="Arial"/>
          <w:sz w:val="22"/>
        </w:rPr>
        <w:t>Pt.</w:t>
      </w:r>
      <w:r w:rsidR="008C354F">
        <w:rPr>
          <w:rFonts w:ascii="Arial" w:hAnsi="Arial"/>
          <w:sz w:val="22"/>
        </w:rPr>
        <w:t xml:space="preserve"> </w:t>
      </w:r>
      <w:r w:rsidRPr="00B05961">
        <w:rPr>
          <w:rFonts w:ascii="Arial" w:hAnsi="Arial"/>
          <w:sz w:val="22"/>
        </w:rPr>
        <w:t>966</w:t>
      </w:r>
      <w:r w:rsidR="00AF22F1">
        <w:rPr>
          <w:rFonts w:ascii="Arial" w:hAnsi="Arial"/>
          <w:sz w:val="22"/>
        </w:rPr>
        <w:t xml:space="preserve"> </w:t>
      </w:r>
      <w:r w:rsidR="00AF22F1" w:rsidRPr="00EB52AC">
        <w:rPr>
          <w:rFonts w:ascii="Arial" w:hAnsi="Arial"/>
          <w:sz w:val="22"/>
        </w:rPr>
        <w:t>(2014</w:t>
      </w:r>
      <w:r w:rsidRPr="00AF22F1">
        <w:rPr>
          <w:rFonts w:ascii="Arial" w:hAnsi="Arial"/>
          <w:sz w:val="22"/>
        </w:rPr>
        <w:t>)</w:t>
      </w:r>
      <w:r w:rsidRPr="00B05961">
        <w:rPr>
          <w:rFonts w:ascii="Arial" w:hAnsi="Arial"/>
          <w:sz w:val="22"/>
        </w:rPr>
        <w:t xml:space="preserve">, Tomatoes Grown in Florida, on persons handling any lot of tomatoes produced in the production area for shipment outside the regulated area. </w:t>
      </w:r>
      <w:r w:rsidR="00804F10" w:rsidRPr="00B23F4F">
        <w:rPr>
          <w:rFonts w:ascii="Arial" w:hAnsi="Arial" w:cs="Arial"/>
          <w:sz w:val="22"/>
          <w:szCs w:val="22"/>
        </w:rPr>
        <w:t xml:space="preserve"> </w:t>
      </w:r>
      <w:r w:rsidRPr="00B05961">
        <w:rPr>
          <w:rFonts w:ascii="Arial" w:hAnsi="Arial"/>
          <w:sz w:val="22"/>
        </w:rPr>
        <w:t>The Federal Marketing Order in these provisions will remain in effect.</w:t>
      </w:r>
    </w:p>
    <w:p w:rsidR="00213DE4" w:rsidRDefault="00213DE4">
      <w:pPr>
        <w:ind w:left="360"/>
        <w:rPr>
          <w:rFonts w:ascii="Arial" w:hAnsi="Arial"/>
          <w:sz w:val="22"/>
        </w:rPr>
      </w:pPr>
    </w:p>
    <w:p w:rsidR="00213DE4" w:rsidRDefault="00B05961">
      <w:pPr>
        <w:numPr>
          <w:ilvl w:val="0"/>
          <w:numId w:val="3"/>
        </w:numPr>
        <w:rPr>
          <w:rFonts w:ascii="Arial" w:hAnsi="Arial"/>
          <w:b/>
          <w:sz w:val="22"/>
        </w:rPr>
      </w:pPr>
      <w:r w:rsidRPr="00B05961">
        <w:rPr>
          <w:rFonts w:ascii="Arial" w:hAnsi="Arial"/>
          <w:b/>
          <w:sz w:val="22"/>
        </w:rPr>
        <w:t>Adoption and Recognition of Good Agricultural Practices</w:t>
      </w:r>
    </w:p>
    <w:p w:rsidR="00213DE4" w:rsidRDefault="00213DE4">
      <w:pPr>
        <w:ind w:left="360"/>
        <w:rPr>
          <w:rFonts w:ascii="Arial" w:hAnsi="Arial"/>
          <w:b/>
          <w:sz w:val="22"/>
        </w:rPr>
      </w:pPr>
    </w:p>
    <w:p w:rsidR="00213DE4" w:rsidRDefault="00B05961">
      <w:pPr>
        <w:numPr>
          <w:ilvl w:val="0"/>
          <w:numId w:val="17"/>
        </w:numPr>
        <w:tabs>
          <w:tab w:val="clear" w:pos="1080"/>
        </w:tabs>
        <w:ind w:left="1080" w:hanging="720"/>
        <w:rPr>
          <w:rFonts w:ascii="Arial" w:hAnsi="Arial"/>
          <w:sz w:val="22"/>
        </w:rPr>
      </w:pPr>
      <w:r w:rsidRPr="00B05961">
        <w:rPr>
          <w:rFonts w:ascii="Arial" w:hAnsi="Arial"/>
          <w:sz w:val="22"/>
        </w:rPr>
        <w:tab/>
        <w:t>This document hereby accepts and adopts the guidance in the Commodity Specific Food Safety Guidelines for the Fresh Tomato Supply Chain,</w:t>
      </w:r>
      <w:r w:rsidR="00953A8A">
        <w:rPr>
          <w:rFonts w:ascii="Arial" w:hAnsi="Arial"/>
          <w:sz w:val="22"/>
        </w:rPr>
        <w:t xml:space="preserve"> 2nd</w:t>
      </w:r>
      <w:r w:rsidRPr="00B05961">
        <w:rPr>
          <w:rFonts w:ascii="Arial" w:hAnsi="Arial"/>
          <w:sz w:val="22"/>
        </w:rPr>
        <w:t xml:space="preserve"> Edition, developed by the North American Tomato Trade Working Group composed of the United States, Canada and Mexico. </w:t>
      </w:r>
      <w:r w:rsidR="00D60809">
        <w:rPr>
          <w:rFonts w:ascii="Arial" w:hAnsi="Arial" w:cs="Arial"/>
          <w:sz w:val="22"/>
          <w:szCs w:val="22"/>
        </w:rPr>
        <w:t xml:space="preserve"> </w:t>
      </w:r>
      <w:r w:rsidRPr="00B05961">
        <w:rPr>
          <w:rFonts w:ascii="Arial" w:hAnsi="Arial"/>
          <w:sz w:val="22"/>
        </w:rPr>
        <w:t xml:space="preserve">A copy of this document may be obtained electronically </w:t>
      </w:r>
      <w:r w:rsidR="00EC2A0C" w:rsidRPr="00CD138E">
        <w:rPr>
          <w:rFonts w:ascii="Arial" w:hAnsi="Arial" w:cs="Arial"/>
          <w:sz w:val="22"/>
          <w:szCs w:val="22"/>
        </w:rPr>
        <w:t>as described in Rule 5G-6.009, F.A.C.</w:t>
      </w:r>
      <w:r w:rsidR="001814FE">
        <w:rPr>
          <w:rFonts w:ascii="Arial" w:hAnsi="Arial" w:cs="Arial"/>
          <w:sz w:val="22"/>
          <w:szCs w:val="22"/>
        </w:rPr>
        <w:t>,</w:t>
      </w:r>
      <w:r w:rsidR="00EC2A0C" w:rsidRPr="00CD138E">
        <w:rPr>
          <w:rFonts w:ascii="Arial" w:hAnsi="Arial" w:cs="Arial"/>
          <w:sz w:val="22"/>
          <w:szCs w:val="22"/>
        </w:rPr>
        <w:t xml:space="preserve"> at</w:t>
      </w:r>
      <w:r w:rsidR="00D60809" w:rsidRPr="00EC2A0C">
        <w:rPr>
          <w:sz w:val="22"/>
          <w:szCs w:val="22"/>
        </w:rPr>
        <w:t xml:space="preserve">:  </w:t>
      </w:r>
      <w:r w:rsidR="00EC2A0C" w:rsidRPr="00CD138E">
        <w:rPr>
          <w:rFonts w:ascii="Arial" w:hAnsi="Arial" w:cs="Arial"/>
          <w:sz w:val="22"/>
          <w:szCs w:val="22"/>
        </w:rPr>
        <w:t>http://www.flrules.org/Gateway/reference.</w:t>
      </w:r>
      <w:r w:rsidR="00EC2A0C" w:rsidRPr="00EC2A0C">
        <w:rPr>
          <w:rFonts w:ascii="Arial" w:hAnsi="Arial" w:cs="Arial"/>
          <w:sz w:val="22"/>
          <w:szCs w:val="22"/>
        </w:rPr>
        <w:t xml:space="preserve">  </w:t>
      </w:r>
    </w:p>
    <w:p w:rsidR="00213DE4" w:rsidRDefault="00213DE4">
      <w:pPr>
        <w:ind w:left="360"/>
        <w:rPr>
          <w:rFonts w:ascii="Arial" w:hAnsi="Arial"/>
          <w:sz w:val="22"/>
        </w:rPr>
      </w:pPr>
    </w:p>
    <w:p w:rsidR="00213DE4" w:rsidRDefault="00B05961">
      <w:pPr>
        <w:numPr>
          <w:ilvl w:val="0"/>
          <w:numId w:val="18"/>
        </w:numPr>
        <w:tabs>
          <w:tab w:val="clear" w:pos="1080"/>
        </w:tabs>
        <w:ind w:left="1080" w:hanging="720"/>
        <w:rPr>
          <w:rFonts w:ascii="Arial" w:hAnsi="Arial"/>
          <w:sz w:val="22"/>
        </w:rPr>
      </w:pPr>
      <w:r w:rsidRPr="00B05961">
        <w:rPr>
          <w:rFonts w:ascii="Arial" w:hAnsi="Arial"/>
          <w:sz w:val="22"/>
        </w:rPr>
        <w:tab/>
        <w:t xml:space="preserve">This document hereby </w:t>
      </w:r>
      <w:r w:rsidR="00532B21" w:rsidRPr="00CD138E">
        <w:rPr>
          <w:rFonts w:ascii="Arial" w:hAnsi="Arial" w:cs="Arial"/>
          <w:sz w:val="22"/>
          <w:szCs w:val="22"/>
        </w:rPr>
        <w:t>adopts</w:t>
      </w:r>
      <w:r w:rsidRPr="00B05961">
        <w:rPr>
          <w:rFonts w:ascii="Arial" w:hAnsi="Arial"/>
          <w:sz w:val="22"/>
        </w:rPr>
        <w:t xml:space="preserve"> the recommendations contained in the following Good Agricultural Practices documents:</w:t>
      </w:r>
    </w:p>
    <w:p w:rsidR="00213DE4" w:rsidRDefault="00213DE4">
      <w:pPr>
        <w:ind w:left="1080"/>
        <w:rPr>
          <w:rFonts w:ascii="Arial" w:hAnsi="Arial"/>
          <w:sz w:val="22"/>
        </w:rPr>
      </w:pPr>
    </w:p>
    <w:p w:rsidR="00E53ECB" w:rsidRPr="004F50DA" w:rsidRDefault="00B05961" w:rsidP="006169CD">
      <w:pPr>
        <w:spacing w:line="260" w:lineRule="atLeast"/>
        <w:ind w:left="1080"/>
        <w:jc w:val="both"/>
        <w:rPr>
          <w:sz w:val="20"/>
          <w:szCs w:val="20"/>
        </w:rPr>
      </w:pPr>
      <w:r w:rsidRPr="00B05961">
        <w:t xml:space="preserve">(a) </w:t>
      </w:r>
      <w:r w:rsidR="001E6007" w:rsidRPr="00B23F4F">
        <w:t xml:space="preserve"> </w:t>
      </w:r>
      <w:r w:rsidR="00F57295" w:rsidRPr="003764FB">
        <w:rPr>
          <w:rFonts w:ascii="Arial" w:hAnsi="Arial" w:cs="Arial"/>
          <w:b/>
          <w:sz w:val="22"/>
          <w:szCs w:val="22"/>
        </w:rPr>
        <w:t>Good</w:t>
      </w:r>
      <w:r w:rsidR="006D11CD" w:rsidRPr="006D11CD">
        <w:rPr>
          <w:rFonts w:ascii="Arial" w:hAnsi="Arial" w:cs="Arial"/>
          <w:b/>
          <w:sz w:val="22"/>
          <w:szCs w:val="22"/>
        </w:rPr>
        <w:t xml:space="preserve"> Agricultural Practices for the Production and Handling of Tomatoes, </w:t>
      </w:r>
      <w:r w:rsidR="005B48CD">
        <w:rPr>
          <w:rFonts w:ascii="Arial" w:hAnsi="Arial" w:cs="Arial"/>
          <w:sz w:val="22"/>
          <w:szCs w:val="22"/>
        </w:rPr>
        <w:t xml:space="preserve">USDA- </w:t>
      </w:r>
      <w:r w:rsidR="000A36E5">
        <w:rPr>
          <w:rFonts w:ascii="Arial" w:hAnsi="Arial" w:cs="Arial"/>
          <w:sz w:val="22"/>
          <w:szCs w:val="22"/>
        </w:rPr>
        <w:t>CSREES National Integrated Food Safety Initiative,</w:t>
      </w:r>
      <w:r w:rsidR="005B48CD">
        <w:rPr>
          <w:rFonts w:ascii="Arial" w:hAnsi="Arial" w:cs="Arial"/>
          <w:sz w:val="22"/>
          <w:szCs w:val="22"/>
        </w:rPr>
        <w:t xml:space="preserve"> Project No. 00-51110-9722,</w:t>
      </w:r>
      <w:r w:rsidR="00F82BE2">
        <w:rPr>
          <w:rFonts w:ascii="Arial" w:hAnsi="Arial" w:cs="Arial"/>
          <w:sz w:val="22"/>
          <w:szCs w:val="22"/>
        </w:rPr>
        <w:t xml:space="preserve"> </w:t>
      </w:r>
      <w:r w:rsidR="00A00A40" w:rsidRPr="00EB52AC">
        <w:rPr>
          <w:rFonts w:ascii="Arial" w:hAnsi="Arial" w:cs="Arial"/>
          <w:sz w:val="22"/>
          <w:szCs w:val="22"/>
        </w:rPr>
        <w:t>2002</w:t>
      </w:r>
      <w:r w:rsidR="00A00A40">
        <w:rPr>
          <w:rFonts w:ascii="Arial" w:hAnsi="Arial" w:cs="Arial"/>
          <w:sz w:val="22"/>
          <w:szCs w:val="22"/>
          <w:u w:val="single"/>
        </w:rPr>
        <w:t>,</w:t>
      </w:r>
      <w:r w:rsidR="005B48CD">
        <w:rPr>
          <w:rFonts w:ascii="Arial" w:hAnsi="Arial" w:cs="Arial"/>
          <w:sz w:val="22"/>
          <w:szCs w:val="22"/>
        </w:rPr>
        <w:t xml:space="preserve"> </w:t>
      </w:r>
      <w:hyperlink r:id="rId8" w:history="1">
        <w:r w:rsidR="006169CD" w:rsidRPr="006169CD">
          <w:rPr>
            <w:rStyle w:val="Hyperlink"/>
            <w:rFonts w:ascii="Arial" w:hAnsi="Arial" w:cs="Arial"/>
            <w:sz w:val="20"/>
            <w:szCs w:val="20"/>
          </w:rPr>
          <w:t>http://www.flrules.org/Gateway/reference.asp?No=Ref-05932</w:t>
        </w:r>
      </w:hyperlink>
      <w:r w:rsidR="00E53ECB" w:rsidRPr="006169CD">
        <w:rPr>
          <w:rFonts w:ascii="Arial" w:hAnsi="Arial" w:cs="Arial"/>
          <w:sz w:val="20"/>
          <w:szCs w:val="20"/>
        </w:rPr>
        <w:t>;</w:t>
      </w:r>
    </w:p>
    <w:p w:rsidR="00BB22F9" w:rsidRDefault="006D11CD">
      <w:pPr>
        <w:ind w:left="1080"/>
        <w:rPr>
          <w:rFonts w:ascii="Arial" w:hAnsi="Arial" w:cs="Arial"/>
          <w:color w:val="000000"/>
          <w:sz w:val="22"/>
          <w:szCs w:val="22"/>
        </w:rPr>
      </w:pPr>
      <w:r w:rsidRPr="006D11CD">
        <w:rPr>
          <w:rFonts w:ascii="Arial" w:hAnsi="Arial"/>
          <w:sz w:val="22"/>
          <w:u w:val="single"/>
        </w:rPr>
        <w:t>(</w:t>
      </w:r>
      <w:r w:rsidR="00B05961" w:rsidRPr="00B05961">
        <w:rPr>
          <w:rFonts w:ascii="Arial" w:hAnsi="Arial"/>
          <w:sz w:val="22"/>
        </w:rPr>
        <w:t xml:space="preserve">b) </w:t>
      </w:r>
      <w:r w:rsidR="001E6007" w:rsidRPr="00B23F4F">
        <w:rPr>
          <w:rFonts w:ascii="Arial" w:hAnsi="Arial" w:cs="Arial"/>
          <w:sz w:val="22"/>
          <w:szCs w:val="22"/>
        </w:rPr>
        <w:t xml:space="preserve"> </w:t>
      </w:r>
      <w:r w:rsidRPr="006D11CD">
        <w:rPr>
          <w:rFonts w:ascii="Arial" w:hAnsi="Arial" w:cs="Arial"/>
          <w:b/>
          <w:sz w:val="22"/>
          <w:szCs w:val="22"/>
        </w:rPr>
        <w:t>Food Safety Begins on the Farm – Good Agricultural Practices fo</w:t>
      </w:r>
      <w:r w:rsidR="005A51E9">
        <w:rPr>
          <w:rFonts w:ascii="Arial" w:hAnsi="Arial" w:cs="Arial"/>
          <w:b/>
          <w:sz w:val="22"/>
          <w:szCs w:val="22"/>
        </w:rPr>
        <w:t xml:space="preserve">r </w:t>
      </w:r>
      <w:r w:rsidRPr="006D11CD">
        <w:rPr>
          <w:rFonts w:ascii="Arial" w:hAnsi="Arial" w:cs="Arial"/>
          <w:b/>
          <w:sz w:val="22"/>
          <w:szCs w:val="22"/>
        </w:rPr>
        <w:t>Fresh Fruits and Vegetables</w:t>
      </w:r>
      <w:r w:rsidR="000A36E5">
        <w:rPr>
          <w:rFonts w:ascii="Arial" w:hAnsi="Arial" w:cs="Arial"/>
          <w:b/>
          <w:sz w:val="22"/>
          <w:szCs w:val="22"/>
        </w:rPr>
        <w:t>,</w:t>
      </w:r>
      <w:r w:rsidR="00A00A40" w:rsidRPr="00EB52AC">
        <w:rPr>
          <w:rFonts w:ascii="Arial" w:hAnsi="Arial" w:cs="Arial"/>
          <w:b/>
          <w:sz w:val="22"/>
          <w:szCs w:val="22"/>
        </w:rPr>
        <w:t xml:space="preserve"> </w:t>
      </w:r>
      <w:r w:rsidR="00A00A40" w:rsidRPr="00EB52AC">
        <w:rPr>
          <w:rFonts w:ascii="Arial" w:hAnsi="Arial" w:cs="Arial"/>
          <w:sz w:val="22"/>
          <w:szCs w:val="22"/>
        </w:rPr>
        <w:t>Cornell University,</w:t>
      </w:r>
      <w:r w:rsidR="00A00A40" w:rsidRPr="00EB52AC" w:rsidDel="00A00A40">
        <w:rPr>
          <w:rFonts w:ascii="Arial" w:hAnsi="Arial" w:cs="Arial"/>
          <w:sz w:val="22"/>
          <w:szCs w:val="22"/>
        </w:rPr>
        <w:t xml:space="preserve"> </w:t>
      </w:r>
      <w:r w:rsidRPr="006D11CD">
        <w:rPr>
          <w:rFonts w:ascii="Arial" w:hAnsi="Arial" w:cs="Arial"/>
          <w:sz w:val="22"/>
          <w:szCs w:val="22"/>
        </w:rPr>
        <w:t xml:space="preserve">2000, </w:t>
      </w:r>
      <w:hyperlink r:id="rId9" w:history="1">
        <w:r w:rsidR="006169CD" w:rsidRPr="006169CD">
          <w:rPr>
            <w:rStyle w:val="Hyperlink"/>
            <w:rFonts w:ascii="Arial" w:hAnsi="Arial" w:cs="Arial"/>
            <w:sz w:val="20"/>
            <w:szCs w:val="20"/>
          </w:rPr>
          <w:t>http://www.flrules.org/Gateway/reference.asp?No=Ref-05933</w:t>
        </w:r>
      </w:hyperlink>
      <w:r w:rsidR="006169CD" w:rsidRPr="006169CD">
        <w:rPr>
          <w:rFonts w:ascii="Arial" w:hAnsi="Arial" w:cs="Arial"/>
          <w:sz w:val="20"/>
          <w:szCs w:val="20"/>
        </w:rPr>
        <w:t>;</w:t>
      </w:r>
    </w:p>
    <w:p w:rsidR="00BB22F9" w:rsidRDefault="00B05961">
      <w:pPr>
        <w:ind w:left="1080"/>
        <w:rPr>
          <w:rFonts w:ascii="Arial" w:hAnsi="Arial" w:cs="Arial"/>
          <w:sz w:val="22"/>
          <w:szCs w:val="22"/>
        </w:rPr>
      </w:pPr>
      <w:r w:rsidRPr="007F5F9C">
        <w:rPr>
          <w:rFonts w:ascii="Arial" w:hAnsi="Arial" w:cs="Arial"/>
          <w:sz w:val="22"/>
          <w:szCs w:val="22"/>
        </w:rPr>
        <w:t xml:space="preserve">(c) </w:t>
      </w:r>
      <w:r w:rsidR="001E6007" w:rsidRPr="007F5F9C">
        <w:rPr>
          <w:rFonts w:ascii="Arial" w:hAnsi="Arial" w:cs="Arial"/>
          <w:sz w:val="22"/>
          <w:szCs w:val="22"/>
        </w:rPr>
        <w:t xml:space="preserve"> </w:t>
      </w:r>
      <w:r w:rsidR="006D11CD" w:rsidRPr="006D11CD">
        <w:rPr>
          <w:rFonts w:ascii="Arial" w:hAnsi="Arial" w:cs="Arial"/>
          <w:b/>
          <w:sz w:val="22"/>
          <w:szCs w:val="22"/>
        </w:rPr>
        <w:t>Guide to Identifying and Controlling Postharvest</w:t>
      </w:r>
      <w:r w:rsidR="006D11CD" w:rsidRPr="006D11CD">
        <w:rPr>
          <w:rFonts w:ascii="Arial" w:hAnsi="Arial" w:cs="Arial"/>
          <w:i/>
          <w:sz w:val="22"/>
          <w:szCs w:val="22"/>
        </w:rPr>
        <w:t xml:space="preserve"> </w:t>
      </w:r>
      <w:r w:rsidR="006D11CD" w:rsidRPr="006D11CD">
        <w:rPr>
          <w:rFonts w:ascii="Arial" w:hAnsi="Arial" w:cs="Arial"/>
          <w:b/>
          <w:sz w:val="22"/>
          <w:szCs w:val="22"/>
        </w:rPr>
        <w:t>Tomato Diseases in Florida</w:t>
      </w:r>
      <w:r w:rsidR="00BC2F40" w:rsidRPr="007F5F9C">
        <w:rPr>
          <w:rFonts w:ascii="Arial" w:hAnsi="Arial" w:cs="Arial"/>
          <w:sz w:val="22"/>
          <w:szCs w:val="22"/>
        </w:rPr>
        <w:t xml:space="preserve"> </w:t>
      </w:r>
      <w:r w:rsidRPr="007F5F9C">
        <w:rPr>
          <w:rFonts w:ascii="Arial" w:hAnsi="Arial" w:cs="Arial"/>
          <w:sz w:val="22"/>
          <w:szCs w:val="22"/>
        </w:rPr>
        <w:t>– Mahovic, Sargent and Bartz, University of Florida, Institute of Food and</w:t>
      </w:r>
      <w:r w:rsidR="005B48CD">
        <w:rPr>
          <w:rFonts w:ascii="Arial" w:hAnsi="Arial" w:cs="Arial"/>
          <w:sz w:val="22"/>
          <w:szCs w:val="22"/>
        </w:rPr>
        <w:t xml:space="preserve"> </w:t>
      </w:r>
      <w:r w:rsidR="005B48CD" w:rsidRPr="005B48CD">
        <w:rPr>
          <w:rFonts w:ascii="Arial" w:hAnsi="Arial" w:cs="Arial"/>
          <w:sz w:val="22"/>
          <w:szCs w:val="22"/>
        </w:rPr>
        <w:t xml:space="preserve">Agricultural Sciences, </w:t>
      </w:r>
      <w:r w:rsidR="000A36E5">
        <w:rPr>
          <w:rFonts w:ascii="Arial" w:hAnsi="Arial" w:cs="Arial"/>
          <w:sz w:val="22"/>
          <w:szCs w:val="22"/>
        </w:rPr>
        <w:t>Revised July, 2013,</w:t>
      </w:r>
      <w:r w:rsidR="005B48CD" w:rsidRPr="005B48CD">
        <w:rPr>
          <w:rFonts w:ascii="Arial" w:hAnsi="Arial" w:cs="Arial"/>
          <w:sz w:val="22"/>
          <w:szCs w:val="22"/>
        </w:rPr>
        <w:t xml:space="preserve"> </w:t>
      </w:r>
      <w:hyperlink r:id="rId10" w:history="1">
        <w:r w:rsidR="006169CD" w:rsidRPr="00A40E12">
          <w:rPr>
            <w:rStyle w:val="Hyperlink"/>
            <w:rFonts w:ascii="Arial" w:hAnsi="Arial" w:cs="Arial"/>
            <w:sz w:val="20"/>
          </w:rPr>
          <w:t>http://www.flrules.org/Gateway/reference.asp?No=Ref-05934</w:t>
        </w:r>
      </w:hyperlink>
      <w:r w:rsidR="006169CD" w:rsidRPr="006169CD">
        <w:rPr>
          <w:rFonts w:ascii="Arial" w:hAnsi="Arial" w:cs="Arial"/>
          <w:sz w:val="20"/>
          <w:szCs w:val="20"/>
        </w:rPr>
        <w:t>;</w:t>
      </w:r>
      <w:r w:rsidR="006169CD" w:rsidRPr="006169CD">
        <w:rPr>
          <w:sz w:val="20"/>
          <w:szCs w:val="20"/>
        </w:rPr>
        <w:t xml:space="preserve"> </w:t>
      </w:r>
    </w:p>
    <w:p w:rsidR="00BB22F9" w:rsidRDefault="00B05961">
      <w:pPr>
        <w:autoSpaceDE w:val="0"/>
        <w:autoSpaceDN w:val="0"/>
        <w:adjustRightInd w:val="0"/>
        <w:ind w:left="1080"/>
        <w:rPr>
          <w:rFonts w:ascii="Arial" w:hAnsi="Arial"/>
          <w:sz w:val="22"/>
        </w:rPr>
      </w:pPr>
      <w:r w:rsidRPr="007F5F9C">
        <w:rPr>
          <w:rFonts w:ascii="Arial" w:hAnsi="Arial" w:cs="Arial"/>
          <w:sz w:val="22"/>
          <w:szCs w:val="22"/>
        </w:rPr>
        <w:t>(d)</w:t>
      </w:r>
      <w:r w:rsidR="001E6007" w:rsidRPr="007F5F9C">
        <w:rPr>
          <w:rFonts w:ascii="Arial" w:hAnsi="Arial" w:cs="Arial"/>
          <w:sz w:val="22"/>
          <w:szCs w:val="22"/>
        </w:rPr>
        <w:t xml:space="preserve"> </w:t>
      </w:r>
      <w:r w:rsidRPr="007F5F9C">
        <w:rPr>
          <w:rFonts w:ascii="Arial" w:hAnsi="Arial" w:cs="Arial"/>
          <w:sz w:val="22"/>
          <w:szCs w:val="22"/>
        </w:rPr>
        <w:t xml:space="preserve"> </w:t>
      </w:r>
      <w:r w:rsidR="006D11CD" w:rsidRPr="006D11CD">
        <w:rPr>
          <w:rFonts w:ascii="Arial" w:hAnsi="Arial" w:cs="Arial"/>
          <w:b/>
          <w:sz w:val="22"/>
          <w:szCs w:val="22"/>
        </w:rPr>
        <w:t>Guide to Minimize Microbial Food Safety Hazards for Fresh Fruits and Vegetables</w:t>
      </w:r>
      <w:r w:rsidRPr="007F5F9C">
        <w:rPr>
          <w:rFonts w:ascii="Arial" w:hAnsi="Arial" w:cs="Arial"/>
          <w:sz w:val="22"/>
          <w:szCs w:val="22"/>
        </w:rPr>
        <w:t xml:space="preserve">, U.S. </w:t>
      </w:r>
      <w:r w:rsidR="00436B5F" w:rsidRPr="00EB52AC">
        <w:rPr>
          <w:rFonts w:ascii="Arial" w:hAnsi="Arial" w:cs="Arial"/>
          <w:sz w:val="22"/>
          <w:szCs w:val="22"/>
        </w:rPr>
        <w:t>Department</w:t>
      </w:r>
      <w:r w:rsidR="00BE2DD7">
        <w:rPr>
          <w:rFonts w:ascii="Arial" w:hAnsi="Arial" w:cs="Arial"/>
          <w:sz w:val="22"/>
          <w:szCs w:val="22"/>
        </w:rPr>
        <w:t xml:space="preserve"> </w:t>
      </w:r>
      <w:r w:rsidR="006D11CD" w:rsidRPr="006D11CD">
        <w:rPr>
          <w:rFonts w:ascii="Arial" w:hAnsi="Arial" w:cs="Arial"/>
          <w:sz w:val="22"/>
          <w:szCs w:val="22"/>
        </w:rPr>
        <w:t>of Health and Human Services, Food and Drug Administration</w:t>
      </w:r>
      <w:r w:rsidR="00BE2DD7">
        <w:rPr>
          <w:rFonts w:ascii="Arial" w:hAnsi="Arial" w:cs="Arial"/>
          <w:sz w:val="22"/>
          <w:szCs w:val="22"/>
        </w:rPr>
        <w:t>,</w:t>
      </w:r>
      <w:r w:rsidR="00EB52AC">
        <w:rPr>
          <w:rFonts w:ascii="Arial" w:hAnsi="Arial" w:cs="Arial"/>
          <w:sz w:val="22"/>
          <w:szCs w:val="22"/>
        </w:rPr>
        <w:t xml:space="preserve"> </w:t>
      </w:r>
      <w:r w:rsidR="006D11CD" w:rsidRPr="006D11CD">
        <w:rPr>
          <w:rFonts w:ascii="Arial" w:hAnsi="Arial" w:cs="Arial"/>
          <w:sz w:val="22"/>
          <w:szCs w:val="22"/>
        </w:rPr>
        <w:t>Center for Food Safety and Applied Nutrition (CFSAN)</w:t>
      </w:r>
      <w:r w:rsidR="003811B8">
        <w:rPr>
          <w:rFonts w:ascii="Arial" w:hAnsi="Arial" w:cs="Arial"/>
          <w:sz w:val="22"/>
          <w:szCs w:val="22"/>
        </w:rPr>
        <w:t>,</w:t>
      </w:r>
      <w:r w:rsidR="00ED02A0" w:rsidRPr="00EB52AC">
        <w:rPr>
          <w:rFonts w:ascii="Arial" w:hAnsi="Arial" w:cs="Arial"/>
          <w:sz w:val="22"/>
          <w:szCs w:val="22"/>
        </w:rPr>
        <w:t>1998,</w:t>
      </w:r>
      <w:r w:rsidR="006D11CD" w:rsidRPr="006D11CD">
        <w:rPr>
          <w:rFonts w:ascii="Arial" w:hAnsi="Arial" w:cs="Arial"/>
          <w:sz w:val="22"/>
          <w:szCs w:val="22"/>
        </w:rPr>
        <w:t xml:space="preserve"> </w:t>
      </w:r>
      <w:hyperlink r:id="rId11" w:history="1">
        <w:r w:rsidR="006169CD" w:rsidRPr="00A40E12">
          <w:rPr>
            <w:rStyle w:val="Hyperlink"/>
            <w:rFonts w:ascii="Arial" w:hAnsi="Arial" w:cs="Arial"/>
            <w:sz w:val="20"/>
          </w:rPr>
          <w:t>http://www.flrules.org/Gateway/reference.asp?No=Ref-05935</w:t>
        </w:r>
      </w:hyperlink>
      <w:r w:rsidR="006169CD" w:rsidRPr="006169CD">
        <w:rPr>
          <w:rFonts w:ascii="Arial" w:hAnsi="Arial" w:cs="Arial"/>
          <w:sz w:val="20"/>
          <w:szCs w:val="20"/>
        </w:rPr>
        <w:t>;</w:t>
      </w:r>
    </w:p>
    <w:p w:rsidR="00213DE4" w:rsidRDefault="00213DE4">
      <w:pPr>
        <w:spacing w:line="249" w:lineRule="exact"/>
        <w:ind w:left="1180" w:right="-20"/>
        <w:rPr>
          <w:rFonts w:ascii="Arial" w:hAnsi="Arial"/>
          <w:sz w:val="22"/>
        </w:rPr>
      </w:pPr>
    </w:p>
    <w:p w:rsidR="00213DE4" w:rsidRDefault="00213DE4">
      <w:pPr>
        <w:rPr>
          <w:rFonts w:ascii="Arial" w:hAnsi="Arial"/>
          <w:sz w:val="22"/>
        </w:rPr>
      </w:pPr>
    </w:p>
    <w:p w:rsidR="00213DE4" w:rsidRDefault="00B05961">
      <w:pPr>
        <w:ind w:left="4320" w:firstLine="720"/>
        <w:rPr>
          <w:rFonts w:ascii="Arial" w:hAnsi="Arial"/>
          <w:b/>
          <w:sz w:val="22"/>
        </w:rPr>
      </w:pPr>
      <w:r w:rsidRPr="00B05961">
        <w:rPr>
          <w:rFonts w:ascii="Arial" w:hAnsi="Arial"/>
          <w:b/>
          <w:sz w:val="22"/>
        </w:rPr>
        <w:t>PART A</w:t>
      </w:r>
    </w:p>
    <w:p w:rsidR="00213DE4" w:rsidRDefault="00B05961">
      <w:pPr>
        <w:rPr>
          <w:rFonts w:ascii="Arial" w:hAnsi="Arial"/>
          <w:b/>
          <w:sz w:val="22"/>
          <w:u w:val="single"/>
        </w:rPr>
      </w:pPr>
      <w:r w:rsidRPr="00B05961">
        <w:rPr>
          <w:rFonts w:ascii="Arial" w:hAnsi="Arial"/>
          <w:b/>
          <w:sz w:val="22"/>
          <w:u w:val="single"/>
        </w:rPr>
        <w:t>Tomato Good Agricultural Practices (T-GAP) for Field and Greenhouse Production</w:t>
      </w:r>
    </w:p>
    <w:p w:rsidR="00213DE4" w:rsidRDefault="00213DE4">
      <w:pPr>
        <w:rPr>
          <w:rFonts w:ascii="Arial" w:hAnsi="Arial"/>
          <w:b/>
          <w:sz w:val="22"/>
          <w:u w:val="single"/>
        </w:rPr>
      </w:pPr>
    </w:p>
    <w:p w:rsidR="00213DE4" w:rsidRDefault="00B05961">
      <w:pPr>
        <w:ind w:left="720" w:hanging="720"/>
        <w:rPr>
          <w:rFonts w:ascii="Arial" w:hAnsi="Arial"/>
          <w:b/>
          <w:sz w:val="22"/>
        </w:rPr>
      </w:pPr>
      <w:r w:rsidRPr="00B05961">
        <w:rPr>
          <w:rFonts w:ascii="Arial" w:hAnsi="Arial"/>
          <w:b/>
          <w:sz w:val="22"/>
        </w:rPr>
        <w:t>(1)</w:t>
      </w:r>
      <w:r w:rsidRPr="00B05961">
        <w:rPr>
          <w:rFonts w:ascii="Arial" w:hAnsi="Arial"/>
          <w:b/>
          <w:sz w:val="22"/>
        </w:rPr>
        <w:tab/>
        <w:t>Approved Tomato Good Agricultural Practices (T-GAP) for Field and</w:t>
      </w:r>
      <w:r w:rsidR="009C31B9" w:rsidRPr="00B23F4F">
        <w:rPr>
          <w:rFonts w:ascii="Arial" w:hAnsi="Arial" w:cs="Arial"/>
          <w:b/>
          <w:sz w:val="22"/>
          <w:szCs w:val="22"/>
        </w:rPr>
        <w:t xml:space="preserve"> Greenhouse Production</w:t>
      </w:r>
    </w:p>
    <w:p w:rsidR="009C31B9" w:rsidRPr="00B23F4F" w:rsidRDefault="009C31B9" w:rsidP="00E64556">
      <w:pPr>
        <w:ind w:left="-2340" w:firstLine="2340"/>
        <w:rPr>
          <w:rFonts w:ascii="Arial" w:hAnsi="Arial" w:cs="Arial"/>
          <w:b/>
          <w:sz w:val="22"/>
          <w:szCs w:val="22"/>
        </w:rPr>
      </w:pPr>
    </w:p>
    <w:p w:rsidR="00213DE4" w:rsidRDefault="00174C4E">
      <w:pPr>
        <w:ind w:left="-2340" w:firstLine="2340"/>
        <w:rPr>
          <w:rFonts w:ascii="Arial" w:hAnsi="Arial"/>
          <w:b/>
          <w:sz w:val="22"/>
        </w:rPr>
      </w:pPr>
      <w:r w:rsidRPr="00B23F4F">
        <w:rPr>
          <w:rFonts w:ascii="Arial" w:hAnsi="Arial" w:cs="Arial"/>
          <w:b/>
          <w:sz w:val="22"/>
          <w:szCs w:val="22"/>
        </w:rPr>
        <w:tab/>
      </w:r>
      <w:r w:rsidR="00B05961" w:rsidRPr="00B05961">
        <w:rPr>
          <w:rFonts w:ascii="Arial" w:hAnsi="Arial"/>
          <w:b/>
          <w:sz w:val="22"/>
        </w:rPr>
        <w:t>(a)</w:t>
      </w:r>
      <w:r w:rsidR="00B05961" w:rsidRPr="00B05961">
        <w:rPr>
          <w:rFonts w:ascii="Arial" w:hAnsi="Arial"/>
          <w:b/>
          <w:sz w:val="22"/>
        </w:rPr>
        <w:tab/>
        <w:t>Prevention/Minimizing Risks in the Field - Field Management</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Tomato fields </w:t>
      </w:r>
      <w:r w:rsidR="004C0B6A">
        <w:rPr>
          <w:rFonts w:ascii="Arial" w:hAnsi="Arial" w:cs="Arial"/>
          <w:sz w:val="22"/>
          <w:szCs w:val="22"/>
        </w:rPr>
        <w:t>shall</w:t>
      </w:r>
      <w:r w:rsidRPr="00B05961">
        <w:rPr>
          <w:rFonts w:ascii="Arial" w:hAnsi="Arial"/>
          <w:sz w:val="22"/>
        </w:rPr>
        <w:t xml:space="preserve"> not be located in any area that can receive drainage or drift from an animal operation or any other source of contamination.</w:t>
      </w:r>
    </w:p>
    <w:p w:rsidR="00213DE4" w:rsidRDefault="00213DE4">
      <w:pPr>
        <w:tabs>
          <w:tab w:val="num" w:pos="1440"/>
          <w:tab w:val="num" w:pos="1620"/>
        </w:tabs>
        <w:ind w:left="1080" w:hanging="3348"/>
        <w:rPr>
          <w:rFonts w:ascii="Arial" w:hAnsi="Arial"/>
          <w:sz w:val="22"/>
        </w:rPr>
      </w:pPr>
    </w:p>
    <w:p w:rsidR="00213DE4" w:rsidRDefault="00174C4E">
      <w:pPr>
        <w:ind w:left="720"/>
        <w:rPr>
          <w:rFonts w:ascii="Arial" w:hAnsi="Arial"/>
          <w:sz w:val="22"/>
        </w:rPr>
      </w:pPr>
      <w:r w:rsidRPr="00B23F4F">
        <w:rPr>
          <w:rFonts w:ascii="Arial" w:hAnsi="Arial" w:cs="Arial"/>
          <w:sz w:val="22"/>
          <w:szCs w:val="22"/>
        </w:rPr>
        <w:tab/>
      </w:r>
      <w:r w:rsidR="00B05961" w:rsidRPr="00B05961">
        <w:rPr>
          <w:rFonts w:ascii="Arial" w:hAnsi="Arial"/>
          <w:sz w:val="22"/>
        </w:rPr>
        <w:t>2.</w:t>
      </w:r>
      <w:r w:rsidR="00B05961" w:rsidRPr="00B05961">
        <w:rPr>
          <w:rFonts w:ascii="Arial" w:hAnsi="Arial"/>
          <w:sz w:val="22"/>
        </w:rPr>
        <w:tab/>
        <w:t xml:space="preserve">Run-off or drift from any animal operation </w:t>
      </w:r>
      <w:r w:rsidR="004C0B6A">
        <w:rPr>
          <w:rFonts w:ascii="Arial" w:hAnsi="Arial" w:cs="Arial"/>
          <w:sz w:val="22"/>
          <w:szCs w:val="22"/>
        </w:rPr>
        <w:t>shall</w:t>
      </w:r>
      <w:r w:rsidR="00B05961" w:rsidRPr="00B05961">
        <w:rPr>
          <w:rFonts w:ascii="Arial" w:hAnsi="Arial"/>
          <w:sz w:val="22"/>
        </w:rPr>
        <w:t xml:space="preserve"> be prevented.</w:t>
      </w:r>
    </w:p>
    <w:p w:rsidR="00213DE4" w:rsidRDefault="00213DE4">
      <w:pPr>
        <w:tabs>
          <w:tab w:val="num" w:pos="1440"/>
          <w:tab w:val="num" w:pos="1620"/>
        </w:tabs>
        <w:ind w:left="1080" w:hanging="3348"/>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 xml:space="preserve">Tomato growers </w:t>
      </w:r>
      <w:r w:rsidR="004C0B6A">
        <w:rPr>
          <w:rFonts w:ascii="Arial" w:hAnsi="Arial" w:cs="Arial"/>
          <w:sz w:val="22"/>
          <w:szCs w:val="22"/>
        </w:rPr>
        <w:t>shall</w:t>
      </w:r>
      <w:r w:rsidRPr="00B05961">
        <w:rPr>
          <w:rFonts w:ascii="Arial" w:hAnsi="Arial"/>
          <w:sz w:val="22"/>
        </w:rPr>
        <w:t xml:space="preserve"> determine previous usage of land if at all possible and </w:t>
      </w:r>
      <w:r w:rsidR="004C0B6A">
        <w:rPr>
          <w:rFonts w:ascii="Arial" w:hAnsi="Arial" w:cs="Arial"/>
          <w:sz w:val="22"/>
          <w:szCs w:val="22"/>
        </w:rPr>
        <w:t>shall</w:t>
      </w:r>
      <w:r w:rsidRPr="00B05961">
        <w:rPr>
          <w:rFonts w:ascii="Arial" w:hAnsi="Arial"/>
          <w:sz w:val="22"/>
        </w:rPr>
        <w:t xml:space="preserve"> assess potential sources of contamination on land used.</w:t>
      </w:r>
    </w:p>
    <w:p w:rsidR="00213DE4" w:rsidRDefault="00213DE4">
      <w:pPr>
        <w:rPr>
          <w:rFonts w:ascii="Arial" w:hAnsi="Arial"/>
          <w:sz w:val="22"/>
        </w:rPr>
      </w:pPr>
    </w:p>
    <w:p w:rsidR="00213DE4" w:rsidRDefault="004E233B">
      <w:pPr>
        <w:rPr>
          <w:rFonts w:ascii="Arial" w:hAnsi="Arial"/>
          <w:b/>
          <w:sz w:val="22"/>
        </w:rPr>
      </w:pPr>
      <w:r w:rsidRPr="00B23F4F">
        <w:rPr>
          <w:rFonts w:ascii="Arial" w:hAnsi="Arial" w:cs="Arial"/>
          <w:b/>
          <w:sz w:val="22"/>
          <w:szCs w:val="22"/>
        </w:rPr>
        <w:tab/>
      </w:r>
      <w:r w:rsidR="00B05961" w:rsidRPr="00B05961">
        <w:rPr>
          <w:rFonts w:ascii="Arial" w:hAnsi="Arial"/>
          <w:b/>
          <w:sz w:val="22"/>
        </w:rPr>
        <w:t>(b)</w:t>
      </w:r>
      <w:r w:rsidR="00B05961" w:rsidRPr="00B05961">
        <w:rPr>
          <w:rFonts w:ascii="Arial" w:hAnsi="Arial"/>
          <w:b/>
          <w:sz w:val="22"/>
        </w:rPr>
        <w:tab/>
        <w:t>Land Usage and Greenhouse Usage</w:t>
      </w:r>
    </w:p>
    <w:p w:rsidR="00213DE4" w:rsidRDefault="00213DE4">
      <w:pPr>
        <w:rPr>
          <w:rFonts w:ascii="Arial" w:hAnsi="Arial"/>
          <w:b/>
          <w:sz w:val="22"/>
        </w:rPr>
      </w:pPr>
    </w:p>
    <w:p w:rsidR="00213DE4" w:rsidRDefault="008050E1">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1.</w:t>
      </w:r>
      <w:r w:rsidR="00B05961" w:rsidRPr="00B05961">
        <w:rPr>
          <w:rFonts w:ascii="Arial" w:hAnsi="Arial"/>
          <w:sz w:val="22"/>
        </w:rPr>
        <w:tab/>
        <w:t>Animal Exclusion</w:t>
      </w:r>
    </w:p>
    <w:p w:rsidR="00213DE4" w:rsidRDefault="00213DE4">
      <w:pPr>
        <w:ind w:left="1800"/>
        <w:rPr>
          <w:rFonts w:ascii="Arial" w:hAnsi="Arial"/>
          <w:sz w:val="22"/>
        </w:rPr>
      </w:pPr>
    </w:p>
    <w:p w:rsidR="00213DE4" w:rsidRDefault="00B05961">
      <w:pPr>
        <w:ind w:left="2520" w:hanging="360"/>
        <w:rPr>
          <w:rFonts w:ascii="Arial" w:hAnsi="Arial"/>
          <w:sz w:val="22"/>
        </w:rPr>
      </w:pPr>
      <w:r w:rsidRPr="00B05961">
        <w:rPr>
          <w:rFonts w:ascii="Arial" w:hAnsi="Arial"/>
          <w:sz w:val="22"/>
        </w:rPr>
        <w:t xml:space="preserve">a. </w:t>
      </w:r>
      <w:r w:rsidR="00E64556"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Domestic animals and livestock </w:t>
      </w:r>
      <w:r w:rsidR="004C0B6A">
        <w:rPr>
          <w:rFonts w:ascii="Arial" w:hAnsi="Arial" w:cs="Arial"/>
          <w:sz w:val="22"/>
          <w:szCs w:val="22"/>
        </w:rPr>
        <w:t>shall</w:t>
      </w:r>
      <w:r w:rsidRPr="00B05961">
        <w:rPr>
          <w:rFonts w:ascii="Arial" w:hAnsi="Arial"/>
          <w:sz w:val="22"/>
        </w:rPr>
        <w:t xml:space="preserve"> be excluded from tomato fields during the growing and harvesting seasons.</w:t>
      </w:r>
    </w:p>
    <w:p w:rsidR="00213DE4" w:rsidRDefault="00B05961">
      <w:pPr>
        <w:ind w:left="2520" w:hanging="360"/>
        <w:rPr>
          <w:rFonts w:ascii="Arial" w:hAnsi="Arial"/>
          <w:sz w:val="22"/>
        </w:rPr>
      </w:pPr>
      <w:r w:rsidRPr="00B05961">
        <w:rPr>
          <w:rFonts w:ascii="Arial" w:hAnsi="Arial"/>
          <w:sz w:val="22"/>
        </w:rPr>
        <w:lastRenderedPageBreak/>
        <w:t>b.</w:t>
      </w:r>
      <w:r w:rsidR="00E64556" w:rsidRPr="00B23F4F">
        <w:rPr>
          <w:rFonts w:ascii="Arial" w:hAnsi="Arial" w:cs="Arial"/>
          <w:sz w:val="22"/>
          <w:szCs w:val="22"/>
        </w:rPr>
        <w:t xml:space="preserve">  </w:t>
      </w:r>
      <w:r w:rsidRPr="00B05961">
        <w:rPr>
          <w:rFonts w:ascii="Arial" w:hAnsi="Arial"/>
          <w:sz w:val="22"/>
        </w:rPr>
        <w:t xml:space="preserve"> Wild animal presence can not be excluded but </w:t>
      </w:r>
      <w:r w:rsidR="004C0B6A">
        <w:rPr>
          <w:rFonts w:ascii="Arial" w:hAnsi="Arial" w:cs="Arial"/>
          <w:sz w:val="22"/>
          <w:szCs w:val="22"/>
        </w:rPr>
        <w:t>shall</w:t>
      </w:r>
      <w:r w:rsidRPr="00B05961">
        <w:rPr>
          <w:rFonts w:ascii="Arial" w:hAnsi="Arial"/>
          <w:sz w:val="22"/>
        </w:rPr>
        <w:t xml:space="preserve"> be minimized to the degree possible by methods identified by wildlife experts.</w:t>
      </w:r>
    </w:p>
    <w:p w:rsidR="00213DE4" w:rsidRDefault="00213DE4">
      <w:pPr>
        <w:ind w:left="2700"/>
        <w:rPr>
          <w:rFonts w:ascii="Arial" w:hAnsi="Arial"/>
          <w:sz w:val="22"/>
          <w:highlight w:val="yellow"/>
        </w:rPr>
      </w:pPr>
    </w:p>
    <w:p w:rsidR="00213DE4" w:rsidRDefault="00B05961">
      <w:pPr>
        <w:ind w:left="1440"/>
        <w:rPr>
          <w:rFonts w:ascii="Arial" w:hAnsi="Arial"/>
          <w:sz w:val="22"/>
        </w:rPr>
      </w:pPr>
      <w:r w:rsidRPr="00B05961">
        <w:rPr>
          <w:rFonts w:ascii="Arial" w:hAnsi="Arial"/>
          <w:sz w:val="22"/>
        </w:rPr>
        <w:t>2.</w:t>
      </w:r>
      <w:r w:rsidRPr="00B05961">
        <w:rPr>
          <w:rFonts w:ascii="Arial" w:hAnsi="Arial"/>
          <w:sz w:val="22"/>
        </w:rPr>
        <w:tab/>
      </w:r>
      <w:smartTag w:uri="urn:schemas-microsoft-com:office:smarttags" w:element="place">
        <w:r w:rsidRPr="00B05961">
          <w:rPr>
            <w:rFonts w:ascii="Arial" w:hAnsi="Arial"/>
            <w:sz w:val="22"/>
          </w:rPr>
          <w:t>Pest</w:t>
        </w:r>
      </w:smartTag>
      <w:r w:rsidRPr="00B05961">
        <w:rPr>
          <w:rFonts w:ascii="Arial" w:hAnsi="Arial"/>
          <w:sz w:val="22"/>
        </w:rPr>
        <w:t xml:space="preserve"> Control</w:t>
      </w:r>
    </w:p>
    <w:p w:rsidR="00213DE4" w:rsidRDefault="00213DE4">
      <w:pPr>
        <w:ind w:left="720"/>
        <w:rPr>
          <w:rFonts w:ascii="Arial" w:hAnsi="Arial"/>
          <w:sz w:val="22"/>
        </w:rPr>
      </w:pPr>
    </w:p>
    <w:p w:rsidR="00213DE4" w:rsidRDefault="00B05961">
      <w:pPr>
        <w:ind w:left="2520" w:hanging="360"/>
        <w:rPr>
          <w:rFonts w:ascii="Arial" w:hAnsi="Arial"/>
          <w:sz w:val="22"/>
        </w:rPr>
      </w:pPr>
      <w:r w:rsidRPr="00B05961">
        <w:rPr>
          <w:rFonts w:ascii="Arial" w:hAnsi="Arial"/>
          <w:sz w:val="22"/>
        </w:rPr>
        <w:t xml:space="preserve">a. </w:t>
      </w:r>
      <w:r w:rsidR="00E64556"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Establish and maintain a pest control program including removal of debris materials that might harbor or provide habitat for pest reproduction.</w:t>
      </w:r>
      <w:r w:rsidR="00BC2F40" w:rsidRPr="00B23F4F">
        <w:rPr>
          <w:rFonts w:ascii="Arial" w:hAnsi="Arial" w:cs="Arial"/>
          <w:sz w:val="22"/>
          <w:szCs w:val="22"/>
        </w:rPr>
        <w:t xml:space="preserve">  </w:t>
      </w:r>
    </w:p>
    <w:p w:rsidR="00213DE4" w:rsidRDefault="00213DE4">
      <w:pPr>
        <w:ind w:left="2520"/>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Environmental Review and Monitoring</w:t>
      </w:r>
    </w:p>
    <w:p w:rsidR="00213DE4" w:rsidRDefault="00213DE4">
      <w:pPr>
        <w:ind w:left="1800" w:hanging="720"/>
        <w:rPr>
          <w:rFonts w:ascii="Arial" w:hAnsi="Arial"/>
          <w:sz w:val="22"/>
        </w:rPr>
      </w:pPr>
    </w:p>
    <w:p w:rsidR="00643B65" w:rsidRPr="00643B65" w:rsidRDefault="00854292" w:rsidP="00ED0F74">
      <w:pPr>
        <w:ind w:left="2520" w:hanging="360"/>
        <w:rPr>
          <w:rFonts w:ascii="Arial" w:hAnsi="Arial" w:cs="Arial"/>
          <w:sz w:val="22"/>
          <w:szCs w:val="22"/>
        </w:rPr>
      </w:pPr>
      <w:r w:rsidRPr="00643B65">
        <w:rPr>
          <w:rFonts w:ascii="Arial" w:hAnsi="Arial" w:cs="Arial"/>
          <w:sz w:val="22"/>
          <w:szCs w:val="22"/>
        </w:rPr>
        <w:t>a</w:t>
      </w:r>
      <w:r w:rsidR="00E64556" w:rsidRPr="00643B65">
        <w:rPr>
          <w:rFonts w:ascii="Arial" w:hAnsi="Arial" w:cs="Arial"/>
          <w:sz w:val="22"/>
          <w:szCs w:val="22"/>
        </w:rPr>
        <w:t xml:space="preserve">.  </w:t>
      </w:r>
      <w:r w:rsidR="00936D2E">
        <w:rPr>
          <w:rFonts w:ascii="Arial" w:hAnsi="Arial" w:cs="Arial"/>
          <w:sz w:val="22"/>
          <w:szCs w:val="22"/>
        </w:rPr>
        <w:t xml:space="preserve"> </w:t>
      </w:r>
      <w:r w:rsidR="00936D2E" w:rsidRPr="00936D2E">
        <w:rPr>
          <w:rFonts w:ascii="Arial" w:hAnsi="Arial" w:cs="Arial"/>
          <w:sz w:val="22"/>
          <w:szCs w:val="22"/>
        </w:rPr>
        <w:t xml:space="preserve">Prepare and update annually a narrative statement that describes the previous uses of the land used for tomato fields and greenhouses and all contiguous properties.  The statement shall include an evaluation of potential sources of contamination, such as previous agricultural uses (i.e. crop rotations), any non-agricultural uses, and domesticated animal access.    </w:t>
      </w:r>
    </w:p>
    <w:p w:rsidR="00643B65" w:rsidRDefault="00C53DC2" w:rsidP="00643B65">
      <w:pPr>
        <w:ind w:left="2520" w:hanging="360"/>
        <w:rPr>
          <w:rFonts w:ascii="Arial" w:hAnsi="Arial" w:cs="Arial"/>
          <w:sz w:val="22"/>
          <w:szCs w:val="22"/>
        </w:rPr>
      </w:pPr>
      <w:r>
        <w:rPr>
          <w:rFonts w:ascii="Arial" w:hAnsi="Arial" w:cs="Arial"/>
          <w:sz w:val="22"/>
          <w:szCs w:val="22"/>
        </w:rPr>
        <w:t xml:space="preserve"> </w:t>
      </w:r>
    </w:p>
    <w:p w:rsidR="00213DE4" w:rsidRDefault="00643B65">
      <w:pPr>
        <w:ind w:left="2520" w:hanging="360"/>
        <w:rPr>
          <w:rFonts w:ascii="Arial" w:hAnsi="Arial"/>
          <w:sz w:val="22"/>
        </w:rPr>
      </w:pPr>
      <w:r w:rsidRPr="00713E97">
        <w:rPr>
          <w:rFonts w:ascii="Arial" w:hAnsi="Arial" w:cs="Arial"/>
          <w:sz w:val="22"/>
          <w:szCs w:val="22"/>
        </w:rPr>
        <w:t>b</w:t>
      </w:r>
      <w:r>
        <w:rPr>
          <w:rFonts w:ascii="Arial" w:hAnsi="Arial" w:cs="Arial"/>
          <w:sz w:val="22"/>
          <w:szCs w:val="22"/>
        </w:rPr>
        <w:t xml:space="preserve">.   </w:t>
      </w:r>
      <w:r w:rsidR="00ED0F74" w:rsidRPr="00713E97">
        <w:rPr>
          <w:rFonts w:ascii="Arial" w:hAnsi="Arial" w:cs="Arial"/>
          <w:sz w:val="22"/>
          <w:szCs w:val="22"/>
        </w:rPr>
        <w:t>R</w:t>
      </w:r>
      <w:r w:rsidR="00BC2F40" w:rsidRPr="00ED0F74">
        <w:rPr>
          <w:rFonts w:ascii="Arial" w:hAnsi="Arial" w:cs="Arial"/>
          <w:sz w:val="22"/>
          <w:szCs w:val="22"/>
        </w:rPr>
        <w:t>eview</w:t>
      </w:r>
      <w:r w:rsidR="00B05961" w:rsidRPr="00B05961">
        <w:rPr>
          <w:rFonts w:ascii="Arial" w:hAnsi="Arial"/>
          <w:sz w:val="22"/>
        </w:rPr>
        <w:t xml:space="preserve"> field and greenhouse environments for compliance with the provisions of this manual and maintain records of findings and assessments</w:t>
      </w:r>
      <w:r w:rsidR="00733BDD">
        <w:rPr>
          <w:rFonts w:ascii="Arial" w:hAnsi="Arial" w:cs="Arial"/>
          <w:sz w:val="22"/>
          <w:szCs w:val="22"/>
        </w:rPr>
        <w:t xml:space="preserve"> </w:t>
      </w:r>
      <w:r w:rsidR="00733BDD" w:rsidRPr="00713E97">
        <w:rPr>
          <w:rFonts w:ascii="Arial" w:hAnsi="Arial" w:cs="Arial"/>
          <w:sz w:val="22"/>
          <w:szCs w:val="22"/>
        </w:rPr>
        <w:t>for a minimum of three years</w:t>
      </w:r>
      <w:r w:rsidR="00B05961" w:rsidRPr="00B05961">
        <w:rPr>
          <w:rFonts w:ascii="Arial" w:hAnsi="Arial"/>
          <w:sz w:val="22"/>
        </w:rPr>
        <w:t>.</w:t>
      </w:r>
    </w:p>
    <w:p w:rsidR="00213DE4" w:rsidRDefault="00213DE4">
      <w:pPr>
        <w:ind w:left="1980"/>
        <w:rPr>
          <w:rFonts w:ascii="Arial" w:hAnsi="Arial"/>
          <w:sz w:val="22"/>
        </w:rPr>
      </w:pPr>
    </w:p>
    <w:p w:rsidR="00213DE4" w:rsidRDefault="00854292">
      <w:pPr>
        <w:tabs>
          <w:tab w:val="left" w:pos="720"/>
        </w:tabs>
        <w:rPr>
          <w:rFonts w:ascii="Arial" w:hAnsi="Arial"/>
          <w:b/>
          <w:sz w:val="22"/>
        </w:rPr>
      </w:pPr>
      <w:r w:rsidRPr="00B23F4F">
        <w:rPr>
          <w:rFonts w:ascii="Arial" w:hAnsi="Arial" w:cs="Arial"/>
          <w:b/>
          <w:sz w:val="22"/>
          <w:szCs w:val="22"/>
        </w:rPr>
        <w:tab/>
      </w:r>
      <w:r w:rsidR="00B05961" w:rsidRPr="00B05961">
        <w:rPr>
          <w:rFonts w:ascii="Arial" w:hAnsi="Arial"/>
          <w:b/>
          <w:sz w:val="22"/>
        </w:rPr>
        <w:t>(c)</w:t>
      </w:r>
      <w:r w:rsidR="00B05961" w:rsidRPr="00B05961">
        <w:rPr>
          <w:rFonts w:ascii="Arial" w:hAnsi="Arial"/>
          <w:b/>
          <w:sz w:val="22"/>
        </w:rPr>
        <w:tab/>
        <w:t>Irrigation Water in the Field</w:t>
      </w:r>
    </w:p>
    <w:p w:rsidR="00213DE4" w:rsidRDefault="00213DE4">
      <w:pPr>
        <w:ind w:left="1080"/>
        <w:rPr>
          <w:rFonts w:ascii="Arial" w:hAnsi="Arial"/>
          <w:b/>
          <w:sz w:val="22"/>
        </w:rPr>
      </w:pPr>
    </w:p>
    <w:p w:rsidR="00213DE4" w:rsidRDefault="00854292">
      <w:pPr>
        <w:ind w:left="720"/>
        <w:rPr>
          <w:rFonts w:ascii="Arial" w:hAnsi="Arial"/>
          <w:sz w:val="22"/>
        </w:rPr>
      </w:pPr>
      <w:r w:rsidRPr="00B23F4F">
        <w:rPr>
          <w:rFonts w:ascii="Arial" w:hAnsi="Arial" w:cs="Arial"/>
          <w:sz w:val="22"/>
          <w:szCs w:val="22"/>
        </w:rPr>
        <w:tab/>
      </w:r>
      <w:r w:rsidR="00B05961" w:rsidRPr="00B05961">
        <w:rPr>
          <w:rFonts w:ascii="Arial" w:hAnsi="Arial"/>
          <w:sz w:val="22"/>
        </w:rPr>
        <w:t>1.</w:t>
      </w:r>
      <w:r w:rsidR="00B05961" w:rsidRPr="00B05961">
        <w:rPr>
          <w:rFonts w:ascii="Arial" w:hAnsi="Arial"/>
          <w:sz w:val="22"/>
        </w:rPr>
        <w:tab/>
        <w:t>Water Source</w:t>
      </w:r>
    </w:p>
    <w:p w:rsidR="00213DE4" w:rsidRDefault="00213DE4">
      <w:pPr>
        <w:ind w:left="360"/>
        <w:rPr>
          <w:rFonts w:ascii="Arial" w:hAnsi="Arial"/>
          <w:sz w:val="22"/>
        </w:rPr>
      </w:pPr>
    </w:p>
    <w:p w:rsidR="00213DE4" w:rsidRDefault="00B05961">
      <w:pPr>
        <w:ind w:left="2520" w:hanging="360"/>
        <w:rPr>
          <w:rFonts w:ascii="Arial" w:hAnsi="Arial"/>
          <w:sz w:val="22"/>
        </w:rPr>
      </w:pPr>
      <w:r w:rsidRPr="00B05961">
        <w:rPr>
          <w:rFonts w:ascii="Arial" w:hAnsi="Arial"/>
          <w:sz w:val="22"/>
        </w:rPr>
        <w:t>a.</w:t>
      </w:r>
      <w:r w:rsidR="002C7B21" w:rsidRPr="00B23F4F">
        <w:rPr>
          <w:rFonts w:ascii="Arial" w:hAnsi="Arial" w:cs="Arial"/>
          <w:sz w:val="22"/>
          <w:szCs w:val="22"/>
        </w:rPr>
        <w:t xml:space="preserve">  </w:t>
      </w:r>
      <w:r w:rsidRPr="00B05961">
        <w:rPr>
          <w:rFonts w:ascii="Arial" w:hAnsi="Arial"/>
          <w:sz w:val="22"/>
        </w:rPr>
        <w:t xml:space="preserve"> Ensure any water being utilized for irrigation is not contaminated with animal or human feces and meets the standard for E. coli in recreational waters contained in 40 C</w:t>
      </w:r>
      <w:r w:rsidR="00266E70" w:rsidRPr="00EB52AC">
        <w:rPr>
          <w:rFonts w:ascii="Arial" w:hAnsi="Arial"/>
          <w:sz w:val="22"/>
        </w:rPr>
        <w:t>.</w:t>
      </w:r>
      <w:r w:rsidRPr="00B05961">
        <w:rPr>
          <w:rFonts w:ascii="Arial" w:hAnsi="Arial"/>
          <w:sz w:val="22"/>
        </w:rPr>
        <w:t>F</w:t>
      </w:r>
      <w:r w:rsidR="00266E70" w:rsidRPr="00EB52AC">
        <w:rPr>
          <w:rFonts w:ascii="Arial" w:hAnsi="Arial"/>
          <w:sz w:val="22"/>
        </w:rPr>
        <w:t>.</w:t>
      </w:r>
      <w:r w:rsidRPr="00B05961">
        <w:rPr>
          <w:rFonts w:ascii="Arial" w:hAnsi="Arial"/>
          <w:sz w:val="22"/>
        </w:rPr>
        <w:t>R</w:t>
      </w:r>
      <w:r w:rsidR="00266E70" w:rsidRPr="00EB52AC">
        <w:rPr>
          <w:rFonts w:ascii="Arial" w:hAnsi="Arial"/>
          <w:sz w:val="22"/>
        </w:rPr>
        <w:t>.</w:t>
      </w:r>
      <w:r w:rsidR="003811B8">
        <w:rPr>
          <w:rFonts w:ascii="Arial" w:hAnsi="Arial"/>
          <w:sz w:val="22"/>
        </w:rPr>
        <w:t xml:space="preserve"> </w:t>
      </w:r>
      <w:r w:rsidR="00266E70" w:rsidRPr="00EB52AC">
        <w:rPr>
          <w:rFonts w:ascii="Arial" w:hAnsi="Arial" w:cs="Arial"/>
          <w:sz w:val="22"/>
          <w:szCs w:val="22"/>
        </w:rPr>
        <w:t>§</w:t>
      </w:r>
      <w:r w:rsidR="003811B8">
        <w:rPr>
          <w:rFonts w:ascii="Arial" w:hAnsi="Arial"/>
          <w:sz w:val="22"/>
        </w:rPr>
        <w:t xml:space="preserve"> </w:t>
      </w:r>
      <w:r w:rsidRPr="00B05961">
        <w:rPr>
          <w:rFonts w:ascii="Arial" w:hAnsi="Arial"/>
          <w:sz w:val="22"/>
        </w:rPr>
        <w:t>131.41(c</w:t>
      </w:r>
      <w:r w:rsidR="00AE65E9" w:rsidRPr="00B23F4F">
        <w:rPr>
          <w:rFonts w:ascii="Arial" w:hAnsi="Arial" w:cs="Arial"/>
          <w:sz w:val="22"/>
          <w:szCs w:val="22"/>
        </w:rPr>
        <w:t>)</w:t>
      </w:r>
      <w:r w:rsidR="00880F9D">
        <w:rPr>
          <w:rFonts w:ascii="Arial" w:hAnsi="Arial" w:cs="Arial"/>
          <w:sz w:val="22"/>
          <w:szCs w:val="22"/>
        </w:rPr>
        <w:t xml:space="preserve"> </w:t>
      </w:r>
      <w:r w:rsidR="00AF22F1" w:rsidRPr="004177A9">
        <w:rPr>
          <w:rFonts w:ascii="Arial" w:hAnsi="Arial" w:cs="Arial"/>
          <w:sz w:val="22"/>
          <w:szCs w:val="22"/>
        </w:rPr>
        <w:t>(</w:t>
      </w:r>
      <w:r w:rsidR="000A36E5">
        <w:rPr>
          <w:rFonts w:ascii="Arial" w:hAnsi="Arial" w:cs="Arial"/>
          <w:sz w:val="22"/>
          <w:szCs w:val="22"/>
        </w:rPr>
        <w:t>201</w:t>
      </w:r>
      <w:r w:rsidR="00BD3E69">
        <w:rPr>
          <w:rFonts w:ascii="Arial" w:hAnsi="Arial" w:cs="Arial"/>
          <w:sz w:val="22"/>
          <w:szCs w:val="22"/>
        </w:rPr>
        <w:t>3</w:t>
      </w:r>
      <w:r w:rsidR="00AF22F1" w:rsidRPr="004177A9">
        <w:rPr>
          <w:rFonts w:ascii="Arial" w:hAnsi="Arial" w:cs="Arial"/>
          <w:sz w:val="22"/>
          <w:szCs w:val="22"/>
        </w:rPr>
        <w:t>)</w:t>
      </w:r>
      <w:r w:rsidR="00BC2F40" w:rsidRPr="00B23F4F">
        <w:rPr>
          <w:rFonts w:ascii="Arial" w:hAnsi="Arial" w:cs="Arial"/>
          <w:sz w:val="22"/>
          <w:szCs w:val="22"/>
        </w:rPr>
        <w:t>.</w:t>
      </w:r>
    </w:p>
    <w:p w:rsidR="00213DE4" w:rsidRDefault="00B05961">
      <w:pPr>
        <w:ind w:left="2160"/>
        <w:rPr>
          <w:rFonts w:ascii="Arial" w:hAnsi="Arial"/>
          <w:sz w:val="22"/>
        </w:rPr>
      </w:pPr>
      <w:r w:rsidRPr="00B05961">
        <w:rPr>
          <w:rFonts w:ascii="Arial" w:hAnsi="Arial"/>
          <w:sz w:val="22"/>
        </w:rPr>
        <w:t>b.</w:t>
      </w:r>
      <w:r w:rsidR="002C7B21"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Identify potential sources of contamination of irrigation water.</w:t>
      </w:r>
    </w:p>
    <w:p w:rsidR="00213DE4" w:rsidRDefault="00B05961">
      <w:pPr>
        <w:ind w:left="2520" w:hanging="360"/>
        <w:rPr>
          <w:rFonts w:ascii="Arial" w:hAnsi="Arial"/>
          <w:sz w:val="22"/>
        </w:rPr>
      </w:pPr>
      <w:r w:rsidRPr="00B05961">
        <w:rPr>
          <w:rFonts w:ascii="Arial" w:hAnsi="Arial"/>
          <w:sz w:val="22"/>
        </w:rPr>
        <w:t>c.</w:t>
      </w:r>
      <w:r w:rsidR="002C7B21" w:rsidRPr="00B23F4F">
        <w:rPr>
          <w:rFonts w:ascii="Arial" w:hAnsi="Arial" w:cs="Arial"/>
          <w:sz w:val="22"/>
          <w:szCs w:val="22"/>
        </w:rPr>
        <w:t xml:space="preserve">  </w:t>
      </w:r>
      <w:r w:rsidRPr="00B05961">
        <w:rPr>
          <w:rFonts w:ascii="Arial" w:hAnsi="Arial"/>
          <w:sz w:val="22"/>
        </w:rPr>
        <w:t xml:space="preserve"> Ensure that any well used is properly designed, constructed and maintained in such a way as to prevent contamination.</w:t>
      </w:r>
    </w:p>
    <w:p w:rsidR="00213DE4" w:rsidRDefault="00B05961">
      <w:pPr>
        <w:ind w:left="2700" w:hanging="540"/>
        <w:rPr>
          <w:rFonts w:ascii="Arial" w:hAnsi="Arial"/>
          <w:sz w:val="22"/>
        </w:rPr>
      </w:pPr>
      <w:r w:rsidRPr="00B05961">
        <w:rPr>
          <w:rFonts w:ascii="Arial" w:hAnsi="Arial"/>
          <w:sz w:val="22"/>
        </w:rPr>
        <w:t xml:space="preserve">d. </w:t>
      </w:r>
      <w:r w:rsidR="002C7B21"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Document the source of water for irrigation for each crop.</w:t>
      </w:r>
    </w:p>
    <w:p w:rsidR="00213DE4" w:rsidRDefault="00B05961">
      <w:pPr>
        <w:ind w:left="2520" w:hanging="360"/>
        <w:rPr>
          <w:rFonts w:ascii="Arial" w:hAnsi="Arial"/>
          <w:sz w:val="22"/>
        </w:rPr>
      </w:pPr>
      <w:r w:rsidRPr="00B05961">
        <w:rPr>
          <w:rFonts w:ascii="Arial" w:hAnsi="Arial"/>
          <w:sz w:val="22"/>
        </w:rPr>
        <w:t>e.</w:t>
      </w:r>
      <w:r w:rsidR="002C7B21" w:rsidRPr="00B23F4F">
        <w:rPr>
          <w:rFonts w:ascii="Arial" w:hAnsi="Arial" w:cs="Arial"/>
          <w:sz w:val="22"/>
          <w:szCs w:val="22"/>
        </w:rPr>
        <w:t xml:space="preserve">  </w:t>
      </w:r>
      <w:r w:rsidRPr="00B05961">
        <w:rPr>
          <w:rFonts w:ascii="Arial" w:hAnsi="Arial"/>
          <w:sz w:val="22"/>
        </w:rPr>
        <w:t xml:space="preserve"> Allow for approved water treatment methods to bring water into compliance with the quality standards published in 40 C</w:t>
      </w:r>
      <w:r w:rsidR="00266E70" w:rsidRPr="004177A9">
        <w:rPr>
          <w:rFonts w:ascii="Arial" w:hAnsi="Arial"/>
          <w:sz w:val="22"/>
        </w:rPr>
        <w:t>.</w:t>
      </w:r>
      <w:r w:rsidRPr="00B05961">
        <w:rPr>
          <w:rFonts w:ascii="Arial" w:hAnsi="Arial"/>
          <w:sz w:val="22"/>
        </w:rPr>
        <w:t>F</w:t>
      </w:r>
      <w:r w:rsidR="00266E70" w:rsidRPr="004177A9">
        <w:rPr>
          <w:rFonts w:ascii="Arial" w:hAnsi="Arial"/>
          <w:sz w:val="22"/>
        </w:rPr>
        <w:t>.</w:t>
      </w:r>
      <w:r w:rsidRPr="00B05961">
        <w:rPr>
          <w:rFonts w:ascii="Arial" w:hAnsi="Arial"/>
          <w:sz w:val="22"/>
        </w:rPr>
        <w:t>R</w:t>
      </w:r>
      <w:r w:rsidR="00266E70" w:rsidRPr="004177A9">
        <w:rPr>
          <w:rFonts w:ascii="Arial" w:hAnsi="Arial"/>
          <w:sz w:val="22"/>
        </w:rPr>
        <w:t>.</w:t>
      </w:r>
      <w:r w:rsidR="003811B8">
        <w:rPr>
          <w:rFonts w:ascii="Arial" w:hAnsi="Arial"/>
          <w:sz w:val="22"/>
        </w:rPr>
        <w:t xml:space="preserve"> </w:t>
      </w:r>
      <w:r w:rsidR="00266E70" w:rsidRPr="004177A9">
        <w:rPr>
          <w:rFonts w:ascii="Arial" w:hAnsi="Arial" w:cs="Arial"/>
          <w:sz w:val="22"/>
          <w:szCs w:val="22"/>
        </w:rPr>
        <w:t>§</w:t>
      </w:r>
      <w:r w:rsidR="003811B8">
        <w:rPr>
          <w:rFonts w:ascii="Arial" w:hAnsi="Arial" w:cs="Arial"/>
          <w:sz w:val="22"/>
          <w:szCs w:val="22"/>
        </w:rPr>
        <w:t xml:space="preserve"> </w:t>
      </w:r>
      <w:r w:rsidR="00687D2C">
        <w:rPr>
          <w:rFonts w:ascii="Arial" w:hAnsi="Arial" w:cs="Arial"/>
          <w:sz w:val="22"/>
          <w:szCs w:val="22"/>
        </w:rPr>
        <w:t>131.41(c</w:t>
      </w:r>
      <w:r w:rsidR="00687D2C" w:rsidRPr="00713E97">
        <w:rPr>
          <w:rFonts w:ascii="Arial" w:hAnsi="Arial" w:cs="Arial"/>
          <w:sz w:val="22"/>
          <w:szCs w:val="22"/>
        </w:rPr>
        <w:t>)</w:t>
      </w:r>
      <w:r w:rsidR="00733BDD" w:rsidRPr="00713E97">
        <w:rPr>
          <w:rFonts w:ascii="Arial" w:hAnsi="Arial" w:cs="Arial"/>
          <w:sz w:val="22"/>
          <w:szCs w:val="22"/>
        </w:rPr>
        <w:t xml:space="preserve"> </w:t>
      </w:r>
      <w:r w:rsidR="00AF22F1" w:rsidRPr="004177A9">
        <w:rPr>
          <w:rFonts w:ascii="Arial" w:hAnsi="Arial" w:cs="Arial"/>
          <w:sz w:val="22"/>
          <w:szCs w:val="22"/>
        </w:rPr>
        <w:t>(</w:t>
      </w:r>
      <w:r w:rsidR="000A36E5">
        <w:rPr>
          <w:rFonts w:ascii="Arial" w:hAnsi="Arial" w:cs="Arial"/>
          <w:sz w:val="22"/>
          <w:szCs w:val="22"/>
        </w:rPr>
        <w:t>201</w:t>
      </w:r>
      <w:r w:rsidR="00BD3E69">
        <w:rPr>
          <w:rFonts w:ascii="Arial" w:hAnsi="Arial" w:cs="Arial"/>
          <w:sz w:val="22"/>
          <w:szCs w:val="22"/>
        </w:rPr>
        <w:t>3</w:t>
      </w:r>
      <w:r w:rsidR="00AF22F1" w:rsidRPr="004177A9">
        <w:rPr>
          <w:rFonts w:ascii="Arial" w:hAnsi="Arial" w:cs="Arial"/>
          <w:sz w:val="22"/>
          <w:szCs w:val="22"/>
        </w:rPr>
        <w:t>)</w:t>
      </w:r>
      <w:r w:rsidR="00CC2C72" w:rsidRPr="00B23F4F">
        <w:rPr>
          <w:rFonts w:ascii="Arial" w:hAnsi="Arial" w:cs="Arial"/>
          <w:sz w:val="22"/>
          <w:szCs w:val="22"/>
        </w:rPr>
        <w:t>.</w:t>
      </w:r>
    </w:p>
    <w:p w:rsidR="00213DE4" w:rsidRDefault="00B05961">
      <w:pPr>
        <w:ind w:left="2520" w:hanging="360"/>
        <w:rPr>
          <w:rFonts w:ascii="Arial" w:hAnsi="Arial"/>
          <w:sz w:val="22"/>
        </w:rPr>
      </w:pPr>
      <w:r w:rsidRPr="00B05961">
        <w:rPr>
          <w:rFonts w:ascii="Arial" w:hAnsi="Arial"/>
          <w:sz w:val="22"/>
        </w:rPr>
        <w:t>f.</w:t>
      </w:r>
      <w:r w:rsidR="002C7B21"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Required water standards for safety must not be in conflict with local requirements for water reuse.</w:t>
      </w:r>
      <w:r w:rsidR="00BC2F40" w:rsidRPr="00B23F4F">
        <w:rPr>
          <w:rFonts w:ascii="Arial" w:hAnsi="Arial" w:cs="Arial"/>
          <w:sz w:val="22"/>
          <w:szCs w:val="22"/>
        </w:rPr>
        <w:t xml:space="preserve"> </w:t>
      </w:r>
      <w:r w:rsidRPr="00B05961">
        <w:rPr>
          <w:rFonts w:ascii="Arial" w:hAnsi="Arial"/>
          <w:sz w:val="22"/>
        </w:rPr>
        <w:t xml:space="preserve"> Should conflict arise, contact FDACS, Office of Agricultural Water Policy, for assistance.</w:t>
      </w:r>
      <w:r w:rsidR="00F64289" w:rsidRPr="00B23F4F">
        <w:rPr>
          <w:rFonts w:ascii="Arial" w:hAnsi="Arial" w:cs="Arial"/>
          <w:color w:val="0000FF"/>
          <w:sz w:val="22"/>
          <w:szCs w:val="22"/>
        </w:rPr>
        <w:t xml:space="preserve">  </w:t>
      </w:r>
    </w:p>
    <w:p w:rsidR="00213DE4" w:rsidRDefault="00213DE4">
      <w:pPr>
        <w:ind w:left="2520"/>
        <w:rPr>
          <w:rFonts w:ascii="Arial" w:hAnsi="Arial"/>
          <w:sz w:val="22"/>
        </w:rPr>
      </w:pPr>
    </w:p>
    <w:p w:rsidR="00213DE4" w:rsidRDefault="00854292">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2.</w:t>
      </w:r>
      <w:r w:rsidR="00B05961" w:rsidRPr="00B05961">
        <w:rPr>
          <w:rFonts w:ascii="Arial" w:hAnsi="Arial"/>
          <w:sz w:val="22"/>
        </w:rPr>
        <w:tab/>
        <w:t>Water Use</w:t>
      </w:r>
    </w:p>
    <w:p w:rsidR="00213DE4" w:rsidRDefault="00213DE4">
      <w:pPr>
        <w:ind w:left="108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a.</w:t>
      </w:r>
      <w:r w:rsidR="002C7B21" w:rsidRPr="00B23F4F">
        <w:rPr>
          <w:rFonts w:ascii="Arial" w:hAnsi="Arial" w:cs="Arial"/>
          <w:sz w:val="22"/>
          <w:szCs w:val="22"/>
        </w:rPr>
        <w:t xml:space="preserve">  </w:t>
      </w:r>
      <w:r w:rsidRPr="00B05961">
        <w:rPr>
          <w:rFonts w:ascii="Arial" w:hAnsi="Arial"/>
          <w:sz w:val="22"/>
        </w:rPr>
        <w:t xml:space="preserve"> Any foliar application of water to tomatoes at time of harvest shall meet the microbial standards for potable water contained in 40</w:t>
      </w:r>
      <w:r w:rsidR="008D4EAB" w:rsidRPr="00B23F4F">
        <w:rPr>
          <w:rFonts w:ascii="Arial" w:hAnsi="Arial" w:cs="Arial"/>
          <w:sz w:val="22"/>
          <w:szCs w:val="22"/>
        </w:rPr>
        <w:t xml:space="preserve"> C</w:t>
      </w:r>
      <w:r w:rsidR="00266E70" w:rsidRPr="004177A9">
        <w:rPr>
          <w:rFonts w:ascii="Arial" w:hAnsi="Arial" w:cs="Arial"/>
          <w:sz w:val="22"/>
          <w:szCs w:val="22"/>
        </w:rPr>
        <w:t>.</w:t>
      </w:r>
      <w:r w:rsidR="008D4EAB" w:rsidRPr="00B23F4F">
        <w:rPr>
          <w:rFonts w:ascii="Arial" w:hAnsi="Arial" w:cs="Arial"/>
          <w:sz w:val="22"/>
          <w:szCs w:val="22"/>
        </w:rPr>
        <w:t>F</w:t>
      </w:r>
      <w:r w:rsidR="00266E70" w:rsidRPr="004177A9">
        <w:rPr>
          <w:rFonts w:ascii="Arial" w:hAnsi="Arial" w:cs="Arial"/>
          <w:sz w:val="22"/>
          <w:szCs w:val="22"/>
        </w:rPr>
        <w:t>.</w:t>
      </w:r>
      <w:r w:rsidR="008D4EAB" w:rsidRPr="00B23F4F">
        <w:rPr>
          <w:rFonts w:ascii="Arial" w:hAnsi="Arial" w:cs="Arial"/>
          <w:sz w:val="22"/>
          <w:szCs w:val="22"/>
        </w:rPr>
        <w:t>R</w:t>
      </w:r>
      <w:r w:rsidR="00266E70" w:rsidRPr="004177A9">
        <w:rPr>
          <w:rFonts w:ascii="Arial" w:hAnsi="Arial" w:cs="Arial"/>
          <w:sz w:val="22"/>
          <w:szCs w:val="22"/>
        </w:rPr>
        <w:t>.</w:t>
      </w:r>
      <w:r w:rsidR="00266E70">
        <w:rPr>
          <w:rFonts w:ascii="Arial" w:hAnsi="Arial" w:cs="Arial"/>
          <w:sz w:val="22"/>
          <w:szCs w:val="22"/>
        </w:rPr>
        <w:t xml:space="preserve"> </w:t>
      </w:r>
      <w:r w:rsidR="00266E70" w:rsidRPr="004177A9">
        <w:rPr>
          <w:rFonts w:ascii="Arial" w:hAnsi="Arial" w:cs="Arial"/>
          <w:sz w:val="22"/>
          <w:szCs w:val="22"/>
        </w:rPr>
        <w:t>§</w:t>
      </w:r>
      <w:r w:rsidR="003811B8">
        <w:rPr>
          <w:rFonts w:ascii="Arial" w:hAnsi="Arial" w:cs="Arial"/>
          <w:sz w:val="22"/>
          <w:szCs w:val="22"/>
        </w:rPr>
        <w:t xml:space="preserve"> </w:t>
      </w:r>
      <w:r w:rsidR="00160E00" w:rsidRPr="00B23F4F">
        <w:rPr>
          <w:rFonts w:ascii="Arial" w:hAnsi="Arial" w:cs="Arial"/>
          <w:sz w:val="22"/>
          <w:szCs w:val="22"/>
        </w:rPr>
        <w:t>1</w:t>
      </w:r>
      <w:r w:rsidR="008D4EAB" w:rsidRPr="00B23F4F">
        <w:rPr>
          <w:rFonts w:ascii="Arial" w:hAnsi="Arial" w:cs="Arial"/>
          <w:sz w:val="22"/>
          <w:szCs w:val="22"/>
        </w:rPr>
        <w:t>41.63</w:t>
      </w:r>
      <w:r w:rsidR="00733BDD" w:rsidRPr="00713E97">
        <w:rPr>
          <w:rFonts w:ascii="Arial" w:hAnsi="Arial" w:cs="Arial"/>
          <w:sz w:val="22"/>
          <w:szCs w:val="22"/>
        </w:rPr>
        <w:t xml:space="preserve"> </w:t>
      </w:r>
      <w:r w:rsidR="00AF22F1" w:rsidRPr="004177A9">
        <w:rPr>
          <w:rFonts w:ascii="Arial" w:hAnsi="Arial" w:cs="Arial"/>
          <w:sz w:val="22"/>
          <w:szCs w:val="22"/>
        </w:rPr>
        <w:t>(</w:t>
      </w:r>
      <w:r w:rsidR="000A36E5">
        <w:rPr>
          <w:rFonts w:ascii="Arial" w:hAnsi="Arial" w:cs="Arial"/>
          <w:sz w:val="22"/>
          <w:szCs w:val="22"/>
        </w:rPr>
        <w:t>201</w:t>
      </w:r>
      <w:r w:rsidR="0079655E">
        <w:rPr>
          <w:rFonts w:ascii="Arial" w:hAnsi="Arial" w:cs="Arial"/>
          <w:sz w:val="22"/>
          <w:szCs w:val="22"/>
        </w:rPr>
        <w:t>4</w:t>
      </w:r>
      <w:r w:rsidR="00AF22F1" w:rsidRPr="004177A9">
        <w:rPr>
          <w:rFonts w:ascii="Arial" w:hAnsi="Arial" w:cs="Arial"/>
          <w:sz w:val="22"/>
          <w:szCs w:val="22"/>
        </w:rPr>
        <w:t>)</w:t>
      </w:r>
      <w:r w:rsidR="00A07D15" w:rsidRPr="00B23F4F">
        <w:rPr>
          <w:rFonts w:ascii="Arial" w:hAnsi="Arial" w:cs="Arial"/>
          <w:sz w:val="22"/>
          <w:szCs w:val="22"/>
        </w:rPr>
        <w:t>.</w:t>
      </w:r>
    </w:p>
    <w:p w:rsidR="00A07D15" w:rsidRPr="00B23F4F" w:rsidRDefault="00A07D15" w:rsidP="00A07D15">
      <w:pPr>
        <w:ind w:left="1080"/>
        <w:rPr>
          <w:rFonts w:ascii="Arial" w:hAnsi="Arial" w:cs="Arial"/>
          <w:sz w:val="22"/>
          <w:szCs w:val="22"/>
        </w:rPr>
      </w:pPr>
    </w:p>
    <w:p w:rsidR="00213DE4" w:rsidRDefault="002C7B21">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3.</w:t>
      </w:r>
      <w:r w:rsidR="00D82F7E" w:rsidRPr="00B23F4F">
        <w:rPr>
          <w:rFonts w:ascii="Arial" w:hAnsi="Arial" w:cs="Arial"/>
          <w:sz w:val="22"/>
          <w:szCs w:val="22"/>
        </w:rPr>
        <w:t xml:space="preserve">  </w:t>
      </w:r>
      <w:r w:rsidR="00B05961" w:rsidRPr="00B05961">
        <w:rPr>
          <w:rFonts w:ascii="Arial" w:hAnsi="Arial"/>
          <w:sz w:val="22"/>
        </w:rPr>
        <w:tab/>
        <w:t>Monitoring</w:t>
      </w:r>
    </w:p>
    <w:p w:rsidR="00213DE4" w:rsidRDefault="00213DE4">
      <w:pPr>
        <w:ind w:left="2700"/>
        <w:rPr>
          <w:rFonts w:ascii="Arial" w:hAnsi="Arial"/>
          <w:sz w:val="22"/>
        </w:rPr>
      </w:pPr>
    </w:p>
    <w:p w:rsidR="00213DE4" w:rsidRDefault="00B05961">
      <w:pPr>
        <w:ind w:left="2520" w:hanging="360"/>
        <w:rPr>
          <w:rFonts w:ascii="Arial" w:hAnsi="Arial"/>
          <w:sz w:val="22"/>
        </w:rPr>
      </w:pPr>
      <w:r w:rsidRPr="00B05961">
        <w:rPr>
          <w:rFonts w:ascii="Arial" w:hAnsi="Arial"/>
          <w:sz w:val="22"/>
        </w:rPr>
        <w:t>a.</w:t>
      </w:r>
      <w:r w:rsidR="00D82F7E" w:rsidRPr="00B23F4F">
        <w:rPr>
          <w:rFonts w:ascii="Arial" w:hAnsi="Arial" w:cs="Arial"/>
          <w:sz w:val="22"/>
          <w:szCs w:val="22"/>
        </w:rPr>
        <w:t xml:space="preserve">  </w:t>
      </w:r>
      <w:r w:rsidRPr="00B05961">
        <w:rPr>
          <w:rFonts w:ascii="Arial" w:hAnsi="Arial"/>
          <w:sz w:val="22"/>
        </w:rPr>
        <w:t xml:space="preserve"> Growers shall test agricultural waters used with tomato production to minimize potential for microbial contamination.</w:t>
      </w:r>
    </w:p>
    <w:p w:rsidR="00BC2F40" w:rsidRPr="00B23F4F" w:rsidRDefault="002C7B21" w:rsidP="00854292">
      <w:pPr>
        <w:ind w:left="2160" w:hanging="360"/>
        <w:rPr>
          <w:rFonts w:ascii="Arial" w:hAnsi="Arial" w:cs="Arial"/>
          <w:sz w:val="22"/>
          <w:szCs w:val="22"/>
        </w:rPr>
      </w:pPr>
      <w:r w:rsidRPr="00B23F4F">
        <w:rPr>
          <w:rFonts w:ascii="Arial" w:hAnsi="Arial" w:cs="Arial"/>
          <w:sz w:val="22"/>
          <w:szCs w:val="22"/>
        </w:rPr>
        <w:tab/>
      </w:r>
      <w:r w:rsidR="00924EEA" w:rsidRPr="00B23F4F">
        <w:rPr>
          <w:rFonts w:ascii="Arial" w:hAnsi="Arial" w:cs="Arial"/>
          <w:sz w:val="22"/>
          <w:szCs w:val="22"/>
        </w:rPr>
        <w:tab/>
      </w:r>
      <w:r w:rsidR="00B05961" w:rsidRPr="00B05961">
        <w:rPr>
          <w:rFonts w:ascii="Arial" w:hAnsi="Arial"/>
          <w:sz w:val="22"/>
        </w:rPr>
        <w:t>(i)</w:t>
      </w:r>
      <w:r w:rsidR="00D82F7E" w:rsidRPr="00B23F4F">
        <w:rPr>
          <w:rFonts w:ascii="Arial" w:hAnsi="Arial" w:cs="Arial"/>
          <w:sz w:val="22"/>
          <w:szCs w:val="22"/>
        </w:rPr>
        <w:t xml:space="preserve"> </w:t>
      </w:r>
      <w:r w:rsidR="00B05961" w:rsidRPr="00B05961">
        <w:rPr>
          <w:rFonts w:ascii="Arial" w:hAnsi="Arial"/>
          <w:sz w:val="22"/>
        </w:rPr>
        <w:t xml:space="preserve"> Ground water shall be tested at least annually.</w:t>
      </w:r>
    </w:p>
    <w:p w:rsidR="00213DE4" w:rsidRDefault="00924EEA">
      <w:pPr>
        <w:ind w:left="2160" w:hanging="360"/>
        <w:rPr>
          <w:rFonts w:ascii="Arial" w:hAnsi="Arial"/>
          <w:sz w:val="22"/>
        </w:rPr>
      </w:pPr>
      <w:r w:rsidRPr="00B23F4F">
        <w:rPr>
          <w:rFonts w:ascii="Arial" w:hAnsi="Arial" w:cs="Arial"/>
          <w:sz w:val="22"/>
          <w:szCs w:val="22"/>
        </w:rPr>
        <w:tab/>
      </w:r>
      <w:r w:rsidRPr="00B23F4F">
        <w:rPr>
          <w:rFonts w:ascii="Arial" w:hAnsi="Arial" w:cs="Arial"/>
          <w:sz w:val="22"/>
          <w:szCs w:val="22"/>
        </w:rPr>
        <w:tab/>
      </w:r>
      <w:r w:rsidR="00B05961" w:rsidRPr="00B05961">
        <w:rPr>
          <w:rFonts w:ascii="Arial" w:hAnsi="Arial"/>
          <w:sz w:val="22"/>
        </w:rPr>
        <w:t>(ii) Surface water shall be tested at least quarterly.</w:t>
      </w:r>
    </w:p>
    <w:p w:rsidR="00213DE4" w:rsidRDefault="00924EEA">
      <w:pPr>
        <w:ind w:left="2160" w:hanging="360"/>
        <w:rPr>
          <w:rFonts w:ascii="Arial" w:hAnsi="Arial"/>
          <w:sz w:val="22"/>
        </w:rPr>
      </w:pPr>
      <w:r w:rsidRPr="00B23F4F">
        <w:rPr>
          <w:rFonts w:ascii="Arial" w:hAnsi="Arial" w:cs="Arial"/>
          <w:sz w:val="22"/>
          <w:szCs w:val="22"/>
        </w:rPr>
        <w:tab/>
      </w:r>
      <w:r w:rsidR="00B05961" w:rsidRPr="00B05961">
        <w:rPr>
          <w:rFonts w:ascii="Arial" w:hAnsi="Arial"/>
          <w:sz w:val="22"/>
        </w:rPr>
        <w:t>b.</w:t>
      </w:r>
      <w:r w:rsidRPr="00B23F4F">
        <w:rPr>
          <w:rFonts w:ascii="Arial" w:hAnsi="Arial" w:cs="Arial"/>
          <w:sz w:val="22"/>
          <w:szCs w:val="22"/>
        </w:rPr>
        <w:t xml:space="preserve">  </w:t>
      </w:r>
      <w:r w:rsidR="00B05961" w:rsidRPr="00B05961">
        <w:rPr>
          <w:rFonts w:ascii="Arial" w:hAnsi="Arial"/>
          <w:sz w:val="22"/>
        </w:rPr>
        <w:t xml:space="preserve"> Growers shall maintain documentation of testing results.</w:t>
      </w:r>
    </w:p>
    <w:p w:rsidR="00213DE4" w:rsidRDefault="00213DE4">
      <w:pPr>
        <w:ind w:left="3240"/>
        <w:rPr>
          <w:rFonts w:ascii="Arial" w:hAnsi="Arial"/>
          <w:sz w:val="22"/>
        </w:rPr>
      </w:pPr>
    </w:p>
    <w:p w:rsidR="00A527D8" w:rsidRDefault="00854292">
      <w:pPr>
        <w:rPr>
          <w:rFonts w:ascii="Arial" w:hAnsi="Arial" w:cs="Arial"/>
          <w:b/>
          <w:sz w:val="22"/>
          <w:szCs w:val="22"/>
        </w:rPr>
      </w:pPr>
      <w:r w:rsidRPr="00B23F4F">
        <w:rPr>
          <w:rFonts w:ascii="Arial" w:hAnsi="Arial" w:cs="Arial"/>
          <w:b/>
          <w:sz w:val="22"/>
          <w:szCs w:val="22"/>
        </w:rPr>
        <w:tab/>
      </w:r>
    </w:p>
    <w:p w:rsidR="00A527D8" w:rsidRDefault="00A527D8">
      <w:pPr>
        <w:rPr>
          <w:rFonts w:ascii="Arial" w:hAnsi="Arial" w:cs="Arial"/>
          <w:b/>
          <w:sz w:val="22"/>
          <w:szCs w:val="22"/>
        </w:rPr>
      </w:pPr>
    </w:p>
    <w:p w:rsidR="00213DE4" w:rsidRDefault="00B05961" w:rsidP="008F0975">
      <w:pPr>
        <w:ind w:firstLine="720"/>
        <w:rPr>
          <w:rFonts w:ascii="Arial" w:hAnsi="Arial"/>
          <w:b/>
          <w:sz w:val="22"/>
        </w:rPr>
      </w:pPr>
      <w:r w:rsidRPr="00B05961">
        <w:rPr>
          <w:rFonts w:ascii="Arial" w:hAnsi="Arial"/>
          <w:b/>
          <w:sz w:val="22"/>
        </w:rPr>
        <w:t>(d)</w:t>
      </w:r>
      <w:r w:rsidRPr="00B05961">
        <w:rPr>
          <w:rFonts w:ascii="Arial" w:hAnsi="Arial"/>
          <w:b/>
          <w:sz w:val="22"/>
        </w:rPr>
        <w:tab/>
        <w:t>Workers in Tomato Fields/Greenhouses</w:t>
      </w:r>
    </w:p>
    <w:p w:rsidR="00213DE4" w:rsidRDefault="00213DE4">
      <w:pPr>
        <w:ind w:left="1080"/>
        <w:rPr>
          <w:rFonts w:ascii="Arial" w:hAnsi="Arial"/>
          <w:sz w:val="22"/>
        </w:rPr>
      </w:pPr>
    </w:p>
    <w:p w:rsidR="00213DE4" w:rsidRDefault="002F4627">
      <w:pPr>
        <w:ind w:left="720" w:hanging="360"/>
        <w:rPr>
          <w:rFonts w:ascii="Arial" w:hAnsi="Arial"/>
          <w:sz w:val="22"/>
        </w:rPr>
      </w:pPr>
      <w:r w:rsidRPr="00B23F4F">
        <w:rPr>
          <w:rFonts w:ascii="Arial" w:hAnsi="Arial" w:cs="Arial"/>
          <w:sz w:val="22"/>
          <w:szCs w:val="22"/>
        </w:rPr>
        <w:lastRenderedPageBreak/>
        <w:tab/>
      </w:r>
      <w:r w:rsidR="00854292" w:rsidRPr="00B23F4F">
        <w:rPr>
          <w:rFonts w:ascii="Arial" w:hAnsi="Arial" w:cs="Arial"/>
          <w:sz w:val="22"/>
          <w:szCs w:val="22"/>
        </w:rPr>
        <w:tab/>
      </w:r>
      <w:r w:rsidR="00B05961" w:rsidRPr="00B05961">
        <w:rPr>
          <w:rFonts w:ascii="Arial" w:hAnsi="Arial"/>
          <w:sz w:val="22"/>
        </w:rPr>
        <w:t>1.</w:t>
      </w:r>
      <w:r w:rsidR="00B05961" w:rsidRPr="00B05961">
        <w:rPr>
          <w:rFonts w:ascii="Arial" w:hAnsi="Arial"/>
          <w:sz w:val="22"/>
        </w:rPr>
        <w:tab/>
        <w:t>Cleanliness/Sanitation for Workers</w:t>
      </w:r>
    </w:p>
    <w:p w:rsidR="00213DE4" w:rsidRDefault="00213DE4">
      <w:pPr>
        <w:ind w:left="108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a.</w:t>
      </w:r>
      <w:r w:rsidR="004F748E" w:rsidRPr="00B23F4F">
        <w:rPr>
          <w:rFonts w:ascii="Arial" w:hAnsi="Arial" w:cs="Arial"/>
          <w:sz w:val="22"/>
          <w:szCs w:val="22"/>
        </w:rPr>
        <w:t xml:space="preserve">  </w:t>
      </w:r>
      <w:r w:rsidRPr="00B05961">
        <w:rPr>
          <w:rFonts w:ascii="Arial" w:hAnsi="Arial"/>
          <w:sz w:val="22"/>
        </w:rPr>
        <w:t xml:space="preserve"> Sanitation facilities shall be provided for all field workers during planting, harvest</w:t>
      </w:r>
      <w:r w:rsidRPr="00B05961">
        <w:rPr>
          <w:rFonts w:ascii="Arial" w:hAnsi="Arial"/>
          <w:color w:val="0000FF"/>
          <w:sz w:val="22"/>
        </w:rPr>
        <w:t xml:space="preserve"> </w:t>
      </w:r>
      <w:r w:rsidRPr="00B05961">
        <w:rPr>
          <w:rFonts w:ascii="Arial" w:hAnsi="Arial"/>
          <w:sz w:val="22"/>
        </w:rPr>
        <w:t>or other field activities</w:t>
      </w:r>
      <w:r w:rsidRPr="00B05961">
        <w:rPr>
          <w:rFonts w:ascii="Arial" w:hAnsi="Arial"/>
          <w:color w:val="0000FF"/>
          <w:sz w:val="22"/>
        </w:rPr>
        <w:t xml:space="preserve"> </w:t>
      </w:r>
      <w:r w:rsidRPr="00B05961">
        <w:rPr>
          <w:rFonts w:ascii="Arial" w:hAnsi="Arial"/>
          <w:sz w:val="22"/>
        </w:rPr>
        <w:t>in accordance with</w:t>
      </w:r>
      <w:r w:rsidRPr="00B05961">
        <w:rPr>
          <w:rFonts w:ascii="Arial" w:hAnsi="Arial"/>
          <w:color w:val="0000FF"/>
          <w:sz w:val="22"/>
        </w:rPr>
        <w:t xml:space="preserve"> </w:t>
      </w:r>
      <w:r w:rsidRPr="00B05961">
        <w:rPr>
          <w:rFonts w:ascii="Arial" w:hAnsi="Arial"/>
          <w:sz w:val="22"/>
        </w:rPr>
        <w:t>OSHA</w:t>
      </w:r>
      <w:r w:rsidR="00AB39EE" w:rsidRPr="00AB39EE">
        <w:rPr>
          <w:rFonts w:ascii="Arial" w:hAnsi="Arial"/>
          <w:sz w:val="22"/>
        </w:rPr>
        <w:t>,</w:t>
      </w:r>
      <w:r w:rsidRPr="00AB39EE">
        <w:rPr>
          <w:rFonts w:ascii="Arial" w:hAnsi="Arial"/>
          <w:sz w:val="22"/>
        </w:rPr>
        <w:t xml:space="preserve"> (</w:t>
      </w:r>
      <w:r w:rsidRPr="00B05961">
        <w:rPr>
          <w:rFonts w:ascii="Arial" w:hAnsi="Arial"/>
          <w:sz w:val="22"/>
        </w:rPr>
        <w:t>29 C</w:t>
      </w:r>
      <w:r w:rsidR="00AF22F1" w:rsidRPr="004177A9">
        <w:rPr>
          <w:rFonts w:ascii="Arial" w:hAnsi="Arial"/>
          <w:sz w:val="22"/>
        </w:rPr>
        <w:t>.</w:t>
      </w:r>
      <w:r w:rsidRPr="00B05961">
        <w:rPr>
          <w:rFonts w:ascii="Arial" w:hAnsi="Arial"/>
          <w:sz w:val="22"/>
        </w:rPr>
        <w:t>F</w:t>
      </w:r>
      <w:r w:rsidR="00AF22F1" w:rsidRPr="004177A9">
        <w:rPr>
          <w:rFonts w:ascii="Arial" w:hAnsi="Arial"/>
          <w:sz w:val="22"/>
        </w:rPr>
        <w:t>.</w:t>
      </w:r>
      <w:r w:rsidRPr="00B05961">
        <w:rPr>
          <w:rFonts w:ascii="Arial" w:hAnsi="Arial"/>
          <w:sz w:val="22"/>
        </w:rPr>
        <w:t>R</w:t>
      </w:r>
      <w:r w:rsidR="00AF22F1" w:rsidRPr="004177A9">
        <w:rPr>
          <w:rFonts w:ascii="Arial" w:hAnsi="Arial"/>
          <w:sz w:val="22"/>
        </w:rPr>
        <w:t>.</w:t>
      </w:r>
      <w:r w:rsidR="00AB39EE">
        <w:rPr>
          <w:rFonts w:ascii="Arial" w:hAnsi="Arial"/>
          <w:sz w:val="22"/>
        </w:rPr>
        <w:t xml:space="preserve"> </w:t>
      </w:r>
      <w:r w:rsidR="00AB39EE" w:rsidRPr="004177A9">
        <w:rPr>
          <w:rFonts w:ascii="Arial" w:hAnsi="Arial" w:cs="Arial"/>
          <w:sz w:val="22"/>
          <w:szCs w:val="22"/>
        </w:rPr>
        <w:t>§</w:t>
      </w:r>
      <w:r w:rsidR="003811B8">
        <w:rPr>
          <w:rFonts w:ascii="Arial" w:hAnsi="Arial" w:cs="Arial"/>
          <w:sz w:val="22"/>
          <w:szCs w:val="22"/>
        </w:rPr>
        <w:t xml:space="preserve"> </w:t>
      </w:r>
      <w:r w:rsidRPr="00B05961">
        <w:rPr>
          <w:rFonts w:ascii="Arial" w:hAnsi="Arial"/>
          <w:sz w:val="22"/>
        </w:rPr>
        <w:t>1928.110</w:t>
      </w:r>
      <w:r w:rsidR="004B033C" w:rsidRPr="00880F9D">
        <w:rPr>
          <w:rFonts w:ascii="Arial" w:hAnsi="Arial"/>
          <w:sz w:val="22"/>
        </w:rPr>
        <w:t xml:space="preserve"> </w:t>
      </w:r>
      <w:r w:rsidR="00AB39EE" w:rsidRPr="004177A9">
        <w:rPr>
          <w:rFonts w:ascii="Arial" w:hAnsi="Arial"/>
          <w:sz w:val="22"/>
        </w:rPr>
        <w:t>(</w:t>
      </w:r>
      <w:r w:rsidR="004B033C" w:rsidRPr="004177A9">
        <w:rPr>
          <w:rFonts w:ascii="Arial" w:hAnsi="Arial"/>
          <w:sz w:val="22"/>
        </w:rPr>
        <w:t>2014</w:t>
      </w:r>
      <w:r w:rsidR="00AB39EE" w:rsidRPr="004177A9">
        <w:rPr>
          <w:rFonts w:ascii="Arial" w:hAnsi="Arial"/>
          <w:sz w:val="22"/>
        </w:rPr>
        <w:t>)</w:t>
      </w:r>
      <w:r w:rsidRPr="00B05961">
        <w:rPr>
          <w:rFonts w:ascii="Arial" w:hAnsi="Arial"/>
          <w:sz w:val="22"/>
        </w:rPr>
        <w:t xml:space="preserve">), FDA </w:t>
      </w:r>
      <w:r w:rsidR="00AB39EE">
        <w:rPr>
          <w:rFonts w:ascii="Arial" w:hAnsi="Arial"/>
          <w:sz w:val="22"/>
          <w:u w:val="single"/>
        </w:rPr>
        <w:t>(</w:t>
      </w:r>
      <w:r w:rsidRPr="00B05961">
        <w:rPr>
          <w:rFonts w:ascii="Arial" w:hAnsi="Arial"/>
          <w:sz w:val="22"/>
        </w:rPr>
        <w:t>21 C</w:t>
      </w:r>
      <w:r w:rsidR="00AF22F1" w:rsidRPr="004177A9">
        <w:rPr>
          <w:rFonts w:ascii="Arial" w:hAnsi="Arial"/>
          <w:sz w:val="22"/>
        </w:rPr>
        <w:t>.</w:t>
      </w:r>
      <w:r w:rsidRPr="00B05961">
        <w:rPr>
          <w:rFonts w:ascii="Arial" w:hAnsi="Arial"/>
          <w:sz w:val="22"/>
        </w:rPr>
        <w:t>F</w:t>
      </w:r>
      <w:r w:rsidR="00AF22F1" w:rsidRPr="004177A9">
        <w:rPr>
          <w:rFonts w:ascii="Arial" w:hAnsi="Arial"/>
          <w:sz w:val="22"/>
        </w:rPr>
        <w:t>.</w:t>
      </w:r>
      <w:r w:rsidRPr="00B05961">
        <w:rPr>
          <w:rFonts w:ascii="Arial" w:hAnsi="Arial"/>
          <w:sz w:val="22"/>
        </w:rPr>
        <w:t>R</w:t>
      </w:r>
      <w:r w:rsidR="00AF22F1" w:rsidRPr="004177A9">
        <w:rPr>
          <w:rFonts w:ascii="Arial" w:hAnsi="Arial"/>
          <w:sz w:val="22"/>
        </w:rPr>
        <w:t>.</w:t>
      </w:r>
      <w:r w:rsidR="00AB39EE">
        <w:rPr>
          <w:rFonts w:ascii="Arial" w:hAnsi="Arial"/>
          <w:sz w:val="22"/>
        </w:rPr>
        <w:t xml:space="preserve"> </w:t>
      </w:r>
      <w:r w:rsidR="00AB39EE" w:rsidRPr="00AB39EE">
        <w:rPr>
          <w:rFonts w:ascii="Arial" w:hAnsi="Arial" w:cs="Arial"/>
          <w:sz w:val="22"/>
          <w:szCs w:val="22"/>
        </w:rPr>
        <w:t>§</w:t>
      </w:r>
      <w:r w:rsidR="003811B8">
        <w:rPr>
          <w:rFonts w:ascii="Arial" w:hAnsi="Arial" w:cs="Arial"/>
          <w:sz w:val="22"/>
          <w:szCs w:val="22"/>
        </w:rPr>
        <w:t xml:space="preserve"> </w:t>
      </w:r>
      <w:r w:rsidRPr="00B05961">
        <w:rPr>
          <w:rFonts w:ascii="Arial" w:hAnsi="Arial"/>
          <w:sz w:val="22"/>
        </w:rPr>
        <w:t>110</w:t>
      </w:r>
      <w:r w:rsidR="00880F9D">
        <w:rPr>
          <w:rFonts w:ascii="Arial" w:hAnsi="Arial"/>
          <w:sz w:val="22"/>
        </w:rPr>
        <w:t xml:space="preserve"> </w:t>
      </w:r>
      <w:r w:rsidR="00AF22F1" w:rsidRPr="004177A9">
        <w:rPr>
          <w:rFonts w:ascii="Arial" w:hAnsi="Arial"/>
          <w:sz w:val="22"/>
        </w:rPr>
        <w:t>(</w:t>
      </w:r>
      <w:r w:rsidR="000A36E5">
        <w:rPr>
          <w:rFonts w:ascii="Arial" w:hAnsi="Arial"/>
          <w:sz w:val="22"/>
        </w:rPr>
        <w:t>2014</w:t>
      </w:r>
      <w:r w:rsidR="00AB39EE" w:rsidRPr="004177A9">
        <w:rPr>
          <w:rFonts w:ascii="Arial" w:hAnsi="Arial"/>
          <w:sz w:val="22"/>
        </w:rPr>
        <w:t>))</w:t>
      </w:r>
      <w:r w:rsidRPr="00B05961">
        <w:rPr>
          <w:rFonts w:ascii="Arial" w:hAnsi="Arial"/>
          <w:sz w:val="22"/>
        </w:rPr>
        <w:t>.</w:t>
      </w:r>
      <w:r w:rsidR="00E53B19">
        <w:rPr>
          <w:rFonts w:ascii="Arial" w:hAnsi="Arial" w:cs="Arial"/>
          <w:sz w:val="22"/>
          <w:szCs w:val="22"/>
        </w:rPr>
        <w:t xml:space="preserve"> </w:t>
      </w:r>
      <w:r w:rsidRPr="00B05961">
        <w:rPr>
          <w:rFonts w:ascii="Arial" w:hAnsi="Arial"/>
          <w:sz w:val="22"/>
        </w:rPr>
        <w:t xml:space="preserve"> See also Florida Department of Health, Rule 64E-14.016, F.A.C., requirements for field sanitary facilities.</w:t>
      </w:r>
      <w:r w:rsidR="00EE4BEF" w:rsidRPr="00B23F4F">
        <w:rPr>
          <w:rFonts w:ascii="Arial" w:hAnsi="Arial" w:cs="Arial"/>
          <w:sz w:val="22"/>
          <w:szCs w:val="22"/>
        </w:rPr>
        <w:t xml:space="preserve">  </w:t>
      </w:r>
      <w:r w:rsidR="00EE4BEF" w:rsidRPr="00B23F4F">
        <w:rPr>
          <w:rFonts w:ascii="Arial" w:hAnsi="Arial" w:cs="Arial"/>
          <w:color w:val="0000FF"/>
          <w:sz w:val="22"/>
          <w:szCs w:val="22"/>
        </w:rPr>
        <w:t xml:space="preserve">  </w:t>
      </w:r>
    </w:p>
    <w:p w:rsidR="00213DE4" w:rsidRDefault="00B05961">
      <w:pPr>
        <w:ind w:left="2160"/>
        <w:rPr>
          <w:rFonts w:ascii="Arial" w:hAnsi="Arial"/>
          <w:sz w:val="22"/>
        </w:rPr>
      </w:pPr>
      <w:r w:rsidRPr="00B05961">
        <w:rPr>
          <w:rFonts w:ascii="Arial" w:hAnsi="Arial"/>
          <w:sz w:val="22"/>
        </w:rPr>
        <w:t xml:space="preserve">b. </w:t>
      </w:r>
      <w:r w:rsidR="004F748E"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Health</w:t>
      </w:r>
    </w:p>
    <w:p w:rsidR="00213DE4" w:rsidRDefault="00B05961">
      <w:pPr>
        <w:ind w:left="2880" w:hanging="360"/>
        <w:rPr>
          <w:rFonts w:ascii="Arial" w:hAnsi="Arial"/>
          <w:sz w:val="22"/>
        </w:rPr>
      </w:pPr>
      <w:r w:rsidRPr="00B05961">
        <w:rPr>
          <w:rFonts w:ascii="Arial" w:hAnsi="Arial"/>
          <w:sz w:val="22"/>
        </w:rPr>
        <w:t xml:space="preserve">(i) </w:t>
      </w:r>
      <w:r w:rsidR="004F748E" w:rsidRPr="00B23F4F">
        <w:rPr>
          <w:rFonts w:ascii="Arial" w:hAnsi="Arial" w:cs="Arial"/>
          <w:sz w:val="22"/>
          <w:szCs w:val="22"/>
        </w:rPr>
        <w:t xml:space="preserve"> </w:t>
      </w:r>
      <w:r w:rsidRPr="00B05961">
        <w:rPr>
          <w:rFonts w:ascii="Arial" w:hAnsi="Arial"/>
          <w:sz w:val="22"/>
        </w:rPr>
        <w:t xml:space="preserve">Grower </w:t>
      </w:r>
      <w:r w:rsidR="004C0B6A">
        <w:rPr>
          <w:rFonts w:ascii="Arial" w:hAnsi="Arial" w:cs="Arial"/>
          <w:sz w:val="22"/>
          <w:szCs w:val="22"/>
        </w:rPr>
        <w:t>shall</w:t>
      </w:r>
      <w:r w:rsidRPr="00B05961">
        <w:rPr>
          <w:rFonts w:ascii="Arial" w:hAnsi="Arial"/>
          <w:sz w:val="22"/>
        </w:rPr>
        <w:t xml:space="preserve"> establish and communicate an employee health policy that allows workers who report or are observed to have diarrhea or symptoms of illness that could impact food safety</w:t>
      </w:r>
      <w:r w:rsidR="00BC2F40" w:rsidRPr="00B23F4F">
        <w:rPr>
          <w:rFonts w:ascii="Arial" w:hAnsi="Arial" w:cs="Arial"/>
          <w:sz w:val="22"/>
          <w:szCs w:val="22"/>
        </w:rPr>
        <w:t xml:space="preserve"> to be reassigned to activities that do not involve food contact.</w:t>
      </w:r>
    </w:p>
    <w:p w:rsidR="00213DE4" w:rsidRDefault="002F4627">
      <w:pPr>
        <w:ind w:left="1800"/>
        <w:rPr>
          <w:rFonts w:ascii="Arial" w:hAnsi="Arial"/>
          <w:sz w:val="22"/>
        </w:rPr>
      </w:pPr>
      <w:r w:rsidRPr="00B23F4F">
        <w:rPr>
          <w:rFonts w:ascii="Arial" w:hAnsi="Arial" w:cs="Arial"/>
          <w:sz w:val="22"/>
          <w:szCs w:val="22"/>
        </w:rPr>
        <w:tab/>
      </w:r>
      <w:r w:rsidR="00B05961" w:rsidRPr="00B05961">
        <w:rPr>
          <w:rFonts w:ascii="Arial" w:hAnsi="Arial"/>
          <w:sz w:val="22"/>
        </w:rPr>
        <w:t xml:space="preserve">c. </w:t>
      </w:r>
      <w:r w:rsidR="004F748E" w:rsidRPr="00B23F4F">
        <w:rPr>
          <w:rFonts w:ascii="Arial" w:hAnsi="Arial" w:cs="Arial"/>
          <w:sz w:val="22"/>
          <w:szCs w:val="22"/>
        </w:rPr>
        <w:t xml:space="preserve"> </w:t>
      </w:r>
      <w:r w:rsidR="00C53DC2">
        <w:rPr>
          <w:rFonts w:ascii="Arial" w:hAnsi="Arial" w:cs="Arial"/>
          <w:sz w:val="22"/>
          <w:szCs w:val="22"/>
        </w:rPr>
        <w:t xml:space="preserve"> </w:t>
      </w:r>
      <w:r w:rsidR="00B05961" w:rsidRPr="00B05961">
        <w:rPr>
          <w:rFonts w:ascii="Arial" w:hAnsi="Arial"/>
          <w:sz w:val="22"/>
        </w:rPr>
        <w:t>Hygiene</w:t>
      </w:r>
    </w:p>
    <w:p w:rsidR="00213DE4" w:rsidRDefault="00B05961">
      <w:pPr>
        <w:ind w:left="2880" w:hanging="360"/>
        <w:rPr>
          <w:rFonts w:ascii="Arial" w:hAnsi="Arial"/>
          <w:sz w:val="22"/>
        </w:rPr>
      </w:pPr>
      <w:r w:rsidRPr="00B05961">
        <w:rPr>
          <w:rFonts w:ascii="Arial" w:hAnsi="Arial"/>
          <w:sz w:val="22"/>
        </w:rPr>
        <w:t xml:space="preserve">(i) </w:t>
      </w:r>
      <w:r w:rsidR="001F5016"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Training and education with respect to safety, hygiene and sanitation practices is recommended.</w:t>
      </w:r>
      <w:r w:rsidR="001F5016" w:rsidRPr="00B23F4F">
        <w:rPr>
          <w:rFonts w:ascii="Arial" w:hAnsi="Arial" w:cs="Arial"/>
          <w:sz w:val="22"/>
          <w:szCs w:val="22"/>
        </w:rPr>
        <w:t xml:space="preserve"> </w:t>
      </w:r>
    </w:p>
    <w:p w:rsidR="00213DE4" w:rsidRDefault="00B05961">
      <w:pPr>
        <w:ind w:left="2880" w:hanging="360"/>
        <w:rPr>
          <w:rFonts w:ascii="Arial" w:hAnsi="Arial"/>
          <w:sz w:val="22"/>
        </w:rPr>
      </w:pPr>
      <w:r w:rsidRPr="00B05961">
        <w:rPr>
          <w:rFonts w:ascii="Arial" w:hAnsi="Arial"/>
          <w:sz w:val="22"/>
        </w:rPr>
        <w:t>(ii)</w:t>
      </w:r>
      <w:r w:rsidR="004255A0" w:rsidRPr="00B23F4F">
        <w:rPr>
          <w:rFonts w:ascii="Arial" w:hAnsi="Arial" w:cs="Arial"/>
          <w:sz w:val="22"/>
          <w:szCs w:val="22"/>
        </w:rPr>
        <w:t xml:space="preserve"> </w:t>
      </w:r>
      <w:r w:rsidRPr="00B05961">
        <w:rPr>
          <w:rFonts w:ascii="Arial" w:hAnsi="Arial"/>
          <w:sz w:val="22"/>
        </w:rPr>
        <w:t xml:space="preserve"> Document and monitor worker hygiene and sanitation practices and improve practices through training and education.</w:t>
      </w:r>
    </w:p>
    <w:p w:rsidR="00213DE4" w:rsidRDefault="00213DE4">
      <w:pPr>
        <w:ind w:left="1080"/>
        <w:rPr>
          <w:rFonts w:ascii="Arial" w:hAnsi="Arial"/>
          <w:sz w:val="22"/>
        </w:rPr>
      </w:pPr>
    </w:p>
    <w:p w:rsidR="00213DE4" w:rsidRDefault="00854292">
      <w:pPr>
        <w:rPr>
          <w:rFonts w:ascii="Arial" w:hAnsi="Arial"/>
          <w:b/>
          <w:sz w:val="22"/>
        </w:rPr>
      </w:pPr>
      <w:r w:rsidRPr="00B23F4F">
        <w:rPr>
          <w:rFonts w:ascii="Arial" w:hAnsi="Arial" w:cs="Arial"/>
          <w:b/>
          <w:sz w:val="22"/>
          <w:szCs w:val="22"/>
        </w:rPr>
        <w:tab/>
      </w:r>
      <w:r w:rsidR="00B05961" w:rsidRPr="00B05961">
        <w:rPr>
          <w:rFonts w:ascii="Arial" w:hAnsi="Arial"/>
          <w:b/>
          <w:sz w:val="22"/>
        </w:rPr>
        <w:t>(e)</w:t>
      </w:r>
      <w:r w:rsidR="00B05961" w:rsidRPr="00B05961">
        <w:rPr>
          <w:rFonts w:ascii="Arial" w:hAnsi="Arial"/>
          <w:b/>
          <w:sz w:val="22"/>
        </w:rPr>
        <w:tab/>
        <w:t>Crop Production Practices</w:t>
      </w:r>
    </w:p>
    <w:p w:rsidR="00213DE4" w:rsidRDefault="00213DE4">
      <w:pPr>
        <w:ind w:left="1080"/>
        <w:rPr>
          <w:rFonts w:ascii="Arial" w:hAnsi="Arial"/>
          <w:sz w:val="22"/>
        </w:rPr>
      </w:pPr>
    </w:p>
    <w:p w:rsidR="00213DE4" w:rsidRDefault="00EF1E4B">
      <w:pPr>
        <w:ind w:left="720" w:hanging="720"/>
        <w:rPr>
          <w:rFonts w:ascii="Arial" w:hAnsi="Arial"/>
          <w:sz w:val="22"/>
        </w:rPr>
      </w:pPr>
      <w:r w:rsidRPr="00B23F4F">
        <w:rPr>
          <w:rFonts w:ascii="Arial" w:hAnsi="Arial" w:cs="Arial"/>
          <w:sz w:val="22"/>
          <w:szCs w:val="22"/>
        </w:rPr>
        <w:tab/>
      </w:r>
      <w:r w:rsidR="00854292" w:rsidRPr="00B23F4F">
        <w:rPr>
          <w:rFonts w:ascii="Arial" w:hAnsi="Arial" w:cs="Arial"/>
          <w:sz w:val="22"/>
          <w:szCs w:val="22"/>
        </w:rPr>
        <w:tab/>
      </w:r>
      <w:r w:rsidR="00B05961" w:rsidRPr="00B05961">
        <w:rPr>
          <w:rFonts w:ascii="Arial" w:hAnsi="Arial"/>
          <w:sz w:val="22"/>
        </w:rPr>
        <w:t>1.</w:t>
      </w:r>
      <w:r w:rsidR="00B05961" w:rsidRPr="00B05961">
        <w:rPr>
          <w:rFonts w:ascii="Arial" w:hAnsi="Arial"/>
          <w:sz w:val="22"/>
        </w:rPr>
        <w:tab/>
        <w:t>Fertilizer – Commercial</w:t>
      </w:r>
    </w:p>
    <w:p w:rsidR="00213DE4" w:rsidRDefault="00213DE4">
      <w:pPr>
        <w:ind w:left="108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 xml:space="preserve">a. </w:t>
      </w:r>
      <w:r w:rsidR="004255A0"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Grower shall comply with the Department’s regulations in Chapter</w:t>
      </w:r>
      <w:r w:rsidR="00AF32B7" w:rsidRPr="00B23F4F">
        <w:rPr>
          <w:rFonts w:ascii="Arial" w:hAnsi="Arial" w:cs="Arial"/>
          <w:sz w:val="22"/>
          <w:szCs w:val="22"/>
        </w:rPr>
        <w:t xml:space="preserve"> </w:t>
      </w:r>
      <w:r w:rsidRPr="00B05961">
        <w:rPr>
          <w:rFonts w:ascii="Arial" w:hAnsi="Arial"/>
          <w:sz w:val="22"/>
        </w:rPr>
        <w:t>5E-1, F.A.C., regarding fertilizer usage, storage and testing.</w:t>
      </w:r>
    </w:p>
    <w:p w:rsidR="00213DE4" w:rsidRDefault="00213DE4">
      <w:pPr>
        <w:ind w:left="2520"/>
        <w:rPr>
          <w:rFonts w:ascii="Arial" w:hAnsi="Arial"/>
          <w:sz w:val="22"/>
        </w:rPr>
      </w:pPr>
    </w:p>
    <w:p w:rsidR="00213DE4" w:rsidRDefault="00EF1E4B">
      <w:pPr>
        <w:ind w:left="720" w:hanging="720"/>
        <w:rPr>
          <w:rFonts w:ascii="Arial" w:hAnsi="Arial"/>
          <w:sz w:val="22"/>
        </w:rPr>
      </w:pPr>
      <w:r w:rsidRPr="00B23F4F">
        <w:rPr>
          <w:rFonts w:ascii="Arial" w:hAnsi="Arial" w:cs="Arial"/>
          <w:sz w:val="22"/>
          <w:szCs w:val="22"/>
        </w:rPr>
        <w:tab/>
      </w:r>
      <w:r w:rsidR="00722E3B" w:rsidRPr="00B23F4F">
        <w:rPr>
          <w:rFonts w:ascii="Arial" w:hAnsi="Arial" w:cs="Arial"/>
          <w:sz w:val="22"/>
          <w:szCs w:val="22"/>
        </w:rPr>
        <w:tab/>
      </w:r>
      <w:r w:rsidR="00B05961" w:rsidRPr="00B05961">
        <w:rPr>
          <w:rFonts w:ascii="Arial" w:hAnsi="Arial"/>
          <w:sz w:val="22"/>
        </w:rPr>
        <w:t>2.</w:t>
      </w:r>
      <w:r w:rsidR="00B05961" w:rsidRPr="00B05961">
        <w:rPr>
          <w:rFonts w:ascii="Arial" w:hAnsi="Arial"/>
          <w:sz w:val="22"/>
        </w:rPr>
        <w:tab/>
        <w:t>Manures</w:t>
      </w:r>
    </w:p>
    <w:p w:rsidR="00213DE4" w:rsidRDefault="00B05961">
      <w:pPr>
        <w:ind w:left="2520" w:hanging="360"/>
        <w:rPr>
          <w:rFonts w:ascii="Arial" w:hAnsi="Arial"/>
          <w:sz w:val="22"/>
        </w:rPr>
      </w:pPr>
      <w:r w:rsidRPr="00B05961">
        <w:rPr>
          <w:rFonts w:ascii="Arial" w:hAnsi="Arial"/>
          <w:sz w:val="22"/>
        </w:rPr>
        <w:t>a.</w:t>
      </w:r>
      <w:r w:rsidR="009B22F3" w:rsidRPr="00B23F4F">
        <w:rPr>
          <w:rFonts w:ascii="Arial" w:hAnsi="Arial" w:cs="Arial"/>
          <w:sz w:val="22"/>
          <w:szCs w:val="22"/>
        </w:rPr>
        <w:t xml:space="preserve">  </w:t>
      </w:r>
      <w:r w:rsidRPr="00B05961">
        <w:rPr>
          <w:rFonts w:ascii="Arial" w:hAnsi="Arial"/>
          <w:sz w:val="22"/>
        </w:rPr>
        <w:t xml:space="preserve"> Only</w:t>
      </w:r>
      <w:r w:rsidR="0041491D">
        <w:rPr>
          <w:rFonts w:ascii="Arial" w:hAnsi="Arial"/>
          <w:sz w:val="22"/>
        </w:rPr>
        <w:t xml:space="preserve"> </w:t>
      </w:r>
      <w:r w:rsidR="000A36E5">
        <w:rPr>
          <w:rFonts w:ascii="Arial" w:hAnsi="Arial"/>
          <w:sz w:val="22"/>
        </w:rPr>
        <w:t xml:space="preserve">manure composted in accordance with guidelines in Section III of the </w:t>
      </w:r>
      <w:r w:rsidR="006D11CD" w:rsidRPr="006D11CD">
        <w:rPr>
          <w:rFonts w:ascii="Arial" w:hAnsi="Arial"/>
          <w:b/>
          <w:sz w:val="22"/>
        </w:rPr>
        <w:t>Guide to Minimize Microbial Food Safety Hazards for Fresh Fruits and Vegetables</w:t>
      </w:r>
      <w:r w:rsidR="00AF22F1" w:rsidRPr="004177A9">
        <w:rPr>
          <w:rFonts w:ascii="Arial" w:hAnsi="Arial"/>
          <w:sz w:val="22"/>
        </w:rPr>
        <w:t>, 1998</w:t>
      </w:r>
      <w:r w:rsidR="0074374D" w:rsidRPr="004177A9">
        <w:rPr>
          <w:rFonts w:ascii="Arial" w:hAnsi="Arial"/>
          <w:sz w:val="22"/>
        </w:rPr>
        <w:t>,</w:t>
      </w:r>
      <w:r w:rsidR="006D11CD" w:rsidRPr="006D11CD">
        <w:rPr>
          <w:rFonts w:ascii="Arial" w:hAnsi="Arial"/>
          <w:sz w:val="22"/>
          <w:u w:val="single"/>
        </w:rPr>
        <w:t xml:space="preserve"> </w:t>
      </w:r>
      <w:r w:rsidR="00F57295" w:rsidRPr="004177A9">
        <w:rPr>
          <w:rFonts w:ascii="Arial" w:hAnsi="Arial"/>
          <w:sz w:val="22"/>
        </w:rPr>
        <w:t>shall be used</w:t>
      </w:r>
      <w:r w:rsidR="000A36E5">
        <w:rPr>
          <w:rFonts w:ascii="Arial" w:hAnsi="Arial"/>
          <w:sz w:val="22"/>
        </w:rPr>
        <w:t xml:space="preserve"> in tomato fields and greenhouses</w:t>
      </w:r>
      <w:r w:rsidR="006D11CD" w:rsidRPr="006D11CD">
        <w:rPr>
          <w:rFonts w:ascii="Arial" w:hAnsi="Arial"/>
          <w:sz w:val="22"/>
          <w:u w:val="single"/>
        </w:rPr>
        <w:t>.</w:t>
      </w:r>
    </w:p>
    <w:p w:rsidR="00213DE4" w:rsidRDefault="00B05961">
      <w:pPr>
        <w:ind w:left="2520" w:hanging="360"/>
        <w:rPr>
          <w:rFonts w:ascii="Arial" w:hAnsi="Arial"/>
          <w:sz w:val="22"/>
        </w:rPr>
      </w:pPr>
      <w:r w:rsidRPr="00B05961">
        <w:rPr>
          <w:rFonts w:ascii="Arial" w:hAnsi="Arial"/>
          <w:sz w:val="22"/>
        </w:rPr>
        <w:t>b.</w:t>
      </w:r>
      <w:r w:rsidR="009B22F3"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If manures are used, the dates of composting, methods utilized and application dates must be documented.</w:t>
      </w:r>
    </w:p>
    <w:p w:rsidR="00BF1492" w:rsidRPr="00B23F4F" w:rsidRDefault="00BF1492" w:rsidP="00722E3B">
      <w:pPr>
        <w:ind w:left="2520" w:hanging="360"/>
        <w:rPr>
          <w:rFonts w:ascii="Arial" w:hAnsi="Arial" w:cs="Arial"/>
          <w:sz w:val="22"/>
          <w:szCs w:val="22"/>
        </w:rPr>
      </w:pPr>
      <w:r>
        <w:rPr>
          <w:rFonts w:ascii="Arial" w:hAnsi="Arial" w:cs="Arial"/>
          <w:sz w:val="22"/>
          <w:szCs w:val="22"/>
        </w:rPr>
        <w:t xml:space="preserve">c.  </w:t>
      </w:r>
      <w:r w:rsidR="00C53DC2">
        <w:rPr>
          <w:rFonts w:ascii="Arial" w:hAnsi="Arial" w:cs="Arial"/>
          <w:sz w:val="22"/>
          <w:szCs w:val="22"/>
        </w:rPr>
        <w:t xml:space="preserve"> </w:t>
      </w:r>
      <w:r>
        <w:rPr>
          <w:rFonts w:ascii="Arial" w:hAnsi="Arial" w:cs="Arial"/>
          <w:sz w:val="22"/>
          <w:szCs w:val="22"/>
        </w:rPr>
        <w:t>Biosolids are not permitted.</w:t>
      </w:r>
    </w:p>
    <w:p w:rsidR="00BC2F40" w:rsidRPr="00B23F4F" w:rsidRDefault="00BC2F40" w:rsidP="00BC2F40">
      <w:pPr>
        <w:ind w:left="2520"/>
        <w:rPr>
          <w:rFonts w:ascii="Arial" w:hAnsi="Arial" w:cs="Arial"/>
          <w:sz w:val="22"/>
          <w:szCs w:val="22"/>
        </w:rPr>
      </w:pPr>
    </w:p>
    <w:p w:rsidR="00213DE4" w:rsidRDefault="00722E3B">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3.</w:t>
      </w:r>
      <w:r w:rsidR="00B05961" w:rsidRPr="00B05961">
        <w:rPr>
          <w:rFonts w:ascii="Arial" w:hAnsi="Arial"/>
          <w:sz w:val="22"/>
        </w:rPr>
        <w:tab/>
        <w:t>Pesticides</w:t>
      </w:r>
    </w:p>
    <w:p w:rsidR="00213DE4" w:rsidRDefault="00213DE4">
      <w:pPr>
        <w:ind w:left="108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 xml:space="preserve">a. </w:t>
      </w:r>
      <w:r w:rsidR="00C53DC2">
        <w:rPr>
          <w:rFonts w:ascii="Arial" w:hAnsi="Arial" w:cs="Arial"/>
          <w:sz w:val="22"/>
          <w:szCs w:val="22"/>
        </w:rPr>
        <w:t xml:space="preserve"> </w:t>
      </w:r>
      <w:r w:rsidR="009B22F3" w:rsidRPr="00B23F4F">
        <w:rPr>
          <w:rFonts w:ascii="Arial" w:hAnsi="Arial" w:cs="Arial"/>
          <w:sz w:val="22"/>
          <w:szCs w:val="22"/>
        </w:rPr>
        <w:t xml:space="preserve"> </w:t>
      </w:r>
      <w:r w:rsidRPr="00B05961">
        <w:rPr>
          <w:rFonts w:ascii="Arial" w:hAnsi="Arial"/>
          <w:sz w:val="22"/>
        </w:rPr>
        <w:t>Pesticide chemicals used must comply with all requirements of</w:t>
      </w:r>
      <w:r w:rsidR="00BC2F40" w:rsidRPr="00B23F4F">
        <w:rPr>
          <w:rFonts w:ascii="Arial" w:hAnsi="Arial" w:cs="Arial"/>
          <w:sz w:val="22"/>
          <w:szCs w:val="22"/>
        </w:rPr>
        <w:t xml:space="preserve"> </w:t>
      </w:r>
      <w:r w:rsidRPr="00B05961">
        <w:rPr>
          <w:rFonts w:ascii="Arial" w:hAnsi="Arial"/>
          <w:sz w:val="22"/>
        </w:rPr>
        <w:t xml:space="preserve">Chapter 487, </w:t>
      </w:r>
      <w:r w:rsidR="0074374D" w:rsidRPr="004177A9">
        <w:rPr>
          <w:rFonts w:ascii="Arial" w:hAnsi="Arial"/>
          <w:sz w:val="22"/>
        </w:rPr>
        <w:t>Florida Statutes</w:t>
      </w:r>
      <w:r w:rsidRPr="00B05961">
        <w:rPr>
          <w:rFonts w:ascii="Arial" w:hAnsi="Arial"/>
          <w:sz w:val="22"/>
        </w:rPr>
        <w:t>, and regulations in Chapter 5E-2, F.A.C.</w:t>
      </w:r>
    </w:p>
    <w:p w:rsidR="00213DE4" w:rsidRDefault="00B05961">
      <w:pPr>
        <w:ind w:left="2520" w:hanging="360"/>
        <w:rPr>
          <w:rFonts w:ascii="Arial" w:hAnsi="Arial"/>
          <w:sz w:val="22"/>
        </w:rPr>
      </w:pPr>
      <w:r w:rsidRPr="00B05961">
        <w:rPr>
          <w:rFonts w:ascii="Arial" w:hAnsi="Arial"/>
          <w:sz w:val="22"/>
        </w:rPr>
        <w:t>b.</w:t>
      </w:r>
      <w:r w:rsidR="00C53DC2">
        <w:rPr>
          <w:rFonts w:ascii="Arial" w:hAnsi="Arial" w:cs="Arial"/>
          <w:sz w:val="22"/>
          <w:szCs w:val="22"/>
        </w:rPr>
        <w:t xml:space="preserve"> </w:t>
      </w:r>
      <w:r w:rsidR="009B22F3" w:rsidRPr="00B23F4F">
        <w:rPr>
          <w:rFonts w:ascii="Arial" w:hAnsi="Arial" w:cs="Arial"/>
          <w:sz w:val="22"/>
          <w:szCs w:val="22"/>
        </w:rPr>
        <w:t xml:space="preserve"> </w:t>
      </w:r>
      <w:r w:rsidRPr="00B05961">
        <w:rPr>
          <w:rFonts w:ascii="Arial" w:hAnsi="Arial"/>
          <w:sz w:val="22"/>
        </w:rPr>
        <w:t xml:space="preserve"> Pesticides must be appropriately registered for such use in the State of </w:t>
      </w:r>
      <w:smartTag w:uri="urn:schemas-microsoft-com:office:smarttags" w:element="place">
        <w:smartTag w:uri="urn:schemas-microsoft-com:office:smarttags" w:element="State">
          <w:r w:rsidRPr="00B05961">
            <w:rPr>
              <w:rFonts w:ascii="Arial" w:hAnsi="Arial"/>
              <w:sz w:val="22"/>
            </w:rPr>
            <w:t>Florida</w:t>
          </w:r>
        </w:smartTag>
      </w:smartTag>
      <w:r w:rsidRPr="00B05961">
        <w:rPr>
          <w:rFonts w:ascii="Arial" w:hAnsi="Arial"/>
          <w:sz w:val="22"/>
        </w:rPr>
        <w:t xml:space="preserve"> and must be used in accordance with label directions</w:t>
      </w:r>
      <w:r w:rsidR="00BC2F40" w:rsidRPr="00B23F4F">
        <w:rPr>
          <w:rFonts w:ascii="Arial" w:hAnsi="Arial" w:cs="Arial"/>
          <w:sz w:val="22"/>
          <w:szCs w:val="22"/>
        </w:rPr>
        <w:t xml:space="preserve"> </w:t>
      </w:r>
    </w:p>
    <w:p w:rsidR="00213DE4" w:rsidRDefault="00B05961">
      <w:pPr>
        <w:ind w:left="2520" w:hanging="360"/>
        <w:rPr>
          <w:rFonts w:ascii="Arial" w:hAnsi="Arial"/>
          <w:sz w:val="22"/>
        </w:rPr>
      </w:pPr>
      <w:r w:rsidRPr="00B05961">
        <w:rPr>
          <w:rFonts w:ascii="Arial" w:hAnsi="Arial"/>
          <w:sz w:val="22"/>
        </w:rPr>
        <w:t>c.</w:t>
      </w:r>
      <w:r w:rsidR="00C53DC2">
        <w:rPr>
          <w:rFonts w:ascii="Arial" w:hAnsi="Arial" w:cs="Arial"/>
          <w:sz w:val="22"/>
          <w:szCs w:val="22"/>
        </w:rPr>
        <w:t xml:space="preserve"> </w:t>
      </w:r>
      <w:r w:rsidR="009B22F3" w:rsidRPr="00B23F4F">
        <w:rPr>
          <w:rFonts w:ascii="Arial" w:hAnsi="Arial" w:cs="Arial"/>
          <w:sz w:val="22"/>
          <w:szCs w:val="22"/>
        </w:rPr>
        <w:t xml:space="preserve"> </w:t>
      </w:r>
      <w:r w:rsidRPr="00B05961">
        <w:rPr>
          <w:rFonts w:ascii="Arial" w:hAnsi="Arial"/>
          <w:sz w:val="22"/>
        </w:rPr>
        <w:t xml:space="preserve"> Foliar application of pesticides may only be mixed with water that meets microbial standard for potable water contained in 40 C</w:t>
      </w:r>
      <w:r w:rsidR="005B060D" w:rsidRPr="004177A9">
        <w:rPr>
          <w:rFonts w:ascii="Arial" w:hAnsi="Arial"/>
          <w:sz w:val="22"/>
        </w:rPr>
        <w:t>.</w:t>
      </w:r>
      <w:r w:rsidRPr="00B05961">
        <w:rPr>
          <w:rFonts w:ascii="Arial" w:hAnsi="Arial"/>
          <w:sz w:val="22"/>
        </w:rPr>
        <w:t>F</w:t>
      </w:r>
      <w:r w:rsidR="005B060D" w:rsidRPr="004177A9">
        <w:rPr>
          <w:rFonts w:ascii="Arial" w:hAnsi="Arial"/>
          <w:sz w:val="22"/>
        </w:rPr>
        <w:t>.</w:t>
      </w:r>
      <w:r w:rsidRPr="00B05961">
        <w:rPr>
          <w:rFonts w:ascii="Arial" w:hAnsi="Arial"/>
          <w:sz w:val="22"/>
        </w:rPr>
        <w:t>R</w:t>
      </w:r>
      <w:r w:rsidR="005B060D" w:rsidRPr="004177A9">
        <w:rPr>
          <w:rFonts w:ascii="Arial" w:hAnsi="Arial"/>
          <w:sz w:val="22"/>
        </w:rPr>
        <w:t>.</w:t>
      </w:r>
      <w:r w:rsidR="0074374D" w:rsidRPr="0074374D">
        <w:rPr>
          <w:rFonts w:ascii="Arial" w:hAnsi="Arial"/>
          <w:sz w:val="22"/>
        </w:rPr>
        <w:t xml:space="preserve"> </w:t>
      </w:r>
      <w:r w:rsidR="0074374D" w:rsidRPr="004177A9">
        <w:rPr>
          <w:rFonts w:ascii="Arial" w:hAnsi="Arial" w:cs="Arial"/>
          <w:sz w:val="22"/>
          <w:szCs w:val="22"/>
        </w:rPr>
        <w:t>§</w:t>
      </w:r>
      <w:r w:rsidR="008D4EAB" w:rsidRPr="00B23F4F">
        <w:rPr>
          <w:rFonts w:ascii="Arial" w:hAnsi="Arial" w:cs="Arial"/>
          <w:sz w:val="22"/>
          <w:szCs w:val="22"/>
        </w:rPr>
        <w:t xml:space="preserve"> 141.63</w:t>
      </w:r>
      <w:r w:rsidR="00880F9D">
        <w:rPr>
          <w:rFonts w:ascii="Arial" w:hAnsi="Arial" w:cs="Arial"/>
          <w:sz w:val="22"/>
          <w:szCs w:val="22"/>
        </w:rPr>
        <w:t xml:space="preserve"> </w:t>
      </w:r>
      <w:r w:rsidR="0074374D" w:rsidRPr="004177A9">
        <w:rPr>
          <w:rFonts w:ascii="Arial" w:hAnsi="Arial" w:cs="Arial"/>
          <w:sz w:val="22"/>
          <w:szCs w:val="22"/>
        </w:rPr>
        <w:t>(</w:t>
      </w:r>
      <w:r w:rsidR="00FD7A52" w:rsidRPr="004177A9">
        <w:rPr>
          <w:rFonts w:ascii="Arial" w:hAnsi="Arial" w:cs="Arial"/>
          <w:sz w:val="22"/>
          <w:szCs w:val="22"/>
        </w:rPr>
        <w:t>201</w:t>
      </w:r>
      <w:r w:rsidR="00280D45">
        <w:rPr>
          <w:rFonts w:ascii="Arial" w:hAnsi="Arial" w:cs="Arial"/>
          <w:sz w:val="22"/>
          <w:szCs w:val="22"/>
        </w:rPr>
        <w:t>4</w:t>
      </w:r>
      <w:r w:rsidR="0074374D" w:rsidRPr="004177A9">
        <w:rPr>
          <w:rFonts w:ascii="Arial" w:hAnsi="Arial" w:cs="Arial"/>
          <w:sz w:val="22"/>
          <w:szCs w:val="22"/>
        </w:rPr>
        <w:t>)</w:t>
      </w:r>
      <w:r w:rsidR="00BA3E74" w:rsidRPr="00B23F4F">
        <w:rPr>
          <w:rFonts w:ascii="Arial" w:hAnsi="Arial" w:cs="Arial"/>
          <w:sz w:val="22"/>
          <w:szCs w:val="22"/>
        </w:rPr>
        <w:t>.</w:t>
      </w:r>
    </w:p>
    <w:p w:rsidR="00BC2F40" w:rsidRPr="00B23F4F" w:rsidRDefault="00BA3E74" w:rsidP="00722E3B">
      <w:pPr>
        <w:ind w:left="1800"/>
        <w:rPr>
          <w:rFonts w:ascii="Arial" w:hAnsi="Arial" w:cs="Arial"/>
          <w:sz w:val="22"/>
          <w:szCs w:val="22"/>
        </w:rPr>
      </w:pPr>
      <w:r w:rsidRPr="00B23F4F">
        <w:rPr>
          <w:rFonts w:ascii="Arial" w:hAnsi="Arial" w:cs="Arial"/>
          <w:sz w:val="22"/>
          <w:szCs w:val="22"/>
        </w:rPr>
        <w:t xml:space="preserve"> </w:t>
      </w:r>
    </w:p>
    <w:p w:rsidR="00213DE4" w:rsidRDefault="00722E3B">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4.</w:t>
      </w:r>
      <w:r w:rsidR="00B05961" w:rsidRPr="00B05961">
        <w:rPr>
          <w:rFonts w:ascii="Arial" w:hAnsi="Arial"/>
          <w:sz w:val="22"/>
        </w:rPr>
        <w:tab/>
        <w:t>Chemicals Used on Product</w:t>
      </w:r>
    </w:p>
    <w:p w:rsidR="00213DE4" w:rsidRDefault="00213DE4">
      <w:pPr>
        <w:ind w:left="108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 xml:space="preserve">a. </w:t>
      </w:r>
      <w:r w:rsidR="00F06EBD" w:rsidRPr="00B23F4F">
        <w:rPr>
          <w:rFonts w:ascii="Arial" w:hAnsi="Arial" w:cs="Arial"/>
          <w:sz w:val="22"/>
          <w:szCs w:val="22"/>
        </w:rPr>
        <w:t xml:space="preserve">  </w:t>
      </w:r>
      <w:r w:rsidRPr="00B05961">
        <w:rPr>
          <w:rFonts w:ascii="Arial" w:hAnsi="Arial"/>
          <w:sz w:val="22"/>
        </w:rPr>
        <w:t xml:space="preserve">Chemicals used on product that are not registered pesticides may be permitted for </w:t>
      </w:r>
      <w:r w:rsidR="00C53DC2">
        <w:rPr>
          <w:rFonts w:ascii="Arial" w:hAnsi="Arial" w:cs="Arial"/>
          <w:sz w:val="22"/>
          <w:szCs w:val="22"/>
        </w:rPr>
        <w:t xml:space="preserve"> </w:t>
      </w:r>
      <w:r w:rsidRPr="00B05961">
        <w:rPr>
          <w:rFonts w:ascii="Arial" w:hAnsi="Arial"/>
          <w:sz w:val="22"/>
        </w:rPr>
        <w:t>food contact use if allowed under regulations of the U.S. Food and Drug Administration (FDA).</w:t>
      </w:r>
    </w:p>
    <w:p w:rsidR="00213DE4" w:rsidRDefault="00213DE4">
      <w:pPr>
        <w:ind w:left="720"/>
        <w:rPr>
          <w:rFonts w:ascii="Arial" w:hAnsi="Arial"/>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(f)</w:t>
      </w:r>
      <w:r w:rsidR="00B05961" w:rsidRPr="00B05961">
        <w:rPr>
          <w:rFonts w:ascii="Arial" w:hAnsi="Arial"/>
          <w:b/>
          <w:sz w:val="22"/>
        </w:rPr>
        <w:tab/>
        <w:t>Tomato Harvesting</w:t>
      </w:r>
    </w:p>
    <w:p w:rsidR="00213DE4" w:rsidRDefault="00213DE4">
      <w:pPr>
        <w:ind w:left="1080"/>
        <w:rPr>
          <w:rFonts w:ascii="Arial" w:hAnsi="Arial"/>
          <w:b/>
          <w:sz w:val="22"/>
        </w:rPr>
      </w:pPr>
    </w:p>
    <w:p w:rsidR="00213DE4" w:rsidRDefault="00722E3B">
      <w:pPr>
        <w:ind w:left="1440" w:hanging="720"/>
        <w:rPr>
          <w:rFonts w:ascii="Arial" w:hAnsi="Arial"/>
          <w:sz w:val="22"/>
        </w:rPr>
      </w:pPr>
      <w:r w:rsidRPr="00B23F4F">
        <w:rPr>
          <w:rFonts w:ascii="Arial" w:hAnsi="Arial" w:cs="Arial"/>
          <w:sz w:val="22"/>
          <w:szCs w:val="22"/>
        </w:rPr>
        <w:tab/>
      </w:r>
      <w:r w:rsidR="00B05961" w:rsidRPr="00B05961">
        <w:rPr>
          <w:rFonts w:ascii="Arial" w:hAnsi="Arial"/>
          <w:sz w:val="22"/>
        </w:rPr>
        <w:t>1.</w:t>
      </w:r>
      <w:r w:rsidR="00B05961" w:rsidRPr="00B05961">
        <w:rPr>
          <w:rFonts w:ascii="Arial" w:hAnsi="Arial"/>
          <w:sz w:val="22"/>
        </w:rPr>
        <w:tab/>
        <w:t>Crews</w:t>
      </w:r>
    </w:p>
    <w:p w:rsidR="00213DE4" w:rsidRDefault="00B05961">
      <w:pPr>
        <w:ind w:left="2520" w:hanging="360"/>
        <w:rPr>
          <w:rFonts w:ascii="Arial" w:hAnsi="Arial"/>
          <w:sz w:val="22"/>
        </w:rPr>
      </w:pPr>
      <w:r w:rsidRPr="00B05961">
        <w:rPr>
          <w:rFonts w:ascii="Arial" w:hAnsi="Arial"/>
          <w:sz w:val="22"/>
        </w:rPr>
        <w:t>a.</w:t>
      </w:r>
      <w:r w:rsidR="00CD5839" w:rsidRPr="00B23F4F">
        <w:rPr>
          <w:rFonts w:ascii="Arial" w:hAnsi="Arial" w:cs="Arial"/>
          <w:sz w:val="22"/>
          <w:szCs w:val="22"/>
        </w:rPr>
        <w:t xml:space="preserve">  </w:t>
      </w:r>
      <w:r w:rsidRPr="00B05961">
        <w:rPr>
          <w:rFonts w:ascii="Arial" w:hAnsi="Arial"/>
          <w:sz w:val="22"/>
        </w:rPr>
        <w:t xml:space="preserve"> Growers </w:t>
      </w:r>
      <w:r w:rsidR="00CB7998" w:rsidRPr="00B23F4F">
        <w:rPr>
          <w:rFonts w:ascii="Arial" w:hAnsi="Arial" w:cs="Arial"/>
          <w:sz w:val="22"/>
          <w:szCs w:val="22"/>
        </w:rPr>
        <w:t>s</w:t>
      </w:r>
      <w:r w:rsidR="004C0B6A">
        <w:rPr>
          <w:rFonts w:ascii="Arial" w:hAnsi="Arial" w:cs="Arial"/>
          <w:sz w:val="22"/>
          <w:szCs w:val="22"/>
        </w:rPr>
        <w:t>hall</w:t>
      </w:r>
      <w:r w:rsidRPr="00B05961">
        <w:rPr>
          <w:rFonts w:ascii="Arial" w:hAnsi="Arial"/>
          <w:sz w:val="22"/>
        </w:rPr>
        <w:t xml:space="preserve"> ensure that harvest contractors and crews are aware of food safety risk reduction principles as outlined in this document and that they agree to adhere to these principles.</w:t>
      </w:r>
    </w:p>
    <w:p w:rsidR="00213DE4" w:rsidRDefault="004E0FA8">
      <w:pPr>
        <w:ind w:left="1080" w:firstLine="720"/>
        <w:rPr>
          <w:rFonts w:ascii="Arial" w:hAnsi="Arial"/>
          <w:sz w:val="22"/>
        </w:rPr>
      </w:pPr>
      <w:r w:rsidRPr="00B23F4F">
        <w:rPr>
          <w:rFonts w:ascii="Arial" w:hAnsi="Arial" w:cs="Arial"/>
          <w:sz w:val="22"/>
          <w:szCs w:val="22"/>
        </w:rPr>
        <w:tab/>
      </w:r>
      <w:r w:rsidR="00B05961" w:rsidRPr="00B05961">
        <w:rPr>
          <w:rFonts w:ascii="Arial" w:hAnsi="Arial"/>
          <w:sz w:val="22"/>
        </w:rPr>
        <w:t xml:space="preserve">b. </w:t>
      </w:r>
      <w:r w:rsidR="00CD5839" w:rsidRPr="00B23F4F">
        <w:rPr>
          <w:rFonts w:ascii="Arial" w:hAnsi="Arial" w:cs="Arial"/>
          <w:sz w:val="22"/>
          <w:szCs w:val="22"/>
        </w:rPr>
        <w:t xml:space="preserve"> </w:t>
      </w:r>
      <w:r w:rsidR="00C53DC2">
        <w:rPr>
          <w:rFonts w:ascii="Arial" w:hAnsi="Arial" w:cs="Arial"/>
          <w:sz w:val="22"/>
          <w:szCs w:val="22"/>
        </w:rPr>
        <w:t xml:space="preserve"> </w:t>
      </w:r>
      <w:r w:rsidR="00B05961" w:rsidRPr="00B05961">
        <w:rPr>
          <w:rFonts w:ascii="Arial" w:hAnsi="Arial"/>
          <w:sz w:val="22"/>
        </w:rPr>
        <w:t>Containers</w:t>
      </w:r>
    </w:p>
    <w:p w:rsidR="00213DE4" w:rsidRDefault="00B05961">
      <w:pPr>
        <w:ind w:left="2880" w:hanging="360"/>
        <w:rPr>
          <w:rFonts w:ascii="Arial" w:hAnsi="Arial"/>
          <w:sz w:val="22"/>
        </w:rPr>
      </w:pPr>
      <w:r w:rsidRPr="00B05961">
        <w:rPr>
          <w:rFonts w:ascii="Arial" w:hAnsi="Arial"/>
          <w:sz w:val="22"/>
        </w:rPr>
        <w:lastRenderedPageBreak/>
        <w:t xml:space="preserve">(i) </w:t>
      </w:r>
      <w:r w:rsidR="00CD5839" w:rsidRPr="00B23F4F">
        <w:rPr>
          <w:rFonts w:ascii="Arial" w:hAnsi="Arial" w:cs="Arial"/>
          <w:sz w:val="22"/>
          <w:szCs w:val="22"/>
        </w:rPr>
        <w:t xml:space="preserve"> </w:t>
      </w:r>
      <w:r w:rsidR="00733BDD">
        <w:rPr>
          <w:rFonts w:ascii="Arial" w:hAnsi="Arial" w:cs="Arial"/>
          <w:sz w:val="22"/>
          <w:szCs w:val="22"/>
        </w:rPr>
        <w:t xml:space="preserve"> </w:t>
      </w:r>
      <w:r w:rsidRPr="00B05961">
        <w:rPr>
          <w:rFonts w:ascii="Arial" w:hAnsi="Arial"/>
          <w:sz w:val="22"/>
        </w:rPr>
        <w:t xml:space="preserve">Any containers used to hold tomatoes that are received back from a </w:t>
      </w:r>
      <w:r w:rsidR="001814FE" w:rsidRPr="00B23F4F">
        <w:rPr>
          <w:rFonts w:ascii="Arial" w:hAnsi="Arial" w:cs="Arial"/>
          <w:sz w:val="22"/>
          <w:szCs w:val="22"/>
        </w:rPr>
        <w:t>packinghouse</w:t>
      </w:r>
      <w:r w:rsidRPr="00B05961">
        <w:rPr>
          <w:rFonts w:ascii="Arial" w:hAnsi="Arial"/>
          <w:sz w:val="22"/>
        </w:rPr>
        <w:t xml:space="preserve"> must be checked for cleanliness prior to use.</w:t>
      </w:r>
    </w:p>
    <w:p w:rsidR="00213DE4" w:rsidRDefault="00B05961">
      <w:pPr>
        <w:ind w:left="2880" w:hanging="360"/>
        <w:rPr>
          <w:rFonts w:ascii="Arial" w:hAnsi="Arial"/>
          <w:sz w:val="22"/>
        </w:rPr>
      </w:pPr>
      <w:r w:rsidRPr="00B05961">
        <w:rPr>
          <w:rFonts w:ascii="Arial" w:hAnsi="Arial"/>
          <w:sz w:val="22"/>
        </w:rPr>
        <w:t>(ii)</w:t>
      </w:r>
      <w:r w:rsidR="00733BDD">
        <w:rPr>
          <w:rFonts w:ascii="Arial" w:hAnsi="Arial" w:cs="Arial"/>
          <w:sz w:val="22"/>
          <w:szCs w:val="22"/>
        </w:rPr>
        <w:t xml:space="preserve"> </w:t>
      </w:r>
      <w:r w:rsidRPr="00B05961">
        <w:rPr>
          <w:rFonts w:ascii="Arial" w:hAnsi="Arial"/>
          <w:sz w:val="22"/>
        </w:rPr>
        <w:t xml:space="preserve"> No final use packing containers such as corrugated boxes </w:t>
      </w:r>
      <w:r w:rsidR="00733BDD" w:rsidRPr="00713E97">
        <w:rPr>
          <w:rFonts w:ascii="Arial" w:hAnsi="Arial" w:cs="Arial"/>
          <w:sz w:val="22"/>
          <w:szCs w:val="22"/>
        </w:rPr>
        <w:t>shall</w:t>
      </w:r>
      <w:r w:rsidRPr="00B05961">
        <w:rPr>
          <w:rFonts w:ascii="Arial" w:hAnsi="Arial"/>
          <w:sz w:val="22"/>
        </w:rPr>
        <w:t xml:space="preserve"> be used for harvest or packing in the field unless a microbial reduction method for field packed tomatoes has been</w:t>
      </w:r>
      <w:r w:rsidR="00AA5FA1" w:rsidRPr="00B23F4F">
        <w:rPr>
          <w:rFonts w:ascii="Arial" w:hAnsi="Arial" w:cs="Arial"/>
          <w:sz w:val="22"/>
          <w:szCs w:val="22"/>
        </w:rPr>
        <w:t xml:space="preserve"> </w:t>
      </w:r>
      <w:r w:rsidRPr="00B05961">
        <w:rPr>
          <w:rFonts w:ascii="Arial" w:hAnsi="Arial"/>
          <w:sz w:val="22"/>
        </w:rPr>
        <w:t>approved.</w:t>
      </w:r>
      <w:r w:rsidR="00BC2F40" w:rsidRPr="00B23F4F">
        <w:rPr>
          <w:rFonts w:ascii="Arial" w:hAnsi="Arial" w:cs="Arial"/>
          <w:sz w:val="22"/>
          <w:szCs w:val="22"/>
        </w:rPr>
        <w:t xml:space="preserve"> </w:t>
      </w:r>
      <w:r w:rsidRPr="00B05961">
        <w:rPr>
          <w:rFonts w:ascii="Arial" w:hAnsi="Arial"/>
          <w:sz w:val="22"/>
        </w:rPr>
        <w:t xml:space="preserve"> Only those containers that can be easily cleaned</w:t>
      </w:r>
      <w:r w:rsidR="00BC2F40" w:rsidRPr="00B23F4F">
        <w:rPr>
          <w:rFonts w:ascii="Arial" w:hAnsi="Arial" w:cs="Arial"/>
          <w:sz w:val="22"/>
          <w:szCs w:val="22"/>
        </w:rPr>
        <w:t xml:space="preserve"> </w:t>
      </w:r>
      <w:r w:rsidRPr="00B05961">
        <w:rPr>
          <w:rFonts w:ascii="Arial" w:hAnsi="Arial"/>
          <w:sz w:val="22"/>
        </w:rPr>
        <w:t>and sanitized shall be used for field harvest.</w:t>
      </w:r>
    </w:p>
    <w:p w:rsidR="00213DE4" w:rsidRDefault="00B05961">
      <w:pPr>
        <w:ind w:left="2880" w:hanging="360"/>
        <w:rPr>
          <w:rFonts w:ascii="Arial" w:hAnsi="Arial"/>
          <w:sz w:val="22"/>
        </w:rPr>
      </w:pPr>
      <w:r w:rsidRPr="00B05961">
        <w:rPr>
          <w:rFonts w:ascii="Arial" w:hAnsi="Arial"/>
          <w:sz w:val="22"/>
        </w:rPr>
        <w:t>(iii) Clean and sanitize harvest containers or bins at least weekly, more often if needed, to remove sand, grit, dirt and other residue.</w:t>
      </w:r>
    </w:p>
    <w:p w:rsidR="00213DE4" w:rsidRDefault="00213DE4">
      <w:pPr>
        <w:ind w:left="1080"/>
        <w:rPr>
          <w:rFonts w:ascii="Arial" w:hAnsi="Arial"/>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(g)</w:t>
      </w:r>
      <w:r w:rsidR="00B05961" w:rsidRPr="00B05961">
        <w:rPr>
          <w:rFonts w:ascii="Arial" w:hAnsi="Arial"/>
          <w:b/>
          <w:sz w:val="22"/>
        </w:rPr>
        <w:tab/>
        <w:t>Equipment</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Any surfaces or equipment that </w:t>
      </w:r>
      <w:r w:rsidR="001814FE" w:rsidRPr="00B23F4F">
        <w:rPr>
          <w:rFonts w:ascii="Arial" w:hAnsi="Arial" w:cs="Arial"/>
          <w:sz w:val="22"/>
          <w:szCs w:val="22"/>
        </w:rPr>
        <w:t>touches</w:t>
      </w:r>
      <w:r w:rsidRPr="00B05961">
        <w:rPr>
          <w:rFonts w:ascii="Arial" w:hAnsi="Arial"/>
          <w:sz w:val="22"/>
        </w:rPr>
        <w:t xml:space="preserve"> fresh produce is a food contact surface and must be cleaned and sanitized as such.</w:t>
      </w:r>
    </w:p>
    <w:p w:rsidR="00213DE4" w:rsidRDefault="000B55A5">
      <w:pPr>
        <w:ind w:left="1800" w:hanging="720"/>
        <w:rPr>
          <w:rFonts w:ascii="Arial" w:hAnsi="Arial"/>
          <w:sz w:val="22"/>
        </w:rPr>
      </w:pPr>
      <w:r w:rsidRPr="00B23F4F">
        <w:rPr>
          <w:rFonts w:ascii="Arial" w:hAnsi="Arial" w:cs="Arial"/>
          <w:sz w:val="22"/>
          <w:szCs w:val="22"/>
        </w:rPr>
        <w:t xml:space="preserve">  </w:t>
      </w: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Establish routine cleaning and sanitizing procedures and document these standard operating procedures in writing.</w:t>
      </w:r>
    </w:p>
    <w:p w:rsidR="00213DE4" w:rsidRDefault="00213DE4">
      <w:pPr>
        <w:ind w:left="180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Maintain all equipment and surfaces in such a way as to minimize contamination of and injury to tomatoes.</w:t>
      </w:r>
    </w:p>
    <w:p w:rsidR="00213DE4" w:rsidRDefault="00213DE4">
      <w:pPr>
        <w:ind w:left="1080" w:hanging="720"/>
        <w:rPr>
          <w:rFonts w:ascii="Arial" w:hAnsi="Arial"/>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(h)</w:t>
      </w:r>
      <w:r w:rsidR="00B05961" w:rsidRPr="00B05961">
        <w:rPr>
          <w:rFonts w:ascii="Arial" w:hAnsi="Arial"/>
          <w:b/>
          <w:sz w:val="22"/>
        </w:rPr>
        <w:tab/>
        <w:t>Debris Removal</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Dirt and debris </w:t>
      </w:r>
      <w:r w:rsidR="004C0B6A">
        <w:rPr>
          <w:rFonts w:ascii="Arial" w:hAnsi="Arial" w:cs="Arial"/>
          <w:sz w:val="22"/>
          <w:szCs w:val="22"/>
        </w:rPr>
        <w:t>shall</w:t>
      </w:r>
      <w:r w:rsidRPr="00B05961">
        <w:rPr>
          <w:rFonts w:ascii="Arial" w:hAnsi="Arial"/>
          <w:sz w:val="22"/>
        </w:rPr>
        <w:t xml:space="preserve"> be removed from tomatoes to the degree possible in the field.</w:t>
      </w:r>
    </w:p>
    <w:p w:rsidR="00213DE4" w:rsidRDefault="00213DE4">
      <w:pPr>
        <w:ind w:left="1980"/>
        <w:rPr>
          <w:rFonts w:ascii="Arial" w:hAnsi="Arial"/>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(i)</w:t>
      </w:r>
      <w:r w:rsidR="00B05961" w:rsidRPr="00B05961">
        <w:rPr>
          <w:rFonts w:ascii="Arial" w:hAnsi="Arial"/>
          <w:b/>
          <w:sz w:val="22"/>
        </w:rPr>
        <w:tab/>
        <w:t>Culling, Sorting and Removal of Injured Fruit</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Diligent removal of injured fruit will provide the best opportunity to reduce microbial contamination. </w:t>
      </w:r>
      <w:r w:rsidR="006F74A8" w:rsidRPr="00B23F4F">
        <w:rPr>
          <w:rFonts w:ascii="Arial" w:hAnsi="Arial" w:cs="Arial"/>
          <w:sz w:val="22"/>
          <w:szCs w:val="22"/>
        </w:rPr>
        <w:t xml:space="preserve"> </w:t>
      </w:r>
      <w:r w:rsidRPr="00B05961">
        <w:rPr>
          <w:rFonts w:ascii="Arial" w:hAnsi="Arial"/>
          <w:sz w:val="22"/>
        </w:rPr>
        <w:t>To the degree possible, tomatoes in the damaged, soft</w:t>
      </w:r>
      <w:r w:rsidR="001814FE" w:rsidRPr="00B23F4F">
        <w:rPr>
          <w:rFonts w:ascii="Arial" w:hAnsi="Arial" w:cs="Arial"/>
          <w:sz w:val="22"/>
          <w:szCs w:val="22"/>
        </w:rPr>
        <w:t>,</w:t>
      </w:r>
      <w:r w:rsidRPr="00B05961">
        <w:rPr>
          <w:rFonts w:ascii="Arial" w:hAnsi="Arial"/>
          <w:sz w:val="22"/>
        </w:rPr>
        <w:t xml:space="preserve"> or decayed category must be removed to minimize microbial contamination.</w:t>
      </w:r>
    </w:p>
    <w:p w:rsidR="00213DE4" w:rsidRDefault="00213DE4">
      <w:pPr>
        <w:ind w:left="1980"/>
        <w:rPr>
          <w:rFonts w:ascii="Arial" w:hAnsi="Arial"/>
          <w:b/>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(j)</w:t>
      </w:r>
      <w:r w:rsidR="00B05961" w:rsidRPr="00B05961">
        <w:rPr>
          <w:rFonts w:ascii="Arial" w:hAnsi="Arial"/>
          <w:b/>
          <w:sz w:val="22"/>
        </w:rPr>
        <w:tab/>
        <w:t>Reduction of Microbial Contamination in Field Packing</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The packing of tomatoes in the field (or field pack tomatoes) is not permitted unless compliance with the Tomato Good Agricultural Practices (T-GAP) is achieved and one of the sanitizing procedures listed in the Tomato Best Management Practices (T-BMP), Sanitization of Tomatoes/Chlorination Procedures and Other Approved Methods, is used that will achieve a 3 log reduction for </w:t>
      </w:r>
      <w:r w:rsidRPr="00B05961">
        <w:rPr>
          <w:rFonts w:ascii="Arial" w:hAnsi="Arial"/>
          <w:i/>
          <w:sz w:val="22"/>
        </w:rPr>
        <w:t>Salmonella</w:t>
      </w:r>
      <w:r w:rsidRPr="00B05961">
        <w:rPr>
          <w:rFonts w:ascii="Arial" w:hAnsi="Arial"/>
          <w:sz w:val="22"/>
        </w:rPr>
        <w:t xml:space="preserve"> or like organisms.</w:t>
      </w:r>
    </w:p>
    <w:p w:rsidR="00213DE4" w:rsidRDefault="00213DE4">
      <w:pPr>
        <w:ind w:left="1980"/>
        <w:rPr>
          <w:rFonts w:ascii="Arial" w:hAnsi="Arial"/>
          <w:sz w:val="22"/>
        </w:rPr>
      </w:pPr>
    </w:p>
    <w:p w:rsidR="00213DE4" w:rsidRDefault="00722E3B">
      <w:pPr>
        <w:rPr>
          <w:rFonts w:ascii="Arial" w:hAnsi="Arial"/>
          <w:b/>
          <w:sz w:val="22"/>
        </w:rPr>
      </w:pPr>
      <w:r w:rsidRPr="00B23F4F">
        <w:rPr>
          <w:rFonts w:ascii="Arial" w:hAnsi="Arial" w:cs="Arial"/>
          <w:b/>
          <w:sz w:val="22"/>
          <w:szCs w:val="22"/>
        </w:rPr>
        <w:tab/>
      </w:r>
      <w:r w:rsidR="00B05961" w:rsidRPr="00B05961">
        <w:rPr>
          <w:rFonts w:ascii="Arial" w:hAnsi="Arial"/>
          <w:b/>
          <w:sz w:val="22"/>
        </w:rPr>
        <w:t>(k)</w:t>
      </w:r>
      <w:r w:rsidR="00B05961" w:rsidRPr="00B05961">
        <w:rPr>
          <w:rFonts w:ascii="Arial" w:hAnsi="Arial"/>
          <w:b/>
          <w:sz w:val="22"/>
        </w:rPr>
        <w:tab/>
        <w:t>Record Keeping</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Records documenting adherence to these T-GAPs, including those addressing</w:t>
      </w:r>
      <w:r w:rsidR="00D25369" w:rsidRPr="00B23F4F">
        <w:rPr>
          <w:rFonts w:ascii="Arial" w:hAnsi="Arial" w:cs="Arial"/>
          <w:color w:val="0000FF"/>
          <w:sz w:val="22"/>
          <w:szCs w:val="22"/>
          <w:u w:val="single"/>
        </w:rPr>
        <w:t xml:space="preserve"> </w:t>
      </w:r>
      <w:r w:rsidRPr="00B05961">
        <w:rPr>
          <w:rFonts w:ascii="Arial" w:hAnsi="Arial"/>
          <w:sz w:val="22"/>
        </w:rPr>
        <w:t xml:space="preserve"> environmental review, water usage, record of completed education and training, pest control and crop production practices for the operation must be maintained and producible within 48 hours.</w:t>
      </w:r>
    </w:p>
    <w:p w:rsidR="00213DE4" w:rsidRDefault="00BA3E74">
      <w:pPr>
        <w:ind w:left="2160" w:hanging="720"/>
        <w:rPr>
          <w:rFonts w:ascii="Arial" w:hAnsi="Arial"/>
          <w:sz w:val="22"/>
        </w:rPr>
      </w:pPr>
      <w:r w:rsidRPr="00B23F4F">
        <w:rPr>
          <w:rFonts w:ascii="Arial" w:hAnsi="Arial" w:cs="Arial"/>
          <w:sz w:val="22"/>
          <w:szCs w:val="22"/>
        </w:rPr>
        <w:t xml:space="preserve"> </w:t>
      </w:r>
    </w:p>
    <w:p w:rsidR="00BC2F40" w:rsidRDefault="00B05961" w:rsidP="00722E3B">
      <w:pPr>
        <w:ind w:left="2160" w:hanging="720"/>
        <w:rPr>
          <w:rFonts w:ascii="Arial" w:hAnsi="Arial" w:cs="Arial"/>
          <w:sz w:val="22"/>
          <w:szCs w:val="22"/>
        </w:rPr>
      </w:pPr>
      <w:r w:rsidRPr="00B05961">
        <w:rPr>
          <w:rFonts w:ascii="Arial" w:hAnsi="Arial"/>
          <w:sz w:val="22"/>
        </w:rPr>
        <w:t>2.</w:t>
      </w:r>
      <w:r w:rsidRPr="00B05961">
        <w:rPr>
          <w:rFonts w:ascii="Arial" w:hAnsi="Arial"/>
          <w:sz w:val="22"/>
        </w:rPr>
        <w:tab/>
        <w:t>All required record keeping shall be for 3 calendar years unless a longer period is required by state or federal law.</w:t>
      </w:r>
    </w:p>
    <w:p w:rsidR="00213DE4" w:rsidRDefault="00213DE4">
      <w:pPr>
        <w:ind w:left="2160" w:hanging="720"/>
        <w:rPr>
          <w:rFonts w:ascii="Arial" w:hAnsi="Arial"/>
          <w:sz w:val="22"/>
        </w:rPr>
      </w:pPr>
    </w:p>
    <w:p w:rsidR="00722E3B" w:rsidRPr="00B23F4F" w:rsidRDefault="00B05961" w:rsidP="00A527D8">
      <w:pPr>
        <w:rPr>
          <w:rFonts w:ascii="Arial" w:hAnsi="Arial" w:cs="Arial"/>
          <w:sz w:val="22"/>
          <w:szCs w:val="22"/>
        </w:rPr>
      </w:pPr>
      <w:r w:rsidRPr="00B05961">
        <w:rPr>
          <w:rFonts w:ascii="Arial" w:hAnsi="Arial"/>
          <w:sz w:val="22"/>
        </w:rPr>
        <w:t>3.</w:t>
      </w:r>
      <w:r w:rsidRPr="00B05961">
        <w:rPr>
          <w:rFonts w:ascii="Arial" w:hAnsi="Arial"/>
          <w:sz w:val="22"/>
        </w:rPr>
        <w:tab/>
        <w:t>Other records – Requirements for records relating to other state or federal laws may also apply</w:t>
      </w:r>
      <w:r w:rsidR="00C93AB8">
        <w:rPr>
          <w:rFonts w:ascii="Arial" w:hAnsi="Arial"/>
          <w:sz w:val="22"/>
        </w:rPr>
        <w:t>.</w:t>
      </w:r>
      <w:r w:rsidR="005B6720">
        <w:rPr>
          <w:rFonts w:ascii="Arial" w:hAnsi="Arial" w:cs="Arial"/>
          <w:sz w:val="22"/>
          <w:szCs w:val="22"/>
        </w:rPr>
        <w:t xml:space="preserve">                </w:t>
      </w:r>
    </w:p>
    <w:p w:rsidR="005B060D" w:rsidRDefault="005B060D">
      <w:pPr>
        <w:jc w:val="center"/>
        <w:rPr>
          <w:rFonts w:ascii="Arial" w:hAnsi="Arial" w:cs="Arial"/>
          <w:sz w:val="22"/>
          <w:szCs w:val="22"/>
        </w:rPr>
      </w:pPr>
    </w:p>
    <w:p w:rsidR="005E506C" w:rsidRDefault="005E506C">
      <w:pPr>
        <w:jc w:val="center"/>
        <w:rPr>
          <w:rFonts w:ascii="Arial" w:hAnsi="Arial" w:cs="Arial"/>
          <w:sz w:val="22"/>
          <w:szCs w:val="22"/>
        </w:rPr>
      </w:pPr>
    </w:p>
    <w:p w:rsidR="00213DE4" w:rsidRDefault="00B05961">
      <w:pPr>
        <w:jc w:val="center"/>
        <w:rPr>
          <w:rFonts w:ascii="Arial" w:hAnsi="Arial"/>
          <w:sz w:val="22"/>
        </w:rPr>
      </w:pPr>
      <w:r w:rsidRPr="00B05961">
        <w:rPr>
          <w:rFonts w:ascii="Arial" w:hAnsi="Arial"/>
          <w:sz w:val="22"/>
        </w:rPr>
        <w:t>PART B</w:t>
      </w:r>
    </w:p>
    <w:p w:rsidR="00213DE4" w:rsidRDefault="00B05961">
      <w:pPr>
        <w:jc w:val="center"/>
        <w:rPr>
          <w:rFonts w:ascii="Arial" w:hAnsi="Arial"/>
          <w:b/>
          <w:sz w:val="22"/>
          <w:u w:val="single"/>
        </w:rPr>
      </w:pPr>
      <w:r w:rsidRPr="00B05961">
        <w:rPr>
          <w:rFonts w:ascii="Arial" w:hAnsi="Arial"/>
          <w:b/>
          <w:sz w:val="22"/>
          <w:u w:val="single"/>
        </w:rPr>
        <w:t>Tomato Best Management Practices for Packing House Operations and Post Harvest</w:t>
      </w:r>
      <w:r w:rsidR="008617B7" w:rsidRPr="00B23F4F">
        <w:rPr>
          <w:rFonts w:ascii="Arial" w:hAnsi="Arial" w:cs="Arial"/>
          <w:b/>
          <w:sz w:val="22"/>
          <w:szCs w:val="22"/>
          <w:u w:val="single"/>
        </w:rPr>
        <w:t xml:space="preserve"> </w:t>
      </w:r>
      <w:r w:rsidRPr="00B05961">
        <w:rPr>
          <w:rFonts w:ascii="Arial" w:hAnsi="Arial"/>
          <w:b/>
          <w:sz w:val="22"/>
          <w:u w:val="single"/>
        </w:rPr>
        <w:t>Handling (T-BMP)</w:t>
      </w:r>
    </w:p>
    <w:p w:rsidR="00213DE4" w:rsidRDefault="00213DE4">
      <w:pPr>
        <w:jc w:val="center"/>
        <w:rPr>
          <w:rFonts w:ascii="Arial" w:hAnsi="Arial"/>
          <w:b/>
          <w:sz w:val="22"/>
          <w:u w:val="single"/>
        </w:rPr>
      </w:pPr>
    </w:p>
    <w:p w:rsidR="00213DE4" w:rsidRDefault="00B05961">
      <w:pPr>
        <w:ind w:left="720" w:hanging="720"/>
        <w:rPr>
          <w:rFonts w:ascii="Arial" w:hAnsi="Arial"/>
          <w:b/>
          <w:sz w:val="22"/>
        </w:rPr>
      </w:pPr>
      <w:r w:rsidRPr="00B05961">
        <w:rPr>
          <w:rFonts w:ascii="Arial" w:hAnsi="Arial"/>
          <w:b/>
          <w:sz w:val="22"/>
        </w:rPr>
        <w:lastRenderedPageBreak/>
        <w:t>(</w:t>
      </w:r>
      <w:r w:rsidR="005D15EE">
        <w:rPr>
          <w:rFonts w:ascii="Arial" w:hAnsi="Arial" w:cs="Arial"/>
          <w:b/>
          <w:sz w:val="22"/>
          <w:szCs w:val="22"/>
        </w:rPr>
        <w:t>1</w:t>
      </w:r>
      <w:r w:rsidRPr="00B05961">
        <w:rPr>
          <w:rFonts w:ascii="Arial" w:hAnsi="Arial"/>
          <w:b/>
          <w:sz w:val="22"/>
        </w:rPr>
        <w:t>)</w:t>
      </w:r>
      <w:r w:rsidRPr="00B05961">
        <w:rPr>
          <w:rFonts w:ascii="Arial" w:hAnsi="Arial"/>
          <w:b/>
          <w:sz w:val="22"/>
        </w:rPr>
        <w:tab/>
        <w:t>Approved Tomato Best Management Practices for Packing House Operations and Post Harvest Handling (T-BMP)</w:t>
      </w:r>
    </w:p>
    <w:p w:rsidR="00213DE4" w:rsidRDefault="00213DE4">
      <w:pPr>
        <w:rPr>
          <w:rFonts w:ascii="Arial" w:hAnsi="Arial"/>
          <w:b/>
          <w:sz w:val="22"/>
        </w:rPr>
      </w:pPr>
    </w:p>
    <w:p w:rsidR="00213DE4" w:rsidRDefault="00FA7798">
      <w:pPr>
        <w:rPr>
          <w:rFonts w:ascii="Arial" w:hAnsi="Arial"/>
          <w:sz w:val="22"/>
        </w:rPr>
      </w:pPr>
      <w:r w:rsidRPr="00B23F4F">
        <w:rPr>
          <w:rFonts w:ascii="Arial" w:hAnsi="Arial" w:cs="Arial"/>
          <w:b/>
          <w:sz w:val="22"/>
          <w:szCs w:val="22"/>
        </w:rPr>
        <w:tab/>
      </w:r>
      <w:r w:rsidR="00B05961" w:rsidRPr="00B05961">
        <w:rPr>
          <w:rFonts w:ascii="Arial" w:hAnsi="Arial"/>
          <w:b/>
          <w:sz w:val="22"/>
        </w:rPr>
        <w:t>(a)</w:t>
      </w:r>
      <w:r w:rsidR="00B05961" w:rsidRPr="00B05961">
        <w:rPr>
          <w:rFonts w:ascii="Arial" w:hAnsi="Arial"/>
          <w:b/>
          <w:sz w:val="22"/>
        </w:rPr>
        <w:tab/>
        <w:t>General Facility Requirements and Procedures for Operation</w:t>
      </w:r>
      <w:r w:rsidR="00BC2F40" w:rsidRPr="00B23F4F">
        <w:rPr>
          <w:rFonts w:ascii="Arial" w:hAnsi="Arial" w:cs="Arial"/>
          <w:b/>
          <w:sz w:val="22"/>
          <w:szCs w:val="22"/>
        </w:rPr>
        <w:t xml:space="preserve"> </w:t>
      </w:r>
    </w:p>
    <w:p w:rsidR="00213DE4" w:rsidRDefault="00213DE4">
      <w:pPr>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The General requirements for the manufacturing, processing, packing, holding and retailing of foods included in Chapter 5K-4, F.A.C.,</w:t>
      </w:r>
      <w:r w:rsidR="00371CF1" w:rsidRPr="00B23F4F">
        <w:rPr>
          <w:rFonts w:ascii="Arial" w:hAnsi="Arial" w:cs="Arial"/>
          <w:sz w:val="22"/>
          <w:szCs w:val="22"/>
        </w:rPr>
        <w:t xml:space="preserve"> </w:t>
      </w:r>
      <w:r w:rsidRPr="00B05961">
        <w:rPr>
          <w:rFonts w:ascii="Arial" w:hAnsi="Arial"/>
          <w:sz w:val="22"/>
        </w:rPr>
        <w:t xml:space="preserve">relating to plant and </w:t>
      </w:r>
      <w:r w:rsidR="004C0B6A">
        <w:rPr>
          <w:rFonts w:ascii="Arial" w:hAnsi="Arial" w:cs="Arial"/>
          <w:sz w:val="22"/>
          <w:szCs w:val="22"/>
        </w:rPr>
        <w:t>g</w:t>
      </w:r>
      <w:r w:rsidR="00BC2F40" w:rsidRPr="00B23F4F">
        <w:rPr>
          <w:rFonts w:ascii="Arial" w:hAnsi="Arial" w:cs="Arial"/>
          <w:sz w:val="22"/>
          <w:szCs w:val="22"/>
        </w:rPr>
        <w:t>rounds</w:t>
      </w:r>
      <w:r w:rsidRPr="00B05961">
        <w:rPr>
          <w:rFonts w:ascii="Arial" w:hAnsi="Arial"/>
          <w:sz w:val="22"/>
        </w:rPr>
        <w:t xml:space="preserve">, equipment and utensils, sanitary facilities and controls, sanitary operations and processes and controls shall be followed except that </w:t>
      </w:r>
      <w:r w:rsidR="001814FE">
        <w:rPr>
          <w:rFonts w:ascii="Arial" w:hAnsi="Arial" w:cs="Arial"/>
          <w:sz w:val="22"/>
          <w:szCs w:val="22"/>
        </w:rPr>
        <w:t>packing</w:t>
      </w:r>
      <w:r w:rsidR="00BC2F40" w:rsidRPr="00B23F4F">
        <w:rPr>
          <w:rFonts w:ascii="Arial" w:hAnsi="Arial" w:cs="Arial"/>
          <w:sz w:val="22"/>
          <w:szCs w:val="22"/>
        </w:rPr>
        <w:t>houses</w:t>
      </w:r>
      <w:r w:rsidRPr="00B05961">
        <w:rPr>
          <w:rFonts w:ascii="Arial" w:hAnsi="Arial"/>
          <w:sz w:val="22"/>
        </w:rPr>
        <w:t xml:space="preserve"> are not required to have the enclosed structures required of processing facilities.</w:t>
      </w:r>
    </w:p>
    <w:p w:rsidR="00213DE4" w:rsidRDefault="00213DE4">
      <w:pPr>
        <w:ind w:left="1080" w:hanging="720"/>
        <w:rPr>
          <w:rFonts w:ascii="Arial" w:hAnsi="Arial"/>
          <w:sz w:val="22"/>
        </w:rPr>
      </w:pPr>
    </w:p>
    <w:p w:rsidR="00BB22F9" w:rsidRDefault="00B05961">
      <w:pPr>
        <w:spacing w:before="240"/>
        <w:ind w:left="2160" w:hanging="720"/>
        <w:rPr>
          <w:rFonts w:ascii="Arial" w:hAnsi="Arial"/>
          <w:sz w:val="22"/>
        </w:rPr>
      </w:pPr>
      <w:r w:rsidRPr="00B05961">
        <w:rPr>
          <w:rFonts w:ascii="Arial" w:hAnsi="Arial"/>
          <w:sz w:val="22"/>
        </w:rPr>
        <w:t>2.</w:t>
      </w:r>
      <w:r w:rsidRPr="00B05961">
        <w:rPr>
          <w:rFonts w:ascii="Arial" w:hAnsi="Arial"/>
          <w:sz w:val="22"/>
        </w:rPr>
        <w:tab/>
        <w:t xml:space="preserve">Packers shall establish written Standard Operating Procedures (SOPs) for sanitation in all facilities. </w:t>
      </w:r>
      <w:r w:rsidR="00BE3010" w:rsidRPr="00B23F4F">
        <w:rPr>
          <w:rFonts w:ascii="Arial" w:hAnsi="Arial" w:cs="Arial"/>
          <w:sz w:val="22"/>
          <w:szCs w:val="22"/>
        </w:rPr>
        <w:t xml:space="preserve"> </w:t>
      </w:r>
      <w:r w:rsidRPr="00B05961">
        <w:rPr>
          <w:rFonts w:ascii="Arial" w:hAnsi="Arial"/>
          <w:sz w:val="22"/>
        </w:rPr>
        <w:t xml:space="preserve">These procedures should be </w:t>
      </w:r>
      <w:r w:rsidR="0041491D" w:rsidRPr="004177A9">
        <w:rPr>
          <w:rFonts w:ascii="Arial" w:hAnsi="Arial"/>
          <w:sz w:val="22"/>
        </w:rPr>
        <w:t>Hazard Analysis Critical Control Point</w:t>
      </w:r>
      <w:r w:rsidR="0041491D">
        <w:rPr>
          <w:rFonts w:ascii="Arial" w:hAnsi="Arial"/>
          <w:sz w:val="22"/>
        </w:rPr>
        <w:t xml:space="preserve"> (</w:t>
      </w:r>
      <w:r w:rsidRPr="00B05961">
        <w:rPr>
          <w:rFonts w:ascii="Arial" w:hAnsi="Arial"/>
          <w:sz w:val="22"/>
        </w:rPr>
        <w:t>HACCP</w:t>
      </w:r>
      <w:r w:rsidR="0041491D">
        <w:rPr>
          <w:rFonts w:ascii="Arial" w:hAnsi="Arial"/>
          <w:sz w:val="22"/>
        </w:rPr>
        <w:t>)</w:t>
      </w:r>
      <w:r w:rsidR="0041491D" w:rsidRPr="00B05961" w:rsidDel="0041491D">
        <w:rPr>
          <w:rFonts w:ascii="Arial" w:hAnsi="Arial"/>
          <w:sz w:val="22"/>
        </w:rPr>
        <w:t xml:space="preserve"> </w:t>
      </w:r>
      <w:r w:rsidRPr="00B05961">
        <w:rPr>
          <w:rFonts w:ascii="Arial" w:hAnsi="Arial"/>
          <w:sz w:val="22"/>
        </w:rPr>
        <w:t>based.</w:t>
      </w:r>
      <w:r w:rsidR="00875DC2" w:rsidRPr="00B23F4F">
        <w:rPr>
          <w:rFonts w:ascii="Arial" w:hAnsi="Arial" w:cs="Arial"/>
          <w:sz w:val="22"/>
          <w:szCs w:val="22"/>
        </w:rPr>
        <w:t xml:space="preserve"> </w:t>
      </w:r>
    </w:p>
    <w:p w:rsidR="00213DE4" w:rsidRDefault="00213DE4">
      <w:pPr>
        <w:ind w:left="3060"/>
        <w:rPr>
          <w:rFonts w:ascii="Arial" w:hAnsi="Arial"/>
          <w:sz w:val="22"/>
        </w:rPr>
      </w:pPr>
    </w:p>
    <w:p w:rsidR="00213DE4" w:rsidRDefault="00FA7798">
      <w:pPr>
        <w:rPr>
          <w:rFonts w:ascii="Arial" w:hAnsi="Arial"/>
          <w:b/>
          <w:sz w:val="22"/>
        </w:rPr>
      </w:pPr>
      <w:r w:rsidRPr="00B23F4F">
        <w:rPr>
          <w:rFonts w:ascii="Arial" w:hAnsi="Arial" w:cs="Arial"/>
          <w:b/>
          <w:sz w:val="22"/>
          <w:szCs w:val="22"/>
        </w:rPr>
        <w:tab/>
      </w:r>
      <w:r w:rsidR="00B05961" w:rsidRPr="00B05961">
        <w:rPr>
          <w:rFonts w:ascii="Arial" w:hAnsi="Arial"/>
          <w:b/>
          <w:sz w:val="22"/>
        </w:rPr>
        <w:t>(b)</w:t>
      </w:r>
      <w:r w:rsidR="00B05961" w:rsidRPr="00B05961">
        <w:rPr>
          <w:rFonts w:ascii="Arial" w:hAnsi="Arial"/>
          <w:b/>
          <w:sz w:val="22"/>
        </w:rPr>
        <w:tab/>
        <w:t>Water Used in Packing House and Post Harvest</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The quality of water used in washing tomatoes after harvest is critical.</w:t>
      </w:r>
      <w:r w:rsidR="00875DC2" w:rsidRPr="00B23F4F">
        <w:rPr>
          <w:rFonts w:ascii="Arial" w:hAnsi="Arial" w:cs="Arial"/>
          <w:sz w:val="22"/>
          <w:szCs w:val="22"/>
        </w:rPr>
        <w:t xml:space="preserve">  </w:t>
      </w:r>
      <w:r w:rsidRPr="00B05961">
        <w:rPr>
          <w:rFonts w:ascii="Arial" w:hAnsi="Arial"/>
          <w:sz w:val="22"/>
        </w:rPr>
        <w:t>Only water that meets the microbial standards for potable water contained in 40 C</w:t>
      </w:r>
      <w:r w:rsidR="00880F9D" w:rsidRPr="00A332F8">
        <w:rPr>
          <w:rFonts w:ascii="Arial" w:hAnsi="Arial"/>
          <w:sz w:val="22"/>
        </w:rPr>
        <w:t>.</w:t>
      </w:r>
      <w:r w:rsidRPr="00B05961">
        <w:rPr>
          <w:rFonts w:ascii="Arial" w:hAnsi="Arial"/>
          <w:sz w:val="22"/>
        </w:rPr>
        <w:t>F</w:t>
      </w:r>
      <w:r w:rsidR="00880F9D" w:rsidRPr="00A332F8">
        <w:rPr>
          <w:rFonts w:ascii="Arial" w:hAnsi="Arial"/>
          <w:sz w:val="22"/>
        </w:rPr>
        <w:t>.</w:t>
      </w:r>
      <w:r w:rsidRPr="00B05961">
        <w:rPr>
          <w:rFonts w:ascii="Arial" w:hAnsi="Arial"/>
          <w:sz w:val="22"/>
        </w:rPr>
        <w:t>R</w:t>
      </w:r>
      <w:r w:rsidR="00880F9D" w:rsidRPr="00A332F8">
        <w:rPr>
          <w:rFonts w:ascii="Arial" w:hAnsi="Arial"/>
          <w:sz w:val="22"/>
        </w:rPr>
        <w:t>.</w:t>
      </w:r>
      <w:r w:rsidR="00880F9D">
        <w:rPr>
          <w:rFonts w:ascii="Arial" w:hAnsi="Arial"/>
          <w:sz w:val="22"/>
        </w:rPr>
        <w:t xml:space="preserve"> </w:t>
      </w:r>
      <w:r w:rsidR="00880F9D" w:rsidRPr="00A332F8">
        <w:rPr>
          <w:rFonts w:ascii="Arial" w:hAnsi="Arial" w:cs="Arial"/>
          <w:sz w:val="22"/>
          <w:szCs w:val="22"/>
        </w:rPr>
        <w:t>§</w:t>
      </w:r>
      <w:r w:rsidRPr="00B05961">
        <w:rPr>
          <w:rFonts w:ascii="Arial" w:hAnsi="Arial"/>
          <w:sz w:val="22"/>
        </w:rPr>
        <w:t xml:space="preserve"> 141.63</w:t>
      </w:r>
      <w:r w:rsidR="00D23347" w:rsidRPr="00A332F8">
        <w:rPr>
          <w:rFonts w:ascii="Arial" w:hAnsi="Arial"/>
          <w:sz w:val="22"/>
        </w:rPr>
        <w:t xml:space="preserve"> </w:t>
      </w:r>
      <w:r w:rsidR="00880F9D" w:rsidRPr="00A332F8">
        <w:rPr>
          <w:rFonts w:ascii="Arial" w:hAnsi="Arial"/>
          <w:sz w:val="22"/>
        </w:rPr>
        <w:t>(</w:t>
      </w:r>
      <w:r w:rsidR="00D23347" w:rsidRPr="00A332F8">
        <w:rPr>
          <w:rFonts w:ascii="Arial" w:hAnsi="Arial"/>
          <w:sz w:val="22"/>
        </w:rPr>
        <w:t>201</w:t>
      </w:r>
      <w:r w:rsidR="00280D45">
        <w:rPr>
          <w:rFonts w:ascii="Arial" w:hAnsi="Arial"/>
          <w:sz w:val="22"/>
        </w:rPr>
        <w:t>4</w:t>
      </w:r>
      <w:r w:rsidR="00880F9D" w:rsidRPr="00A332F8">
        <w:rPr>
          <w:rFonts w:ascii="Arial" w:hAnsi="Arial"/>
          <w:sz w:val="22"/>
        </w:rPr>
        <w:t>)</w:t>
      </w:r>
      <w:r w:rsidRPr="00B05961">
        <w:rPr>
          <w:rFonts w:ascii="Arial" w:hAnsi="Arial"/>
          <w:sz w:val="22"/>
        </w:rPr>
        <w:t xml:space="preserve"> </w:t>
      </w:r>
      <w:r w:rsidR="001814FE">
        <w:rPr>
          <w:rFonts w:ascii="Arial" w:hAnsi="Arial" w:cs="Arial"/>
          <w:sz w:val="22"/>
          <w:szCs w:val="22"/>
        </w:rPr>
        <w:t>shall</w:t>
      </w:r>
      <w:r w:rsidRPr="00B05961">
        <w:rPr>
          <w:rFonts w:ascii="Arial" w:hAnsi="Arial"/>
          <w:sz w:val="22"/>
        </w:rPr>
        <w:t xml:space="preserve"> be used in the packing facility.</w:t>
      </w:r>
      <w:r w:rsidR="00DF5447" w:rsidRPr="00B23F4F">
        <w:rPr>
          <w:rFonts w:ascii="Arial" w:hAnsi="Arial" w:cs="Arial"/>
          <w:sz w:val="22"/>
          <w:szCs w:val="22"/>
        </w:rPr>
        <w:t xml:space="preserve"> </w:t>
      </w:r>
      <w:r w:rsidRPr="00B05961">
        <w:rPr>
          <w:rFonts w:ascii="Arial" w:hAnsi="Arial"/>
          <w:sz w:val="22"/>
        </w:rPr>
        <w:t xml:space="preserve"> Documentation of microbial test results for the source water shall be maintained and producible in a reasonable amount of time.</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The dump tank shall be cleaned and the water changed daily.</w:t>
      </w:r>
    </w:p>
    <w:p w:rsidR="00213DE4" w:rsidRDefault="00DF5447">
      <w:pPr>
        <w:ind w:left="2160" w:hanging="720"/>
        <w:rPr>
          <w:rFonts w:ascii="Arial" w:hAnsi="Arial"/>
          <w:sz w:val="22"/>
        </w:rPr>
      </w:pPr>
      <w:r w:rsidRPr="00B23F4F">
        <w:rPr>
          <w:rFonts w:ascii="Arial" w:hAnsi="Arial" w:cs="Arial"/>
          <w:sz w:val="22"/>
          <w:szCs w:val="22"/>
        </w:rPr>
        <w:t xml:space="preserve">  </w:t>
      </w: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Comply with Good Manufacturing Practices (GMPs) as set forth in 21</w:t>
      </w:r>
      <w:r w:rsidR="004357A4" w:rsidRPr="00B23F4F">
        <w:rPr>
          <w:rFonts w:ascii="Arial" w:hAnsi="Arial" w:cs="Arial"/>
          <w:sz w:val="22"/>
          <w:szCs w:val="22"/>
        </w:rPr>
        <w:t xml:space="preserve"> </w:t>
      </w:r>
      <w:r w:rsidRPr="00B05961">
        <w:rPr>
          <w:rFonts w:ascii="Arial" w:hAnsi="Arial"/>
          <w:sz w:val="22"/>
        </w:rPr>
        <w:t>C</w:t>
      </w:r>
      <w:r w:rsidR="00880F9D" w:rsidRPr="00A332F8">
        <w:rPr>
          <w:rFonts w:ascii="Arial" w:hAnsi="Arial"/>
          <w:sz w:val="22"/>
        </w:rPr>
        <w:t>.</w:t>
      </w:r>
      <w:r w:rsidRPr="00B05961">
        <w:rPr>
          <w:rFonts w:ascii="Arial" w:hAnsi="Arial"/>
          <w:sz w:val="22"/>
        </w:rPr>
        <w:t>F</w:t>
      </w:r>
      <w:r w:rsidR="00880F9D" w:rsidRPr="00A332F8">
        <w:rPr>
          <w:rFonts w:ascii="Arial" w:hAnsi="Arial"/>
          <w:sz w:val="22"/>
        </w:rPr>
        <w:t>.</w:t>
      </w:r>
      <w:r w:rsidRPr="00B05961">
        <w:rPr>
          <w:rFonts w:ascii="Arial" w:hAnsi="Arial"/>
          <w:sz w:val="22"/>
        </w:rPr>
        <w:t>R</w:t>
      </w:r>
      <w:r w:rsidR="00880F9D" w:rsidRPr="00A332F8">
        <w:rPr>
          <w:rFonts w:ascii="Arial" w:hAnsi="Arial"/>
          <w:sz w:val="22"/>
        </w:rPr>
        <w:t xml:space="preserve">. </w:t>
      </w:r>
      <w:r w:rsidR="00880F9D" w:rsidRPr="00A332F8">
        <w:rPr>
          <w:rFonts w:ascii="Arial" w:hAnsi="Arial" w:cs="Arial"/>
          <w:sz w:val="22"/>
          <w:szCs w:val="22"/>
        </w:rPr>
        <w:t>§</w:t>
      </w:r>
      <w:r w:rsidR="00880F9D">
        <w:rPr>
          <w:rFonts w:ascii="Arial" w:hAnsi="Arial"/>
          <w:sz w:val="22"/>
        </w:rPr>
        <w:t xml:space="preserve"> </w:t>
      </w:r>
      <w:r w:rsidRPr="00B05961">
        <w:rPr>
          <w:rFonts w:ascii="Arial" w:hAnsi="Arial"/>
          <w:sz w:val="22"/>
        </w:rPr>
        <w:t>110.37(a)</w:t>
      </w:r>
      <w:r w:rsidR="00880F9D">
        <w:rPr>
          <w:rFonts w:ascii="Arial" w:hAnsi="Arial"/>
          <w:sz w:val="22"/>
        </w:rPr>
        <w:t xml:space="preserve"> </w:t>
      </w:r>
      <w:r w:rsidR="00880F9D" w:rsidRPr="00A332F8">
        <w:rPr>
          <w:rFonts w:ascii="Arial" w:hAnsi="Arial"/>
          <w:sz w:val="22"/>
        </w:rPr>
        <w:t>(</w:t>
      </w:r>
      <w:r w:rsidR="00D23347" w:rsidRPr="00A332F8">
        <w:rPr>
          <w:rFonts w:ascii="Arial" w:hAnsi="Arial"/>
          <w:sz w:val="22"/>
        </w:rPr>
        <w:t>2014</w:t>
      </w:r>
      <w:r w:rsidR="00880F9D" w:rsidRPr="00A332F8">
        <w:rPr>
          <w:rFonts w:ascii="Arial" w:hAnsi="Arial"/>
          <w:sz w:val="22"/>
        </w:rPr>
        <w:t>)</w:t>
      </w:r>
      <w:r w:rsidRPr="00B05961">
        <w:rPr>
          <w:rFonts w:ascii="Arial" w:hAnsi="Arial"/>
          <w:sz w:val="22"/>
        </w:rPr>
        <w:t xml:space="preserve"> and</w:t>
      </w:r>
      <w:r w:rsidR="00880F9D" w:rsidRPr="00A332F8">
        <w:rPr>
          <w:rFonts w:ascii="Arial" w:hAnsi="Arial"/>
          <w:sz w:val="22"/>
        </w:rPr>
        <w:t xml:space="preserve"> </w:t>
      </w:r>
      <w:r w:rsidR="00880F9D" w:rsidRPr="00A332F8">
        <w:rPr>
          <w:rFonts w:ascii="Arial" w:hAnsi="Arial" w:cs="Arial"/>
          <w:sz w:val="22"/>
          <w:szCs w:val="22"/>
        </w:rPr>
        <w:t>§</w:t>
      </w:r>
      <w:r w:rsidR="003811B8">
        <w:rPr>
          <w:rFonts w:ascii="Arial" w:hAnsi="Arial" w:cs="Arial"/>
          <w:sz w:val="22"/>
          <w:szCs w:val="22"/>
        </w:rPr>
        <w:t xml:space="preserve"> </w:t>
      </w:r>
      <w:r w:rsidRPr="00B05961">
        <w:rPr>
          <w:rFonts w:ascii="Arial" w:hAnsi="Arial"/>
          <w:sz w:val="22"/>
        </w:rPr>
        <w:t>110.80(a)(1)</w:t>
      </w:r>
      <w:r w:rsidR="00880F9D" w:rsidRPr="00A332F8">
        <w:rPr>
          <w:rFonts w:ascii="Arial" w:hAnsi="Arial"/>
          <w:sz w:val="22"/>
        </w:rPr>
        <w:t>(</w:t>
      </w:r>
      <w:r w:rsidR="00D23347" w:rsidRPr="00A332F8">
        <w:rPr>
          <w:rFonts w:ascii="Arial" w:hAnsi="Arial"/>
          <w:sz w:val="22"/>
        </w:rPr>
        <w:t>2014</w:t>
      </w:r>
      <w:r w:rsidR="00880F9D" w:rsidRPr="00A332F8">
        <w:rPr>
          <w:rFonts w:ascii="Arial" w:hAnsi="Arial"/>
          <w:sz w:val="22"/>
        </w:rPr>
        <w:t>),</w:t>
      </w:r>
      <w:r w:rsidR="00880F9D">
        <w:rPr>
          <w:rFonts w:ascii="Arial" w:hAnsi="Arial"/>
          <w:sz w:val="22"/>
        </w:rPr>
        <w:t xml:space="preserve"> </w:t>
      </w:r>
      <w:r w:rsidRPr="00B05961">
        <w:rPr>
          <w:rFonts w:ascii="Arial" w:hAnsi="Arial"/>
          <w:sz w:val="22"/>
        </w:rPr>
        <w:t>to ensure that all water is of adequate quality throughout all packing operations.</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4.</w:t>
      </w:r>
      <w:r w:rsidRPr="00B05961">
        <w:rPr>
          <w:rFonts w:ascii="Arial" w:hAnsi="Arial"/>
          <w:sz w:val="22"/>
        </w:rPr>
        <w:tab/>
        <w:t xml:space="preserve">Untreated surface waters are not permitted for any use in </w:t>
      </w:r>
      <w:r w:rsidR="001814FE" w:rsidRPr="00B23F4F">
        <w:rPr>
          <w:rFonts w:ascii="Arial" w:hAnsi="Arial" w:cs="Arial"/>
          <w:sz w:val="22"/>
          <w:szCs w:val="22"/>
        </w:rPr>
        <w:t>packinghouses</w:t>
      </w:r>
      <w:r w:rsidRPr="00B05961">
        <w:rPr>
          <w:rFonts w:ascii="Arial" w:hAnsi="Arial"/>
          <w:sz w:val="22"/>
        </w:rPr>
        <w:t xml:space="preserve"> or other post harvest contact.</w:t>
      </w:r>
    </w:p>
    <w:p w:rsidR="00213DE4" w:rsidRDefault="00875DC2">
      <w:pPr>
        <w:ind w:left="2160" w:hanging="720"/>
        <w:rPr>
          <w:rFonts w:ascii="Arial" w:hAnsi="Arial"/>
          <w:sz w:val="22"/>
        </w:rPr>
      </w:pPr>
      <w:r w:rsidRPr="00B23F4F">
        <w:rPr>
          <w:rFonts w:ascii="Arial" w:hAnsi="Arial" w:cs="Arial"/>
          <w:sz w:val="22"/>
          <w:szCs w:val="22"/>
        </w:rPr>
        <w:t xml:space="preserve">  </w:t>
      </w:r>
    </w:p>
    <w:p w:rsidR="00213DE4" w:rsidRDefault="00B05961">
      <w:pPr>
        <w:ind w:left="2160" w:hanging="720"/>
        <w:rPr>
          <w:rFonts w:ascii="Arial" w:hAnsi="Arial"/>
          <w:sz w:val="22"/>
        </w:rPr>
      </w:pPr>
      <w:r w:rsidRPr="00B05961">
        <w:rPr>
          <w:rFonts w:ascii="Arial" w:hAnsi="Arial"/>
          <w:sz w:val="22"/>
        </w:rPr>
        <w:t>5.</w:t>
      </w:r>
      <w:r w:rsidRPr="00B05961">
        <w:rPr>
          <w:rFonts w:ascii="Arial" w:hAnsi="Arial"/>
          <w:sz w:val="22"/>
        </w:rPr>
        <w:tab/>
        <w:t>If using a dump tank, water temperatures</w:t>
      </w:r>
      <w:r w:rsidR="00BC2F40" w:rsidRPr="00B23F4F">
        <w:rPr>
          <w:rFonts w:ascii="Arial" w:hAnsi="Arial" w:cs="Arial"/>
          <w:sz w:val="22"/>
          <w:szCs w:val="22"/>
        </w:rPr>
        <w:t xml:space="preserve"> </w:t>
      </w:r>
      <w:r w:rsidR="001814FE">
        <w:rPr>
          <w:rFonts w:ascii="Arial" w:hAnsi="Arial" w:cs="Arial"/>
          <w:sz w:val="22"/>
          <w:szCs w:val="22"/>
        </w:rPr>
        <w:t xml:space="preserve">shall be </w:t>
      </w:r>
      <w:r w:rsidR="001814FE" w:rsidRPr="00B23F4F">
        <w:rPr>
          <w:rFonts w:ascii="Arial" w:hAnsi="Arial" w:cs="Arial"/>
          <w:sz w:val="22"/>
          <w:szCs w:val="22"/>
        </w:rPr>
        <w:t>maintain</w:t>
      </w:r>
      <w:r w:rsidR="001814FE">
        <w:rPr>
          <w:rFonts w:ascii="Arial" w:hAnsi="Arial" w:cs="Arial"/>
          <w:sz w:val="22"/>
          <w:szCs w:val="22"/>
        </w:rPr>
        <w:t>ed</w:t>
      </w:r>
      <w:r w:rsidRPr="00B05961">
        <w:rPr>
          <w:rFonts w:ascii="Arial" w:hAnsi="Arial"/>
          <w:sz w:val="22"/>
        </w:rPr>
        <w:t xml:space="preserve"> 10ºF above the incoming fruit pulp temperature to minimize the risk of intrusion of microorganisms into the tomatoes to the degree possible.</w:t>
      </w:r>
    </w:p>
    <w:p w:rsidR="00213DE4" w:rsidRDefault="00213DE4">
      <w:pPr>
        <w:ind w:left="1080"/>
        <w:rPr>
          <w:rFonts w:ascii="Arial" w:hAnsi="Arial"/>
          <w:sz w:val="22"/>
        </w:rPr>
      </w:pPr>
    </w:p>
    <w:p w:rsidR="00213DE4" w:rsidRDefault="00FA7798">
      <w:pPr>
        <w:rPr>
          <w:rFonts w:ascii="Arial" w:hAnsi="Arial"/>
          <w:b/>
          <w:sz w:val="22"/>
        </w:rPr>
      </w:pPr>
      <w:r w:rsidRPr="00B23F4F">
        <w:rPr>
          <w:rFonts w:ascii="Arial" w:hAnsi="Arial" w:cs="Arial"/>
          <w:b/>
          <w:sz w:val="22"/>
          <w:szCs w:val="22"/>
        </w:rPr>
        <w:tab/>
      </w:r>
      <w:r w:rsidR="00B05961" w:rsidRPr="00B05961">
        <w:rPr>
          <w:rFonts w:ascii="Arial" w:hAnsi="Arial"/>
          <w:b/>
          <w:sz w:val="22"/>
        </w:rPr>
        <w:t>(c)</w:t>
      </w:r>
      <w:r w:rsidR="00B05961" w:rsidRPr="00B05961">
        <w:rPr>
          <w:rFonts w:ascii="Arial" w:hAnsi="Arial"/>
          <w:b/>
          <w:sz w:val="22"/>
        </w:rPr>
        <w:tab/>
        <w:t>Removal of Injured/Damaged Tomatoes</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Establish and monitor careful procedures to identify and remove injured and damaged tomatoes to reduce microbial contamination.</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 xml:space="preserve">Diligent removal of injured fruit will provide the best opportunity to reduce microbial contamination. </w:t>
      </w:r>
      <w:r w:rsidR="006F74A8" w:rsidRPr="00B23F4F">
        <w:rPr>
          <w:rFonts w:ascii="Arial" w:hAnsi="Arial" w:cs="Arial"/>
          <w:sz w:val="22"/>
          <w:szCs w:val="22"/>
        </w:rPr>
        <w:t xml:space="preserve"> </w:t>
      </w:r>
      <w:r w:rsidRPr="00B05961">
        <w:rPr>
          <w:rFonts w:ascii="Arial" w:hAnsi="Arial"/>
          <w:sz w:val="22"/>
        </w:rPr>
        <w:t>To the degree possible, tomatoes in the damaged, soft or decayed category must be removed to minimize microbial contamination.</w:t>
      </w:r>
    </w:p>
    <w:p w:rsidR="00BC2F40" w:rsidRPr="00B23F4F" w:rsidRDefault="00BC2F40" w:rsidP="00ED6C15">
      <w:pPr>
        <w:ind w:left="1080"/>
        <w:rPr>
          <w:rFonts w:ascii="Arial" w:hAnsi="Arial" w:cs="Arial"/>
          <w:b/>
          <w:sz w:val="22"/>
          <w:szCs w:val="22"/>
        </w:rPr>
      </w:pPr>
    </w:p>
    <w:p w:rsidR="00213DE4" w:rsidRDefault="00FA7798">
      <w:pPr>
        <w:rPr>
          <w:rFonts w:ascii="Arial" w:hAnsi="Arial"/>
          <w:b/>
          <w:sz w:val="22"/>
        </w:rPr>
      </w:pPr>
      <w:r w:rsidRPr="00B23F4F">
        <w:rPr>
          <w:rFonts w:ascii="Arial" w:hAnsi="Arial" w:cs="Arial"/>
          <w:b/>
          <w:sz w:val="22"/>
          <w:szCs w:val="22"/>
        </w:rPr>
        <w:tab/>
      </w:r>
      <w:r w:rsidR="00B05961" w:rsidRPr="00B05961">
        <w:rPr>
          <w:rFonts w:ascii="Arial" w:hAnsi="Arial"/>
          <w:b/>
          <w:sz w:val="22"/>
        </w:rPr>
        <w:t>(d)</w:t>
      </w:r>
      <w:r w:rsidR="00B05961" w:rsidRPr="00B05961">
        <w:rPr>
          <w:rFonts w:ascii="Arial" w:hAnsi="Arial"/>
          <w:b/>
          <w:sz w:val="22"/>
        </w:rPr>
        <w:tab/>
      </w:r>
      <w:r w:rsidRPr="00B23F4F">
        <w:rPr>
          <w:rFonts w:ascii="Arial" w:hAnsi="Arial" w:cs="Arial"/>
          <w:b/>
          <w:sz w:val="22"/>
          <w:szCs w:val="22"/>
        </w:rPr>
        <w:t xml:space="preserve"> </w:t>
      </w:r>
      <w:r w:rsidR="00B05961" w:rsidRPr="00B05961">
        <w:rPr>
          <w:rFonts w:ascii="Arial" w:hAnsi="Arial"/>
          <w:b/>
          <w:sz w:val="22"/>
        </w:rPr>
        <w:t>Equipment</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Any surfaces and equipment that touch fresh produce is a food contact surface and must be cleaned and sanitized as such.</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Establish routine cleaning and sanitizing procedures and document these sanitation standard operating procedures (SSOPs) in writing.</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lastRenderedPageBreak/>
        <w:t>3.</w:t>
      </w:r>
      <w:r w:rsidRPr="00B05961">
        <w:rPr>
          <w:rFonts w:ascii="Arial" w:hAnsi="Arial"/>
          <w:sz w:val="22"/>
        </w:rPr>
        <w:tab/>
        <w:t>Maintain all equipment and surfaces in such a way as to minimize contamination of or injury to tomatoes</w:t>
      </w:r>
    </w:p>
    <w:p w:rsidR="00213DE4" w:rsidRDefault="00213DE4">
      <w:pPr>
        <w:ind w:left="1980"/>
        <w:rPr>
          <w:rFonts w:ascii="Arial" w:hAnsi="Arial"/>
          <w:sz w:val="22"/>
        </w:rPr>
      </w:pPr>
    </w:p>
    <w:p w:rsidR="00213DE4" w:rsidRDefault="00505F33">
      <w:pPr>
        <w:rPr>
          <w:rFonts w:ascii="Arial" w:hAnsi="Arial"/>
          <w:b/>
          <w:sz w:val="22"/>
        </w:rPr>
      </w:pPr>
      <w:r w:rsidRPr="00B23F4F">
        <w:rPr>
          <w:rFonts w:ascii="Arial" w:hAnsi="Arial" w:cs="Arial"/>
          <w:b/>
          <w:sz w:val="22"/>
          <w:szCs w:val="22"/>
        </w:rPr>
        <w:tab/>
      </w:r>
      <w:r w:rsidR="00B05961" w:rsidRPr="00B05961">
        <w:rPr>
          <w:rFonts w:ascii="Arial" w:hAnsi="Arial"/>
          <w:b/>
          <w:sz w:val="22"/>
        </w:rPr>
        <w:t>(e)</w:t>
      </w:r>
      <w:r w:rsidR="00B05961" w:rsidRPr="00B05961">
        <w:rPr>
          <w:rFonts w:ascii="Arial" w:hAnsi="Arial"/>
          <w:b/>
          <w:sz w:val="22"/>
        </w:rPr>
        <w:tab/>
        <w:t>General Sanitation</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Only </w:t>
      </w:r>
      <w:r w:rsidRPr="00B05961">
        <w:rPr>
          <w:rFonts w:ascii="Arial" w:hAnsi="Arial"/>
          <w:color w:val="000000"/>
          <w:sz w:val="22"/>
        </w:rPr>
        <w:t>sanitizing products, defined in 21 C.F.R. § 178.1010</w:t>
      </w:r>
      <w:r w:rsidR="00353D1A" w:rsidRPr="00353D1A">
        <w:rPr>
          <w:rFonts w:ascii="Arial" w:hAnsi="Arial"/>
          <w:color w:val="000000"/>
          <w:sz w:val="22"/>
        </w:rPr>
        <w:t xml:space="preserve"> </w:t>
      </w:r>
      <w:r w:rsidR="00353D1A" w:rsidRPr="003811B8">
        <w:rPr>
          <w:rFonts w:ascii="Arial" w:hAnsi="Arial"/>
          <w:color w:val="000000"/>
          <w:sz w:val="22"/>
        </w:rPr>
        <w:t>(</w:t>
      </w:r>
      <w:r w:rsidR="00D23347" w:rsidRPr="003811B8">
        <w:rPr>
          <w:rFonts w:ascii="Arial" w:hAnsi="Arial"/>
          <w:color w:val="000000"/>
          <w:sz w:val="22"/>
        </w:rPr>
        <w:t>2014</w:t>
      </w:r>
      <w:r w:rsidR="00353D1A" w:rsidRPr="003811B8">
        <w:rPr>
          <w:rFonts w:ascii="Arial" w:hAnsi="Arial"/>
          <w:color w:val="000000"/>
          <w:sz w:val="22"/>
        </w:rPr>
        <w:t>)</w:t>
      </w:r>
      <w:r w:rsidRPr="00B05961">
        <w:rPr>
          <w:rFonts w:ascii="Arial" w:hAnsi="Arial"/>
          <w:color w:val="000000"/>
          <w:sz w:val="22"/>
        </w:rPr>
        <w:t xml:space="preserve"> and registered by the EPA and the Department, </w:t>
      </w:r>
      <w:r w:rsidRPr="00B05961">
        <w:rPr>
          <w:rFonts w:ascii="Arial" w:hAnsi="Arial"/>
          <w:sz w:val="22"/>
        </w:rPr>
        <w:t>will be permitted for use as facility sanitizers in tomato packinghouses.</w:t>
      </w:r>
      <w:r w:rsidR="00BC2F40" w:rsidRPr="00B23F4F">
        <w:rPr>
          <w:rFonts w:ascii="Arial" w:hAnsi="Arial" w:cs="Arial"/>
          <w:sz w:val="22"/>
          <w:szCs w:val="22"/>
        </w:rPr>
        <w:t xml:space="preserve"> </w:t>
      </w:r>
    </w:p>
    <w:p w:rsidR="00213DE4" w:rsidRDefault="00213DE4">
      <w:pPr>
        <w:ind w:left="360"/>
        <w:rPr>
          <w:rFonts w:ascii="Arial" w:hAnsi="Arial"/>
          <w:b/>
          <w:sz w:val="22"/>
        </w:rPr>
      </w:pPr>
    </w:p>
    <w:p w:rsidR="00213DE4" w:rsidRDefault="00505F33">
      <w:pPr>
        <w:rPr>
          <w:rFonts w:ascii="Arial" w:hAnsi="Arial"/>
          <w:b/>
          <w:sz w:val="22"/>
        </w:rPr>
      </w:pPr>
      <w:r w:rsidRPr="00B23F4F">
        <w:rPr>
          <w:rFonts w:ascii="Arial" w:hAnsi="Arial" w:cs="Arial"/>
          <w:b/>
          <w:sz w:val="22"/>
          <w:szCs w:val="22"/>
        </w:rPr>
        <w:tab/>
      </w:r>
      <w:r w:rsidR="00B05961" w:rsidRPr="00B05961">
        <w:rPr>
          <w:rFonts w:ascii="Arial" w:hAnsi="Arial"/>
          <w:b/>
          <w:sz w:val="22"/>
        </w:rPr>
        <w:t>(f)</w:t>
      </w:r>
      <w:r w:rsidR="00B05961" w:rsidRPr="00B05961">
        <w:rPr>
          <w:rFonts w:ascii="Arial" w:hAnsi="Arial"/>
          <w:b/>
          <w:sz w:val="22"/>
        </w:rPr>
        <w:tab/>
        <w:t>Employees</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Employees inspecting and handling tomatoes shall comply with the hand washing and sanitizing procedures adopted in Chapter 5K-4, F.A.C.</w:t>
      </w:r>
    </w:p>
    <w:p w:rsidR="00213DE4" w:rsidRDefault="00213DE4">
      <w:pPr>
        <w:ind w:left="1080"/>
        <w:rPr>
          <w:rFonts w:ascii="Arial" w:hAnsi="Arial"/>
          <w:sz w:val="22"/>
        </w:rPr>
      </w:pPr>
    </w:p>
    <w:p w:rsidR="00213DE4" w:rsidRDefault="00B05961">
      <w:pPr>
        <w:ind w:left="1440" w:hanging="720"/>
        <w:rPr>
          <w:rFonts w:ascii="Arial" w:hAnsi="Arial"/>
          <w:b/>
          <w:sz w:val="22"/>
        </w:rPr>
      </w:pPr>
      <w:r w:rsidRPr="00B05961">
        <w:rPr>
          <w:rFonts w:ascii="Arial" w:hAnsi="Arial"/>
          <w:b/>
          <w:sz w:val="22"/>
        </w:rPr>
        <w:t>(g)</w:t>
      </w:r>
      <w:r w:rsidRPr="00B05961">
        <w:rPr>
          <w:rFonts w:ascii="Arial" w:hAnsi="Arial"/>
          <w:b/>
          <w:sz w:val="22"/>
        </w:rPr>
        <w:tab/>
        <w:t>Sanitization of Tomatoes/Chlorination Procedures and Other Approved</w:t>
      </w:r>
      <w:r w:rsidR="00BC2F40" w:rsidRPr="00B23F4F">
        <w:rPr>
          <w:rFonts w:ascii="Arial" w:hAnsi="Arial" w:cs="Arial"/>
          <w:b/>
          <w:sz w:val="22"/>
          <w:szCs w:val="22"/>
        </w:rPr>
        <w:t xml:space="preserve"> Method</w:t>
      </w:r>
      <w:r w:rsidR="0045085D" w:rsidRPr="00B23F4F">
        <w:rPr>
          <w:rFonts w:ascii="Arial" w:hAnsi="Arial" w:cs="Arial"/>
          <w:sz w:val="22"/>
          <w:szCs w:val="22"/>
        </w:rPr>
        <w:t>s</w:t>
      </w:r>
      <w:r w:rsidR="00640FBF" w:rsidRPr="00B23F4F">
        <w:rPr>
          <w:rFonts w:ascii="Arial" w:hAnsi="Arial" w:cs="Arial"/>
          <w:sz w:val="22"/>
          <w:szCs w:val="22"/>
        </w:rPr>
        <w:tab/>
      </w:r>
      <w:r w:rsidR="00BC2F40" w:rsidRPr="00B23F4F">
        <w:rPr>
          <w:rFonts w:ascii="Arial" w:hAnsi="Arial" w:cs="Arial"/>
          <w:sz w:val="22"/>
          <w:szCs w:val="22"/>
        </w:rPr>
        <w:t xml:space="preserve">  </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Current Approved Method for Sanitization of Dump Tank and Flume</w:t>
      </w:r>
      <w:r w:rsidR="00BC2F40" w:rsidRPr="00B23F4F">
        <w:rPr>
          <w:rFonts w:ascii="Arial" w:hAnsi="Arial" w:cs="Arial"/>
          <w:sz w:val="22"/>
          <w:szCs w:val="22"/>
        </w:rPr>
        <w:t xml:space="preserve"> </w:t>
      </w:r>
      <w:r w:rsidRPr="00B05961">
        <w:rPr>
          <w:rFonts w:ascii="Arial" w:hAnsi="Arial"/>
          <w:sz w:val="22"/>
        </w:rPr>
        <w:t>Water in Packing Houses</w:t>
      </w:r>
    </w:p>
    <w:p w:rsidR="00213DE4" w:rsidRDefault="00213DE4">
      <w:pPr>
        <w:ind w:left="2160" w:hanging="720"/>
        <w:rPr>
          <w:rFonts w:ascii="Arial" w:hAnsi="Arial"/>
          <w:sz w:val="22"/>
        </w:rPr>
      </w:pPr>
    </w:p>
    <w:p w:rsidR="00213DE4" w:rsidRDefault="00B05961">
      <w:pPr>
        <w:ind w:left="1440" w:firstLine="720"/>
        <w:rPr>
          <w:rFonts w:ascii="Arial" w:hAnsi="Arial"/>
          <w:sz w:val="22"/>
        </w:rPr>
      </w:pPr>
      <w:r w:rsidRPr="00B05961">
        <w:rPr>
          <w:rFonts w:ascii="Arial" w:hAnsi="Arial"/>
          <w:sz w:val="22"/>
        </w:rPr>
        <w:t xml:space="preserve">a. </w:t>
      </w:r>
      <w:r w:rsidR="000D2FEC"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Chlorination Method</w:t>
      </w:r>
    </w:p>
    <w:p w:rsidR="00213DE4" w:rsidRDefault="00B05961">
      <w:pPr>
        <w:ind w:left="3240" w:hanging="360"/>
        <w:rPr>
          <w:rFonts w:ascii="Arial" w:hAnsi="Arial"/>
          <w:sz w:val="22"/>
        </w:rPr>
      </w:pPr>
      <w:r w:rsidRPr="00B05961">
        <w:rPr>
          <w:rFonts w:ascii="Arial" w:hAnsi="Arial"/>
          <w:sz w:val="22"/>
        </w:rPr>
        <w:t xml:space="preserve">(i) </w:t>
      </w:r>
      <w:r w:rsidR="000D2FEC" w:rsidRPr="00B23F4F">
        <w:rPr>
          <w:rFonts w:ascii="Arial" w:hAnsi="Arial" w:cs="Arial"/>
          <w:sz w:val="22"/>
          <w:szCs w:val="22"/>
        </w:rPr>
        <w:t xml:space="preserve"> </w:t>
      </w:r>
      <w:r w:rsidRPr="00B05961">
        <w:rPr>
          <w:rFonts w:ascii="Arial" w:hAnsi="Arial"/>
          <w:sz w:val="22"/>
        </w:rPr>
        <w:t>A minimum of 150 ppm free chlorine, used in the following manner:</w:t>
      </w:r>
    </w:p>
    <w:p w:rsidR="00213DE4" w:rsidRDefault="00B05961">
      <w:pPr>
        <w:ind w:left="2880" w:firstLine="360"/>
        <w:rPr>
          <w:rFonts w:ascii="Arial" w:hAnsi="Arial"/>
          <w:sz w:val="22"/>
        </w:rPr>
      </w:pPr>
      <w:r w:rsidRPr="00B05961">
        <w:rPr>
          <w:rFonts w:ascii="Arial" w:hAnsi="Arial"/>
          <w:sz w:val="22"/>
        </w:rPr>
        <w:t xml:space="preserve">(1) </w:t>
      </w:r>
      <w:r w:rsidR="0021753F" w:rsidRPr="00B23F4F">
        <w:rPr>
          <w:rFonts w:ascii="Arial" w:hAnsi="Arial" w:cs="Arial"/>
          <w:sz w:val="22"/>
          <w:szCs w:val="22"/>
        </w:rPr>
        <w:t xml:space="preserve"> </w:t>
      </w:r>
      <w:r w:rsidRPr="00B05961">
        <w:rPr>
          <w:rFonts w:ascii="Arial" w:hAnsi="Arial"/>
          <w:sz w:val="22"/>
        </w:rPr>
        <w:t>pH 6.5-7.5</w:t>
      </w:r>
    </w:p>
    <w:p w:rsidR="00213DE4" w:rsidRDefault="00931218">
      <w:pPr>
        <w:ind w:left="3240" w:hanging="2880"/>
        <w:rPr>
          <w:rFonts w:ascii="Arial" w:hAnsi="Arial"/>
          <w:sz w:val="22"/>
        </w:rPr>
      </w:pPr>
      <w:r w:rsidRPr="00B23F4F">
        <w:rPr>
          <w:rFonts w:ascii="Arial" w:hAnsi="Arial" w:cs="Arial"/>
          <w:sz w:val="22"/>
          <w:szCs w:val="22"/>
        </w:rPr>
        <w:tab/>
      </w:r>
      <w:r w:rsidR="00B05961" w:rsidRPr="00B05961">
        <w:rPr>
          <w:rFonts w:ascii="Arial" w:hAnsi="Arial"/>
          <w:sz w:val="22"/>
        </w:rPr>
        <w:t>(2)</w:t>
      </w:r>
      <w:r w:rsidR="0021753F" w:rsidRPr="00B23F4F">
        <w:rPr>
          <w:rFonts w:ascii="Arial" w:hAnsi="Arial" w:cs="Arial"/>
          <w:sz w:val="22"/>
          <w:szCs w:val="22"/>
        </w:rPr>
        <w:t xml:space="preserve"> </w:t>
      </w:r>
      <w:r w:rsidR="00B05961" w:rsidRPr="00B05961">
        <w:rPr>
          <w:rFonts w:ascii="Arial" w:hAnsi="Arial"/>
          <w:sz w:val="22"/>
        </w:rPr>
        <w:t xml:space="preserve"> Water temperature 5ºC/10ºF above pulp temperatures</w:t>
      </w:r>
    </w:p>
    <w:p w:rsidR="00213DE4" w:rsidRDefault="00B05961">
      <w:pPr>
        <w:ind w:left="3240"/>
        <w:rPr>
          <w:rFonts w:ascii="Arial" w:hAnsi="Arial"/>
          <w:sz w:val="22"/>
        </w:rPr>
      </w:pPr>
      <w:r w:rsidRPr="00B05961">
        <w:rPr>
          <w:rFonts w:ascii="Arial" w:hAnsi="Arial"/>
          <w:sz w:val="22"/>
        </w:rPr>
        <w:t xml:space="preserve">(3) </w:t>
      </w:r>
      <w:r w:rsidR="0021753F" w:rsidRPr="00B23F4F">
        <w:rPr>
          <w:rFonts w:ascii="Arial" w:hAnsi="Arial" w:cs="Arial"/>
          <w:sz w:val="22"/>
          <w:szCs w:val="22"/>
        </w:rPr>
        <w:t xml:space="preserve"> </w:t>
      </w:r>
      <w:r w:rsidRPr="00B05961">
        <w:rPr>
          <w:rFonts w:ascii="Arial" w:hAnsi="Arial"/>
          <w:sz w:val="22"/>
        </w:rPr>
        <w:t>Time – maximum of 2 minutes</w:t>
      </w:r>
    </w:p>
    <w:p w:rsidR="00213DE4" w:rsidRDefault="00213DE4">
      <w:pPr>
        <w:ind w:left="2160" w:firstLine="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Monitoring Required</w:t>
      </w:r>
    </w:p>
    <w:p w:rsidR="00213DE4" w:rsidRDefault="00213DE4">
      <w:pPr>
        <w:ind w:left="216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a.</w:t>
      </w:r>
      <w:r w:rsidR="0021753F" w:rsidRPr="00B23F4F">
        <w:rPr>
          <w:rFonts w:ascii="Arial" w:hAnsi="Arial" w:cs="Arial"/>
          <w:sz w:val="22"/>
          <w:szCs w:val="22"/>
        </w:rPr>
        <w:t xml:space="preserve">  </w:t>
      </w:r>
      <w:r w:rsidRPr="00B05961">
        <w:rPr>
          <w:rFonts w:ascii="Arial" w:hAnsi="Arial"/>
          <w:sz w:val="22"/>
        </w:rPr>
        <w:t xml:space="preserve"> Free chlorine concentration, water temperature and pH must be monitored at start-up and every hour by hand thereafter and recorded in writing.</w:t>
      </w:r>
    </w:p>
    <w:p w:rsidR="00213DE4" w:rsidRDefault="00B05961">
      <w:pPr>
        <w:ind w:left="2520" w:hanging="360"/>
        <w:rPr>
          <w:rFonts w:ascii="Arial" w:hAnsi="Arial"/>
          <w:sz w:val="22"/>
        </w:rPr>
      </w:pPr>
      <w:r w:rsidRPr="00B05961">
        <w:rPr>
          <w:rFonts w:ascii="Arial" w:hAnsi="Arial"/>
          <w:sz w:val="22"/>
        </w:rPr>
        <w:t>b.</w:t>
      </w:r>
      <w:r w:rsidR="0021753F" w:rsidRPr="00B23F4F">
        <w:rPr>
          <w:rFonts w:ascii="Arial" w:hAnsi="Arial" w:cs="Arial"/>
          <w:sz w:val="22"/>
          <w:szCs w:val="22"/>
        </w:rPr>
        <w:t xml:space="preserve">  </w:t>
      </w:r>
      <w:r w:rsidRPr="00B05961">
        <w:rPr>
          <w:rFonts w:ascii="Arial" w:hAnsi="Arial"/>
          <w:sz w:val="22"/>
        </w:rPr>
        <w:t xml:space="preserve"> When electronic monitoring of oxidant concentrations in handling water is used, the monitoring </w:t>
      </w:r>
      <w:r w:rsidR="004C0B6A">
        <w:rPr>
          <w:rFonts w:ascii="Arial" w:hAnsi="Arial" w:cs="Arial"/>
          <w:sz w:val="22"/>
          <w:szCs w:val="22"/>
        </w:rPr>
        <w:t>shall</w:t>
      </w:r>
      <w:r w:rsidRPr="00B05961">
        <w:rPr>
          <w:rFonts w:ascii="Arial" w:hAnsi="Arial"/>
          <w:sz w:val="22"/>
        </w:rPr>
        <w:t xml:space="preserve"> be verified against a chemical test that measures free-chlorine and pH at start-up and every 2 hours thereafter.</w:t>
      </w:r>
    </w:p>
    <w:p w:rsidR="00213DE4" w:rsidRDefault="00B05961">
      <w:pPr>
        <w:tabs>
          <w:tab w:val="left" w:pos="1440"/>
        </w:tabs>
        <w:ind w:left="2520" w:hanging="360"/>
        <w:rPr>
          <w:rFonts w:ascii="Arial" w:hAnsi="Arial"/>
          <w:sz w:val="22"/>
        </w:rPr>
      </w:pPr>
      <w:r w:rsidRPr="00B05961">
        <w:rPr>
          <w:rFonts w:ascii="Arial" w:hAnsi="Arial"/>
          <w:sz w:val="22"/>
        </w:rPr>
        <w:t>c.</w:t>
      </w:r>
      <w:r w:rsidR="0021753F"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When water temperature and pH monitoring are done electronically, verification procedures must be conducted.</w:t>
      </w:r>
    </w:p>
    <w:p w:rsidR="00213DE4" w:rsidRDefault="00213DE4">
      <w:pPr>
        <w:ind w:left="2520" w:hanging="360"/>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Approved Sanitization Products</w:t>
      </w:r>
    </w:p>
    <w:p w:rsidR="00213DE4" w:rsidRDefault="00213DE4">
      <w:pPr>
        <w:ind w:left="2160" w:hanging="720"/>
        <w:rPr>
          <w:rFonts w:ascii="Arial" w:hAnsi="Arial"/>
          <w:sz w:val="22"/>
        </w:rPr>
      </w:pPr>
    </w:p>
    <w:p w:rsidR="00213DE4" w:rsidRDefault="00B05961">
      <w:pPr>
        <w:ind w:left="2520" w:hanging="360"/>
        <w:rPr>
          <w:rFonts w:ascii="Arial" w:hAnsi="Arial"/>
          <w:sz w:val="22"/>
        </w:rPr>
      </w:pPr>
      <w:r w:rsidRPr="00B05961">
        <w:rPr>
          <w:rFonts w:ascii="Arial" w:hAnsi="Arial"/>
          <w:sz w:val="22"/>
        </w:rPr>
        <w:t>a.</w:t>
      </w:r>
      <w:r w:rsidR="0021753F" w:rsidRPr="00B23F4F">
        <w:rPr>
          <w:rFonts w:ascii="Arial" w:hAnsi="Arial" w:cs="Arial"/>
          <w:sz w:val="22"/>
          <w:szCs w:val="22"/>
        </w:rPr>
        <w:t xml:space="preserve">  </w:t>
      </w:r>
      <w:r w:rsidRPr="00B05961">
        <w:rPr>
          <w:rFonts w:ascii="Arial" w:hAnsi="Arial"/>
          <w:sz w:val="22"/>
        </w:rPr>
        <w:t xml:space="preserve"> Peroxyacetic Acid - Peroxyacetic acid products currently registered by the Department, pursuant to </w:t>
      </w:r>
      <w:r w:rsidR="00687D2C">
        <w:rPr>
          <w:rFonts w:ascii="Arial" w:hAnsi="Arial" w:cs="Arial"/>
          <w:sz w:val="22"/>
          <w:szCs w:val="22"/>
        </w:rPr>
        <w:t>Section 487.041</w:t>
      </w:r>
      <w:r w:rsidR="001814FE">
        <w:rPr>
          <w:rFonts w:ascii="Arial" w:hAnsi="Arial" w:cs="Arial"/>
          <w:sz w:val="22"/>
          <w:szCs w:val="22"/>
        </w:rPr>
        <w:t>,</w:t>
      </w:r>
      <w:r w:rsidR="001814FE" w:rsidRPr="001814FE">
        <w:t xml:space="preserve"> </w:t>
      </w:r>
      <w:r w:rsidRPr="00B05961">
        <w:rPr>
          <w:rFonts w:ascii="Arial" w:hAnsi="Arial"/>
          <w:sz w:val="22"/>
        </w:rPr>
        <w:t>Florida Statutes, and Rule 5E-2.031, F.A.C., may be used for sanitization if labeled for this use.</w:t>
      </w:r>
      <w:r w:rsidR="003104E4" w:rsidRPr="00B23F4F">
        <w:rPr>
          <w:rFonts w:ascii="Arial" w:hAnsi="Arial" w:cs="Arial"/>
          <w:sz w:val="22"/>
          <w:szCs w:val="22"/>
        </w:rPr>
        <w:t xml:space="preserve"> </w:t>
      </w:r>
      <w:r w:rsidRPr="00B05961">
        <w:rPr>
          <w:rFonts w:ascii="Arial" w:hAnsi="Arial"/>
          <w:sz w:val="22"/>
        </w:rPr>
        <w:t xml:space="preserve"> The directions for concentration of product and adequate contact time must be followed closely and recorded in writing.</w:t>
      </w:r>
    </w:p>
    <w:p w:rsidR="00213DE4" w:rsidRDefault="00213DE4">
      <w:pPr>
        <w:ind w:left="1080"/>
        <w:rPr>
          <w:rFonts w:ascii="Arial" w:hAnsi="Arial"/>
          <w:sz w:val="22"/>
        </w:rPr>
      </w:pPr>
    </w:p>
    <w:p w:rsidR="00213DE4" w:rsidRDefault="00B05961">
      <w:pPr>
        <w:ind w:left="2520" w:hanging="360"/>
        <w:rPr>
          <w:rFonts w:ascii="Arial" w:hAnsi="Arial"/>
          <w:sz w:val="22"/>
        </w:rPr>
      </w:pPr>
      <w:r w:rsidRPr="00B05961">
        <w:rPr>
          <w:rFonts w:ascii="Arial" w:hAnsi="Arial"/>
          <w:sz w:val="22"/>
        </w:rPr>
        <w:t>b.</w:t>
      </w:r>
      <w:r w:rsidR="005F5AEC" w:rsidRPr="00B23F4F">
        <w:rPr>
          <w:rFonts w:ascii="Arial" w:hAnsi="Arial" w:cs="Arial"/>
          <w:sz w:val="22"/>
          <w:szCs w:val="22"/>
        </w:rPr>
        <w:t xml:space="preserve"> </w:t>
      </w:r>
      <w:r w:rsidRPr="00B05961">
        <w:rPr>
          <w:rFonts w:ascii="Arial" w:hAnsi="Arial"/>
          <w:sz w:val="22"/>
        </w:rPr>
        <w:t xml:space="preserve">  Aqueous Chlorine Dioxide - Aqueous chlorine dioxide products currently registered by the Department, pursuant to </w:t>
      </w:r>
      <w:r w:rsidR="001814FE" w:rsidRPr="001814FE">
        <w:rPr>
          <w:rFonts w:ascii="Arial" w:hAnsi="Arial" w:cs="Arial"/>
          <w:sz w:val="22"/>
          <w:szCs w:val="22"/>
        </w:rPr>
        <w:t xml:space="preserve">Section 487.041, </w:t>
      </w:r>
      <w:r w:rsidRPr="00B05961">
        <w:rPr>
          <w:rFonts w:ascii="Arial" w:hAnsi="Arial"/>
          <w:sz w:val="22"/>
        </w:rPr>
        <w:t>Florida Statutes, and Rule 5E-2.031, F.A.C., may be used for sanitization if labeled for this use.</w:t>
      </w:r>
      <w:r w:rsidR="003104E4" w:rsidRPr="00B23F4F">
        <w:rPr>
          <w:rFonts w:ascii="Arial" w:hAnsi="Arial" w:cs="Arial"/>
          <w:sz w:val="22"/>
          <w:szCs w:val="22"/>
        </w:rPr>
        <w:t xml:space="preserve"> </w:t>
      </w:r>
      <w:r w:rsidRPr="00B05961">
        <w:rPr>
          <w:rFonts w:ascii="Arial" w:hAnsi="Arial"/>
          <w:sz w:val="22"/>
        </w:rPr>
        <w:t xml:space="preserve"> The directions for concentration of product and adequate contact time must be followed closely and recorded in writing.</w:t>
      </w:r>
    </w:p>
    <w:p w:rsidR="00213DE4" w:rsidRDefault="00213DE4">
      <w:pPr>
        <w:ind w:left="1080"/>
        <w:rPr>
          <w:rFonts w:ascii="Arial" w:hAnsi="Arial"/>
          <w:sz w:val="22"/>
        </w:rPr>
      </w:pPr>
    </w:p>
    <w:p w:rsidR="00213DE4" w:rsidRDefault="00B05961">
      <w:pPr>
        <w:ind w:left="2520" w:hanging="360"/>
        <w:rPr>
          <w:rFonts w:ascii="Arial" w:hAnsi="Arial"/>
          <w:sz w:val="22"/>
        </w:rPr>
      </w:pPr>
      <w:r w:rsidRPr="00B05961">
        <w:rPr>
          <w:rFonts w:ascii="Arial" w:hAnsi="Arial"/>
          <w:sz w:val="22"/>
        </w:rPr>
        <w:t>c.</w:t>
      </w:r>
      <w:r w:rsidR="003104E4" w:rsidRPr="00B23F4F">
        <w:rPr>
          <w:rFonts w:ascii="Arial" w:hAnsi="Arial" w:cs="Arial"/>
          <w:sz w:val="22"/>
          <w:szCs w:val="22"/>
        </w:rPr>
        <w:t xml:space="preserve">  </w:t>
      </w:r>
      <w:r w:rsidRPr="00B05961">
        <w:rPr>
          <w:rFonts w:ascii="Arial" w:hAnsi="Arial"/>
          <w:sz w:val="22"/>
        </w:rPr>
        <w:t xml:space="preserve"> Free chlorine - Products delivering free chlorine for overhead spray application may be used if the products are currently registered by the Department, pursuant to </w:t>
      </w:r>
      <w:r w:rsidR="001814FE" w:rsidRPr="001814FE">
        <w:rPr>
          <w:rFonts w:ascii="Arial" w:hAnsi="Arial" w:cs="Arial"/>
          <w:sz w:val="22"/>
          <w:szCs w:val="22"/>
        </w:rPr>
        <w:t xml:space="preserve">Section 487.041, </w:t>
      </w:r>
      <w:r w:rsidRPr="00B05961">
        <w:rPr>
          <w:rFonts w:ascii="Arial" w:hAnsi="Arial"/>
          <w:sz w:val="22"/>
        </w:rPr>
        <w:t>Florida Statutes, and Rule 5E-2.031, F.A.C., labeled for this use, and used at the concentration of product and contact time stated on the label.</w:t>
      </w:r>
      <w:r w:rsidR="003104E4" w:rsidRPr="00B23F4F">
        <w:rPr>
          <w:rFonts w:ascii="Arial" w:hAnsi="Arial" w:cs="Arial"/>
          <w:sz w:val="22"/>
          <w:szCs w:val="22"/>
        </w:rPr>
        <w:t xml:space="preserve"> </w:t>
      </w:r>
      <w:r w:rsidRPr="00B05961">
        <w:rPr>
          <w:rFonts w:ascii="Arial" w:hAnsi="Arial"/>
          <w:sz w:val="22"/>
        </w:rPr>
        <w:t xml:space="preserve"> Records of procedure must be followed closely and documented in writing.</w:t>
      </w:r>
    </w:p>
    <w:p w:rsidR="00213DE4" w:rsidRDefault="00213DE4">
      <w:pPr>
        <w:ind w:left="2520" w:hanging="360"/>
        <w:rPr>
          <w:rFonts w:ascii="Arial" w:hAnsi="Arial"/>
          <w:sz w:val="22"/>
        </w:rPr>
      </w:pPr>
    </w:p>
    <w:p w:rsidR="00213DE4" w:rsidRDefault="00B05961">
      <w:pPr>
        <w:ind w:left="2520" w:hanging="360"/>
        <w:rPr>
          <w:rFonts w:ascii="Arial" w:hAnsi="Arial"/>
          <w:sz w:val="22"/>
        </w:rPr>
      </w:pPr>
      <w:r w:rsidRPr="00B05961">
        <w:rPr>
          <w:rFonts w:ascii="Arial" w:hAnsi="Arial"/>
          <w:sz w:val="22"/>
        </w:rPr>
        <w:t>d.</w:t>
      </w:r>
      <w:r w:rsidR="00947384">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Gas-phase and Aqueous Ozone – Gas-phase or aqueous ozone may be used for tomato packing if it can be shown through a reproducible scientific study that the product, if used at a stipulated agent concentration and contact time can achieve a minimum 3 log reduction of Salmonella or like organisms.</w:t>
      </w:r>
      <w:r w:rsidR="00947384">
        <w:rPr>
          <w:rFonts w:ascii="Arial" w:hAnsi="Arial" w:cs="Arial"/>
          <w:sz w:val="22"/>
          <w:szCs w:val="22"/>
        </w:rPr>
        <w:t xml:space="preserve"> </w:t>
      </w:r>
      <w:r w:rsidRPr="00B05961">
        <w:rPr>
          <w:rFonts w:ascii="Arial" w:hAnsi="Arial"/>
          <w:sz w:val="22"/>
        </w:rPr>
        <w:t xml:space="preserve"> Additionally, the ozone generator must bear an EPA establishment number and must be labeled for this use on fruits and vegetables and the user must meet OSHA standards for worker protection.</w:t>
      </w:r>
      <w:r w:rsidR="00947384">
        <w:rPr>
          <w:rFonts w:ascii="Arial" w:hAnsi="Arial" w:cs="Arial"/>
          <w:sz w:val="22"/>
          <w:szCs w:val="22"/>
        </w:rPr>
        <w:t xml:space="preserve"> </w:t>
      </w:r>
      <w:r w:rsidRPr="00B05961">
        <w:rPr>
          <w:rFonts w:ascii="Arial" w:hAnsi="Arial"/>
          <w:sz w:val="22"/>
        </w:rPr>
        <w:t xml:space="preserve"> Label directions must be followed and procedures documented in writing.</w:t>
      </w:r>
    </w:p>
    <w:p w:rsidR="00213DE4" w:rsidRDefault="00213DE4">
      <w:pPr>
        <w:ind w:left="2520" w:hanging="360"/>
        <w:rPr>
          <w:rFonts w:ascii="Arial" w:hAnsi="Arial"/>
          <w:sz w:val="22"/>
        </w:rPr>
      </w:pPr>
    </w:p>
    <w:p w:rsidR="00213DE4" w:rsidRDefault="00B05961">
      <w:pPr>
        <w:ind w:left="2520" w:hanging="360"/>
        <w:rPr>
          <w:rFonts w:ascii="Arial" w:hAnsi="Arial"/>
          <w:sz w:val="22"/>
        </w:rPr>
      </w:pPr>
      <w:r w:rsidRPr="00B05961">
        <w:rPr>
          <w:rFonts w:ascii="Arial" w:hAnsi="Arial"/>
          <w:sz w:val="22"/>
        </w:rPr>
        <w:t>e.</w:t>
      </w:r>
      <w:r w:rsidR="00947384">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Other Chemical Usage – Any other chemical product, proposed for use for tomato packing, must be registered by the Department pursuant to </w:t>
      </w:r>
      <w:r w:rsidR="001814FE" w:rsidRPr="001814FE">
        <w:rPr>
          <w:rFonts w:ascii="Arial" w:hAnsi="Arial" w:cs="Arial"/>
          <w:sz w:val="22"/>
          <w:szCs w:val="22"/>
        </w:rPr>
        <w:t xml:space="preserve">Section 487.041, </w:t>
      </w:r>
      <w:r w:rsidRPr="00B05961">
        <w:rPr>
          <w:rFonts w:ascii="Arial" w:hAnsi="Arial"/>
          <w:sz w:val="22"/>
        </w:rPr>
        <w:t>Florida Statutes, and Rule 5E-2.031, F.A.C., and labeled for this use.</w:t>
      </w:r>
      <w:r w:rsidR="00947384">
        <w:rPr>
          <w:rFonts w:ascii="Arial" w:hAnsi="Arial" w:cs="Arial"/>
          <w:sz w:val="22"/>
          <w:szCs w:val="22"/>
        </w:rPr>
        <w:t xml:space="preserve"> </w:t>
      </w:r>
      <w:r w:rsidRPr="00B05961">
        <w:rPr>
          <w:rFonts w:ascii="Arial" w:hAnsi="Arial"/>
          <w:sz w:val="22"/>
        </w:rPr>
        <w:t xml:space="preserve"> Additionally, it must be shown through a reproducible scientific study that the product or process used can achieve a minimum 3 log reduction of Salmonella or like organisms.</w:t>
      </w:r>
      <w:r w:rsidR="00947384">
        <w:rPr>
          <w:rFonts w:ascii="Arial" w:hAnsi="Arial" w:cs="Arial"/>
          <w:sz w:val="22"/>
          <w:szCs w:val="22"/>
        </w:rPr>
        <w:t xml:space="preserve"> </w:t>
      </w:r>
      <w:r w:rsidRPr="00B05961">
        <w:rPr>
          <w:rFonts w:ascii="Arial" w:hAnsi="Arial"/>
          <w:sz w:val="22"/>
        </w:rPr>
        <w:t xml:space="preserve"> Label directions must be followed and procedures documented in writing.</w:t>
      </w:r>
      <w:r w:rsidR="00947384">
        <w:rPr>
          <w:rFonts w:ascii="Arial" w:hAnsi="Arial" w:cs="Arial"/>
          <w:sz w:val="22"/>
          <w:szCs w:val="22"/>
        </w:rPr>
        <w:t xml:space="preserve">    </w:t>
      </w:r>
    </w:p>
    <w:p w:rsidR="00213DE4" w:rsidRDefault="00213DE4">
      <w:pPr>
        <w:ind w:left="1980"/>
        <w:rPr>
          <w:rFonts w:ascii="Arial" w:hAnsi="Arial"/>
          <w:b/>
          <w:sz w:val="22"/>
        </w:rPr>
      </w:pPr>
    </w:p>
    <w:p w:rsidR="005B6720" w:rsidRDefault="001C0DEC" w:rsidP="001C0DEC">
      <w:pPr>
        <w:rPr>
          <w:rFonts w:ascii="Arial" w:hAnsi="Arial" w:cs="Arial"/>
          <w:b/>
          <w:sz w:val="22"/>
          <w:szCs w:val="22"/>
        </w:rPr>
      </w:pPr>
      <w:r w:rsidRPr="00B23F4F">
        <w:rPr>
          <w:rFonts w:ascii="Arial" w:hAnsi="Arial" w:cs="Arial"/>
          <w:b/>
          <w:sz w:val="22"/>
          <w:szCs w:val="22"/>
        </w:rPr>
        <w:tab/>
      </w:r>
    </w:p>
    <w:p w:rsidR="00213DE4" w:rsidRDefault="005D15EE">
      <w:pPr>
        <w:rPr>
          <w:rFonts w:ascii="Arial" w:hAnsi="Arial"/>
          <w:b/>
          <w:sz w:val="22"/>
        </w:rPr>
      </w:pPr>
      <w:r>
        <w:rPr>
          <w:rFonts w:ascii="Arial" w:hAnsi="Arial" w:cs="Arial"/>
          <w:b/>
          <w:sz w:val="22"/>
          <w:szCs w:val="22"/>
        </w:rPr>
        <w:t xml:space="preserve">          </w:t>
      </w:r>
      <w:r w:rsidR="00B05961" w:rsidRPr="00B05961">
        <w:rPr>
          <w:rFonts w:ascii="Arial" w:hAnsi="Arial"/>
          <w:b/>
          <w:sz w:val="22"/>
        </w:rPr>
        <w:t>(h)</w:t>
      </w:r>
      <w:r w:rsidR="00B05961" w:rsidRPr="00B05961">
        <w:rPr>
          <w:rFonts w:ascii="Arial" w:hAnsi="Arial"/>
          <w:b/>
          <w:sz w:val="22"/>
        </w:rPr>
        <w:tab/>
      </w:r>
      <w:r>
        <w:rPr>
          <w:rFonts w:ascii="Arial" w:hAnsi="Arial" w:cs="Arial"/>
          <w:b/>
          <w:sz w:val="22"/>
          <w:szCs w:val="22"/>
        </w:rPr>
        <w:t xml:space="preserve"> </w:t>
      </w:r>
      <w:r w:rsidR="00B05961" w:rsidRPr="00B05961">
        <w:rPr>
          <w:rFonts w:ascii="Arial" w:hAnsi="Arial"/>
          <w:b/>
          <w:sz w:val="22"/>
        </w:rPr>
        <w:t>Hand Washing Facilities</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Sanitary hand washing facilities shall be provided and maintained as required by Chapter 5K-4, F.A.C.</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Hand washing must be performed by all employees after toilet use.</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Hand washing facilities must be maintained in a clean and sanitary manner at all times</w:t>
      </w:r>
      <w:r w:rsidR="00C93AB8">
        <w:rPr>
          <w:rFonts w:ascii="Arial" w:hAnsi="Arial"/>
          <w:sz w:val="22"/>
        </w:rPr>
        <w:t>.</w:t>
      </w:r>
    </w:p>
    <w:p w:rsidR="00BC2F40" w:rsidRPr="00B23F4F" w:rsidRDefault="00BC2F40" w:rsidP="00BC2F40">
      <w:pPr>
        <w:ind w:left="1980"/>
        <w:rPr>
          <w:rFonts w:ascii="Arial" w:hAnsi="Arial" w:cs="Arial"/>
          <w:sz w:val="22"/>
          <w:szCs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(i)</w:t>
      </w:r>
      <w:r w:rsidR="00B05961" w:rsidRPr="00B05961">
        <w:rPr>
          <w:rFonts w:ascii="Arial" w:hAnsi="Arial"/>
          <w:b/>
          <w:sz w:val="22"/>
        </w:rPr>
        <w:tab/>
        <w:t>Toilets and Sanitary Facilities</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Toilet and sanitary facilities shall be provided as required by Chapter</w:t>
      </w:r>
      <w:r w:rsidR="00EE7127" w:rsidRPr="00B23F4F">
        <w:rPr>
          <w:rFonts w:ascii="Arial" w:hAnsi="Arial" w:cs="Arial"/>
          <w:sz w:val="22"/>
          <w:szCs w:val="22"/>
        </w:rPr>
        <w:t xml:space="preserve"> </w:t>
      </w:r>
      <w:r w:rsidRPr="00B05961">
        <w:rPr>
          <w:rFonts w:ascii="Arial" w:hAnsi="Arial"/>
          <w:sz w:val="22"/>
        </w:rPr>
        <w:t>5K-4, F.A.C.</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Toilet and sanitary facilities shall be maintained in a clean and sanitary manner at all times.</w:t>
      </w:r>
    </w:p>
    <w:p w:rsidR="00213DE4" w:rsidRDefault="00213DE4">
      <w:pPr>
        <w:ind w:left="1980"/>
        <w:rPr>
          <w:rFonts w:ascii="Arial" w:hAnsi="Arial"/>
          <w:b/>
          <w:sz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(j)</w:t>
      </w:r>
      <w:r w:rsidR="00B05961" w:rsidRPr="00B05961">
        <w:rPr>
          <w:rFonts w:ascii="Arial" w:hAnsi="Arial"/>
          <w:b/>
          <w:sz w:val="22"/>
        </w:rPr>
        <w:tab/>
        <w:t>Animal Exclusion</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No domestic animals or other animals are permitted in areas where tomatoes are packed or handled.</w:t>
      </w:r>
    </w:p>
    <w:p w:rsidR="00213DE4" w:rsidRDefault="00213DE4">
      <w:pPr>
        <w:ind w:left="3060"/>
        <w:rPr>
          <w:rFonts w:ascii="Arial" w:hAnsi="Arial"/>
          <w:b/>
          <w:sz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(k)</w:t>
      </w:r>
      <w:r w:rsidR="00B05961" w:rsidRPr="00B05961">
        <w:rPr>
          <w:rFonts w:ascii="Arial" w:hAnsi="Arial"/>
          <w:b/>
          <w:sz w:val="22"/>
        </w:rPr>
        <w:tab/>
      </w:r>
      <w:smartTag w:uri="urn:schemas-microsoft-com:office:smarttags" w:element="place">
        <w:r w:rsidR="00B05961" w:rsidRPr="00B05961">
          <w:rPr>
            <w:rFonts w:ascii="Arial" w:hAnsi="Arial"/>
            <w:b/>
            <w:sz w:val="22"/>
          </w:rPr>
          <w:t>Pest</w:t>
        </w:r>
      </w:smartTag>
      <w:r w:rsidR="00B05961" w:rsidRPr="00B05961">
        <w:rPr>
          <w:rFonts w:ascii="Arial" w:hAnsi="Arial"/>
          <w:b/>
          <w:sz w:val="22"/>
        </w:rPr>
        <w:t xml:space="preserve"> Control</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r>
      <w:smartTag w:uri="urn:schemas-microsoft-com:office:smarttags" w:element="place">
        <w:r w:rsidRPr="00B05961">
          <w:rPr>
            <w:rFonts w:ascii="Arial" w:hAnsi="Arial"/>
            <w:sz w:val="22"/>
          </w:rPr>
          <w:t>Pest</w:t>
        </w:r>
      </w:smartTag>
      <w:r w:rsidRPr="00B05961">
        <w:rPr>
          <w:rFonts w:ascii="Arial" w:hAnsi="Arial"/>
          <w:sz w:val="22"/>
        </w:rPr>
        <w:t xml:space="preserve"> control programs shall be routinely maintained and documented for:</w:t>
      </w:r>
    </w:p>
    <w:p w:rsidR="00BC2F40" w:rsidRPr="00B23F4F" w:rsidRDefault="00B05961" w:rsidP="001C0DEC">
      <w:pPr>
        <w:ind w:left="2340" w:hanging="180"/>
        <w:rPr>
          <w:rFonts w:ascii="Arial" w:hAnsi="Arial" w:cs="Arial"/>
          <w:sz w:val="22"/>
          <w:szCs w:val="22"/>
        </w:rPr>
      </w:pPr>
      <w:r w:rsidRPr="00B05961">
        <w:rPr>
          <w:rFonts w:ascii="Arial" w:hAnsi="Arial"/>
          <w:sz w:val="22"/>
        </w:rPr>
        <w:t xml:space="preserve">a. </w:t>
      </w:r>
      <w:r w:rsidR="001C0DEC" w:rsidRPr="00B23F4F">
        <w:rPr>
          <w:rFonts w:ascii="Arial" w:hAnsi="Arial" w:cs="Arial"/>
          <w:sz w:val="22"/>
          <w:szCs w:val="22"/>
        </w:rPr>
        <w:t xml:space="preserve"> </w:t>
      </w:r>
      <w:r w:rsidRPr="00B05961">
        <w:rPr>
          <w:rFonts w:ascii="Arial" w:hAnsi="Arial"/>
          <w:sz w:val="22"/>
        </w:rPr>
        <w:t>Insects</w:t>
      </w:r>
    </w:p>
    <w:p w:rsidR="00BC2F40" w:rsidRPr="00B23F4F" w:rsidRDefault="00B05961" w:rsidP="001C0DEC">
      <w:pPr>
        <w:ind w:left="2520" w:hanging="360"/>
        <w:rPr>
          <w:rFonts w:ascii="Arial" w:hAnsi="Arial" w:cs="Arial"/>
          <w:sz w:val="22"/>
          <w:szCs w:val="22"/>
        </w:rPr>
      </w:pPr>
      <w:r w:rsidRPr="00B05961">
        <w:rPr>
          <w:rFonts w:ascii="Arial" w:hAnsi="Arial"/>
          <w:sz w:val="22"/>
        </w:rPr>
        <w:t xml:space="preserve">b. </w:t>
      </w:r>
      <w:r w:rsidR="00FC5E3D" w:rsidRPr="00B23F4F">
        <w:rPr>
          <w:rFonts w:ascii="Arial" w:hAnsi="Arial" w:cs="Arial"/>
          <w:sz w:val="22"/>
          <w:szCs w:val="22"/>
        </w:rPr>
        <w:t xml:space="preserve"> </w:t>
      </w:r>
      <w:r w:rsidRPr="00B05961">
        <w:rPr>
          <w:rFonts w:ascii="Arial" w:hAnsi="Arial"/>
          <w:sz w:val="22"/>
        </w:rPr>
        <w:t>Rodents</w:t>
      </w:r>
    </w:p>
    <w:p w:rsidR="00213DE4" w:rsidRDefault="00B05961">
      <w:pPr>
        <w:ind w:left="2520" w:hanging="360"/>
        <w:rPr>
          <w:rFonts w:ascii="Arial" w:hAnsi="Arial"/>
          <w:sz w:val="22"/>
        </w:rPr>
      </w:pPr>
      <w:r w:rsidRPr="00B05961">
        <w:rPr>
          <w:rFonts w:ascii="Arial" w:hAnsi="Arial"/>
          <w:sz w:val="22"/>
        </w:rPr>
        <w:t xml:space="preserve">c. </w:t>
      </w:r>
      <w:r w:rsidR="00FC5E3D" w:rsidRPr="00B23F4F">
        <w:rPr>
          <w:rFonts w:ascii="Arial" w:hAnsi="Arial" w:cs="Arial"/>
          <w:sz w:val="22"/>
          <w:szCs w:val="22"/>
        </w:rPr>
        <w:t xml:space="preserve"> </w:t>
      </w:r>
      <w:r w:rsidRPr="00B05961">
        <w:rPr>
          <w:rFonts w:ascii="Arial" w:hAnsi="Arial"/>
          <w:sz w:val="22"/>
        </w:rPr>
        <w:t>Birds</w:t>
      </w:r>
    </w:p>
    <w:p w:rsidR="00213DE4" w:rsidRDefault="00213DE4">
      <w:pPr>
        <w:rPr>
          <w:rFonts w:ascii="Arial" w:hAnsi="Arial"/>
          <w:b/>
          <w:sz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(l)</w:t>
      </w:r>
      <w:r w:rsidR="00B05961" w:rsidRPr="00B05961">
        <w:rPr>
          <w:rFonts w:ascii="Arial" w:hAnsi="Arial"/>
          <w:b/>
          <w:sz w:val="22"/>
        </w:rPr>
        <w:tab/>
        <w:t>Storage and Ripening Areas</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Store products in a sanitary manner to prevent contamination of product.</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A written</w:t>
      </w:r>
      <w:r w:rsidRPr="00B05961">
        <w:rPr>
          <w:rFonts w:ascii="Arial" w:hAnsi="Arial"/>
          <w:color w:val="0000FF"/>
          <w:sz w:val="22"/>
        </w:rPr>
        <w:t xml:space="preserve"> </w:t>
      </w:r>
      <w:r w:rsidRPr="00B05961">
        <w:rPr>
          <w:rFonts w:ascii="Arial" w:hAnsi="Arial"/>
          <w:sz w:val="22"/>
        </w:rPr>
        <w:t>sanitation program should be established to minimize risk with specified cleaning and sanitizing procedures for coolers and storage areas.</w:t>
      </w:r>
    </w:p>
    <w:p w:rsidR="00213DE4" w:rsidRDefault="00213DE4">
      <w:pPr>
        <w:ind w:left="2160"/>
        <w:rPr>
          <w:rFonts w:ascii="Arial" w:hAnsi="Arial"/>
          <w:b/>
          <w:sz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(m)</w:t>
      </w:r>
      <w:r w:rsidR="00B05961" w:rsidRPr="00B05961">
        <w:rPr>
          <w:rFonts w:ascii="Arial" w:hAnsi="Arial"/>
          <w:b/>
          <w:sz w:val="22"/>
        </w:rPr>
        <w:tab/>
        <w:t>Chemical Usage in Packing Houses</w:t>
      </w:r>
    </w:p>
    <w:p w:rsidR="00213DE4" w:rsidRDefault="00213DE4">
      <w:pPr>
        <w:ind w:left="1080"/>
        <w:rPr>
          <w:rFonts w:ascii="Arial" w:hAnsi="Arial"/>
          <w:sz w:val="22"/>
        </w:rPr>
      </w:pPr>
    </w:p>
    <w:p w:rsidR="00213DE4" w:rsidRDefault="00B05961">
      <w:pPr>
        <w:ind w:left="2160" w:hanging="720"/>
        <w:rPr>
          <w:rFonts w:ascii="Arial" w:hAnsi="Arial"/>
          <w:sz w:val="22"/>
        </w:rPr>
      </w:pPr>
      <w:r w:rsidRPr="00B05961">
        <w:rPr>
          <w:rFonts w:ascii="Arial" w:hAnsi="Arial"/>
          <w:sz w:val="22"/>
        </w:rPr>
        <w:lastRenderedPageBreak/>
        <w:t>1.</w:t>
      </w:r>
      <w:r w:rsidRPr="00B05961">
        <w:rPr>
          <w:rFonts w:ascii="Arial" w:hAnsi="Arial"/>
          <w:sz w:val="22"/>
        </w:rPr>
        <w:tab/>
        <w:t xml:space="preserve">Only those chemicals allowed by the U.S. Food and Drug Administration (FDA), as specified in the FDA Food Code and adopted by reference in Rule 5K-4.002, F.A.C., shall be used for food contact waxing materials or food additives. </w:t>
      </w:r>
      <w:r w:rsidR="00191DA8" w:rsidRPr="00B23F4F">
        <w:rPr>
          <w:rFonts w:ascii="Arial" w:hAnsi="Arial" w:cs="Arial"/>
          <w:sz w:val="22"/>
          <w:szCs w:val="22"/>
        </w:rPr>
        <w:t xml:space="preserve"> </w:t>
      </w:r>
      <w:r w:rsidRPr="00B05961">
        <w:rPr>
          <w:rFonts w:ascii="Arial" w:hAnsi="Arial"/>
          <w:sz w:val="22"/>
        </w:rPr>
        <w:t xml:space="preserve">Authorized nonfood chemicals registered for use can be located at: </w:t>
      </w:r>
      <w:r w:rsidR="00191DA8" w:rsidRPr="00B23F4F">
        <w:rPr>
          <w:rFonts w:ascii="Arial" w:hAnsi="Arial" w:cs="Arial"/>
          <w:sz w:val="22"/>
          <w:szCs w:val="22"/>
        </w:rPr>
        <w:t xml:space="preserve"> </w:t>
      </w:r>
      <w:r w:rsidR="00B705FB" w:rsidRPr="001814FE">
        <w:rPr>
          <w:rFonts w:ascii="Arial" w:hAnsi="Arial" w:cs="Arial"/>
          <w:sz w:val="22"/>
          <w:szCs w:val="22"/>
        </w:rPr>
        <w:t>http://www.nsf.org/business/nonfood_compounds</w:t>
      </w:r>
      <w:r w:rsidR="00BC2F40" w:rsidRPr="00084617">
        <w:rPr>
          <w:rFonts w:ascii="Arial" w:hAnsi="Arial" w:cs="Arial"/>
          <w:sz w:val="22"/>
          <w:szCs w:val="22"/>
        </w:rPr>
        <w:t>.</w:t>
      </w:r>
    </w:p>
    <w:p w:rsidR="00213DE4" w:rsidRDefault="00213DE4">
      <w:pPr>
        <w:ind w:left="2160" w:hanging="720"/>
        <w:rPr>
          <w:rFonts w:ascii="Arial" w:hAnsi="Arial"/>
          <w:b/>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Store chemicals in a sanitary manner to prevent contamination of product.</w:t>
      </w:r>
    </w:p>
    <w:p w:rsidR="00213DE4" w:rsidRDefault="00213DE4">
      <w:pPr>
        <w:ind w:left="2160" w:hanging="720"/>
        <w:rPr>
          <w:rFonts w:ascii="Arial" w:hAnsi="Arial"/>
          <w:b/>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 xml:space="preserve">Chemicals used as sanitizers are pesticides under state and federal law and must comply with all requirements of Chapter 487, </w:t>
      </w:r>
      <w:r w:rsidR="00371CF1" w:rsidRPr="00B23F4F">
        <w:rPr>
          <w:rFonts w:ascii="Arial" w:hAnsi="Arial" w:cs="Arial"/>
          <w:sz w:val="22"/>
          <w:szCs w:val="22"/>
        </w:rPr>
        <w:t>F</w:t>
      </w:r>
      <w:r w:rsidR="001814FE">
        <w:rPr>
          <w:rFonts w:ascii="Arial" w:hAnsi="Arial" w:cs="Arial"/>
          <w:sz w:val="22"/>
          <w:szCs w:val="22"/>
        </w:rPr>
        <w:t>lorida Statutes,</w:t>
      </w:r>
      <w:r w:rsidRPr="00B05961">
        <w:rPr>
          <w:rFonts w:ascii="Arial" w:hAnsi="Arial"/>
          <w:sz w:val="22"/>
        </w:rPr>
        <w:t xml:space="preserve"> and Chapter 5E-2, F.A.C.</w:t>
      </w:r>
    </w:p>
    <w:p w:rsidR="00213DE4" w:rsidRDefault="00213DE4">
      <w:pPr>
        <w:ind w:left="2160" w:hanging="720"/>
        <w:rPr>
          <w:rFonts w:ascii="Arial" w:hAnsi="Arial"/>
          <w:sz w:val="22"/>
        </w:rPr>
      </w:pPr>
    </w:p>
    <w:p w:rsidR="00213DE4" w:rsidRDefault="00B05961">
      <w:pPr>
        <w:ind w:left="2160" w:hanging="720"/>
        <w:rPr>
          <w:rFonts w:ascii="Arial" w:hAnsi="Arial"/>
          <w:b/>
          <w:sz w:val="22"/>
        </w:rPr>
      </w:pPr>
      <w:r w:rsidRPr="00B05961">
        <w:rPr>
          <w:rFonts w:ascii="Arial" w:hAnsi="Arial"/>
          <w:sz w:val="22"/>
        </w:rPr>
        <w:t>4.</w:t>
      </w:r>
      <w:r w:rsidRPr="00B05961">
        <w:rPr>
          <w:rFonts w:ascii="Arial" w:hAnsi="Arial"/>
          <w:sz w:val="22"/>
        </w:rPr>
        <w:tab/>
        <w:t xml:space="preserve">Chemicals used in </w:t>
      </w:r>
      <w:r w:rsidR="001814FE" w:rsidRPr="00B23F4F">
        <w:rPr>
          <w:rFonts w:ascii="Arial" w:hAnsi="Arial" w:cs="Arial"/>
          <w:sz w:val="22"/>
          <w:szCs w:val="22"/>
        </w:rPr>
        <w:t>packinghouses</w:t>
      </w:r>
      <w:r w:rsidRPr="00B05961">
        <w:rPr>
          <w:rFonts w:ascii="Arial" w:hAnsi="Arial"/>
          <w:sz w:val="22"/>
        </w:rPr>
        <w:t xml:space="preserve"> that are pesticides must be appropriately registered for such use in the State of </w:t>
      </w:r>
      <w:smartTag w:uri="urn:schemas-microsoft-com:office:smarttags" w:element="State">
        <w:smartTag w:uri="urn:schemas-microsoft-com:office:smarttags" w:element="place">
          <w:r w:rsidRPr="00B05961">
            <w:rPr>
              <w:rFonts w:ascii="Arial" w:hAnsi="Arial"/>
              <w:sz w:val="22"/>
            </w:rPr>
            <w:t>Florida</w:t>
          </w:r>
        </w:smartTag>
      </w:smartTag>
      <w:r w:rsidRPr="00B05961">
        <w:rPr>
          <w:rFonts w:ascii="Arial" w:hAnsi="Arial"/>
          <w:sz w:val="22"/>
        </w:rPr>
        <w:t xml:space="preserve"> and must be used in accordance with label directions.</w:t>
      </w:r>
    </w:p>
    <w:p w:rsidR="00BC2F40" w:rsidRPr="00B23F4F" w:rsidRDefault="00BC2F40" w:rsidP="00BC2F40">
      <w:pPr>
        <w:ind w:left="1980"/>
        <w:rPr>
          <w:rFonts w:ascii="Arial" w:hAnsi="Arial" w:cs="Arial"/>
          <w:b/>
          <w:sz w:val="22"/>
          <w:szCs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(n)</w:t>
      </w:r>
      <w:r w:rsidR="00B05961" w:rsidRPr="00B05961">
        <w:rPr>
          <w:rFonts w:ascii="Arial" w:hAnsi="Arial"/>
          <w:b/>
          <w:sz w:val="22"/>
        </w:rPr>
        <w:tab/>
        <w:t>Transportation</w:t>
      </w:r>
    </w:p>
    <w:p w:rsidR="00213DE4" w:rsidRDefault="00213DE4">
      <w:pPr>
        <w:ind w:left="1080"/>
        <w:rPr>
          <w:rFonts w:ascii="Arial" w:hAnsi="Arial"/>
          <w:b/>
          <w:sz w:val="22"/>
        </w:rPr>
      </w:pP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 xml:space="preserve">Inspect any transportation vehicle for cleanliness, dirt and debris before loading product and make sure the trailer or container is cleaned and sanitary before loading. </w:t>
      </w:r>
      <w:r w:rsidR="00670F1E" w:rsidRPr="00B23F4F">
        <w:rPr>
          <w:rFonts w:ascii="Arial" w:hAnsi="Arial" w:cs="Arial"/>
          <w:sz w:val="22"/>
          <w:szCs w:val="22"/>
        </w:rPr>
        <w:t xml:space="preserve"> </w:t>
      </w:r>
      <w:r w:rsidRPr="00B05961">
        <w:rPr>
          <w:rFonts w:ascii="Arial" w:hAnsi="Arial"/>
          <w:sz w:val="22"/>
        </w:rPr>
        <w:t>Records documenting inspection of vehicles shall be maintained and producible in a reasonable amount of time.</w:t>
      </w: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If there is any doubt regarding previous loads transported in a vehicle, verify records of previous loads with transportation firm to prevent contamination.</w:t>
      </w:r>
    </w:p>
    <w:p w:rsidR="00213DE4" w:rsidRDefault="00B05961">
      <w:pPr>
        <w:ind w:left="2160" w:hanging="720"/>
        <w:rPr>
          <w:rFonts w:ascii="Arial" w:hAnsi="Arial"/>
          <w:b/>
          <w:sz w:val="22"/>
        </w:rPr>
      </w:pPr>
      <w:r w:rsidRPr="00B05961">
        <w:rPr>
          <w:rFonts w:ascii="Arial" w:hAnsi="Arial"/>
          <w:sz w:val="22"/>
        </w:rPr>
        <w:t>3.</w:t>
      </w:r>
      <w:r w:rsidRPr="00B05961">
        <w:rPr>
          <w:rFonts w:ascii="Arial" w:hAnsi="Arial"/>
          <w:sz w:val="22"/>
        </w:rPr>
        <w:tab/>
        <w:t>To facilitate possible tracebacks, ensure that transporters maintain positive lot identification for all products as implemented by the tomato industry.</w:t>
      </w:r>
      <w:r w:rsidR="00614BF0" w:rsidRPr="00B23F4F">
        <w:rPr>
          <w:rFonts w:ascii="Arial" w:hAnsi="Arial" w:cs="Arial"/>
          <w:sz w:val="22"/>
          <w:szCs w:val="22"/>
        </w:rPr>
        <w:t xml:space="preserve">  </w:t>
      </w:r>
    </w:p>
    <w:p w:rsidR="00213DE4" w:rsidRDefault="00213DE4">
      <w:pPr>
        <w:ind w:left="2160"/>
        <w:rPr>
          <w:rFonts w:ascii="Arial" w:hAnsi="Arial"/>
          <w:b/>
          <w:sz w:val="22"/>
        </w:rPr>
      </w:pPr>
    </w:p>
    <w:p w:rsidR="00213DE4" w:rsidRDefault="001C0DEC">
      <w:pPr>
        <w:rPr>
          <w:rFonts w:ascii="Arial" w:hAnsi="Arial"/>
          <w:b/>
          <w:sz w:val="22"/>
        </w:rPr>
      </w:pPr>
      <w:r w:rsidRPr="00B23F4F">
        <w:rPr>
          <w:rFonts w:ascii="Arial" w:hAnsi="Arial" w:cs="Arial"/>
          <w:b/>
          <w:sz w:val="22"/>
          <w:szCs w:val="22"/>
        </w:rPr>
        <w:tab/>
      </w:r>
      <w:r w:rsidR="00B05961" w:rsidRPr="00B05961">
        <w:rPr>
          <w:rFonts w:ascii="Arial" w:hAnsi="Arial"/>
          <w:b/>
          <w:sz w:val="22"/>
        </w:rPr>
        <w:t>(o)</w:t>
      </w:r>
      <w:r w:rsidR="00B05961" w:rsidRPr="00B05961">
        <w:rPr>
          <w:rFonts w:ascii="Arial" w:hAnsi="Arial"/>
          <w:b/>
          <w:sz w:val="22"/>
        </w:rPr>
        <w:tab/>
        <w:t>Recordkeeping</w:t>
      </w:r>
    </w:p>
    <w:p w:rsidR="00213DE4" w:rsidRDefault="00614BF0">
      <w:pPr>
        <w:rPr>
          <w:rFonts w:ascii="Arial" w:hAnsi="Arial"/>
          <w:sz w:val="22"/>
        </w:rPr>
      </w:pPr>
      <w:r w:rsidRPr="00B23F4F">
        <w:rPr>
          <w:rFonts w:ascii="Arial" w:hAnsi="Arial" w:cs="Arial"/>
          <w:b/>
          <w:sz w:val="22"/>
          <w:szCs w:val="22"/>
        </w:rPr>
        <w:t xml:space="preserve">  </w:t>
      </w:r>
    </w:p>
    <w:p w:rsidR="00213DE4" w:rsidRDefault="00B05961">
      <w:pPr>
        <w:ind w:left="2160" w:hanging="720"/>
        <w:rPr>
          <w:rFonts w:ascii="Arial" w:hAnsi="Arial"/>
          <w:sz w:val="22"/>
        </w:rPr>
      </w:pPr>
      <w:r w:rsidRPr="00B05961">
        <w:rPr>
          <w:rFonts w:ascii="Arial" w:hAnsi="Arial"/>
          <w:sz w:val="22"/>
        </w:rPr>
        <w:t>1.</w:t>
      </w:r>
      <w:r w:rsidRPr="00B05961">
        <w:rPr>
          <w:rFonts w:ascii="Arial" w:hAnsi="Arial"/>
          <w:sz w:val="22"/>
        </w:rPr>
        <w:tab/>
        <w:t>All required record keeping shall be maintained for 3 calendar years unless a longer period is required by state or federal law and shall be producible in a reasonable amount of time upon request.</w:t>
      </w:r>
    </w:p>
    <w:p w:rsidR="00213DE4" w:rsidRDefault="00213DE4">
      <w:pPr>
        <w:ind w:left="2160" w:hanging="720"/>
        <w:rPr>
          <w:rFonts w:ascii="Arial" w:hAnsi="Arial"/>
          <w:sz w:val="22"/>
        </w:rPr>
      </w:pPr>
    </w:p>
    <w:p w:rsidR="00213DE4" w:rsidRDefault="00B05961">
      <w:pPr>
        <w:ind w:left="2160" w:hanging="720"/>
        <w:rPr>
          <w:rFonts w:ascii="Arial" w:hAnsi="Arial"/>
          <w:sz w:val="22"/>
        </w:rPr>
      </w:pPr>
      <w:r w:rsidRPr="00B05961">
        <w:rPr>
          <w:rFonts w:ascii="Arial" w:hAnsi="Arial"/>
          <w:sz w:val="22"/>
        </w:rPr>
        <w:t>2.</w:t>
      </w:r>
      <w:r w:rsidRPr="00B05961">
        <w:rPr>
          <w:rFonts w:ascii="Arial" w:hAnsi="Arial"/>
          <w:sz w:val="22"/>
        </w:rPr>
        <w:tab/>
        <w:t>Records shall be maintained for:</w:t>
      </w:r>
    </w:p>
    <w:p w:rsidR="00931218" w:rsidRPr="00B23F4F" w:rsidRDefault="00B05961" w:rsidP="001C0DEC">
      <w:pPr>
        <w:ind w:left="2880" w:hanging="720"/>
        <w:rPr>
          <w:rFonts w:ascii="Arial" w:hAnsi="Arial" w:cs="Arial"/>
          <w:sz w:val="22"/>
          <w:szCs w:val="22"/>
        </w:rPr>
      </w:pPr>
      <w:r w:rsidRPr="00B05961">
        <w:rPr>
          <w:rFonts w:ascii="Arial" w:hAnsi="Arial"/>
          <w:sz w:val="22"/>
        </w:rPr>
        <w:t>a.</w:t>
      </w:r>
      <w:r w:rsidR="000E1884"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Product packed, shipped, handled</w:t>
      </w:r>
    </w:p>
    <w:p w:rsidR="00213DE4" w:rsidRDefault="00B05961">
      <w:pPr>
        <w:ind w:left="2880" w:hanging="720"/>
        <w:rPr>
          <w:rFonts w:ascii="Arial" w:hAnsi="Arial"/>
          <w:sz w:val="22"/>
        </w:rPr>
      </w:pPr>
      <w:r w:rsidRPr="00B05961">
        <w:rPr>
          <w:rFonts w:ascii="Arial" w:hAnsi="Arial"/>
          <w:sz w:val="22"/>
        </w:rPr>
        <w:t>b.</w:t>
      </w:r>
      <w:r w:rsidR="000E1884" w:rsidRPr="00B23F4F">
        <w:rPr>
          <w:rFonts w:ascii="Arial" w:hAnsi="Arial" w:cs="Arial"/>
          <w:sz w:val="22"/>
          <w:szCs w:val="22"/>
        </w:rPr>
        <w:t xml:space="preserve">  </w:t>
      </w:r>
      <w:r w:rsidRPr="00B05961">
        <w:rPr>
          <w:rFonts w:ascii="Arial" w:hAnsi="Arial"/>
          <w:sz w:val="22"/>
        </w:rPr>
        <w:t xml:space="preserve"> Product transported or stored</w:t>
      </w:r>
    </w:p>
    <w:p w:rsidR="00213DE4" w:rsidRDefault="00B05961">
      <w:pPr>
        <w:ind w:left="2520" w:hanging="360"/>
        <w:rPr>
          <w:rFonts w:ascii="Arial" w:hAnsi="Arial"/>
          <w:sz w:val="22"/>
        </w:rPr>
      </w:pPr>
      <w:r w:rsidRPr="00B05961">
        <w:rPr>
          <w:rFonts w:ascii="Arial" w:hAnsi="Arial"/>
          <w:sz w:val="22"/>
        </w:rPr>
        <w:t xml:space="preserve">c. </w:t>
      </w:r>
      <w:r w:rsidR="00BD00B4" w:rsidRPr="00B23F4F">
        <w:rPr>
          <w:rFonts w:ascii="Arial" w:hAnsi="Arial" w:cs="Arial"/>
          <w:sz w:val="22"/>
          <w:szCs w:val="22"/>
        </w:rPr>
        <w:t xml:space="preserve">  </w:t>
      </w:r>
      <w:r w:rsidRPr="00B05961">
        <w:rPr>
          <w:rFonts w:ascii="Arial" w:hAnsi="Arial"/>
          <w:sz w:val="22"/>
        </w:rPr>
        <w:t>Standard Operating Procedures (SOP) and Sanitation Standard</w:t>
      </w:r>
      <w:r w:rsidR="00BC2F40" w:rsidRPr="00B23F4F">
        <w:rPr>
          <w:rFonts w:ascii="Arial" w:hAnsi="Arial" w:cs="Arial"/>
          <w:sz w:val="22"/>
          <w:szCs w:val="22"/>
        </w:rPr>
        <w:t xml:space="preserve"> </w:t>
      </w:r>
      <w:r w:rsidRPr="00B05961">
        <w:rPr>
          <w:rFonts w:ascii="Arial" w:hAnsi="Arial"/>
          <w:sz w:val="22"/>
        </w:rPr>
        <w:t>Operating Procedures (SSOP)</w:t>
      </w:r>
    </w:p>
    <w:p w:rsidR="00BC2F40" w:rsidRPr="00B23F4F" w:rsidRDefault="00B05961" w:rsidP="001C0DEC">
      <w:pPr>
        <w:ind w:left="2340" w:hanging="180"/>
        <w:rPr>
          <w:rFonts w:ascii="Arial" w:hAnsi="Arial" w:cs="Arial"/>
          <w:sz w:val="22"/>
          <w:szCs w:val="22"/>
        </w:rPr>
      </w:pPr>
      <w:r w:rsidRPr="00B05961">
        <w:rPr>
          <w:rFonts w:ascii="Arial" w:hAnsi="Arial"/>
          <w:sz w:val="22"/>
        </w:rPr>
        <w:t xml:space="preserve">d. </w:t>
      </w:r>
      <w:r w:rsidR="00BD00B4"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Sanitization Monitoring Records as applicable:</w:t>
      </w:r>
    </w:p>
    <w:p w:rsidR="00213DE4" w:rsidRDefault="00B05961">
      <w:pPr>
        <w:ind w:left="1800" w:firstLine="720"/>
        <w:rPr>
          <w:rFonts w:ascii="Arial" w:hAnsi="Arial"/>
          <w:sz w:val="22"/>
        </w:rPr>
      </w:pPr>
      <w:r w:rsidRPr="00B05961">
        <w:rPr>
          <w:rFonts w:ascii="Arial" w:hAnsi="Arial"/>
          <w:sz w:val="22"/>
        </w:rPr>
        <w:t>(i)</w:t>
      </w:r>
      <w:r w:rsidR="00BD00B4" w:rsidRPr="00B23F4F">
        <w:rPr>
          <w:rFonts w:ascii="Arial" w:hAnsi="Arial" w:cs="Arial"/>
          <w:sz w:val="22"/>
          <w:szCs w:val="22"/>
        </w:rPr>
        <w:t xml:space="preserve">  </w:t>
      </w:r>
      <w:r w:rsidR="00AE611C" w:rsidRPr="00B23F4F">
        <w:rPr>
          <w:rFonts w:ascii="Arial" w:hAnsi="Arial" w:cs="Arial"/>
          <w:sz w:val="22"/>
          <w:szCs w:val="22"/>
        </w:rPr>
        <w:t xml:space="preserve">  </w:t>
      </w:r>
      <w:r w:rsidR="004B23C3">
        <w:rPr>
          <w:rFonts w:ascii="Arial" w:hAnsi="Arial" w:cs="Arial"/>
          <w:sz w:val="22"/>
          <w:szCs w:val="22"/>
        </w:rPr>
        <w:t xml:space="preserve">  </w:t>
      </w:r>
      <w:r w:rsidRPr="00B05961">
        <w:rPr>
          <w:rFonts w:ascii="Arial" w:hAnsi="Arial"/>
          <w:sz w:val="22"/>
        </w:rPr>
        <w:t>Chlorination of dump water tank</w:t>
      </w:r>
    </w:p>
    <w:p w:rsidR="00213DE4" w:rsidRDefault="00B05961">
      <w:pPr>
        <w:ind w:left="1800" w:firstLine="720"/>
        <w:rPr>
          <w:rFonts w:ascii="Arial" w:hAnsi="Arial"/>
          <w:sz w:val="22"/>
        </w:rPr>
      </w:pPr>
      <w:r w:rsidRPr="00B05961">
        <w:rPr>
          <w:rFonts w:ascii="Arial" w:hAnsi="Arial"/>
          <w:sz w:val="22"/>
        </w:rPr>
        <w:t xml:space="preserve">(ii)  </w:t>
      </w:r>
      <w:r w:rsidR="00AE611C" w:rsidRPr="00B23F4F">
        <w:rPr>
          <w:rFonts w:ascii="Arial" w:hAnsi="Arial" w:cs="Arial"/>
          <w:sz w:val="22"/>
          <w:szCs w:val="22"/>
        </w:rPr>
        <w:t xml:space="preserve"> </w:t>
      </w:r>
      <w:r w:rsidR="004B23C3">
        <w:rPr>
          <w:rFonts w:ascii="Arial" w:hAnsi="Arial" w:cs="Arial"/>
          <w:sz w:val="22"/>
          <w:szCs w:val="22"/>
        </w:rPr>
        <w:t xml:space="preserve">  </w:t>
      </w:r>
      <w:r w:rsidRPr="00B05961">
        <w:rPr>
          <w:rFonts w:ascii="Arial" w:hAnsi="Arial"/>
          <w:sz w:val="22"/>
        </w:rPr>
        <w:t>pH</w:t>
      </w:r>
    </w:p>
    <w:p w:rsidR="00213DE4" w:rsidRDefault="00B05961">
      <w:pPr>
        <w:ind w:left="1800" w:firstLine="720"/>
        <w:rPr>
          <w:rFonts w:ascii="Arial" w:hAnsi="Arial"/>
          <w:sz w:val="22"/>
        </w:rPr>
      </w:pPr>
      <w:r w:rsidRPr="00B05961">
        <w:rPr>
          <w:rFonts w:ascii="Arial" w:hAnsi="Arial"/>
          <w:sz w:val="22"/>
        </w:rPr>
        <w:t xml:space="preserve">(iii) </w:t>
      </w:r>
      <w:r w:rsidR="00AE611C" w:rsidRPr="00B23F4F">
        <w:rPr>
          <w:rFonts w:ascii="Arial" w:hAnsi="Arial" w:cs="Arial"/>
          <w:sz w:val="22"/>
          <w:szCs w:val="22"/>
        </w:rPr>
        <w:t xml:space="preserve"> </w:t>
      </w:r>
      <w:r w:rsidR="004B23C3">
        <w:rPr>
          <w:rFonts w:ascii="Arial" w:hAnsi="Arial" w:cs="Arial"/>
          <w:sz w:val="22"/>
          <w:szCs w:val="22"/>
        </w:rPr>
        <w:t xml:space="preserve">  </w:t>
      </w:r>
      <w:r w:rsidRPr="00B05961">
        <w:rPr>
          <w:rFonts w:ascii="Arial" w:hAnsi="Arial"/>
          <w:sz w:val="22"/>
        </w:rPr>
        <w:t>Wash water temperature</w:t>
      </w:r>
    </w:p>
    <w:p w:rsidR="00213DE4" w:rsidRDefault="00B05961">
      <w:pPr>
        <w:ind w:left="3060" w:hanging="540"/>
        <w:rPr>
          <w:rFonts w:ascii="Arial" w:hAnsi="Arial"/>
          <w:sz w:val="22"/>
        </w:rPr>
      </w:pPr>
      <w:r w:rsidRPr="00B05961">
        <w:rPr>
          <w:rFonts w:ascii="Arial" w:hAnsi="Arial"/>
          <w:sz w:val="22"/>
        </w:rPr>
        <w:t xml:space="preserve">(iv) </w:t>
      </w:r>
      <w:r w:rsidR="00AE611C" w:rsidRPr="00B23F4F">
        <w:rPr>
          <w:rFonts w:ascii="Arial" w:hAnsi="Arial" w:cs="Arial"/>
          <w:sz w:val="22"/>
          <w:szCs w:val="22"/>
        </w:rPr>
        <w:t xml:space="preserve"> </w:t>
      </w:r>
      <w:r w:rsidR="004B23C3">
        <w:rPr>
          <w:rFonts w:ascii="Arial" w:hAnsi="Arial" w:cs="Arial"/>
          <w:sz w:val="22"/>
          <w:szCs w:val="22"/>
        </w:rPr>
        <w:t xml:space="preserve">  </w:t>
      </w:r>
      <w:r w:rsidRPr="00B05961">
        <w:rPr>
          <w:rFonts w:ascii="Arial" w:hAnsi="Arial"/>
          <w:sz w:val="22"/>
        </w:rPr>
        <w:t xml:space="preserve">Aqueous Chlorine Dioxide: </w:t>
      </w:r>
      <w:r w:rsidR="00AE611C" w:rsidRPr="00B23F4F">
        <w:rPr>
          <w:rFonts w:ascii="Arial" w:hAnsi="Arial" w:cs="Arial"/>
          <w:sz w:val="22"/>
          <w:szCs w:val="22"/>
        </w:rPr>
        <w:t xml:space="preserve"> </w:t>
      </w:r>
      <w:r w:rsidRPr="00B05961">
        <w:rPr>
          <w:rFonts w:ascii="Arial" w:hAnsi="Arial"/>
          <w:sz w:val="22"/>
        </w:rPr>
        <w:t>Registered product used, concentration, contact time and operating procedure</w:t>
      </w:r>
    </w:p>
    <w:p w:rsidR="00213DE4" w:rsidRDefault="00B05961">
      <w:pPr>
        <w:ind w:left="3060" w:hanging="540"/>
        <w:rPr>
          <w:rFonts w:ascii="Arial" w:hAnsi="Arial"/>
          <w:sz w:val="22"/>
        </w:rPr>
      </w:pPr>
      <w:r w:rsidRPr="00B05961">
        <w:rPr>
          <w:rFonts w:ascii="Arial" w:hAnsi="Arial"/>
          <w:sz w:val="22"/>
        </w:rPr>
        <w:t xml:space="preserve">(v)  </w:t>
      </w:r>
      <w:r w:rsidR="00AE611C" w:rsidRPr="00B23F4F">
        <w:rPr>
          <w:rFonts w:ascii="Arial" w:hAnsi="Arial" w:cs="Arial"/>
          <w:sz w:val="22"/>
          <w:szCs w:val="22"/>
        </w:rPr>
        <w:t xml:space="preserve"> </w:t>
      </w:r>
      <w:r w:rsidR="004B23C3">
        <w:rPr>
          <w:rFonts w:ascii="Arial" w:hAnsi="Arial" w:cs="Arial"/>
          <w:sz w:val="22"/>
          <w:szCs w:val="22"/>
        </w:rPr>
        <w:t xml:space="preserve">  </w:t>
      </w:r>
      <w:r w:rsidRPr="00B05961">
        <w:rPr>
          <w:rFonts w:ascii="Arial" w:hAnsi="Arial"/>
          <w:sz w:val="22"/>
        </w:rPr>
        <w:t xml:space="preserve">Peroxyacetic Acid: </w:t>
      </w:r>
      <w:r w:rsidR="00AE611C" w:rsidRPr="00B23F4F">
        <w:rPr>
          <w:rFonts w:ascii="Arial" w:hAnsi="Arial" w:cs="Arial"/>
          <w:sz w:val="22"/>
          <w:szCs w:val="22"/>
        </w:rPr>
        <w:t xml:space="preserve"> </w:t>
      </w:r>
      <w:r w:rsidRPr="00B05961">
        <w:rPr>
          <w:rFonts w:ascii="Arial" w:hAnsi="Arial"/>
          <w:sz w:val="22"/>
        </w:rPr>
        <w:t>Register</w:t>
      </w:r>
      <w:r w:rsidR="0041491D" w:rsidRPr="007D1351">
        <w:rPr>
          <w:rFonts w:ascii="Arial" w:hAnsi="Arial"/>
          <w:sz w:val="22"/>
          <w:u w:val="single"/>
        </w:rPr>
        <w:t>ed</w:t>
      </w:r>
      <w:r w:rsidRPr="00B05961">
        <w:rPr>
          <w:rFonts w:ascii="Arial" w:hAnsi="Arial"/>
          <w:sz w:val="22"/>
        </w:rPr>
        <w:t xml:space="preserve"> product used, concentration, contact time and operation procedure</w:t>
      </w:r>
    </w:p>
    <w:p w:rsidR="00213DE4" w:rsidRDefault="00B05961">
      <w:pPr>
        <w:ind w:left="3060" w:hanging="540"/>
        <w:rPr>
          <w:rFonts w:ascii="Arial" w:hAnsi="Arial"/>
          <w:sz w:val="22"/>
        </w:rPr>
      </w:pPr>
      <w:r w:rsidRPr="00B05961">
        <w:rPr>
          <w:rFonts w:ascii="Arial" w:hAnsi="Arial"/>
          <w:sz w:val="22"/>
        </w:rPr>
        <w:t xml:space="preserve">(vi) </w:t>
      </w:r>
      <w:r w:rsidR="009D4653" w:rsidRPr="00B23F4F">
        <w:rPr>
          <w:rFonts w:ascii="Arial" w:hAnsi="Arial" w:cs="Arial"/>
          <w:sz w:val="22"/>
          <w:szCs w:val="22"/>
        </w:rPr>
        <w:t xml:space="preserve"> </w:t>
      </w:r>
      <w:r w:rsidR="004B23C3">
        <w:rPr>
          <w:rFonts w:ascii="Arial" w:hAnsi="Arial" w:cs="Arial"/>
          <w:sz w:val="22"/>
          <w:szCs w:val="22"/>
        </w:rPr>
        <w:t xml:space="preserve">  </w:t>
      </w:r>
      <w:r w:rsidRPr="00B05961">
        <w:rPr>
          <w:rFonts w:ascii="Arial" w:hAnsi="Arial"/>
          <w:sz w:val="22"/>
        </w:rPr>
        <w:t xml:space="preserve">Overhead application of chlorine spray: </w:t>
      </w:r>
      <w:r w:rsidR="009D4653" w:rsidRPr="00B23F4F">
        <w:rPr>
          <w:rFonts w:ascii="Arial" w:hAnsi="Arial" w:cs="Arial"/>
          <w:sz w:val="22"/>
          <w:szCs w:val="22"/>
        </w:rPr>
        <w:t xml:space="preserve"> </w:t>
      </w:r>
      <w:r w:rsidRPr="00B05961">
        <w:rPr>
          <w:rFonts w:ascii="Arial" w:hAnsi="Arial"/>
          <w:sz w:val="22"/>
        </w:rPr>
        <w:t>Registered product used, concentration, contact time and operating procedure</w:t>
      </w:r>
    </w:p>
    <w:p w:rsidR="00213DE4" w:rsidRDefault="00B05961">
      <w:pPr>
        <w:ind w:left="1800" w:firstLine="360"/>
        <w:rPr>
          <w:rFonts w:ascii="Arial" w:hAnsi="Arial"/>
          <w:sz w:val="22"/>
        </w:rPr>
      </w:pPr>
      <w:r w:rsidRPr="00B05961">
        <w:rPr>
          <w:rFonts w:ascii="Arial" w:hAnsi="Arial"/>
          <w:sz w:val="22"/>
        </w:rPr>
        <w:t xml:space="preserve">e. </w:t>
      </w:r>
      <w:r w:rsidR="00BD00B4"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Testing and Monitoring Records for</w:t>
      </w:r>
    </w:p>
    <w:p w:rsidR="00213DE4" w:rsidRDefault="00B05961">
      <w:pPr>
        <w:ind w:left="3067" w:hanging="547"/>
        <w:rPr>
          <w:rFonts w:ascii="Arial" w:hAnsi="Arial"/>
          <w:sz w:val="22"/>
        </w:rPr>
      </w:pPr>
      <w:r w:rsidRPr="00B05961">
        <w:rPr>
          <w:rFonts w:ascii="Arial" w:hAnsi="Arial"/>
          <w:sz w:val="22"/>
        </w:rPr>
        <w:t>(i)</w:t>
      </w:r>
      <w:r w:rsidR="00BD00B4" w:rsidRPr="00B23F4F">
        <w:rPr>
          <w:rFonts w:ascii="Arial" w:hAnsi="Arial" w:cs="Arial"/>
          <w:sz w:val="22"/>
          <w:szCs w:val="22"/>
        </w:rPr>
        <w:t xml:space="preserve">  </w:t>
      </w:r>
      <w:r w:rsidR="004B23C3">
        <w:rPr>
          <w:rFonts w:ascii="Arial" w:hAnsi="Arial" w:cs="Arial"/>
          <w:sz w:val="22"/>
          <w:szCs w:val="22"/>
        </w:rPr>
        <w:t xml:space="preserve"> </w:t>
      </w:r>
      <w:r w:rsidR="00986CBE">
        <w:rPr>
          <w:rFonts w:ascii="Arial" w:hAnsi="Arial" w:cs="Arial"/>
          <w:sz w:val="22"/>
          <w:szCs w:val="22"/>
        </w:rPr>
        <w:t xml:space="preserve"> </w:t>
      </w:r>
      <w:r w:rsidRPr="00B05961">
        <w:rPr>
          <w:rFonts w:ascii="Arial" w:hAnsi="Arial"/>
          <w:sz w:val="22"/>
        </w:rPr>
        <w:t xml:space="preserve"> Water Usage including microbiological monitoring of wash waters, well water and surface irrigation water monitoring</w:t>
      </w:r>
    </w:p>
    <w:p w:rsidR="00213DE4" w:rsidRDefault="00B05961">
      <w:pPr>
        <w:ind w:left="1800" w:firstLine="720"/>
        <w:rPr>
          <w:rFonts w:ascii="Arial" w:hAnsi="Arial"/>
          <w:sz w:val="22"/>
        </w:rPr>
      </w:pPr>
      <w:r w:rsidRPr="00B05961">
        <w:rPr>
          <w:rFonts w:ascii="Arial" w:hAnsi="Arial"/>
          <w:sz w:val="22"/>
        </w:rPr>
        <w:t>(ii)</w:t>
      </w:r>
      <w:r w:rsidR="00BD00B4" w:rsidRPr="00B23F4F">
        <w:rPr>
          <w:rFonts w:ascii="Arial" w:hAnsi="Arial" w:cs="Arial"/>
          <w:sz w:val="22"/>
          <w:szCs w:val="22"/>
        </w:rPr>
        <w:t xml:space="preserve">  </w:t>
      </w:r>
      <w:r w:rsidR="00986CBE">
        <w:rPr>
          <w:rFonts w:ascii="Arial" w:hAnsi="Arial" w:cs="Arial"/>
          <w:sz w:val="22"/>
          <w:szCs w:val="22"/>
        </w:rPr>
        <w:t xml:space="preserve"> </w:t>
      </w:r>
      <w:r w:rsidRPr="00B05961">
        <w:rPr>
          <w:rFonts w:ascii="Arial" w:hAnsi="Arial"/>
          <w:sz w:val="22"/>
        </w:rPr>
        <w:t xml:space="preserve"> Calibration of any automated equipment to monitor chlorine</w:t>
      </w:r>
    </w:p>
    <w:p w:rsidR="00213DE4" w:rsidRDefault="00B05961">
      <w:pPr>
        <w:ind w:left="1800" w:firstLine="720"/>
        <w:rPr>
          <w:rFonts w:ascii="Arial" w:hAnsi="Arial"/>
          <w:sz w:val="22"/>
        </w:rPr>
      </w:pPr>
      <w:r w:rsidRPr="00B05961">
        <w:rPr>
          <w:rFonts w:ascii="Arial" w:hAnsi="Arial"/>
          <w:sz w:val="22"/>
        </w:rPr>
        <w:t xml:space="preserve">(iii) </w:t>
      </w:r>
      <w:r w:rsidR="00986CBE">
        <w:rPr>
          <w:rFonts w:ascii="Arial" w:hAnsi="Arial" w:cs="Arial"/>
          <w:sz w:val="22"/>
          <w:szCs w:val="22"/>
        </w:rPr>
        <w:t xml:space="preserve">  </w:t>
      </w:r>
      <w:r w:rsidRPr="00B05961">
        <w:rPr>
          <w:rFonts w:ascii="Arial" w:hAnsi="Arial"/>
          <w:sz w:val="22"/>
        </w:rPr>
        <w:t>Calibration of pH measuring device</w:t>
      </w:r>
    </w:p>
    <w:p w:rsidR="00213DE4" w:rsidRDefault="00B05961">
      <w:pPr>
        <w:ind w:left="1800" w:firstLine="720"/>
        <w:rPr>
          <w:rFonts w:ascii="Arial" w:hAnsi="Arial"/>
          <w:sz w:val="22"/>
        </w:rPr>
      </w:pPr>
      <w:r w:rsidRPr="00B05961">
        <w:rPr>
          <w:rFonts w:ascii="Arial" w:hAnsi="Arial"/>
          <w:sz w:val="22"/>
        </w:rPr>
        <w:t xml:space="preserve">(iv) </w:t>
      </w:r>
      <w:r w:rsidR="00986CBE">
        <w:rPr>
          <w:rFonts w:ascii="Arial" w:hAnsi="Arial" w:cs="Arial"/>
          <w:sz w:val="22"/>
          <w:szCs w:val="22"/>
        </w:rPr>
        <w:t xml:space="preserve">  </w:t>
      </w:r>
      <w:r w:rsidRPr="00B05961">
        <w:rPr>
          <w:rFonts w:ascii="Arial" w:hAnsi="Arial"/>
          <w:sz w:val="22"/>
        </w:rPr>
        <w:t>Calibration of thermometer</w:t>
      </w:r>
    </w:p>
    <w:p w:rsidR="00BC2F40" w:rsidRPr="00B23F4F" w:rsidRDefault="00B05961" w:rsidP="001C0DEC">
      <w:pPr>
        <w:ind w:left="1800" w:firstLine="720"/>
        <w:rPr>
          <w:rFonts w:ascii="Arial" w:hAnsi="Arial" w:cs="Arial"/>
          <w:sz w:val="22"/>
          <w:szCs w:val="22"/>
        </w:rPr>
      </w:pPr>
      <w:r w:rsidRPr="00B05961">
        <w:rPr>
          <w:rFonts w:ascii="Arial" w:hAnsi="Arial"/>
          <w:sz w:val="22"/>
        </w:rPr>
        <w:t xml:space="preserve">(v) </w:t>
      </w:r>
      <w:r w:rsidR="00BD00B4" w:rsidRPr="00B23F4F">
        <w:rPr>
          <w:rFonts w:ascii="Arial" w:hAnsi="Arial" w:cs="Arial"/>
          <w:sz w:val="22"/>
          <w:szCs w:val="22"/>
        </w:rPr>
        <w:t xml:space="preserve"> </w:t>
      </w:r>
      <w:r w:rsidR="00986CBE">
        <w:rPr>
          <w:rFonts w:ascii="Arial" w:hAnsi="Arial" w:cs="Arial"/>
          <w:sz w:val="22"/>
          <w:szCs w:val="22"/>
        </w:rPr>
        <w:t xml:space="preserve">  </w:t>
      </w:r>
      <w:r w:rsidRPr="00B05961">
        <w:rPr>
          <w:rFonts w:ascii="Arial" w:hAnsi="Arial"/>
          <w:sz w:val="22"/>
        </w:rPr>
        <w:t>Any microbial testing for product, equipment, etc.</w:t>
      </w:r>
    </w:p>
    <w:p w:rsidR="00213DE4" w:rsidRDefault="00B05961">
      <w:pPr>
        <w:ind w:left="2160"/>
        <w:rPr>
          <w:rFonts w:ascii="Arial" w:hAnsi="Arial"/>
          <w:sz w:val="22"/>
        </w:rPr>
      </w:pPr>
      <w:r w:rsidRPr="00B05961">
        <w:rPr>
          <w:rFonts w:ascii="Arial" w:hAnsi="Arial"/>
          <w:sz w:val="22"/>
        </w:rPr>
        <w:t>f.</w:t>
      </w:r>
      <w:r w:rsidR="00BD00B4" w:rsidRPr="00B23F4F">
        <w:rPr>
          <w:rFonts w:ascii="Arial" w:hAnsi="Arial" w:cs="Arial"/>
          <w:sz w:val="22"/>
          <w:szCs w:val="22"/>
        </w:rPr>
        <w:t xml:space="preserve">  </w:t>
      </w:r>
      <w:r w:rsidR="00C53DC2">
        <w:rPr>
          <w:rFonts w:ascii="Arial" w:hAnsi="Arial" w:cs="Arial"/>
          <w:sz w:val="22"/>
          <w:szCs w:val="22"/>
        </w:rPr>
        <w:t xml:space="preserve"> </w:t>
      </w:r>
      <w:r w:rsidRPr="00B05961">
        <w:rPr>
          <w:rFonts w:ascii="Arial" w:hAnsi="Arial"/>
          <w:sz w:val="22"/>
        </w:rPr>
        <w:t xml:space="preserve"> Sanitation Monitoring Records</w:t>
      </w:r>
    </w:p>
    <w:p w:rsidR="00BC2F40" w:rsidRPr="00B23F4F" w:rsidRDefault="00B05961" w:rsidP="001C0DEC">
      <w:pPr>
        <w:ind w:left="1800" w:firstLine="720"/>
        <w:rPr>
          <w:rFonts w:ascii="Arial" w:hAnsi="Arial" w:cs="Arial"/>
          <w:sz w:val="22"/>
          <w:szCs w:val="22"/>
        </w:rPr>
      </w:pPr>
      <w:r w:rsidRPr="00B05961">
        <w:rPr>
          <w:rFonts w:ascii="Arial" w:hAnsi="Arial"/>
          <w:sz w:val="22"/>
        </w:rPr>
        <w:lastRenderedPageBreak/>
        <w:t>(</w:t>
      </w:r>
      <w:r w:rsidR="00C97163" w:rsidRPr="006B46E6">
        <w:rPr>
          <w:rFonts w:ascii="Arial" w:hAnsi="Arial" w:cs="Arial"/>
          <w:sz w:val="22"/>
          <w:szCs w:val="22"/>
        </w:rPr>
        <w:t>i</w:t>
      </w:r>
      <w:r w:rsidR="00BD00B4" w:rsidRPr="00986CBE">
        <w:rPr>
          <w:rFonts w:ascii="Arial" w:hAnsi="Arial" w:cs="Arial"/>
          <w:sz w:val="22"/>
          <w:szCs w:val="22"/>
        </w:rPr>
        <w:t>)</w:t>
      </w:r>
      <w:r w:rsidR="00BD00B4" w:rsidRPr="00B23F4F">
        <w:rPr>
          <w:rFonts w:ascii="Arial" w:hAnsi="Arial" w:cs="Arial"/>
          <w:sz w:val="22"/>
          <w:szCs w:val="22"/>
        </w:rPr>
        <w:t xml:space="preserve"> </w:t>
      </w:r>
      <w:r w:rsidR="00986CBE">
        <w:rPr>
          <w:rFonts w:ascii="Arial" w:hAnsi="Arial" w:cs="Arial"/>
          <w:sz w:val="22"/>
          <w:szCs w:val="22"/>
        </w:rPr>
        <w:t xml:space="preserve">  </w:t>
      </w:r>
      <w:r w:rsidR="000C4DF1">
        <w:rPr>
          <w:rFonts w:ascii="Arial" w:hAnsi="Arial" w:cs="Arial"/>
          <w:sz w:val="22"/>
          <w:szCs w:val="22"/>
        </w:rPr>
        <w:t xml:space="preserve"> </w:t>
      </w:r>
      <w:r w:rsidRPr="00B05961">
        <w:rPr>
          <w:rFonts w:ascii="Arial" w:hAnsi="Arial"/>
          <w:sz w:val="22"/>
        </w:rPr>
        <w:t xml:space="preserve"> Daily logs of sanitation procedures</w:t>
      </w:r>
    </w:p>
    <w:p w:rsidR="00BC2F40" w:rsidRPr="00B23F4F" w:rsidRDefault="00BD00B4" w:rsidP="001C0DEC">
      <w:pPr>
        <w:ind w:left="1800" w:firstLine="720"/>
        <w:rPr>
          <w:rFonts w:ascii="Arial" w:hAnsi="Arial" w:cs="Arial"/>
          <w:sz w:val="22"/>
          <w:szCs w:val="22"/>
        </w:rPr>
      </w:pPr>
      <w:r w:rsidRPr="00B23F4F">
        <w:rPr>
          <w:rFonts w:ascii="Arial" w:hAnsi="Arial" w:cs="Arial"/>
          <w:sz w:val="22"/>
          <w:szCs w:val="22"/>
        </w:rPr>
        <w:t>(</w:t>
      </w:r>
      <w:r w:rsidR="00C97163" w:rsidRPr="006B46E6">
        <w:rPr>
          <w:rFonts w:ascii="Arial" w:hAnsi="Arial" w:cs="Arial"/>
          <w:sz w:val="22"/>
          <w:szCs w:val="22"/>
        </w:rPr>
        <w:t>ii</w:t>
      </w:r>
      <w:r w:rsidRPr="00B23F4F">
        <w:rPr>
          <w:rFonts w:ascii="Arial" w:hAnsi="Arial" w:cs="Arial"/>
          <w:sz w:val="22"/>
          <w:szCs w:val="22"/>
        </w:rPr>
        <w:t xml:space="preserve">) </w:t>
      </w:r>
      <w:r w:rsidR="006E4149">
        <w:rPr>
          <w:rFonts w:ascii="Arial" w:hAnsi="Arial" w:cs="Arial"/>
          <w:sz w:val="22"/>
          <w:szCs w:val="22"/>
        </w:rPr>
        <w:t xml:space="preserve"> </w:t>
      </w:r>
      <w:r w:rsidR="000C4DF1">
        <w:rPr>
          <w:rFonts w:ascii="Arial" w:hAnsi="Arial" w:cs="Arial"/>
          <w:sz w:val="22"/>
          <w:szCs w:val="22"/>
        </w:rPr>
        <w:t xml:space="preserve"> </w:t>
      </w:r>
      <w:r w:rsidR="00B05961" w:rsidRPr="00B05961">
        <w:rPr>
          <w:rFonts w:ascii="Arial" w:hAnsi="Arial"/>
          <w:sz w:val="22"/>
        </w:rPr>
        <w:t xml:space="preserve"> Housekeeping sanitation records</w:t>
      </w:r>
    </w:p>
    <w:p w:rsidR="00213DE4" w:rsidRDefault="00BD00B4">
      <w:pPr>
        <w:ind w:left="1800" w:firstLine="720"/>
        <w:rPr>
          <w:rFonts w:ascii="Arial" w:hAnsi="Arial"/>
          <w:sz w:val="22"/>
        </w:rPr>
      </w:pPr>
      <w:r w:rsidRPr="00B23F4F">
        <w:rPr>
          <w:rFonts w:ascii="Arial" w:hAnsi="Arial" w:cs="Arial"/>
          <w:sz w:val="22"/>
          <w:szCs w:val="22"/>
        </w:rPr>
        <w:t>(</w:t>
      </w:r>
      <w:r w:rsidR="00C97163" w:rsidRPr="006B46E6">
        <w:rPr>
          <w:rFonts w:ascii="Arial" w:hAnsi="Arial" w:cs="Arial"/>
          <w:sz w:val="22"/>
          <w:szCs w:val="22"/>
        </w:rPr>
        <w:t>iii</w:t>
      </w:r>
      <w:r w:rsidRPr="00B23F4F">
        <w:rPr>
          <w:rFonts w:ascii="Arial" w:hAnsi="Arial" w:cs="Arial"/>
          <w:sz w:val="22"/>
          <w:szCs w:val="22"/>
        </w:rPr>
        <w:t xml:space="preserve">) </w:t>
      </w:r>
      <w:r w:rsidR="00B05961" w:rsidRPr="00B05961">
        <w:rPr>
          <w:rFonts w:ascii="Arial" w:hAnsi="Arial"/>
          <w:sz w:val="22"/>
        </w:rPr>
        <w:t xml:space="preserve">  Equipment sanitation records</w:t>
      </w:r>
    </w:p>
    <w:p w:rsidR="00213DE4" w:rsidRDefault="00B05961">
      <w:pPr>
        <w:tabs>
          <w:tab w:val="num" w:pos="1620"/>
        </w:tabs>
        <w:ind w:left="1800" w:firstLine="720"/>
        <w:rPr>
          <w:rFonts w:ascii="Arial" w:hAnsi="Arial"/>
          <w:sz w:val="22"/>
        </w:rPr>
      </w:pPr>
      <w:r w:rsidRPr="00B05961">
        <w:rPr>
          <w:rFonts w:ascii="Arial" w:hAnsi="Arial"/>
          <w:sz w:val="22"/>
        </w:rPr>
        <w:t>(</w:t>
      </w:r>
      <w:r w:rsidR="00C97163" w:rsidRPr="006B46E6">
        <w:rPr>
          <w:rFonts w:ascii="Arial" w:hAnsi="Arial" w:cs="Arial"/>
          <w:sz w:val="22"/>
          <w:szCs w:val="22"/>
        </w:rPr>
        <w:t>iv</w:t>
      </w:r>
      <w:r w:rsidR="00BD00B4" w:rsidRPr="00B23F4F">
        <w:rPr>
          <w:rFonts w:ascii="Arial" w:hAnsi="Arial" w:cs="Arial"/>
          <w:sz w:val="22"/>
          <w:szCs w:val="22"/>
        </w:rPr>
        <w:t xml:space="preserve">)  </w:t>
      </w:r>
      <w:r w:rsidRPr="00B05961">
        <w:rPr>
          <w:rFonts w:ascii="Arial" w:hAnsi="Arial"/>
          <w:sz w:val="22"/>
        </w:rPr>
        <w:t xml:space="preserve"> Monitoring records for hand washing facilities and toilets</w:t>
      </w:r>
    </w:p>
    <w:p w:rsidR="00213DE4" w:rsidRDefault="00213DE4">
      <w:pPr>
        <w:tabs>
          <w:tab w:val="num" w:pos="1620"/>
        </w:tabs>
        <w:ind w:left="1800" w:firstLine="720"/>
        <w:rPr>
          <w:rFonts w:ascii="Arial" w:hAnsi="Arial"/>
          <w:sz w:val="22"/>
        </w:rPr>
      </w:pPr>
    </w:p>
    <w:p w:rsidR="00213DE4" w:rsidRDefault="00B05961">
      <w:pPr>
        <w:ind w:left="2160" w:hanging="720"/>
        <w:rPr>
          <w:rFonts w:ascii="Arial" w:hAnsi="Arial"/>
          <w:sz w:val="22"/>
        </w:rPr>
      </w:pPr>
      <w:r w:rsidRPr="00B05961">
        <w:rPr>
          <w:rFonts w:ascii="Arial" w:hAnsi="Arial"/>
          <w:sz w:val="22"/>
        </w:rPr>
        <w:t>3.</w:t>
      </w:r>
      <w:r w:rsidRPr="00B05961">
        <w:rPr>
          <w:rFonts w:ascii="Arial" w:hAnsi="Arial"/>
          <w:sz w:val="22"/>
        </w:rPr>
        <w:tab/>
        <w:t>Other records – Requirements for records relating to other state or federal laws may also apply.</w:t>
      </w:r>
    </w:p>
    <w:p w:rsidR="0091188E" w:rsidRDefault="0091188E" w:rsidP="00E7556D">
      <w:pPr>
        <w:rPr>
          <w:rFonts w:ascii="Arial" w:hAnsi="Arial" w:cs="Arial"/>
          <w:b/>
          <w:sz w:val="22"/>
          <w:szCs w:val="22"/>
        </w:rPr>
      </w:pPr>
    </w:p>
    <w:p w:rsidR="000F4E95" w:rsidRDefault="00E7556D" w:rsidP="00E7556D">
      <w:pPr>
        <w:rPr>
          <w:rFonts w:ascii="Arial" w:hAnsi="Arial" w:cs="Arial"/>
          <w:b/>
          <w:sz w:val="22"/>
          <w:szCs w:val="22"/>
        </w:rPr>
      </w:pPr>
      <w:r w:rsidRPr="00B23F4F">
        <w:rPr>
          <w:rFonts w:ascii="Arial" w:hAnsi="Arial" w:cs="Arial"/>
          <w:b/>
          <w:sz w:val="22"/>
          <w:szCs w:val="22"/>
        </w:rPr>
        <w:tab/>
      </w:r>
    </w:p>
    <w:p w:rsidR="000F4E95" w:rsidRDefault="000F4E95" w:rsidP="00E7556D">
      <w:pPr>
        <w:rPr>
          <w:rFonts w:ascii="Arial" w:hAnsi="Arial" w:cs="Arial"/>
          <w:b/>
          <w:sz w:val="22"/>
          <w:szCs w:val="22"/>
        </w:rPr>
      </w:pPr>
    </w:p>
    <w:p w:rsidR="00BC2F40" w:rsidRPr="00B23F4F" w:rsidRDefault="000F4E95" w:rsidP="00E7556D">
      <w:pPr>
        <w:rPr>
          <w:rFonts w:ascii="Arial" w:hAnsi="Arial" w:cs="Arial"/>
          <w:b/>
          <w:sz w:val="22"/>
          <w:szCs w:val="22"/>
        </w:rPr>
      </w:pPr>
      <w:r>
        <w:rPr>
          <w:rFonts w:ascii="Arial" w:hAnsi="Arial" w:cs="Arial"/>
          <w:b/>
          <w:sz w:val="22"/>
          <w:szCs w:val="22"/>
        </w:rPr>
        <w:t xml:space="preserve">           </w:t>
      </w:r>
      <w:r w:rsidR="00E7556D" w:rsidRPr="00B23F4F">
        <w:rPr>
          <w:rFonts w:ascii="Arial" w:hAnsi="Arial" w:cs="Arial"/>
          <w:b/>
          <w:sz w:val="22"/>
          <w:szCs w:val="22"/>
        </w:rPr>
        <w:t>(p)</w:t>
      </w:r>
      <w:r w:rsidR="00E7556D" w:rsidRPr="00B23F4F">
        <w:rPr>
          <w:rFonts w:ascii="Arial" w:hAnsi="Arial" w:cs="Arial"/>
          <w:b/>
          <w:sz w:val="22"/>
          <w:szCs w:val="22"/>
        </w:rPr>
        <w:tab/>
      </w:r>
      <w:r w:rsidR="00BC2F40" w:rsidRPr="00B23F4F">
        <w:rPr>
          <w:rFonts w:ascii="Arial" w:hAnsi="Arial" w:cs="Arial"/>
          <w:b/>
          <w:sz w:val="22"/>
          <w:szCs w:val="22"/>
        </w:rPr>
        <w:t>Product</w:t>
      </w:r>
      <w:r w:rsidR="00032617" w:rsidRPr="00B23F4F">
        <w:rPr>
          <w:rFonts w:ascii="Arial" w:hAnsi="Arial" w:cs="Arial"/>
          <w:b/>
          <w:sz w:val="22"/>
          <w:szCs w:val="22"/>
        </w:rPr>
        <w:t xml:space="preserve"> Labeling</w:t>
      </w:r>
      <w:r w:rsidR="00BC2F40" w:rsidRPr="00B23F4F">
        <w:rPr>
          <w:rFonts w:ascii="Arial" w:hAnsi="Arial" w:cs="Arial"/>
          <w:b/>
          <w:sz w:val="22"/>
          <w:szCs w:val="22"/>
        </w:rPr>
        <w:t xml:space="preserve"> and Container</w:t>
      </w:r>
      <w:r w:rsidR="00032617" w:rsidRPr="00B23F4F">
        <w:rPr>
          <w:rFonts w:ascii="Arial" w:hAnsi="Arial" w:cs="Arial"/>
          <w:b/>
          <w:sz w:val="22"/>
          <w:szCs w:val="22"/>
        </w:rPr>
        <w:t>s</w:t>
      </w:r>
    </w:p>
    <w:p w:rsidR="00BC2F40" w:rsidRPr="00B23F4F" w:rsidRDefault="00BC2F40" w:rsidP="00BC2F40">
      <w:pPr>
        <w:ind w:left="360"/>
        <w:rPr>
          <w:rFonts w:ascii="Arial" w:hAnsi="Arial" w:cs="Arial"/>
          <w:b/>
          <w:sz w:val="22"/>
          <w:szCs w:val="22"/>
        </w:rPr>
      </w:pPr>
    </w:p>
    <w:p w:rsidR="00A3478A" w:rsidRPr="00B23F4F" w:rsidRDefault="00A3478A" w:rsidP="00E7556D">
      <w:pPr>
        <w:numPr>
          <w:ilvl w:val="1"/>
          <w:numId w:val="30"/>
        </w:numPr>
        <w:tabs>
          <w:tab w:val="clear" w:pos="2520"/>
        </w:tabs>
        <w:ind w:left="2340" w:hanging="900"/>
        <w:rPr>
          <w:rFonts w:ascii="Arial" w:hAnsi="Arial" w:cs="Arial"/>
          <w:sz w:val="22"/>
          <w:szCs w:val="22"/>
        </w:rPr>
      </w:pPr>
      <w:r w:rsidRPr="00B23F4F">
        <w:rPr>
          <w:rFonts w:ascii="Arial" w:hAnsi="Arial" w:cs="Arial"/>
          <w:sz w:val="22"/>
          <w:szCs w:val="22"/>
        </w:rPr>
        <w:tab/>
      </w:r>
      <w:r w:rsidR="00135E53" w:rsidRPr="00B23F4F">
        <w:rPr>
          <w:rFonts w:ascii="Arial" w:hAnsi="Arial" w:cs="Arial"/>
          <w:sz w:val="22"/>
          <w:szCs w:val="22"/>
        </w:rPr>
        <w:t>Reuse of final tomato packing containers to pack additional tomatoes is prohibited.</w:t>
      </w:r>
    </w:p>
    <w:p w:rsidR="00BC2F40" w:rsidRPr="00B23F4F" w:rsidRDefault="00FE5DBB" w:rsidP="00E7556D">
      <w:pPr>
        <w:ind w:left="1080"/>
        <w:rPr>
          <w:rFonts w:ascii="Arial" w:hAnsi="Arial" w:cs="Arial"/>
          <w:sz w:val="22"/>
          <w:szCs w:val="22"/>
        </w:rPr>
      </w:pPr>
      <w:r w:rsidRPr="00B23F4F">
        <w:rPr>
          <w:rFonts w:ascii="Arial" w:hAnsi="Arial" w:cs="Arial"/>
          <w:sz w:val="22"/>
          <w:szCs w:val="22"/>
        </w:rPr>
        <w:t xml:space="preserve"> </w:t>
      </w:r>
    </w:p>
    <w:p w:rsidR="00BC2F40" w:rsidRPr="00B23F4F" w:rsidRDefault="00A3478A" w:rsidP="00E7556D">
      <w:pPr>
        <w:numPr>
          <w:ilvl w:val="1"/>
          <w:numId w:val="30"/>
        </w:numPr>
        <w:tabs>
          <w:tab w:val="clear" w:pos="2520"/>
        </w:tabs>
        <w:ind w:left="2340" w:hanging="900"/>
        <w:rPr>
          <w:rFonts w:ascii="Arial" w:hAnsi="Arial" w:cs="Arial"/>
          <w:sz w:val="22"/>
          <w:szCs w:val="22"/>
        </w:rPr>
      </w:pPr>
      <w:r w:rsidRPr="00B23F4F">
        <w:rPr>
          <w:rFonts w:ascii="Arial" w:hAnsi="Arial" w:cs="Arial"/>
          <w:sz w:val="22"/>
          <w:szCs w:val="22"/>
        </w:rPr>
        <w:tab/>
      </w:r>
      <w:r w:rsidR="00BC2F40" w:rsidRPr="00B23F4F">
        <w:rPr>
          <w:rFonts w:ascii="Arial" w:hAnsi="Arial" w:cs="Arial"/>
          <w:sz w:val="22"/>
          <w:szCs w:val="22"/>
        </w:rPr>
        <w:t>The address on the container must be the address of the packer packing the contents</w:t>
      </w:r>
      <w:r w:rsidR="00FE5DBB" w:rsidRPr="00B23F4F">
        <w:rPr>
          <w:rFonts w:ascii="Arial" w:hAnsi="Arial" w:cs="Arial"/>
          <w:sz w:val="22"/>
          <w:szCs w:val="22"/>
        </w:rPr>
        <w:t xml:space="preserve"> or the individual grower</w:t>
      </w:r>
      <w:r w:rsidR="00BC2F40" w:rsidRPr="00B23F4F">
        <w:rPr>
          <w:rFonts w:ascii="Arial" w:hAnsi="Arial" w:cs="Arial"/>
          <w:sz w:val="22"/>
          <w:szCs w:val="22"/>
        </w:rPr>
        <w:t>.</w:t>
      </w:r>
    </w:p>
    <w:p w:rsidR="00A3478A" w:rsidRPr="00B23F4F" w:rsidRDefault="00A3478A" w:rsidP="00E7556D">
      <w:pPr>
        <w:ind w:left="1080"/>
        <w:rPr>
          <w:rFonts w:ascii="Arial" w:hAnsi="Arial" w:cs="Arial"/>
          <w:sz w:val="22"/>
          <w:szCs w:val="22"/>
        </w:rPr>
      </w:pPr>
    </w:p>
    <w:p w:rsidR="00BC2F40" w:rsidRPr="00B23F4F" w:rsidRDefault="00A3478A" w:rsidP="00E7556D">
      <w:pPr>
        <w:numPr>
          <w:ilvl w:val="1"/>
          <w:numId w:val="30"/>
        </w:numPr>
        <w:tabs>
          <w:tab w:val="clear" w:pos="2520"/>
        </w:tabs>
        <w:ind w:left="2340" w:hanging="900"/>
        <w:rPr>
          <w:rFonts w:ascii="Arial" w:hAnsi="Arial" w:cs="Arial"/>
          <w:sz w:val="22"/>
          <w:szCs w:val="22"/>
        </w:rPr>
      </w:pPr>
      <w:r w:rsidRPr="00B23F4F">
        <w:rPr>
          <w:rFonts w:ascii="Arial" w:hAnsi="Arial" w:cs="Arial"/>
          <w:sz w:val="22"/>
          <w:szCs w:val="22"/>
        </w:rPr>
        <w:tab/>
      </w:r>
      <w:r w:rsidR="00BC2F40" w:rsidRPr="00B23F4F">
        <w:rPr>
          <w:rFonts w:ascii="Arial" w:hAnsi="Arial" w:cs="Arial"/>
          <w:sz w:val="22"/>
          <w:szCs w:val="22"/>
        </w:rPr>
        <w:t>Tomatoes will have positive lot identification</w:t>
      </w:r>
      <w:r w:rsidR="00EA23C6" w:rsidRPr="00B23F4F">
        <w:rPr>
          <w:rFonts w:ascii="Arial" w:hAnsi="Arial" w:cs="Arial"/>
          <w:sz w:val="22"/>
          <w:szCs w:val="22"/>
        </w:rPr>
        <w:t>.</w:t>
      </w:r>
    </w:p>
    <w:p w:rsidR="002E5627" w:rsidRPr="00B23F4F" w:rsidRDefault="002E5627" w:rsidP="00E7556D">
      <w:pPr>
        <w:ind w:left="1440"/>
        <w:rPr>
          <w:rFonts w:ascii="Arial" w:hAnsi="Arial" w:cs="Arial"/>
          <w:sz w:val="22"/>
          <w:szCs w:val="22"/>
        </w:rPr>
      </w:pPr>
    </w:p>
    <w:p w:rsidR="00BC2F40" w:rsidRPr="00B23F4F" w:rsidRDefault="002E5627" w:rsidP="00E7556D">
      <w:pPr>
        <w:numPr>
          <w:ilvl w:val="1"/>
          <w:numId w:val="30"/>
        </w:numPr>
        <w:tabs>
          <w:tab w:val="clear" w:pos="2520"/>
        </w:tabs>
        <w:ind w:left="2340" w:hanging="900"/>
        <w:rPr>
          <w:rFonts w:ascii="Arial" w:hAnsi="Arial" w:cs="Arial"/>
          <w:sz w:val="22"/>
          <w:szCs w:val="22"/>
        </w:rPr>
      </w:pPr>
      <w:r w:rsidRPr="00B23F4F">
        <w:rPr>
          <w:rFonts w:ascii="Arial" w:hAnsi="Arial" w:cs="Arial"/>
          <w:sz w:val="22"/>
          <w:szCs w:val="22"/>
        </w:rPr>
        <w:tab/>
      </w:r>
      <w:r w:rsidR="00BC2F40" w:rsidRPr="00B23F4F">
        <w:rPr>
          <w:rFonts w:ascii="Arial" w:hAnsi="Arial" w:cs="Arial"/>
          <w:sz w:val="22"/>
          <w:szCs w:val="22"/>
        </w:rPr>
        <w:t>Containers will be identified as to the lot of product along with the name of the producer or packing facility.</w:t>
      </w:r>
    </w:p>
    <w:p w:rsidR="00BC2F40" w:rsidRPr="00B23F4F" w:rsidRDefault="00BC2F40" w:rsidP="00BC2F40">
      <w:pPr>
        <w:ind w:left="1080"/>
        <w:rPr>
          <w:rFonts w:ascii="Arial" w:hAnsi="Arial" w:cs="Arial"/>
          <w:sz w:val="22"/>
          <w:szCs w:val="22"/>
        </w:rPr>
      </w:pPr>
    </w:p>
    <w:p w:rsidR="00213DE4" w:rsidRDefault="00E7556D">
      <w:pPr>
        <w:rPr>
          <w:rFonts w:ascii="Arial" w:hAnsi="Arial"/>
          <w:b/>
          <w:sz w:val="22"/>
        </w:rPr>
      </w:pPr>
      <w:r w:rsidRPr="00B23F4F">
        <w:rPr>
          <w:rFonts w:ascii="Arial" w:hAnsi="Arial" w:cs="Arial"/>
          <w:b/>
          <w:sz w:val="22"/>
          <w:szCs w:val="22"/>
        </w:rPr>
        <w:tab/>
      </w:r>
      <w:r w:rsidR="00B05961" w:rsidRPr="00B05961">
        <w:rPr>
          <w:rFonts w:ascii="Arial" w:hAnsi="Arial"/>
          <w:b/>
          <w:sz w:val="22"/>
        </w:rPr>
        <w:t>(q)</w:t>
      </w:r>
      <w:r w:rsidR="00B05961" w:rsidRPr="00B05961">
        <w:rPr>
          <w:rFonts w:ascii="Arial" w:hAnsi="Arial"/>
          <w:b/>
          <w:sz w:val="22"/>
        </w:rPr>
        <w:tab/>
        <w:t>Repacking Tomatoes</w:t>
      </w:r>
    </w:p>
    <w:p w:rsidR="00213DE4" w:rsidRDefault="00213DE4">
      <w:pPr>
        <w:ind w:left="360"/>
        <w:rPr>
          <w:rFonts w:ascii="Arial" w:hAnsi="Arial"/>
          <w:b/>
          <w:sz w:val="22"/>
        </w:rPr>
      </w:pPr>
    </w:p>
    <w:p w:rsidR="00213DE4" w:rsidRDefault="00B05961">
      <w:pPr>
        <w:numPr>
          <w:ilvl w:val="1"/>
          <w:numId w:val="33"/>
        </w:numPr>
        <w:tabs>
          <w:tab w:val="clear" w:pos="2520"/>
        </w:tabs>
        <w:ind w:left="2340" w:hanging="900"/>
        <w:rPr>
          <w:rFonts w:ascii="Arial" w:hAnsi="Arial"/>
          <w:sz w:val="22"/>
        </w:rPr>
      </w:pPr>
      <w:r w:rsidRPr="00B05961">
        <w:rPr>
          <w:rFonts w:ascii="Arial" w:hAnsi="Arial"/>
          <w:sz w:val="22"/>
        </w:rPr>
        <w:tab/>
        <w:t xml:space="preserve">Tomatoes undergoing repackaging </w:t>
      </w:r>
      <w:r w:rsidR="004C0B6A">
        <w:rPr>
          <w:rFonts w:ascii="Arial" w:hAnsi="Arial" w:cs="Arial"/>
          <w:sz w:val="22"/>
          <w:szCs w:val="22"/>
        </w:rPr>
        <w:t>shall</w:t>
      </w:r>
      <w:r w:rsidRPr="00B05961">
        <w:rPr>
          <w:rFonts w:ascii="Arial" w:hAnsi="Arial"/>
          <w:sz w:val="22"/>
        </w:rPr>
        <w:t xml:space="preserve"> not be commingled with tomatoes from other producers</w:t>
      </w:r>
      <w:r w:rsidR="00D04890">
        <w:rPr>
          <w:rFonts w:ascii="Arial" w:hAnsi="Arial" w:cs="Arial"/>
          <w:sz w:val="22"/>
          <w:szCs w:val="22"/>
        </w:rPr>
        <w:t xml:space="preserve"> or lots</w:t>
      </w:r>
      <w:r w:rsidRPr="00B05961">
        <w:rPr>
          <w:rFonts w:ascii="Arial" w:hAnsi="Arial"/>
          <w:sz w:val="22"/>
        </w:rPr>
        <w:t>.</w:t>
      </w:r>
    </w:p>
    <w:p w:rsidR="00213DE4" w:rsidRDefault="00213DE4">
      <w:pPr>
        <w:ind w:left="1440"/>
        <w:rPr>
          <w:rFonts w:ascii="Arial" w:hAnsi="Arial"/>
          <w:sz w:val="22"/>
        </w:rPr>
      </w:pPr>
    </w:p>
    <w:p w:rsidR="00213DE4" w:rsidRDefault="00B05961">
      <w:pPr>
        <w:numPr>
          <w:ilvl w:val="1"/>
          <w:numId w:val="33"/>
        </w:numPr>
        <w:tabs>
          <w:tab w:val="clear" w:pos="2520"/>
        </w:tabs>
        <w:ind w:left="2340" w:hanging="900"/>
        <w:rPr>
          <w:rFonts w:ascii="Arial" w:hAnsi="Arial"/>
          <w:sz w:val="22"/>
        </w:rPr>
      </w:pPr>
      <w:r w:rsidRPr="00B05961">
        <w:rPr>
          <w:rFonts w:ascii="Arial" w:hAnsi="Arial"/>
          <w:sz w:val="22"/>
        </w:rPr>
        <w:tab/>
        <w:t>Bulk or loose tomatoes must be repacked in sanitized containers or into new containers that will carry forward appropriate identification.</w:t>
      </w:r>
    </w:p>
    <w:p w:rsidR="00213DE4" w:rsidRDefault="00213DE4">
      <w:pPr>
        <w:ind w:left="1440"/>
        <w:rPr>
          <w:rFonts w:ascii="Arial" w:hAnsi="Arial"/>
          <w:sz w:val="22"/>
        </w:rPr>
      </w:pPr>
    </w:p>
    <w:p w:rsidR="00213DE4" w:rsidRDefault="00B05961">
      <w:pPr>
        <w:numPr>
          <w:ilvl w:val="1"/>
          <w:numId w:val="33"/>
        </w:numPr>
        <w:tabs>
          <w:tab w:val="clear" w:pos="2520"/>
        </w:tabs>
        <w:ind w:left="2340" w:hanging="900"/>
        <w:rPr>
          <w:rFonts w:ascii="Arial" w:hAnsi="Arial"/>
          <w:sz w:val="22"/>
        </w:rPr>
      </w:pPr>
      <w:r w:rsidRPr="00B05961">
        <w:rPr>
          <w:rFonts w:ascii="Arial" w:hAnsi="Arial"/>
          <w:sz w:val="22"/>
        </w:rPr>
        <w:tab/>
        <w:t>Prepackaged and/or consumer pack tomatoes may be repacked into the same containers (if in good condition), new or sanitized containers.</w:t>
      </w:r>
    </w:p>
    <w:p w:rsidR="00213DE4" w:rsidRDefault="00213DE4">
      <w:pPr>
        <w:pStyle w:val="ListParagraph"/>
        <w:rPr>
          <w:rFonts w:ascii="Arial" w:hAnsi="Arial"/>
          <w:sz w:val="22"/>
        </w:rPr>
      </w:pPr>
    </w:p>
    <w:p w:rsidR="00911A29" w:rsidRPr="00B23F4F" w:rsidRDefault="00911A29" w:rsidP="008C309F">
      <w:pPr>
        <w:numPr>
          <w:ilvl w:val="1"/>
          <w:numId w:val="33"/>
        </w:numPr>
        <w:tabs>
          <w:tab w:val="clear" w:pos="2520"/>
        </w:tabs>
        <w:ind w:left="2340" w:hanging="900"/>
        <w:rPr>
          <w:rFonts w:ascii="Arial" w:hAnsi="Arial" w:cs="Arial"/>
          <w:sz w:val="22"/>
          <w:szCs w:val="22"/>
        </w:rPr>
      </w:pPr>
      <w:r>
        <w:rPr>
          <w:rFonts w:ascii="Arial" w:hAnsi="Arial" w:cs="Arial"/>
          <w:sz w:val="22"/>
          <w:szCs w:val="22"/>
        </w:rPr>
        <w:t xml:space="preserve"> </w:t>
      </w:r>
      <w:r>
        <w:rPr>
          <w:rFonts w:ascii="Arial" w:hAnsi="Arial" w:cs="Arial"/>
          <w:sz w:val="22"/>
          <w:szCs w:val="22"/>
        </w:rPr>
        <w:tab/>
        <w:t>Containers shall have positive lot identification.</w:t>
      </w:r>
    </w:p>
    <w:p w:rsidR="00BC2F40" w:rsidRPr="00B23F4F" w:rsidRDefault="00BC2F40" w:rsidP="008C309F">
      <w:pPr>
        <w:ind w:left="2160"/>
        <w:rPr>
          <w:rFonts w:ascii="Arial" w:hAnsi="Arial" w:cs="Arial"/>
          <w:sz w:val="22"/>
          <w:szCs w:val="22"/>
        </w:rPr>
      </w:pPr>
    </w:p>
    <w:p w:rsidR="00213DE4" w:rsidRDefault="008C309F">
      <w:pPr>
        <w:rPr>
          <w:rFonts w:ascii="Arial" w:hAnsi="Arial"/>
          <w:b/>
          <w:sz w:val="22"/>
        </w:rPr>
      </w:pPr>
      <w:r w:rsidRPr="00B23F4F">
        <w:rPr>
          <w:rFonts w:ascii="Arial" w:hAnsi="Arial" w:cs="Arial"/>
          <w:b/>
          <w:sz w:val="22"/>
          <w:szCs w:val="22"/>
        </w:rPr>
        <w:tab/>
      </w:r>
      <w:r w:rsidR="00B05961" w:rsidRPr="00B05961">
        <w:rPr>
          <w:rFonts w:ascii="Arial" w:hAnsi="Arial"/>
          <w:b/>
          <w:sz w:val="22"/>
        </w:rPr>
        <w:t>(r)</w:t>
      </w:r>
      <w:r w:rsidR="00B05961" w:rsidRPr="00B05961">
        <w:rPr>
          <w:rFonts w:ascii="Arial" w:hAnsi="Arial"/>
          <w:b/>
          <w:sz w:val="22"/>
        </w:rPr>
        <w:tab/>
        <w:t>Traceback</w:t>
      </w:r>
      <w:r w:rsidR="00911A29">
        <w:rPr>
          <w:rFonts w:ascii="Arial" w:hAnsi="Arial" w:cs="Arial"/>
          <w:b/>
          <w:sz w:val="22"/>
          <w:szCs w:val="22"/>
        </w:rPr>
        <w:t xml:space="preserve"> and Recall</w:t>
      </w:r>
    </w:p>
    <w:p w:rsidR="00213DE4" w:rsidRDefault="00213DE4">
      <w:pPr>
        <w:ind w:left="360"/>
        <w:rPr>
          <w:rFonts w:ascii="Arial" w:hAnsi="Arial"/>
          <w:b/>
          <w:sz w:val="22"/>
        </w:rPr>
      </w:pPr>
    </w:p>
    <w:p w:rsidR="00213DE4" w:rsidRDefault="00B05961">
      <w:pPr>
        <w:numPr>
          <w:ilvl w:val="0"/>
          <w:numId w:val="35"/>
        </w:numPr>
        <w:ind w:left="2340" w:hanging="900"/>
        <w:rPr>
          <w:rFonts w:ascii="Arial" w:hAnsi="Arial"/>
          <w:sz w:val="22"/>
        </w:rPr>
      </w:pPr>
      <w:r w:rsidRPr="00B05961">
        <w:rPr>
          <w:rFonts w:ascii="Arial" w:hAnsi="Arial"/>
          <w:sz w:val="22"/>
        </w:rPr>
        <w:tab/>
        <w:t xml:space="preserve">All who handle tomatoes in accordance with these BMP’s must be able to identify and traceback product for which they have handled in some manner so that product may be traced back </w:t>
      </w:r>
      <w:r w:rsidR="00911A29">
        <w:rPr>
          <w:rFonts w:ascii="Arial" w:hAnsi="Arial" w:cs="Arial"/>
          <w:sz w:val="22"/>
          <w:szCs w:val="22"/>
        </w:rPr>
        <w:t>and, if necessary, recalled</w:t>
      </w:r>
      <w:r w:rsidR="00FE5DBB" w:rsidRPr="00B23F4F">
        <w:rPr>
          <w:rFonts w:ascii="Arial" w:hAnsi="Arial" w:cs="Arial"/>
          <w:sz w:val="22"/>
          <w:szCs w:val="22"/>
        </w:rPr>
        <w:t xml:space="preserve"> </w:t>
      </w:r>
      <w:r w:rsidRPr="00B05961">
        <w:rPr>
          <w:rFonts w:ascii="Arial" w:hAnsi="Arial"/>
          <w:sz w:val="22"/>
        </w:rPr>
        <w:t>from the point of production to the point of retail sale.</w:t>
      </w:r>
    </w:p>
    <w:p w:rsidR="00213DE4" w:rsidRDefault="00213DE4">
      <w:pPr>
        <w:rPr>
          <w:rFonts w:ascii="Arial" w:hAnsi="Arial"/>
          <w:sz w:val="22"/>
        </w:rPr>
      </w:pPr>
    </w:p>
    <w:p w:rsidR="00213DE4" w:rsidRDefault="008C309F">
      <w:pPr>
        <w:rPr>
          <w:rFonts w:ascii="Arial" w:hAnsi="Arial"/>
          <w:b/>
          <w:sz w:val="22"/>
        </w:rPr>
      </w:pPr>
      <w:r w:rsidRPr="00B23F4F">
        <w:rPr>
          <w:rFonts w:ascii="Arial" w:hAnsi="Arial" w:cs="Arial"/>
          <w:b/>
          <w:sz w:val="22"/>
          <w:szCs w:val="22"/>
        </w:rPr>
        <w:tab/>
      </w:r>
      <w:r w:rsidR="00B05961" w:rsidRPr="00B05961">
        <w:rPr>
          <w:rFonts w:ascii="Arial" w:hAnsi="Arial"/>
          <w:b/>
          <w:sz w:val="22"/>
        </w:rPr>
        <w:t>(s)</w:t>
      </w:r>
      <w:r w:rsidR="00B05961" w:rsidRPr="00B05961">
        <w:rPr>
          <w:rFonts w:ascii="Arial" w:hAnsi="Arial"/>
          <w:b/>
          <w:sz w:val="22"/>
        </w:rPr>
        <w:tab/>
        <w:t>Transparency</w:t>
      </w:r>
    </w:p>
    <w:p w:rsidR="00213DE4" w:rsidRDefault="00213DE4">
      <w:pPr>
        <w:rPr>
          <w:rFonts w:ascii="Arial" w:hAnsi="Arial"/>
          <w:b/>
          <w:sz w:val="22"/>
        </w:rPr>
      </w:pPr>
    </w:p>
    <w:p w:rsidR="00213DE4" w:rsidRDefault="00B05961">
      <w:pPr>
        <w:ind w:left="2340" w:hanging="900"/>
        <w:rPr>
          <w:rFonts w:ascii="Arial" w:hAnsi="Arial"/>
          <w:sz w:val="22"/>
        </w:rPr>
      </w:pPr>
      <w:r w:rsidRPr="00B05961">
        <w:rPr>
          <w:rFonts w:ascii="Arial" w:hAnsi="Arial"/>
          <w:sz w:val="22"/>
        </w:rPr>
        <w:t>(1)</w:t>
      </w:r>
      <w:r w:rsidRPr="00B05961">
        <w:rPr>
          <w:rFonts w:ascii="Arial" w:hAnsi="Arial"/>
          <w:sz w:val="22"/>
        </w:rPr>
        <w:tab/>
        <w:t>All producers, packers and repackers of tomatoes shall maintain adequate records of operating procedures to allow for transparency and documentation of handling procedures and shall make these readily available to regulatory officials as required.</w:t>
      </w:r>
    </w:p>
    <w:p w:rsidR="00213DE4" w:rsidRDefault="00213DE4">
      <w:pPr>
        <w:ind w:left="1080"/>
        <w:rPr>
          <w:rFonts w:ascii="Arial" w:hAnsi="Arial"/>
          <w:sz w:val="22"/>
        </w:rPr>
      </w:pPr>
    </w:p>
    <w:p w:rsidR="00213DE4" w:rsidRDefault="00B05961">
      <w:pPr>
        <w:jc w:val="center"/>
        <w:rPr>
          <w:rFonts w:ascii="Arial" w:hAnsi="Arial"/>
          <w:sz w:val="22"/>
        </w:rPr>
      </w:pPr>
      <w:r w:rsidRPr="00B05961">
        <w:rPr>
          <w:rFonts w:ascii="Arial" w:hAnsi="Arial"/>
          <w:sz w:val="22"/>
        </w:rPr>
        <w:t>#####</w:t>
      </w:r>
    </w:p>
    <w:sectPr w:rsidR="00213DE4" w:rsidSect="005B6720">
      <w:headerReference w:type="default" r:id="rId12"/>
      <w:footerReference w:type="even" r:id="rId13"/>
      <w:footerReference w:type="default" r:id="rId14"/>
      <w:footerReference w:type="first" r:id="rId15"/>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CBB" w:rsidRDefault="000D1CBB">
      <w:r>
        <w:separator/>
      </w:r>
    </w:p>
  </w:endnote>
  <w:endnote w:type="continuationSeparator" w:id="0">
    <w:p w:rsidR="000D1CBB" w:rsidRDefault="000D1C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4FE" w:rsidRDefault="002B785D" w:rsidP="00B23F4F">
    <w:pPr>
      <w:pStyle w:val="Footer"/>
      <w:framePr w:wrap="around" w:vAnchor="text" w:hAnchor="margin" w:xAlign="right" w:y="1"/>
      <w:rPr>
        <w:rStyle w:val="PageNumber"/>
      </w:rPr>
    </w:pPr>
    <w:r>
      <w:rPr>
        <w:rStyle w:val="PageNumber"/>
      </w:rPr>
      <w:fldChar w:fldCharType="begin"/>
    </w:r>
    <w:r w:rsidR="001814FE">
      <w:rPr>
        <w:rStyle w:val="PageNumber"/>
      </w:rPr>
      <w:instrText xml:space="preserve">PAGE  </w:instrText>
    </w:r>
    <w:r>
      <w:rPr>
        <w:rStyle w:val="PageNumber"/>
      </w:rPr>
      <w:fldChar w:fldCharType="end"/>
    </w:r>
  </w:p>
  <w:p w:rsidR="001814FE" w:rsidRDefault="001814FE" w:rsidP="006F74A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2C7" w:rsidRDefault="00A672C7">
    <w:pPr>
      <w:pStyle w:val="Footer"/>
      <w:jc w:val="center"/>
    </w:pPr>
    <w:r w:rsidRPr="00A672C7">
      <w:rPr>
        <w:rFonts w:ascii="Arial" w:hAnsi="Arial" w:cs="Arial"/>
        <w:sz w:val="20"/>
        <w:szCs w:val="20"/>
      </w:rPr>
      <w:t xml:space="preserve">Page </w:t>
    </w:r>
    <w:r w:rsidR="002B785D" w:rsidRPr="00A672C7">
      <w:rPr>
        <w:rFonts w:ascii="Arial" w:hAnsi="Arial" w:cs="Arial"/>
        <w:sz w:val="20"/>
        <w:szCs w:val="20"/>
      </w:rPr>
      <w:fldChar w:fldCharType="begin"/>
    </w:r>
    <w:r w:rsidRPr="00A672C7">
      <w:rPr>
        <w:rFonts w:ascii="Arial" w:hAnsi="Arial" w:cs="Arial"/>
        <w:sz w:val="20"/>
        <w:szCs w:val="20"/>
      </w:rPr>
      <w:instrText xml:space="preserve"> PAGE </w:instrText>
    </w:r>
    <w:r w:rsidR="002B785D" w:rsidRPr="00A672C7">
      <w:rPr>
        <w:rFonts w:ascii="Arial" w:hAnsi="Arial" w:cs="Arial"/>
        <w:sz w:val="20"/>
        <w:szCs w:val="20"/>
      </w:rPr>
      <w:fldChar w:fldCharType="separate"/>
    </w:r>
    <w:r w:rsidR="00226EF8">
      <w:rPr>
        <w:rFonts w:ascii="Arial" w:hAnsi="Arial" w:cs="Arial"/>
        <w:noProof/>
        <w:sz w:val="20"/>
        <w:szCs w:val="20"/>
      </w:rPr>
      <w:t>1</w:t>
    </w:r>
    <w:r w:rsidR="002B785D" w:rsidRPr="00A672C7">
      <w:rPr>
        <w:rFonts w:ascii="Arial" w:hAnsi="Arial" w:cs="Arial"/>
        <w:sz w:val="20"/>
        <w:szCs w:val="20"/>
      </w:rPr>
      <w:fldChar w:fldCharType="end"/>
    </w:r>
    <w:r w:rsidRPr="00A672C7">
      <w:rPr>
        <w:rFonts w:ascii="Arial" w:hAnsi="Arial" w:cs="Arial"/>
        <w:sz w:val="20"/>
        <w:szCs w:val="20"/>
      </w:rPr>
      <w:t xml:space="preserve"> of </w:t>
    </w:r>
    <w:r w:rsidR="002B785D" w:rsidRPr="00A672C7">
      <w:rPr>
        <w:rFonts w:ascii="Arial" w:hAnsi="Arial" w:cs="Arial"/>
        <w:sz w:val="20"/>
        <w:szCs w:val="20"/>
      </w:rPr>
      <w:fldChar w:fldCharType="begin"/>
    </w:r>
    <w:r w:rsidRPr="00A672C7">
      <w:rPr>
        <w:rFonts w:ascii="Arial" w:hAnsi="Arial" w:cs="Arial"/>
        <w:sz w:val="20"/>
        <w:szCs w:val="20"/>
      </w:rPr>
      <w:instrText xml:space="preserve"> NUMPAGES  </w:instrText>
    </w:r>
    <w:r w:rsidR="002B785D" w:rsidRPr="00A672C7">
      <w:rPr>
        <w:rFonts w:ascii="Arial" w:hAnsi="Arial" w:cs="Arial"/>
        <w:sz w:val="20"/>
        <w:szCs w:val="20"/>
      </w:rPr>
      <w:fldChar w:fldCharType="separate"/>
    </w:r>
    <w:r w:rsidR="00226EF8">
      <w:rPr>
        <w:rFonts w:ascii="Arial" w:hAnsi="Arial" w:cs="Arial"/>
        <w:noProof/>
        <w:sz w:val="20"/>
        <w:szCs w:val="20"/>
      </w:rPr>
      <w:t>11</w:t>
    </w:r>
    <w:r w:rsidR="002B785D" w:rsidRPr="00A672C7">
      <w:rPr>
        <w:rFonts w:ascii="Arial" w:hAnsi="Arial" w:cs="Arial"/>
        <w:sz w:val="20"/>
        <w:szCs w:val="20"/>
      </w:rPr>
      <w:fldChar w:fldCharType="end"/>
    </w:r>
  </w:p>
  <w:p w:rsidR="001814FE" w:rsidRPr="00A672C7" w:rsidRDefault="00A672C7" w:rsidP="00A672C7">
    <w:pPr>
      <w:pStyle w:val="Footer"/>
      <w:tabs>
        <w:tab w:val="left" w:pos="5040"/>
      </w:tabs>
      <w:ind w:right="360"/>
      <w:rPr>
        <w:rFonts w:ascii="Arial" w:hAnsi="Arial" w:cs="Arial"/>
        <w:sz w:val="20"/>
        <w:szCs w:val="20"/>
      </w:rPr>
    </w:pPr>
    <w:r w:rsidRPr="00A672C7">
      <w:rPr>
        <w:rFonts w:ascii="Arial" w:hAnsi="Arial" w:cs="Arial"/>
        <w:sz w:val="20"/>
        <w:szCs w:val="20"/>
      </w:rPr>
      <w:t xml:space="preserve">FDACS-P-01580 Revised </w:t>
    </w:r>
    <w:r w:rsidR="00474549" w:rsidRPr="00EB52AC">
      <w:rPr>
        <w:rFonts w:ascii="Arial" w:hAnsi="Arial" w:cs="Arial"/>
        <w:sz w:val="20"/>
        <w:szCs w:val="20"/>
      </w:rPr>
      <w:t>10/14</w:t>
    </w:r>
    <w:r w:rsidR="00337E6B" w:rsidRPr="00EB52AC">
      <w:rPr>
        <w:rFonts w:ascii="Arial" w:hAnsi="Arial" w:cs="Arial"/>
        <w:sz w:val="20"/>
        <w:szCs w:val="20"/>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4FE" w:rsidRPr="00804F10" w:rsidRDefault="001814FE">
    <w:pPr>
      <w:pStyle w:val="Footer"/>
      <w:rPr>
        <w:highlight w:val="yellow"/>
      </w:rPr>
    </w:pPr>
    <w:r w:rsidRPr="00804F10">
      <w:rPr>
        <w:highlight w:val="yellow"/>
      </w:rPr>
      <w:t>10/</w:t>
    </w:r>
    <w:r>
      <w:rPr>
        <w:highlight w:val="yellow"/>
      </w:rPr>
      <w:t>16</w:t>
    </w:r>
    <w:r w:rsidRPr="00804F10">
      <w:rPr>
        <w:highlight w:val="yellow"/>
      </w:rPr>
      <w:t>/07</w:t>
    </w:r>
  </w:p>
  <w:p w:rsidR="001814FE" w:rsidRDefault="001814FE">
    <w:pPr>
      <w:pStyle w:val="Footer"/>
    </w:pPr>
    <w:r w:rsidRPr="00804F10">
      <w:rPr>
        <w:highlight w:val="yellow"/>
      </w:rPr>
      <w:t xml:space="preserve">Draft </w:t>
    </w:r>
    <w:r w:rsidRPr="00B7309A">
      <w:rPr>
        <w:highlight w:val="yellow"/>
      </w:rPr>
      <w:t>#</w:t>
    </w:r>
    <w:r>
      <w:rPr>
        <w:highlight w:val="yellow"/>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CBB" w:rsidRDefault="000D1CBB">
      <w:r>
        <w:separator/>
      </w:r>
    </w:p>
  </w:footnote>
  <w:footnote w:type="continuationSeparator" w:id="0">
    <w:p w:rsidR="000D1CBB" w:rsidRDefault="000D1CBB">
      <w:r>
        <w:continuationSeparator/>
      </w:r>
    </w:p>
  </w:footnote>
  <w:footnote w:id="1">
    <w:p w:rsidR="001814FE" w:rsidRPr="007D0953" w:rsidRDefault="001814FE">
      <w:pPr>
        <w:pStyle w:val="FootnoteText"/>
      </w:pPr>
      <w:r>
        <w:rPr>
          <w:rStyle w:val="FootnoteReference"/>
        </w:rPr>
        <w:footnoteRef/>
      </w:r>
      <w:r>
        <w:t xml:space="preserve"> </w:t>
      </w:r>
      <w:r w:rsidRPr="00FB0D26">
        <w:rPr>
          <w:rFonts w:ascii="Arial" w:hAnsi="Arial" w:cs="Arial"/>
        </w:rPr>
        <w:t>FDA Public Meeting on Produce Safety, March 20,</w:t>
      </w:r>
      <w:r>
        <w:rPr>
          <w:rFonts w:ascii="Arial" w:hAnsi="Arial" w:cs="Arial"/>
        </w:rPr>
        <w:t xml:space="preserve"> </w:t>
      </w:r>
      <w:r w:rsidRPr="00FB0D26">
        <w:rPr>
          <w:rFonts w:ascii="Arial" w:hAnsi="Arial" w:cs="Arial"/>
        </w:rPr>
        <w:t>2007,</w:t>
      </w:r>
      <w:r w:rsidRPr="00FB0D26">
        <w:rPr>
          <w:rFonts w:ascii="Arial" w:hAnsi="Arial" w:cs="Arial"/>
          <w:i/>
        </w:rPr>
        <w:t xml:space="preserve"> Produce Related Foodborne Infections:Review of the Center for Disease Control Foodborne Outbreak Surveillance</w:t>
      </w:r>
      <w:r w:rsidRPr="00FB0D26">
        <w:rPr>
          <w:rFonts w:ascii="Arial" w:hAnsi="Arial" w:cs="Arial"/>
        </w:rPr>
        <w:t>, Michael Lynch,M.D.,M.P.H.,</w:t>
      </w:r>
      <w:r w:rsidRPr="00FB0D26">
        <w:rPr>
          <w:rFonts w:ascii="Arial" w:hAnsi="Arial" w:cs="Arial"/>
          <w:i/>
        </w:rPr>
        <w:t xml:space="preserve"> </w:t>
      </w:r>
      <w:r w:rsidRPr="00FB0D26">
        <w:rPr>
          <w:rFonts w:ascii="Arial" w:hAnsi="Arial" w:cs="Arial"/>
        </w:rPr>
        <w:t>Enteric Diseases Control Epidemiology Branch, Center for Disease Control and Prevention, Atlanta, GA.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4FE" w:rsidRPr="007971DE" w:rsidRDefault="001814FE" w:rsidP="00EF6E05">
    <w:pPr>
      <w:pStyle w:val="Header"/>
      <w:ind w:left="3600" w:firstLine="3600"/>
      <w:rPr>
        <w:strike/>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5470F"/>
    <w:multiLevelType w:val="multilevel"/>
    <w:tmpl w:val="BCFA46B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ascii="Times New Roman" w:eastAsia="Times New Roman" w:hAnsi="Times New Roman" w:cs="Times New Roman"/>
        <w:b w:val="0"/>
      </w:rPr>
    </w:lvl>
    <w:lvl w:ilvl="2">
      <w:start w:val="1"/>
      <w:numFmt w:val="lowerRoman"/>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8A41FD2"/>
    <w:multiLevelType w:val="multilevel"/>
    <w:tmpl w:val="3D14AE92"/>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2">
    <w:nsid w:val="0BE44D3D"/>
    <w:multiLevelType w:val="multilevel"/>
    <w:tmpl w:val="E906136E"/>
    <w:lvl w:ilvl="0">
      <w:start w:val="2"/>
      <w:numFmt w:val="decimal"/>
      <w:lvlText w:val="(%1)"/>
      <w:lvlJc w:val="left"/>
      <w:pPr>
        <w:tabs>
          <w:tab w:val="num" w:pos="1080"/>
        </w:tabs>
        <w:ind w:left="3600" w:hanging="324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1BC7D35"/>
    <w:multiLevelType w:val="hybridMultilevel"/>
    <w:tmpl w:val="723E5798"/>
    <w:lvl w:ilvl="0" w:tplc="941458C6">
      <w:start w:val="2"/>
      <w:numFmt w:val="decimal"/>
      <w:lvlText w:val="(%1)"/>
      <w:lvlJc w:val="left"/>
      <w:pPr>
        <w:tabs>
          <w:tab w:val="num" w:pos="1080"/>
        </w:tabs>
        <w:ind w:left="3600" w:hanging="3240"/>
      </w:pPr>
      <w:rPr>
        <w:rFonts w:hint="default"/>
      </w:rPr>
    </w:lvl>
    <w:lvl w:ilvl="1" w:tplc="7B52893C">
      <w:start w:val="2"/>
      <w:numFmt w:val="lowerLetter"/>
      <w:lvlText w:val="(%2)"/>
      <w:lvlJc w:val="left"/>
      <w:pPr>
        <w:tabs>
          <w:tab w:val="num" w:pos="4248"/>
        </w:tabs>
        <w:ind w:left="792" w:firstLine="288"/>
      </w:pPr>
      <w:rPr>
        <w:rFonts w:hint="default"/>
      </w:rPr>
    </w:lvl>
    <w:lvl w:ilvl="2" w:tplc="95485970">
      <w:start w:val="1"/>
      <w:numFmt w:val="lowerRoman"/>
      <w:lvlText w:val="(%3)"/>
      <w:lvlJc w:val="left"/>
      <w:pPr>
        <w:tabs>
          <w:tab w:val="num" w:pos="2628"/>
        </w:tabs>
        <w:ind w:left="2628" w:hanging="648"/>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D96366"/>
    <w:multiLevelType w:val="multilevel"/>
    <w:tmpl w:val="E6EA4AA6"/>
    <w:lvl w:ilvl="0">
      <w:start w:val="2"/>
      <w:numFmt w:val="decimal"/>
      <w:lvlText w:val="(%1)"/>
      <w:lvlJc w:val="left"/>
      <w:pPr>
        <w:tabs>
          <w:tab w:val="num" w:pos="1080"/>
        </w:tabs>
        <w:ind w:left="3600" w:hanging="3240"/>
      </w:pPr>
      <w:rPr>
        <w:rFonts w:hint="default"/>
      </w:rPr>
    </w:lvl>
    <w:lvl w:ilvl="1">
      <w:start w:val="2"/>
      <w:numFmt w:val="decimal"/>
      <w:lvlText w:val="(%2)"/>
      <w:lvlJc w:val="left"/>
      <w:pPr>
        <w:tabs>
          <w:tab w:val="num" w:pos="1800"/>
        </w:tabs>
        <w:ind w:left="4320" w:hanging="32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9CE35AB"/>
    <w:multiLevelType w:val="multilevel"/>
    <w:tmpl w:val="1D8E49C4"/>
    <w:lvl w:ilvl="0">
      <w:start w:val="2"/>
      <w:numFmt w:val="decimal"/>
      <w:lvlText w:val="(%1)"/>
      <w:lvlJc w:val="left"/>
      <w:pPr>
        <w:tabs>
          <w:tab w:val="num" w:pos="1800"/>
        </w:tabs>
        <w:ind w:left="2376" w:hanging="1296"/>
      </w:pPr>
      <w:rPr>
        <w:rFonts w:hint="default"/>
      </w:rPr>
    </w:lvl>
    <w:lvl w:ilvl="1">
      <w:start w:val="1"/>
      <w:numFmt w:val="lowerLetter"/>
      <w:lvlRestart w:val="0"/>
      <w:lvlText w:val="(%2)"/>
      <w:lvlJc w:val="left"/>
      <w:pPr>
        <w:tabs>
          <w:tab w:val="num" w:pos="1800"/>
        </w:tabs>
        <w:ind w:left="2952" w:hanging="1152"/>
      </w:pPr>
      <w:rPr>
        <w:rFonts w:hint="default"/>
        <w:b w:val="0"/>
      </w:rPr>
    </w:lvl>
    <w:lvl w:ilvl="2">
      <w:start w:val="2"/>
      <w:numFmt w:val="none"/>
      <w:lvlRestart w:val="0"/>
      <w:lvlText w:val=""/>
      <w:lvlJc w:val="left"/>
      <w:pPr>
        <w:tabs>
          <w:tab w:val="num" w:pos="2160"/>
        </w:tabs>
        <w:ind w:left="3096" w:hanging="936"/>
      </w:pPr>
      <w:rPr>
        <w:rFonts w:hint="default"/>
        <w:b w:val="0"/>
      </w:rPr>
    </w:lvl>
    <w:lvl w:ilvl="3">
      <w:start w:val="1"/>
      <w:numFmt w:val="none"/>
      <w:lvlRestart w:val="0"/>
      <w:suff w:val="nothing"/>
      <w:lvlText w:val=""/>
      <w:lvlJc w:val="left"/>
      <w:pPr>
        <w:ind w:left="2520" w:hanging="360"/>
      </w:pPr>
      <w:rPr>
        <w:rFonts w:hint="default"/>
      </w:rPr>
    </w:lvl>
    <w:lvl w:ilvl="4">
      <w:start w:val="2"/>
      <w:numFmt w:val="none"/>
      <w:lvlRestart w:val="0"/>
      <w:suff w:val="nothing"/>
      <w:lvlText w:val=""/>
      <w:lvlJc w:val="left"/>
      <w:pPr>
        <w:ind w:left="2160" w:firstLine="0"/>
      </w:pPr>
      <w:rPr>
        <w:rFonts w:hint="default"/>
      </w:rPr>
    </w:lvl>
    <w:lvl w:ilvl="5">
      <w:start w:val="1"/>
      <w:numFmt w:val="none"/>
      <w:lvlRestart w:val="0"/>
      <w:suff w:val="nothing"/>
      <w:lvlText w:val=""/>
      <w:lvlJc w:val="left"/>
      <w:pPr>
        <w:ind w:left="2520" w:hanging="360"/>
      </w:pPr>
      <w:rPr>
        <w:rFonts w:hint="default"/>
      </w:rPr>
    </w:lvl>
    <w:lvl w:ilvl="6">
      <w:start w:val="1"/>
      <w:numFmt w:val="none"/>
      <w:suff w:val="nothing"/>
      <w:lvlText w:val="%7."/>
      <w:lvlJc w:val="left"/>
      <w:pPr>
        <w:ind w:left="2592" w:hanging="792"/>
      </w:pPr>
      <w:rPr>
        <w:rFonts w:hint="default"/>
      </w:rPr>
    </w:lvl>
    <w:lvl w:ilvl="7">
      <w:start w:val="1"/>
      <w:numFmt w:val="none"/>
      <w:suff w:val="nothing"/>
      <w:lvlText w:val="%8."/>
      <w:lvlJc w:val="left"/>
      <w:pPr>
        <w:ind w:left="2880" w:hanging="1080"/>
      </w:pPr>
      <w:rPr>
        <w:rFonts w:hint="default"/>
      </w:rPr>
    </w:lvl>
    <w:lvl w:ilvl="8">
      <w:start w:val="1"/>
      <w:numFmt w:val="none"/>
      <w:suff w:val="nothing"/>
      <w:lvlText w:val="%9."/>
      <w:lvlJc w:val="left"/>
      <w:pPr>
        <w:ind w:left="3240" w:hanging="1440"/>
      </w:pPr>
      <w:rPr>
        <w:rFonts w:hint="default"/>
      </w:rPr>
    </w:lvl>
  </w:abstractNum>
  <w:abstractNum w:abstractNumId="6">
    <w:nsid w:val="1EE72E24"/>
    <w:multiLevelType w:val="multilevel"/>
    <w:tmpl w:val="5ED44FC0"/>
    <w:lvl w:ilvl="0">
      <w:start w:val="1"/>
      <w:numFmt w:val="lowerRoman"/>
      <w:lvlText w:val="(%1)"/>
      <w:lvlJc w:val="left"/>
      <w:pPr>
        <w:tabs>
          <w:tab w:val="num" w:pos="5148"/>
        </w:tabs>
        <w:ind w:left="5148" w:hanging="648"/>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09D640F"/>
    <w:multiLevelType w:val="multilevel"/>
    <w:tmpl w:val="7F6CBF56"/>
    <w:lvl w:ilvl="0">
      <w:start w:val="1"/>
      <w:numFmt w:val="decimal"/>
      <w:lvlText w:val="(%1)"/>
      <w:lvlJc w:val="left"/>
      <w:pPr>
        <w:tabs>
          <w:tab w:val="num" w:pos="360"/>
        </w:tabs>
        <w:ind w:left="360" w:hanging="360"/>
      </w:pPr>
      <w:rPr>
        <w:rFonts w:hint="default"/>
      </w:rPr>
    </w:lvl>
    <w:lvl w:ilvl="1">
      <w:start w:val="2"/>
      <w:numFmt w:val="lowerLetter"/>
      <w:lvlText w:val="(%2)"/>
      <w:lvlJc w:val="left"/>
      <w:pPr>
        <w:tabs>
          <w:tab w:val="num" w:pos="720"/>
        </w:tabs>
        <w:ind w:left="720" w:hanging="36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2"/>
      <w:numFmt w:val="lowerLetter"/>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26D14FB3"/>
    <w:multiLevelType w:val="hybridMultilevel"/>
    <w:tmpl w:val="B90EC9D6"/>
    <w:lvl w:ilvl="0" w:tplc="6F6C0C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9084179"/>
    <w:multiLevelType w:val="multilevel"/>
    <w:tmpl w:val="47480A8C"/>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10">
    <w:nsid w:val="2B1D379E"/>
    <w:multiLevelType w:val="multilevel"/>
    <w:tmpl w:val="B8A410C4"/>
    <w:lvl w:ilvl="0">
      <w:start w:val="1"/>
      <w:numFmt w:val="decimal"/>
      <w:lvlText w:val="(%1)"/>
      <w:lvlJc w:val="left"/>
      <w:pPr>
        <w:tabs>
          <w:tab w:val="num" w:pos="1800"/>
        </w:tabs>
        <w:ind w:left="2376" w:hanging="1296"/>
      </w:pPr>
      <w:rPr>
        <w:rFonts w:hint="default"/>
      </w:rPr>
    </w:lvl>
    <w:lvl w:ilvl="1">
      <w:start w:val="1"/>
      <w:numFmt w:val="lowerLetter"/>
      <w:lvlRestart w:val="0"/>
      <w:lvlText w:val="(%2)"/>
      <w:lvlJc w:val="left"/>
      <w:pPr>
        <w:tabs>
          <w:tab w:val="num" w:pos="1800"/>
        </w:tabs>
        <w:ind w:left="2952" w:hanging="1152"/>
      </w:pPr>
      <w:rPr>
        <w:rFonts w:hint="default"/>
      </w:rPr>
    </w:lvl>
    <w:lvl w:ilvl="2">
      <w:start w:val="1"/>
      <w:numFmt w:val="none"/>
      <w:lvlRestart w:val="0"/>
      <w:lvlText w:val=""/>
      <w:lvlJc w:val="left"/>
      <w:pPr>
        <w:tabs>
          <w:tab w:val="num" w:pos="2160"/>
        </w:tabs>
        <w:ind w:left="2232" w:hanging="432"/>
      </w:pPr>
      <w:rPr>
        <w:rFonts w:hint="default"/>
      </w:rPr>
    </w:lvl>
    <w:lvl w:ilvl="3">
      <w:start w:val="1"/>
      <w:numFmt w:val="none"/>
      <w:lvlRestart w:val="0"/>
      <w:suff w:val="nothing"/>
      <w:lvlText w:val=""/>
      <w:lvlJc w:val="left"/>
      <w:pPr>
        <w:ind w:left="2520" w:hanging="360"/>
      </w:pPr>
      <w:rPr>
        <w:rFonts w:hint="default"/>
      </w:rPr>
    </w:lvl>
    <w:lvl w:ilvl="4">
      <w:start w:val="1"/>
      <w:numFmt w:val="none"/>
      <w:lvlRestart w:val="0"/>
      <w:suff w:val="nothing"/>
      <w:lvlText w:val=""/>
      <w:lvlJc w:val="left"/>
      <w:pPr>
        <w:ind w:left="2160" w:firstLine="0"/>
      </w:pPr>
      <w:rPr>
        <w:rFonts w:hint="default"/>
      </w:rPr>
    </w:lvl>
    <w:lvl w:ilvl="5">
      <w:start w:val="1"/>
      <w:numFmt w:val="none"/>
      <w:lvlRestart w:val="0"/>
      <w:suff w:val="nothing"/>
      <w:lvlText w:val=""/>
      <w:lvlJc w:val="left"/>
      <w:pPr>
        <w:ind w:left="2520" w:hanging="360"/>
      </w:pPr>
      <w:rPr>
        <w:rFonts w:hint="default"/>
      </w:rPr>
    </w:lvl>
    <w:lvl w:ilvl="6">
      <w:start w:val="1"/>
      <w:numFmt w:val="none"/>
      <w:suff w:val="nothing"/>
      <w:lvlText w:val="%7."/>
      <w:lvlJc w:val="left"/>
      <w:pPr>
        <w:ind w:left="2592" w:hanging="792"/>
      </w:pPr>
      <w:rPr>
        <w:rFonts w:hint="default"/>
      </w:rPr>
    </w:lvl>
    <w:lvl w:ilvl="7">
      <w:start w:val="1"/>
      <w:numFmt w:val="none"/>
      <w:suff w:val="nothing"/>
      <w:lvlText w:val="%8."/>
      <w:lvlJc w:val="left"/>
      <w:pPr>
        <w:ind w:left="2880" w:hanging="1080"/>
      </w:pPr>
      <w:rPr>
        <w:rFonts w:hint="default"/>
      </w:rPr>
    </w:lvl>
    <w:lvl w:ilvl="8">
      <w:start w:val="1"/>
      <w:numFmt w:val="none"/>
      <w:suff w:val="nothing"/>
      <w:lvlText w:val="%9."/>
      <w:lvlJc w:val="left"/>
      <w:pPr>
        <w:ind w:left="3240" w:hanging="1440"/>
      </w:pPr>
      <w:rPr>
        <w:rFonts w:hint="default"/>
      </w:rPr>
    </w:lvl>
  </w:abstractNum>
  <w:abstractNum w:abstractNumId="11">
    <w:nsid w:val="309C0C5F"/>
    <w:multiLevelType w:val="hybridMultilevel"/>
    <w:tmpl w:val="B95227A6"/>
    <w:lvl w:ilvl="0" w:tplc="126E45FE">
      <w:start w:val="1"/>
      <w:numFmt w:val="lowerLetter"/>
      <w:lvlText w:val="(%1)"/>
      <w:lvlJc w:val="left"/>
      <w:pPr>
        <w:tabs>
          <w:tab w:val="num" w:pos="3240"/>
        </w:tabs>
        <w:ind w:left="3600" w:hanging="360"/>
      </w:pPr>
      <w:rPr>
        <w:rFonts w:hint="default"/>
      </w:rPr>
    </w:lvl>
    <w:lvl w:ilvl="1" w:tplc="04090019" w:tentative="1">
      <w:start w:val="1"/>
      <w:numFmt w:val="lowerLetter"/>
      <w:lvlText w:val="%2."/>
      <w:lvlJc w:val="left"/>
      <w:pPr>
        <w:tabs>
          <w:tab w:val="num" w:pos="2880"/>
        </w:tabs>
        <w:ind w:left="2880" w:hanging="360"/>
      </w:pPr>
    </w:lvl>
    <w:lvl w:ilvl="2" w:tplc="8B108C1C">
      <w:start w:val="1"/>
      <w:numFmt w:val="lowerLetter"/>
      <w:lvlText w:val="(%3)"/>
      <w:lvlJc w:val="left"/>
      <w:pPr>
        <w:tabs>
          <w:tab w:val="num" w:pos="4068"/>
        </w:tabs>
        <w:ind w:left="4068" w:hanging="648"/>
      </w:pPr>
      <w:rPr>
        <w:rFonts w:hint="default"/>
      </w:rPr>
    </w:lvl>
    <w:lvl w:ilvl="3" w:tplc="6F6C0CA8">
      <w:start w:val="1"/>
      <w:numFmt w:val="bullet"/>
      <w:lvlText w:val=""/>
      <w:lvlJc w:val="left"/>
      <w:pPr>
        <w:tabs>
          <w:tab w:val="num" w:pos="4320"/>
        </w:tabs>
        <w:ind w:left="4320" w:hanging="360"/>
      </w:pPr>
      <w:rPr>
        <w:rFonts w:ascii="Symbol" w:hAnsi="Symbol" w:hint="default"/>
      </w:rPr>
    </w:lvl>
    <w:lvl w:ilvl="4" w:tplc="418890AC">
      <w:start w:val="2"/>
      <w:numFmt w:val="decimal"/>
      <w:lvlText w:val="(%5)"/>
      <w:lvlJc w:val="left"/>
      <w:pPr>
        <w:tabs>
          <w:tab w:val="num" w:pos="5400"/>
        </w:tabs>
        <w:ind w:left="6840" w:hanging="2160"/>
      </w:pPr>
      <w:rPr>
        <w:rFonts w:hint="default"/>
      </w:rPr>
    </w:lvl>
    <w:lvl w:ilvl="5" w:tplc="126E45FE">
      <w:start w:val="1"/>
      <w:numFmt w:val="lowerLetter"/>
      <w:lvlText w:val="(%6)"/>
      <w:lvlJc w:val="left"/>
      <w:pPr>
        <w:tabs>
          <w:tab w:val="num" w:pos="5580"/>
        </w:tabs>
        <w:ind w:left="5940" w:hanging="360"/>
      </w:pPr>
      <w:rPr>
        <w:rFonts w:hint="default"/>
      </w:r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nsid w:val="30A8604D"/>
    <w:multiLevelType w:val="hybridMultilevel"/>
    <w:tmpl w:val="B1F46C48"/>
    <w:lvl w:ilvl="0" w:tplc="1F0C8D8A">
      <w:start w:val="1"/>
      <w:numFmt w:val="lowerRoman"/>
      <w:lvlText w:val="(%1)"/>
      <w:lvlJc w:val="left"/>
      <w:pPr>
        <w:tabs>
          <w:tab w:val="num" w:pos="5148"/>
        </w:tabs>
        <w:ind w:left="5148" w:hanging="648"/>
      </w:pPr>
      <w:rPr>
        <w:rFonts w:hint="default"/>
      </w:rPr>
    </w:lvl>
    <w:lvl w:ilvl="1" w:tplc="4B128546">
      <w:start w:val="1"/>
      <w:numFmt w:val="lowerRoman"/>
      <w:lvlText w:val="(%2)"/>
      <w:lvlJc w:val="left"/>
      <w:pPr>
        <w:tabs>
          <w:tab w:val="num" w:pos="2268"/>
        </w:tabs>
        <w:ind w:left="2268" w:hanging="64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3D10BB6"/>
    <w:multiLevelType w:val="hybridMultilevel"/>
    <w:tmpl w:val="AA18CB78"/>
    <w:lvl w:ilvl="0" w:tplc="B7002638">
      <w:start w:val="1"/>
      <w:numFmt w:val="decimal"/>
      <w:lvlText w:val="(%1)"/>
      <w:lvlJc w:val="left"/>
      <w:pPr>
        <w:tabs>
          <w:tab w:val="num" w:pos="1440"/>
        </w:tabs>
        <w:ind w:left="3960" w:hanging="32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3ED4AD8"/>
    <w:multiLevelType w:val="multilevel"/>
    <w:tmpl w:val="1054B86E"/>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15">
    <w:nsid w:val="39E01773"/>
    <w:multiLevelType w:val="hybridMultilevel"/>
    <w:tmpl w:val="709A5C9E"/>
    <w:lvl w:ilvl="0" w:tplc="88FA8046">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896119"/>
    <w:multiLevelType w:val="multilevel"/>
    <w:tmpl w:val="96D4B1A4"/>
    <w:lvl w:ilvl="0">
      <w:start w:val="1"/>
      <w:numFmt w:val="lowerLetter"/>
      <w:lvlText w:val="(%1)"/>
      <w:lvlJc w:val="left"/>
      <w:pPr>
        <w:tabs>
          <w:tab w:val="num" w:pos="4068"/>
        </w:tabs>
        <w:ind w:left="4068" w:hanging="648"/>
      </w:pPr>
      <w:rPr>
        <w:rFonts w:hint="default"/>
      </w:rPr>
    </w:lvl>
    <w:lvl w:ilvl="1">
      <w:start w:val="1"/>
      <w:numFmt w:val="decimal"/>
      <w:lvlText w:val="%2."/>
      <w:lvlJc w:val="left"/>
      <w:pPr>
        <w:tabs>
          <w:tab w:val="num" w:pos="1440"/>
        </w:tabs>
        <w:ind w:left="1440" w:hanging="360"/>
      </w:pPr>
      <w:rPr>
        <w:rFonts w:hint="default"/>
      </w:rPr>
    </w:lvl>
    <w:lvl w:ilvl="2">
      <w:start w:val="3"/>
      <w:numFmt w:val="lowerLetter"/>
      <w:lvlText w:val="(%3)"/>
      <w:lvlJc w:val="left"/>
      <w:pPr>
        <w:tabs>
          <w:tab w:val="num" w:pos="2448"/>
        </w:tabs>
        <w:ind w:left="2448" w:hanging="648"/>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C6358D7"/>
    <w:multiLevelType w:val="multilevel"/>
    <w:tmpl w:val="A3100DAE"/>
    <w:lvl w:ilvl="0">
      <w:start w:val="1"/>
      <w:numFmt w:val="decimal"/>
      <w:lvlText w:val="(%1)"/>
      <w:lvlJc w:val="left"/>
      <w:pPr>
        <w:tabs>
          <w:tab w:val="num" w:pos="-720"/>
        </w:tabs>
        <w:ind w:left="864" w:hanging="864"/>
      </w:pPr>
      <w:rPr>
        <w:rFonts w:hint="default"/>
      </w:rPr>
    </w:lvl>
    <w:lvl w:ilvl="1">
      <w:start w:val="1"/>
      <w:numFmt w:val="lowerLetter"/>
      <w:lvlRestart w:val="0"/>
      <w:lvlText w:val="%2)"/>
      <w:lvlJc w:val="left"/>
      <w:pPr>
        <w:tabs>
          <w:tab w:val="num" w:pos="-360"/>
        </w:tabs>
        <w:ind w:left="1728" w:hanging="1008"/>
      </w:pPr>
      <w:rPr>
        <w:rFonts w:hint="default"/>
        <w:b w:val="0"/>
      </w:rPr>
    </w:lvl>
    <w:lvl w:ilvl="2">
      <w:start w:val="1"/>
      <w:numFmt w:val="lowerRoman"/>
      <w:lvlText w:val="%3)"/>
      <w:lvlJc w:val="left"/>
      <w:pPr>
        <w:tabs>
          <w:tab w:val="num" w:pos="0"/>
        </w:tabs>
        <w:ind w:left="0" w:hanging="360"/>
      </w:pPr>
      <w:rPr>
        <w:rFonts w:hint="default"/>
        <w:b w:val="0"/>
      </w:rPr>
    </w:lvl>
    <w:lvl w:ilvl="3">
      <w:start w:val="1"/>
      <w:numFmt w:val="none"/>
      <w:lvlText w:val=""/>
      <w:lvlJc w:val="left"/>
      <w:pPr>
        <w:tabs>
          <w:tab w:val="num" w:pos="360"/>
        </w:tabs>
        <w:ind w:left="360" w:hanging="360"/>
      </w:pPr>
      <w:rPr>
        <w:rFonts w:hint="default"/>
      </w:rPr>
    </w:lvl>
    <w:lvl w:ilvl="4">
      <w:start w:val="1"/>
      <w:numFmt w:val="none"/>
      <w:lvlText w:val=""/>
      <w:lvlJc w:val="left"/>
      <w:pPr>
        <w:tabs>
          <w:tab w:val="num" w:pos="720"/>
        </w:tabs>
        <w:ind w:left="720" w:hanging="360"/>
      </w:pPr>
      <w:rPr>
        <w:rFonts w:hint="default"/>
      </w:rPr>
    </w:lvl>
    <w:lvl w:ilvl="5">
      <w:start w:val="1"/>
      <w:numFmt w:val="none"/>
      <w:lvlText w:val=""/>
      <w:lvlJc w:val="left"/>
      <w:pPr>
        <w:tabs>
          <w:tab w:val="num" w:pos="1080"/>
        </w:tabs>
        <w:ind w:left="1080" w:hanging="360"/>
      </w:pPr>
      <w:rPr>
        <w:rFonts w:hint="default"/>
      </w:rPr>
    </w:lvl>
    <w:lvl w:ilvl="6">
      <w:start w:val="1"/>
      <w:numFmt w:val="none"/>
      <w:lvlText w:val="%7."/>
      <w:lvlJc w:val="left"/>
      <w:pPr>
        <w:tabs>
          <w:tab w:val="num" w:pos="1440"/>
        </w:tabs>
        <w:ind w:left="1440" w:hanging="360"/>
      </w:pPr>
      <w:rPr>
        <w:rFonts w:hint="default"/>
      </w:rPr>
    </w:lvl>
    <w:lvl w:ilvl="7">
      <w:start w:val="1"/>
      <w:numFmt w:val="none"/>
      <w:lvlText w:val="%8."/>
      <w:lvlJc w:val="left"/>
      <w:pPr>
        <w:tabs>
          <w:tab w:val="num" w:pos="1800"/>
        </w:tabs>
        <w:ind w:left="1800" w:hanging="360"/>
      </w:pPr>
      <w:rPr>
        <w:rFonts w:hint="default"/>
      </w:rPr>
    </w:lvl>
    <w:lvl w:ilvl="8">
      <w:start w:val="1"/>
      <w:numFmt w:val="none"/>
      <w:lvlText w:val="%9."/>
      <w:lvlJc w:val="left"/>
      <w:pPr>
        <w:tabs>
          <w:tab w:val="num" w:pos="2160"/>
        </w:tabs>
        <w:ind w:left="2160" w:hanging="360"/>
      </w:pPr>
      <w:rPr>
        <w:rFonts w:hint="default"/>
      </w:rPr>
    </w:lvl>
  </w:abstractNum>
  <w:abstractNum w:abstractNumId="18">
    <w:nsid w:val="3DA52B6C"/>
    <w:multiLevelType w:val="hybridMultilevel"/>
    <w:tmpl w:val="E21CF0B6"/>
    <w:lvl w:ilvl="0" w:tplc="04090001">
      <w:start w:val="1"/>
      <w:numFmt w:val="bullet"/>
      <w:lvlText w:val=""/>
      <w:lvlJc w:val="left"/>
      <w:pPr>
        <w:tabs>
          <w:tab w:val="num" w:pos="360"/>
        </w:tabs>
        <w:ind w:left="360" w:hanging="360"/>
      </w:pPr>
      <w:rPr>
        <w:rFonts w:ascii="Symbol" w:hAnsi="Symbol" w:hint="default"/>
      </w:rPr>
    </w:lvl>
    <w:lvl w:ilvl="1" w:tplc="4680277A">
      <w:start w:val="1"/>
      <w:numFmt w:val="decimal"/>
      <w:lvlText w:val="(%2)"/>
      <w:lvlJc w:val="left"/>
      <w:pPr>
        <w:tabs>
          <w:tab w:val="num" w:pos="1368"/>
        </w:tabs>
        <w:ind w:left="1368" w:hanging="648"/>
      </w:pPr>
      <w:rPr>
        <w:rFonts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3EAB68D8"/>
    <w:multiLevelType w:val="multilevel"/>
    <w:tmpl w:val="66287702"/>
    <w:lvl w:ilvl="0">
      <w:start w:val="2"/>
      <w:numFmt w:val="decimal"/>
      <w:lvlText w:val="(%1)"/>
      <w:lvlJc w:val="left"/>
      <w:pPr>
        <w:tabs>
          <w:tab w:val="num" w:pos="720"/>
        </w:tabs>
        <w:ind w:left="3240" w:hanging="3240"/>
      </w:pPr>
      <w:rPr>
        <w:rFonts w:hint="default"/>
      </w:rPr>
    </w:lvl>
    <w:lvl w:ilvl="1">
      <w:start w:val="1"/>
      <w:numFmt w:val="decimal"/>
      <w:lvlText w:val="(%2)"/>
      <w:lvlJc w:val="left"/>
      <w:pPr>
        <w:tabs>
          <w:tab w:val="num" w:pos="1440"/>
        </w:tabs>
        <w:ind w:left="3960" w:hanging="3240"/>
      </w:pPr>
      <w:rPr>
        <w:rFonts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nsid w:val="3F043345"/>
    <w:multiLevelType w:val="multilevel"/>
    <w:tmpl w:val="A3100DAE"/>
    <w:lvl w:ilvl="0">
      <w:start w:val="1"/>
      <w:numFmt w:val="decimal"/>
      <w:lvlText w:val="(%1)"/>
      <w:lvlJc w:val="left"/>
      <w:pPr>
        <w:tabs>
          <w:tab w:val="num" w:pos="360"/>
        </w:tabs>
        <w:ind w:left="1944" w:hanging="864"/>
      </w:pPr>
      <w:rPr>
        <w:rFonts w:hint="default"/>
      </w:rPr>
    </w:lvl>
    <w:lvl w:ilvl="1">
      <w:start w:val="1"/>
      <w:numFmt w:val="lowerLetter"/>
      <w:lvlRestart w:val="0"/>
      <w:lvlText w:val="%2)"/>
      <w:lvlJc w:val="left"/>
      <w:pPr>
        <w:tabs>
          <w:tab w:val="num" w:pos="720"/>
        </w:tabs>
        <w:ind w:left="2808" w:hanging="1008"/>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21">
    <w:nsid w:val="424342D5"/>
    <w:multiLevelType w:val="multilevel"/>
    <w:tmpl w:val="1054B86E"/>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22">
    <w:nsid w:val="430B4991"/>
    <w:multiLevelType w:val="hybridMultilevel"/>
    <w:tmpl w:val="D980BA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794450B"/>
    <w:multiLevelType w:val="multilevel"/>
    <w:tmpl w:val="2C02D712"/>
    <w:lvl w:ilvl="0">
      <w:start w:val="1"/>
      <w:numFmt w:val="decimal"/>
      <w:lvlText w:val="(%1)"/>
      <w:lvlJc w:val="left"/>
      <w:pPr>
        <w:tabs>
          <w:tab w:val="num" w:pos="1080"/>
        </w:tabs>
        <w:ind w:left="2664" w:hanging="864"/>
      </w:pPr>
      <w:rPr>
        <w:rFonts w:hint="default"/>
      </w:rPr>
    </w:lvl>
    <w:lvl w:ilvl="1">
      <w:start w:val="1"/>
      <w:numFmt w:val="decimal"/>
      <w:lvlText w:val="(%2)"/>
      <w:lvlJc w:val="left"/>
      <w:pPr>
        <w:tabs>
          <w:tab w:val="num" w:pos="3168"/>
        </w:tabs>
        <w:ind w:left="3168" w:hanging="648"/>
      </w:pPr>
      <w:rPr>
        <w:rFonts w:hint="default"/>
      </w:rPr>
    </w:lvl>
    <w:lvl w:ilvl="2">
      <w:start w:val="1"/>
      <w:numFmt w:val="lowerRoman"/>
      <w:lvlText w:val="%3)"/>
      <w:lvlJc w:val="left"/>
      <w:pPr>
        <w:tabs>
          <w:tab w:val="num" w:pos="1800"/>
        </w:tabs>
        <w:ind w:left="1800" w:hanging="360"/>
      </w:pPr>
      <w:rPr>
        <w:rFonts w:hint="default"/>
      </w:rPr>
    </w:lvl>
    <w:lvl w:ilvl="3">
      <w:start w:val="1"/>
      <w:numFmt w:val="none"/>
      <w:lvlText w:val=""/>
      <w:lvlJc w:val="left"/>
      <w:pPr>
        <w:tabs>
          <w:tab w:val="num" w:pos="2160"/>
        </w:tabs>
        <w:ind w:left="2160" w:hanging="360"/>
      </w:pPr>
      <w:rPr>
        <w:rFonts w:hint="default"/>
      </w:rPr>
    </w:lvl>
    <w:lvl w:ilvl="4">
      <w:start w:val="1"/>
      <w:numFmt w:val="none"/>
      <w:lvlText w:val=""/>
      <w:lvlJc w:val="left"/>
      <w:pPr>
        <w:tabs>
          <w:tab w:val="num" w:pos="2520"/>
        </w:tabs>
        <w:ind w:left="2520" w:hanging="360"/>
      </w:pPr>
      <w:rPr>
        <w:rFonts w:hint="default"/>
      </w:rPr>
    </w:lvl>
    <w:lvl w:ilvl="5">
      <w:start w:val="1"/>
      <w:numFmt w:val="none"/>
      <w:lvlText w:val=""/>
      <w:lvlJc w:val="left"/>
      <w:pPr>
        <w:tabs>
          <w:tab w:val="num" w:pos="2880"/>
        </w:tabs>
        <w:ind w:left="2880" w:hanging="360"/>
      </w:pPr>
      <w:rPr>
        <w:rFonts w:hint="default"/>
      </w:rPr>
    </w:lvl>
    <w:lvl w:ilvl="6">
      <w:start w:val="1"/>
      <w:numFmt w:val="none"/>
      <w:lvlText w:val="%7."/>
      <w:lvlJc w:val="left"/>
      <w:pPr>
        <w:tabs>
          <w:tab w:val="num" w:pos="3240"/>
        </w:tabs>
        <w:ind w:left="3240" w:hanging="360"/>
      </w:pPr>
      <w:rPr>
        <w:rFonts w:hint="default"/>
      </w:rPr>
    </w:lvl>
    <w:lvl w:ilvl="7">
      <w:start w:val="1"/>
      <w:numFmt w:val="none"/>
      <w:lvlText w:val="%8."/>
      <w:lvlJc w:val="left"/>
      <w:pPr>
        <w:tabs>
          <w:tab w:val="num" w:pos="3600"/>
        </w:tabs>
        <w:ind w:left="3600" w:hanging="360"/>
      </w:pPr>
      <w:rPr>
        <w:rFonts w:hint="default"/>
      </w:rPr>
    </w:lvl>
    <w:lvl w:ilvl="8">
      <w:start w:val="1"/>
      <w:numFmt w:val="none"/>
      <w:lvlText w:val="%9."/>
      <w:lvlJc w:val="left"/>
      <w:pPr>
        <w:tabs>
          <w:tab w:val="num" w:pos="3960"/>
        </w:tabs>
        <w:ind w:left="3960" w:hanging="360"/>
      </w:pPr>
      <w:rPr>
        <w:rFonts w:hint="default"/>
      </w:rPr>
    </w:lvl>
  </w:abstractNum>
  <w:abstractNum w:abstractNumId="24">
    <w:nsid w:val="4BA65616"/>
    <w:multiLevelType w:val="multilevel"/>
    <w:tmpl w:val="FA727AFA"/>
    <w:lvl w:ilvl="0">
      <w:start w:val="1"/>
      <w:numFmt w:val="decimal"/>
      <w:lvlText w:val="(%1)"/>
      <w:lvlJc w:val="left"/>
      <w:pPr>
        <w:tabs>
          <w:tab w:val="num" w:pos="720"/>
        </w:tabs>
        <w:ind w:left="3240" w:hanging="3240"/>
      </w:pPr>
      <w:rPr>
        <w:rFonts w:hint="default"/>
      </w:rPr>
    </w:lvl>
    <w:lvl w:ilvl="1">
      <w:start w:val="1"/>
      <w:numFmt w:val="decimal"/>
      <w:lvlText w:val="(%2)"/>
      <w:lvlJc w:val="left"/>
      <w:pPr>
        <w:tabs>
          <w:tab w:val="num" w:pos="1440"/>
        </w:tabs>
        <w:ind w:left="3960" w:hanging="3240"/>
      </w:pPr>
      <w:rPr>
        <w:rFonts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5">
    <w:nsid w:val="4FF24724"/>
    <w:multiLevelType w:val="multilevel"/>
    <w:tmpl w:val="A6C42048"/>
    <w:styleLink w:val="CurrentList1"/>
    <w:lvl w:ilvl="0">
      <w:start w:val="2"/>
      <w:numFmt w:val="decimal"/>
      <w:lvlText w:val="(%1)"/>
      <w:lvlJc w:val="left"/>
      <w:pPr>
        <w:tabs>
          <w:tab w:val="num" w:pos="1800"/>
        </w:tabs>
        <w:ind w:left="2376" w:hanging="1296"/>
      </w:pPr>
      <w:rPr>
        <w:rFonts w:hint="default"/>
      </w:rPr>
    </w:lvl>
    <w:lvl w:ilvl="1">
      <w:start w:val="1"/>
      <w:numFmt w:val="lowerLetter"/>
      <w:lvlRestart w:val="0"/>
      <w:lvlText w:val="(%2)"/>
      <w:lvlJc w:val="left"/>
      <w:pPr>
        <w:tabs>
          <w:tab w:val="num" w:pos="1800"/>
        </w:tabs>
        <w:ind w:left="2952" w:hanging="1152"/>
      </w:pPr>
      <w:rPr>
        <w:rFonts w:hint="default"/>
        <w:b w:val="0"/>
      </w:rPr>
    </w:lvl>
    <w:lvl w:ilvl="2">
      <w:start w:val="2"/>
      <w:numFmt w:val="none"/>
      <w:lvlRestart w:val="0"/>
      <w:lvlText w:val=""/>
      <w:lvlJc w:val="left"/>
      <w:pPr>
        <w:tabs>
          <w:tab w:val="num" w:pos="3096"/>
        </w:tabs>
        <w:ind w:left="3096" w:hanging="1152"/>
      </w:pPr>
      <w:rPr>
        <w:rFonts w:hint="default"/>
        <w:b w:val="0"/>
      </w:rPr>
    </w:lvl>
    <w:lvl w:ilvl="3">
      <w:start w:val="1"/>
      <w:numFmt w:val="none"/>
      <w:lvlRestart w:val="0"/>
      <w:suff w:val="nothing"/>
      <w:lvlText w:val=""/>
      <w:lvlJc w:val="left"/>
      <w:pPr>
        <w:ind w:left="3096" w:hanging="432"/>
      </w:pPr>
      <w:rPr>
        <w:rFonts w:hint="default"/>
      </w:rPr>
    </w:lvl>
    <w:lvl w:ilvl="4">
      <w:start w:val="2"/>
      <w:numFmt w:val="none"/>
      <w:lvlRestart w:val="0"/>
      <w:suff w:val="nothing"/>
      <w:lvlText w:val=""/>
      <w:lvlJc w:val="left"/>
      <w:pPr>
        <w:ind w:left="3096" w:hanging="432"/>
      </w:pPr>
      <w:rPr>
        <w:rFonts w:hint="default"/>
      </w:rPr>
    </w:lvl>
    <w:lvl w:ilvl="5">
      <w:start w:val="1"/>
      <w:numFmt w:val="none"/>
      <w:lvlRestart w:val="0"/>
      <w:suff w:val="nothing"/>
      <w:lvlText w:val=""/>
      <w:lvlJc w:val="left"/>
      <w:pPr>
        <w:ind w:left="2520" w:hanging="360"/>
      </w:pPr>
      <w:rPr>
        <w:rFonts w:hint="default"/>
      </w:rPr>
    </w:lvl>
    <w:lvl w:ilvl="6">
      <w:start w:val="1"/>
      <w:numFmt w:val="none"/>
      <w:suff w:val="nothing"/>
      <w:lvlText w:val="%7."/>
      <w:lvlJc w:val="left"/>
      <w:pPr>
        <w:ind w:left="2592" w:hanging="792"/>
      </w:pPr>
      <w:rPr>
        <w:rFonts w:hint="default"/>
      </w:rPr>
    </w:lvl>
    <w:lvl w:ilvl="7">
      <w:start w:val="1"/>
      <w:numFmt w:val="none"/>
      <w:suff w:val="nothing"/>
      <w:lvlText w:val="%8."/>
      <w:lvlJc w:val="left"/>
      <w:pPr>
        <w:ind w:left="2880" w:hanging="1080"/>
      </w:pPr>
      <w:rPr>
        <w:rFonts w:hint="default"/>
      </w:rPr>
    </w:lvl>
    <w:lvl w:ilvl="8">
      <w:start w:val="1"/>
      <w:numFmt w:val="none"/>
      <w:suff w:val="nothing"/>
      <w:lvlText w:val="%9."/>
      <w:lvlJc w:val="left"/>
      <w:pPr>
        <w:ind w:left="3240" w:hanging="1440"/>
      </w:pPr>
      <w:rPr>
        <w:rFonts w:hint="default"/>
      </w:rPr>
    </w:lvl>
  </w:abstractNum>
  <w:abstractNum w:abstractNumId="26">
    <w:nsid w:val="51C950C1"/>
    <w:multiLevelType w:val="hybridMultilevel"/>
    <w:tmpl w:val="83CCC652"/>
    <w:lvl w:ilvl="0" w:tplc="5EF44FB8">
      <w:start w:val="1"/>
      <w:numFmt w:val="decimal"/>
      <w:lvlText w:val="(%1)"/>
      <w:lvlJc w:val="left"/>
      <w:pPr>
        <w:tabs>
          <w:tab w:val="num" w:pos="1080"/>
        </w:tabs>
        <w:ind w:left="3600" w:hanging="32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1FD11CB"/>
    <w:multiLevelType w:val="hybridMultilevel"/>
    <w:tmpl w:val="96D4B1A4"/>
    <w:lvl w:ilvl="0" w:tplc="9E5A7EC4">
      <w:start w:val="1"/>
      <w:numFmt w:val="lowerLetter"/>
      <w:lvlText w:val="(%1)"/>
      <w:lvlJc w:val="left"/>
      <w:pPr>
        <w:tabs>
          <w:tab w:val="num" w:pos="648"/>
        </w:tabs>
        <w:ind w:left="648" w:hanging="648"/>
      </w:pPr>
      <w:rPr>
        <w:rFonts w:hint="default"/>
      </w:rPr>
    </w:lvl>
    <w:lvl w:ilvl="1" w:tplc="0409000F">
      <w:start w:val="1"/>
      <w:numFmt w:val="decimal"/>
      <w:lvlText w:val="%2."/>
      <w:lvlJc w:val="left"/>
      <w:pPr>
        <w:tabs>
          <w:tab w:val="num" w:pos="-1980"/>
        </w:tabs>
        <w:ind w:left="-1980" w:hanging="360"/>
      </w:pPr>
      <w:rPr>
        <w:rFonts w:hint="default"/>
      </w:rPr>
    </w:lvl>
    <w:lvl w:ilvl="2" w:tplc="24C05FA6">
      <w:start w:val="3"/>
      <w:numFmt w:val="lowerLetter"/>
      <w:lvlText w:val="(%3)"/>
      <w:lvlJc w:val="left"/>
      <w:pPr>
        <w:tabs>
          <w:tab w:val="num" w:pos="-972"/>
        </w:tabs>
        <w:ind w:left="-972" w:hanging="648"/>
      </w:pPr>
      <w:rPr>
        <w:rFont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28">
    <w:nsid w:val="52820516"/>
    <w:multiLevelType w:val="multilevel"/>
    <w:tmpl w:val="EDB624BE"/>
    <w:lvl w:ilvl="0">
      <w:start w:val="2"/>
      <w:numFmt w:val="decimal"/>
      <w:lvlText w:val="(%1)"/>
      <w:lvlJc w:val="left"/>
      <w:pPr>
        <w:tabs>
          <w:tab w:val="num" w:pos="720"/>
        </w:tabs>
        <w:ind w:left="3240" w:hanging="3240"/>
      </w:pPr>
      <w:rPr>
        <w:rFonts w:hint="default"/>
      </w:rPr>
    </w:lvl>
    <w:lvl w:ilvl="1">
      <w:start w:val="7"/>
      <w:numFmt w:val="lowerLetter"/>
      <w:lvlText w:val="(%2)"/>
      <w:lvlJc w:val="left"/>
      <w:pPr>
        <w:tabs>
          <w:tab w:val="num" w:pos="720"/>
        </w:tabs>
        <w:ind w:left="720" w:hanging="36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2"/>
      <w:numFmt w:val="lowerLetter"/>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539C5C9A"/>
    <w:multiLevelType w:val="multilevel"/>
    <w:tmpl w:val="2A0C6AC0"/>
    <w:lvl w:ilvl="0">
      <w:start w:val="1"/>
      <w:numFmt w:val="bullet"/>
      <w:lvlText w:val=""/>
      <w:lvlJc w:val="left"/>
      <w:pPr>
        <w:tabs>
          <w:tab w:val="num" w:pos="360"/>
        </w:tabs>
        <w:ind w:left="540" w:hanging="540"/>
      </w:pPr>
      <w:rPr>
        <w:rFonts w:ascii="Symbol" w:hAnsi="Symbol" w:hint="default"/>
      </w:rPr>
    </w:lvl>
    <w:lvl w:ilvl="1">
      <w:start w:val="1"/>
      <w:numFmt w:val="decimal"/>
      <w:lvlText w:val="%2."/>
      <w:lvlJc w:val="left"/>
      <w:pPr>
        <w:tabs>
          <w:tab w:val="num" w:pos="1440"/>
        </w:tabs>
        <w:ind w:left="1440" w:hanging="360"/>
      </w:pPr>
      <w:rPr>
        <w:rFonts w:hint="default"/>
      </w:rPr>
    </w:lvl>
    <w:lvl w:ilvl="2">
      <w:start w:val="3"/>
      <w:numFmt w:val="lowerLetter"/>
      <w:lvlText w:val="(%3)"/>
      <w:lvlJc w:val="left"/>
      <w:pPr>
        <w:tabs>
          <w:tab w:val="num" w:pos="2448"/>
        </w:tabs>
        <w:ind w:left="2448" w:hanging="648"/>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555A2EBE"/>
    <w:multiLevelType w:val="hybridMultilevel"/>
    <w:tmpl w:val="DB1A2404"/>
    <w:lvl w:ilvl="0" w:tplc="D518A3CA">
      <w:start w:val="2"/>
      <w:numFmt w:val="decimal"/>
      <w:lvlText w:val="(%1)"/>
      <w:lvlJc w:val="left"/>
      <w:pPr>
        <w:tabs>
          <w:tab w:val="num" w:pos="1080"/>
        </w:tabs>
        <w:ind w:left="3600" w:hanging="32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5C76F82"/>
    <w:multiLevelType w:val="multilevel"/>
    <w:tmpl w:val="F37C68B0"/>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32">
    <w:nsid w:val="5616495B"/>
    <w:multiLevelType w:val="multilevel"/>
    <w:tmpl w:val="E3EC89D4"/>
    <w:lvl w:ilvl="0">
      <w:start w:val="1"/>
      <w:numFmt w:val="decimal"/>
      <w:lvlText w:val="(%1)"/>
      <w:lvlJc w:val="left"/>
      <w:pPr>
        <w:tabs>
          <w:tab w:val="num" w:pos="720"/>
        </w:tabs>
        <w:ind w:left="3240" w:hanging="3240"/>
      </w:pPr>
      <w:rPr>
        <w:rFonts w:hint="default"/>
      </w:rPr>
    </w:lvl>
    <w:lvl w:ilvl="1">
      <w:start w:val="1"/>
      <w:numFmt w:val="none"/>
      <w:lvlRestart w:val="0"/>
      <w:isLgl/>
      <w:lvlText w:val="(1)"/>
      <w:lvlJc w:val="left"/>
      <w:pPr>
        <w:tabs>
          <w:tab w:val="num" w:pos="1080"/>
        </w:tabs>
        <w:ind w:left="1080" w:hanging="72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nsid w:val="59EC0A3C"/>
    <w:multiLevelType w:val="hybridMultilevel"/>
    <w:tmpl w:val="C82E0464"/>
    <w:lvl w:ilvl="0" w:tplc="A6520FE8">
      <w:start w:val="1"/>
      <w:numFmt w:val="lowerLetter"/>
      <w:lvlText w:val="(%1)"/>
      <w:lvlJc w:val="left"/>
      <w:pPr>
        <w:tabs>
          <w:tab w:val="num" w:pos="4068"/>
        </w:tabs>
        <w:ind w:left="4068" w:hanging="64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B2A2E60"/>
    <w:multiLevelType w:val="hybridMultilevel"/>
    <w:tmpl w:val="2AA68E1A"/>
    <w:lvl w:ilvl="0" w:tplc="418890AC">
      <w:start w:val="2"/>
      <w:numFmt w:val="decimal"/>
      <w:lvlText w:val="(%1)"/>
      <w:lvlJc w:val="left"/>
      <w:pPr>
        <w:tabs>
          <w:tab w:val="num" w:pos="720"/>
        </w:tabs>
        <w:ind w:left="2160" w:hanging="2160"/>
      </w:pPr>
      <w:rPr>
        <w:rFonts w:hint="default"/>
      </w:rPr>
    </w:lvl>
    <w:lvl w:ilvl="1" w:tplc="98D46460">
      <w:start w:val="2"/>
      <w:numFmt w:val="lowerLetter"/>
      <w:lvlText w:val="(%2)"/>
      <w:lvlJc w:val="left"/>
      <w:pPr>
        <w:tabs>
          <w:tab w:val="num" w:pos="1080"/>
        </w:tabs>
        <w:ind w:left="1224" w:hanging="504"/>
      </w:pPr>
      <w:rPr>
        <w:rFonts w:hint="default"/>
      </w:r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5">
    <w:nsid w:val="5C1E21D6"/>
    <w:multiLevelType w:val="multilevel"/>
    <w:tmpl w:val="9AB6C4B4"/>
    <w:lvl w:ilvl="0">
      <w:start w:val="1"/>
      <w:numFmt w:val="decimal"/>
      <w:lvlText w:val="%1)"/>
      <w:lvlJc w:val="left"/>
      <w:pPr>
        <w:tabs>
          <w:tab w:val="num" w:pos="360"/>
        </w:tabs>
        <w:ind w:left="360" w:hanging="360"/>
      </w:pPr>
      <w:rPr>
        <w:rFonts w:hint="default"/>
      </w:rPr>
    </w:lvl>
    <w:lvl w:ilvl="1">
      <w:start w:val="2"/>
      <w:numFmt w:val="lowerLetter"/>
      <w:lvlText w:val="(%2)"/>
      <w:lvlJc w:val="left"/>
      <w:pPr>
        <w:tabs>
          <w:tab w:val="num" w:pos="720"/>
        </w:tabs>
        <w:ind w:left="720" w:hanging="36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2"/>
      <w:numFmt w:val="lowerLetter"/>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nsid w:val="61456016"/>
    <w:multiLevelType w:val="multilevel"/>
    <w:tmpl w:val="48ECEA4A"/>
    <w:lvl w:ilvl="0">
      <w:start w:val="1"/>
      <w:numFmt w:val="decimal"/>
      <w:lvlText w:val="(%1)"/>
      <w:lvlJc w:val="left"/>
      <w:pPr>
        <w:tabs>
          <w:tab w:val="num" w:pos="360"/>
        </w:tabs>
        <w:ind w:left="360" w:hanging="360"/>
      </w:pPr>
      <w:rPr>
        <w:rFonts w:hint="default"/>
      </w:rPr>
    </w:lvl>
    <w:lvl w:ilvl="1">
      <w:start w:val="2"/>
      <w:numFmt w:val="lowerLetter"/>
      <w:lvlText w:val="(%2)"/>
      <w:lvlJc w:val="left"/>
      <w:pPr>
        <w:tabs>
          <w:tab w:val="num" w:pos="720"/>
        </w:tabs>
        <w:ind w:left="720" w:hanging="36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2"/>
      <w:numFmt w:val="lowerLetter"/>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nsid w:val="63463147"/>
    <w:multiLevelType w:val="hybridMultilevel"/>
    <w:tmpl w:val="E4C86854"/>
    <w:lvl w:ilvl="0" w:tplc="6F6C0C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3F8798C"/>
    <w:multiLevelType w:val="multilevel"/>
    <w:tmpl w:val="02724F64"/>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39">
    <w:nsid w:val="66882D41"/>
    <w:multiLevelType w:val="multilevel"/>
    <w:tmpl w:val="A648A094"/>
    <w:lvl w:ilvl="0">
      <w:start w:val="1"/>
      <w:numFmt w:val="decimal"/>
      <w:lvlText w:val="(%1)"/>
      <w:lvlJc w:val="left"/>
      <w:pPr>
        <w:tabs>
          <w:tab w:val="num" w:pos="720"/>
        </w:tabs>
        <w:ind w:left="3240" w:hanging="3240"/>
      </w:pPr>
      <w:rPr>
        <w:rFonts w:hint="default"/>
      </w:rPr>
    </w:lvl>
    <w:lvl w:ilvl="1">
      <w:start w:val="1"/>
      <w:numFmt w:val="decimal"/>
      <w:lvlText w:val="(%2)"/>
      <w:lvlJc w:val="left"/>
      <w:pPr>
        <w:tabs>
          <w:tab w:val="num" w:pos="1440"/>
        </w:tabs>
        <w:ind w:left="3960" w:hanging="3240"/>
      </w:pPr>
      <w:rPr>
        <w:rFonts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0">
    <w:nsid w:val="68846335"/>
    <w:multiLevelType w:val="multilevel"/>
    <w:tmpl w:val="8618E1BA"/>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440"/>
        </w:tabs>
        <w:ind w:left="3960" w:hanging="3240"/>
      </w:pPr>
      <w:rPr>
        <w:rFonts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1">
    <w:nsid w:val="70234AD8"/>
    <w:multiLevelType w:val="multilevel"/>
    <w:tmpl w:val="7AB604F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nsid w:val="71367C67"/>
    <w:multiLevelType w:val="hybridMultilevel"/>
    <w:tmpl w:val="7AB60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1F05E5F"/>
    <w:multiLevelType w:val="multilevel"/>
    <w:tmpl w:val="0409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2A61DCE"/>
    <w:multiLevelType w:val="hybridMultilevel"/>
    <w:tmpl w:val="A43E7080"/>
    <w:lvl w:ilvl="0" w:tplc="68E6D468">
      <w:start w:val="1"/>
      <w:numFmt w:val="decimal"/>
      <w:lvlText w:val="(%1)"/>
      <w:lvlJc w:val="left"/>
      <w:pPr>
        <w:tabs>
          <w:tab w:val="num" w:pos="1080"/>
        </w:tabs>
        <w:ind w:left="3600" w:hanging="3240"/>
      </w:pPr>
      <w:rPr>
        <w:rFonts w:hint="default"/>
      </w:rPr>
    </w:lvl>
    <w:lvl w:ilvl="1" w:tplc="F4006A58">
      <w:start w:val="1"/>
      <w:numFmt w:val="decimal"/>
      <w:lvlText w:val="(%2)"/>
      <w:lvlJc w:val="left"/>
      <w:pPr>
        <w:tabs>
          <w:tab w:val="num" w:pos="1728"/>
        </w:tabs>
        <w:ind w:left="1728" w:hanging="648"/>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4CC19EE"/>
    <w:multiLevelType w:val="multilevel"/>
    <w:tmpl w:val="B4387FC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ascii="Times New Roman" w:eastAsia="Times New Roman" w:hAnsi="Times New Roman" w:cs="Times New Roman" w:hint="default"/>
        <w:b w:val="0"/>
      </w:rPr>
    </w:lvl>
    <w:lvl w:ilvl="2">
      <w:start w:val="1"/>
      <w:numFmt w:val="lowerRoman"/>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Letter"/>
      <w:lvlText w:val="(%6)"/>
      <w:lvlJc w:val="left"/>
      <w:pPr>
        <w:tabs>
          <w:tab w:val="num" w:pos="2160"/>
        </w:tabs>
        <w:ind w:left="2160" w:hanging="360"/>
      </w:pPr>
      <w:rPr>
        <w:rFonts w:hint="default"/>
      </w:rPr>
    </w:lvl>
    <w:lvl w:ilvl="6">
      <w:start w:val="1"/>
      <w:numFmt w:val="lowerLetter"/>
      <w:lvlText w:val="(%7)"/>
      <w:lvlJc w:val="left"/>
      <w:pPr>
        <w:tabs>
          <w:tab w:val="num" w:pos="2880"/>
        </w:tabs>
        <w:ind w:left="2160" w:firstLine="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nsid w:val="79D47E12"/>
    <w:multiLevelType w:val="multilevel"/>
    <w:tmpl w:val="F37C68B0"/>
    <w:lvl w:ilvl="0">
      <w:start w:val="1"/>
      <w:numFmt w:val="decimal"/>
      <w:lvlText w:val="(%1)"/>
      <w:lvlJc w:val="left"/>
      <w:pPr>
        <w:tabs>
          <w:tab w:val="num" w:pos="360"/>
        </w:tabs>
        <w:ind w:left="1944" w:hanging="864"/>
      </w:pPr>
      <w:rPr>
        <w:rFonts w:hint="default"/>
      </w:rPr>
    </w:lvl>
    <w:lvl w:ilvl="1">
      <w:start w:val="1"/>
      <w:numFmt w:val="decimal"/>
      <w:lvlText w:val="(%2)"/>
      <w:lvlJc w:val="left"/>
      <w:pPr>
        <w:tabs>
          <w:tab w:val="num" w:pos="2520"/>
        </w:tabs>
        <w:ind w:left="5040" w:hanging="324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47">
    <w:nsid w:val="7A1F4B60"/>
    <w:multiLevelType w:val="hybridMultilevel"/>
    <w:tmpl w:val="BBCCF3D0"/>
    <w:lvl w:ilvl="0" w:tplc="DCECE4BE">
      <w:start w:val="1"/>
      <w:numFmt w:val="decimal"/>
      <w:lvlText w:val="(%1)"/>
      <w:lvlJc w:val="left"/>
      <w:pPr>
        <w:tabs>
          <w:tab w:val="num" w:pos="1080"/>
        </w:tabs>
        <w:ind w:left="3600" w:hanging="32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D575256"/>
    <w:multiLevelType w:val="hybridMultilevel"/>
    <w:tmpl w:val="D234AF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5"/>
  </w:num>
  <w:num w:numId="2">
    <w:abstractNumId w:val="0"/>
  </w:num>
  <w:num w:numId="3">
    <w:abstractNumId w:val="18"/>
  </w:num>
  <w:num w:numId="4">
    <w:abstractNumId w:val="15"/>
  </w:num>
  <w:num w:numId="5">
    <w:abstractNumId w:val="25"/>
  </w:num>
  <w:num w:numId="6">
    <w:abstractNumId w:val="17"/>
  </w:num>
  <w:num w:numId="7">
    <w:abstractNumId w:val="5"/>
  </w:num>
  <w:num w:numId="8">
    <w:abstractNumId w:val="43"/>
  </w:num>
  <w:num w:numId="9">
    <w:abstractNumId w:val="34"/>
  </w:num>
  <w:num w:numId="10">
    <w:abstractNumId w:val="11"/>
  </w:num>
  <w:num w:numId="11">
    <w:abstractNumId w:val="10"/>
    <w:lvlOverride w:ilvl="0">
      <w:lvl w:ilvl="0">
        <w:start w:val="1"/>
        <w:numFmt w:val="decimal"/>
        <w:lvlText w:val="(%1)"/>
        <w:lvlJc w:val="left"/>
        <w:pPr>
          <w:tabs>
            <w:tab w:val="num" w:pos="1800"/>
          </w:tabs>
          <w:ind w:left="2376" w:hanging="1296"/>
        </w:pPr>
        <w:rPr>
          <w:rFonts w:hint="default"/>
        </w:rPr>
      </w:lvl>
    </w:lvlOverride>
    <w:lvlOverride w:ilvl="1">
      <w:lvl w:ilvl="1">
        <w:start w:val="1"/>
        <w:numFmt w:val="lowerLetter"/>
        <w:lvlRestart w:val="0"/>
        <w:lvlText w:val="(%2)"/>
        <w:lvlJc w:val="left"/>
        <w:pPr>
          <w:tabs>
            <w:tab w:val="num" w:pos="1800"/>
          </w:tabs>
          <w:ind w:left="3096" w:hanging="1296"/>
        </w:pPr>
        <w:rPr>
          <w:rFonts w:hint="default"/>
        </w:rPr>
      </w:lvl>
    </w:lvlOverride>
    <w:lvlOverride w:ilvl="2">
      <w:lvl w:ilvl="2">
        <w:start w:val="1"/>
        <w:numFmt w:val="none"/>
        <w:lvlRestart w:val="0"/>
        <w:lvlText w:val=""/>
        <w:lvlJc w:val="left"/>
        <w:pPr>
          <w:tabs>
            <w:tab w:val="num" w:pos="2160"/>
          </w:tabs>
          <w:ind w:left="2232" w:hanging="432"/>
        </w:pPr>
        <w:rPr>
          <w:rFonts w:hint="default"/>
        </w:rPr>
      </w:lvl>
    </w:lvlOverride>
    <w:lvlOverride w:ilvl="3">
      <w:lvl w:ilvl="3">
        <w:start w:val="1"/>
        <w:numFmt w:val="none"/>
        <w:lvlRestart w:val="0"/>
        <w:suff w:val="nothing"/>
        <w:lvlText w:val=""/>
        <w:lvlJc w:val="left"/>
        <w:pPr>
          <w:ind w:left="2520" w:hanging="360"/>
        </w:pPr>
        <w:rPr>
          <w:rFonts w:hint="default"/>
        </w:rPr>
      </w:lvl>
    </w:lvlOverride>
    <w:lvlOverride w:ilvl="4">
      <w:lvl w:ilvl="4">
        <w:start w:val="1"/>
        <w:numFmt w:val="none"/>
        <w:lvlRestart w:val="0"/>
        <w:suff w:val="nothing"/>
        <w:lvlText w:val=""/>
        <w:lvlJc w:val="left"/>
        <w:pPr>
          <w:ind w:left="2160" w:firstLine="0"/>
        </w:pPr>
        <w:rPr>
          <w:rFonts w:hint="default"/>
        </w:rPr>
      </w:lvl>
    </w:lvlOverride>
    <w:lvlOverride w:ilvl="5">
      <w:lvl w:ilvl="5">
        <w:start w:val="1"/>
        <w:numFmt w:val="none"/>
        <w:lvlRestart w:val="0"/>
        <w:suff w:val="nothing"/>
        <w:lvlText w:val=""/>
        <w:lvlJc w:val="left"/>
        <w:pPr>
          <w:ind w:left="2520" w:hanging="360"/>
        </w:pPr>
        <w:rPr>
          <w:rFonts w:hint="default"/>
        </w:rPr>
      </w:lvl>
    </w:lvlOverride>
    <w:lvlOverride w:ilvl="6">
      <w:lvl w:ilvl="6">
        <w:start w:val="1"/>
        <w:numFmt w:val="none"/>
        <w:suff w:val="nothing"/>
        <w:lvlText w:val="%7."/>
        <w:lvlJc w:val="left"/>
        <w:pPr>
          <w:ind w:left="2592" w:hanging="792"/>
        </w:pPr>
        <w:rPr>
          <w:rFonts w:hint="default"/>
        </w:rPr>
      </w:lvl>
    </w:lvlOverride>
    <w:lvlOverride w:ilvl="7">
      <w:lvl w:ilvl="7">
        <w:start w:val="1"/>
        <w:numFmt w:val="none"/>
        <w:suff w:val="nothing"/>
        <w:lvlText w:val="%8."/>
        <w:lvlJc w:val="left"/>
        <w:pPr>
          <w:ind w:left="2880" w:hanging="1080"/>
        </w:pPr>
        <w:rPr>
          <w:rFonts w:hint="default"/>
        </w:rPr>
      </w:lvl>
    </w:lvlOverride>
    <w:lvlOverride w:ilvl="8">
      <w:lvl w:ilvl="8">
        <w:start w:val="1"/>
        <w:numFmt w:val="none"/>
        <w:suff w:val="nothing"/>
        <w:lvlText w:val="%9."/>
        <w:lvlJc w:val="left"/>
        <w:pPr>
          <w:ind w:left="3240" w:hanging="1440"/>
        </w:pPr>
        <w:rPr>
          <w:rFonts w:hint="default"/>
        </w:rPr>
      </w:lvl>
    </w:lvlOverride>
  </w:num>
  <w:num w:numId="12">
    <w:abstractNumId w:val="28"/>
  </w:num>
  <w:num w:numId="13">
    <w:abstractNumId w:val="37"/>
  </w:num>
  <w:num w:numId="14">
    <w:abstractNumId w:val="8"/>
  </w:num>
  <w:num w:numId="15">
    <w:abstractNumId w:val="44"/>
  </w:num>
  <w:num w:numId="16">
    <w:abstractNumId w:val="27"/>
  </w:num>
  <w:num w:numId="17">
    <w:abstractNumId w:val="47"/>
  </w:num>
  <w:num w:numId="18">
    <w:abstractNumId w:val="30"/>
  </w:num>
  <w:num w:numId="19">
    <w:abstractNumId w:val="26"/>
  </w:num>
  <w:num w:numId="20">
    <w:abstractNumId w:val="13"/>
  </w:num>
  <w:num w:numId="21">
    <w:abstractNumId w:val="3"/>
  </w:num>
  <w:num w:numId="22">
    <w:abstractNumId w:val="2"/>
  </w:num>
  <w:num w:numId="23">
    <w:abstractNumId w:val="40"/>
  </w:num>
  <w:num w:numId="24">
    <w:abstractNumId w:val="19"/>
  </w:num>
  <w:num w:numId="25">
    <w:abstractNumId w:val="24"/>
  </w:num>
  <w:num w:numId="26">
    <w:abstractNumId w:val="39"/>
  </w:num>
  <w:num w:numId="27">
    <w:abstractNumId w:val="35"/>
  </w:num>
  <w:num w:numId="28">
    <w:abstractNumId w:val="36"/>
  </w:num>
  <w:num w:numId="29">
    <w:abstractNumId w:val="7"/>
  </w:num>
  <w:num w:numId="30">
    <w:abstractNumId w:val="38"/>
  </w:num>
  <w:num w:numId="31">
    <w:abstractNumId w:val="20"/>
  </w:num>
  <w:num w:numId="32">
    <w:abstractNumId w:val="9"/>
  </w:num>
  <w:num w:numId="33">
    <w:abstractNumId w:val="46"/>
  </w:num>
  <w:num w:numId="34">
    <w:abstractNumId w:val="14"/>
  </w:num>
  <w:num w:numId="35">
    <w:abstractNumId w:val="23"/>
  </w:num>
  <w:num w:numId="36">
    <w:abstractNumId w:val="32"/>
  </w:num>
  <w:num w:numId="37">
    <w:abstractNumId w:val="29"/>
  </w:num>
  <w:num w:numId="38">
    <w:abstractNumId w:val="16"/>
  </w:num>
  <w:num w:numId="39">
    <w:abstractNumId w:val="33"/>
  </w:num>
  <w:num w:numId="40">
    <w:abstractNumId w:val="12"/>
  </w:num>
  <w:num w:numId="41">
    <w:abstractNumId w:val="42"/>
  </w:num>
  <w:num w:numId="42">
    <w:abstractNumId w:val="41"/>
  </w:num>
  <w:num w:numId="43">
    <w:abstractNumId w:val="48"/>
  </w:num>
  <w:num w:numId="44">
    <w:abstractNumId w:val="22"/>
  </w:num>
  <w:num w:numId="45">
    <w:abstractNumId w:val="4"/>
  </w:num>
  <w:num w:numId="46">
    <w:abstractNumId w:val="6"/>
  </w:num>
  <w:num w:numId="47">
    <w:abstractNumId w:val="31"/>
  </w:num>
  <w:num w:numId="48">
    <w:abstractNumId w:val="21"/>
  </w:num>
  <w:num w:numId="49">
    <w:abstractNumId w:val="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oNotTrackMoves/>
  <w:doNotTrackFormatting/>
  <w:defaultTabStop w:val="720"/>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2F40"/>
    <w:rsid w:val="00007E91"/>
    <w:rsid w:val="000120D8"/>
    <w:rsid w:val="00012E43"/>
    <w:rsid w:val="00014A4F"/>
    <w:rsid w:val="00027602"/>
    <w:rsid w:val="00032617"/>
    <w:rsid w:val="00033C3E"/>
    <w:rsid w:val="000355C0"/>
    <w:rsid w:val="000361CD"/>
    <w:rsid w:val="000502BD"/>
    <w:rsid w:val="00055042"/>
    <w:rsid w:val="00056F7A"/>
    <w:rsid w:val="0006193D"/>
    <w:rsid w:val="00062976"/>
    <w:rsid w:val="00072D7E"/>
    <w:rsid w:val="0007637F"/>
    <w:rsid w:val="00076BC4"/>
    <w:rsid w:val="00084617"/>
    <w:rsid w:val="00096B25"/>
    <w:rsid w:val="000A36E5"/>
    <w:rsid w:val="000B3BE3"/>
    <w:rsid w:val="000B50E3"/>
    <w:rsid w:val="000B55A5"/>
    <w:rsid w:val="000C1455"/>
    <w:rsid w:val="000C3CEA"/>
    <w:rsid w:val="000C4DF1"/>
    <w:rsid w:val="000D00A2"/>
    <w:rsid w:val="000D1434"/>
    <w:rsid w:val="000D1CBB"/>
    <w:rsid w:val="000D2FEC"/>
    <w:rsid w:val="000D3106"/>
    <w:rsid w:val="000D47C8"/>
    <w:rsid w:val="000D4E1B"/>
    <w:rsid w:val="000D6A4F"/>
    <w:rsid w:val="000D746E"/>
    <w:rsid w:val="000E1884"/>
    <w:rsid w:val="000E2DE0"/>
    <w:rsid w:val="000E3A87"/>
    <w:rsid w:val="000E40EE"/>
    <w:rsid w:val="000E5FD7"/>
    <w:rsid w:val="000E7502"/>
    <w:rsid w:val="000F0233"/>
    <w:rsid w:val="000F4E95"/>
    <w:rsid w:val="00102AF7"/>
    <w:rsid w:val="001149DE"/>
    <w:rsid w:val="001176C1"/>
    <w:rsid w:val="0012117E"/>
    <w:rsid w:val="00135E53"/>
    <w:rsid w:val="0015273D"/>
    <w:rsid w:val="00160E00"/>
    <w:rsid w:val="00162709"/>
    <w:rsid w:val="0016458E"/>
    <w:rsid w:val="00164CF7"/>
    <w:rsid w:val="00172366"/>
    <w:rsid w:val="00174C4E"/>
    <w:rsid w:val="001814FE"/>
    <w:rsid w:val="001815E9"/>
    <w:rsid w:val="001852F1"/>
    <w:rsid w:val="00185AB2"/>
    <w:rsid w:val="00191DA8"/>
    <w:rsid w:val="001953AD"/>
    <w:rsid w:val="001A026F"/>
    <w:rsid w:val="001A0B8B"/>
    <w:rsid w:val="001A2702"/>
    <w:rsid w:val="001A4B52"/>
    <w:rsid w:val="001A5885"/>
    <w:rsid w:val="001A5F77"/>
    <w:rsid w:val="001B69A6"/>
    <w:rsid w:val="001B6EC8"/>
    <w:rsid w:val="001B710D"/>
    <w:rsid w:val="001C0DEC"/>
    <w:rsid w:val="001D0866"/>
    <w:rsid w:val="001D5CB2"/>
    <w:rsid w:val="001E06F3"/>
    <w:rsid w:val="001E5737"/>
    <w:rsid w:val="001E6007"/>
    <w:rsid w:val="001E7A4A"/>
    <w:rsid w:val="001F0BD7"/>
    <w:rsid w:val="001F2779"/>
    <w:rsid w:val="001F4F4D"/>
    <w:rsid w:val="001F5016"/>
    <w:rsid w:val="00202A5C"/>
    <w:rsid w:val="00213DE4"/>
    <w:rsid w:val="00215869"/>
    <w:rsid w:val="00215F6E"/>
    <w:rsid w:val="00216413"/>
    <w:rsid w:val="00216EAA"/>
    <w:rsid w:val="0021753F"/>
    <w:rsid w:val="00221226"/>
    <w:rsid w:val="00226EF8"/>
    <w:rsid w:val="002359E9"/>
    <w:rsid w:val="00237D66"/>
    <w:rsid w:val="00246CB0"/>
    <w:rsid w:val="0025554F"/>
    <w:rsid w:val="00255F1E"/>
    <w:rsid w:val="00262D33"/>
    <w:rsid w:val="00262E95"/>
    <w:rsid w:val="00264679"/>
    <w:rsid w:val="00266771"/>
    <w:rsid w:val="00266E70"/>
    <w:rsid w:val="00270D27"/>
    <w:rsid w:val="00280D45"/>
    <w:rsid w:val="00284CA1"/>
    <w:rsid w:val="0028632F"/>
    <w:rsid w:val="00295ED5"/>
    <w:rsid w:val="002A239C"/>
    <w:rsid w:val="002A2AC4"/>
    <w:rsid w:val="002B5558"/>
    <w:rsid w:val="002B5562"/>
    <w:rsid w:val="002B785D"/>
    <w:rsid w:val="002C7B21"/>
    <w:rsid w:val="002E1938"/>
    <w:rsid w:val="002E5627"/>
    <w:rsid w:val="002F10BB"/>
    <w:rsid w:val="002F4627"/>
    <w:rsid w:val="00300809"/>
    <w:rsid w:val="0030189F"/>
    <w:rsid w:val="00302F95"/>
    <w:rsid w:val="003104E4"/>
    <w:rsid w:val="003200DC"/>
    <w:rsid w:val="00321611"/>
    <w:rsid w:val="00324069"/>
    <w:rsid w:val="00325BAF"/>
    <w:rsid w:val="0033736E"/>
    <w:rsid w:val="00337E6B"/>
    <w:rsid w:val="0034221D"/>
    <w:rsid w:val="00351E72"/>
    <w:rsid w:val="003528B2"/>
    <w:rsid w:val="003539D9"/>
    <w:rsid w:val="00353D1A"/>
    <w:rsid w:val="003540BC"/>
    <w:rsid w:val="00356716"/>
    <w:rsid w:val="00364033"/>
    <w:rsid w:val="00371CF1"/>
    <w:rsid w:val="00371F16"/>
    <w:rsid w:val="003764FB"/>
    <w:rsid w:val="003811B8"/>
    <w:rsid w:val="003A3780"/>
    <w:rsid w:val="003B24A3"/>
    <w:rsid w:val="003B62E1"/>
    <w:rsid w:val="003C6487"/>
    <w:rsid w:val="003D10F0"/>
    <w:rsid w:val="003D1517"/>
    <w:rsid w:val="003D684D"/>
    <w:rsid w:val="003F0D49"/>
    <w:rsid w:val="003F0ECB"/>
    <w:rsid w:val="003F3A13"/>
    <w:rsid w:val="0040126E"/>
    <w:rsid w:val="00413AC6"/>
    <w:rsid w:val="0041408C"/>
    <w:rsid w:val="0041491D"/>
    <w:rsid w:val="004177A9"/>
    <w:rsid w:val="004222E5"/>
    <w:rsid w:val="004255A0"/>
    <w:rsid w:val="004257CC"/>
    <w:rsid w:val="004323CD"/>
    <w:rsid w:val="004357A4"/>
    <w:rsid w:val="00436B5F"/>
    <w:rsid w:val="00445CD5"/>
    <w:rsid w:val="0045085D"/>
    <w:rsid w:val="00451185"/>
    <w:rsid w:val="004525E6"/>
    <w:rsid w:val="00463CE7"/>
    <w:rsid w:val="0046549A"/>
    <w:rsid w:val="00471155"/>
    <w:rsid w:val="00472906"/>
    <w:rsid w:val="00473233"/>
    <w:rsid w:val="00473F84"/>
    <w:rsid w:val="00474549"/>
    <w:rsid w:val="00476A79"/>
    <w:rsid w:val="00481EF3"/>
    <w:rsid w:val="004925A9"/>
    <w:rsid w:val="0049733F"/>
    <w:rsid w:val="00497390"/>
    <w:rsid w:val="004A50DA"/>
    <w:rsid w:val="004B033C"/>
    <w:rsid w:val="004B23C3"/>
    <w:rsid w:val="004C0B6A"/>
    <w:rsid w:val="004C1C94"/>
    <w:rsid w:val="004C395C"/>
    <w:rsid w:val="004C41B4"/>
    <w:rsid w:val="004C420A"/>
    <w:rsid w:val="004C662F"/>
    <w:rsid w:val="004D2EF2"/>
    <w:rsid w:val="004D31C2"/>
    <w:rsid w:val="004D51A4"/>
    <w:rsid w:val="004D6BD4"/>
    <w:rsid w:val="004E0FA8"/>
    <w:rsid w:val="004E233B"/>
    <w:rsid w:val="004E464C"/>
    <w:rsid w:val="004E4675"/>
    <w:rsid w:val="004E638D"/>
    <w:rsid w:val="004E722C"/>
    <w:rsid w:val="004F35DA"/>
    <w:rsid w:val="004F5DCE"/>
    <w:rsid w:val="004F748E"/>
    <w:rsid w:val="004F7D0B"/>
    <w:rsid w:val="005023F2"/>
    <w:rsid w:val="00503EE2"/>
    <w:rsid w:val="00505F33"/>
    <w:rsid w:val="00513620"/>
    <w:rsid w:val="005161E4"/>
    <w:rsid w:val="005212F4"/>
    <w:rsid w:val="00524FB7"/>
    <w:rsid w:val="005324B8"/>
    <w:rsid w:val="00532B21"/>
    <w:rsid w:val="00534E83"/>
    <w:rsid w:val="00545F2D"/>
    <w:rsid w:val="00553C4C"/>
    <w:rsid w:val="005553FC"/>
    <w:rsid w:val="005577D6"/>
    <w:rsid w:val="00557FBD"/>
    <w:rsid w:val="00560788"/>
    <w:rsid w:val="00580DFC"/>
    <w:rsid w:val="005851FF"/>
    <w:rsid w:val="00587EB1"/>
    <w:rsid w:val="005923FC"/>
    <w:rsid w:val="00596521"/>
    <w:rsid w:val="005A06D0"/>
    <w:rsid w:val="005A51E9"/>
    <w:rsid w:val="005B060D"/>
    <w:rsid w:val="005B2716"/>
    <w:rsid w:val="005B48CD"/>
    <w:rsid w:val="005B6585"/>
    <w:rsid w:val="005B6720"/>
    <w:rsid w:val="005C03F4"/>
    <w:rsid w:val="005C1C2C"/>
    <w:rsid w:val="005C2DE1"/>
    <w:rsid w:val="005C4AC3"/>
    <w:rsid w:val="005C4C6B"/>
    <w:rsid w:val="005D0B54"/>
    <w:rsid w:val="005D1171"/>
    <w:rsid w:val="005D128F"/>
    <w:rsid w:val="005D15EE"/>
    <w:rsid w:val="005D359F"/>
    <w:rsid w:val="005E2058"/>
    <w:rsid w:val="005E4AAE"/>
    <w:rsid w:val="005E506C"/>
    <w:rsid w:val="005F392A"/>
    <w:rsid w:val="005F5AEC"/>
    <w:rsid w:val="00600921"/>
    <w:rsid w:val="00603FDF"/>
    <w:rsid w:val="00614BF0"/>
    <w:rsid w:val="006169CD"/>
    <w:rsid w:val="006171CE"/>
    <w:rsid w:val="006231FE"/>
    <w:rsid w:val="00625792"/>
    <w:rsid w:val="00626FB5"/>
    <w:rsid w:val="00627776"/>
    <w:rsid w:val="0063044C"/>
    <w:rsid w:val="00631076"/>
    <w:rsid w:val="00640FBF"/>
    <w:rsid w:val="0064286C"/>
    <w:rsid w:val="00643B65"/>
    <w:rsid w:val="00644323"/>
    <w:rsid w:val="00644AA7"/>
    <w:rsid w:val="00647B1D"/>
    <w:rsid w:val="006561A9"/>
    <w:rsid w:val="00666E0F"/>
    <w:rsid w:val="00670F1E"/>
    <w:rsid w:val="0067145D"/>
    <w:rsid w:val="006741BC"/>
    <w:rsid w:val="006742D6"/>
    <w:rsid w:val="006805E2"/>
    <w:rsid w:val="00687D2C"/>
    <w:rsid w:val="006906DF"/>
    <w:rsid w:val="00691024"/>
    <w:rsid w:val="006970AB"/>
    <w:rsid w:val="006B032D"/>
    <w:rsid w:val="006B1273"/>
    <w:rsid w:val="006B27EB"/>
    <w:rsid w:val="006B34C7"/>
    <w:rsid w:val="006B46E6"/>
    <w:rsid w:val="006D11CD"/>
    <w:rsid w:val="006E3A2C"/>
    <w:rsid w:val="006E4149"/>
    <w:rsid w:val="006E7942"/>
    <w:rsid w:val="006F0ACA"/>
    <w:rsid w:val="006F4A3F"/>
    <w:rsid w:val="006F4BDB"/>
    <w:rsid w:val="006F74A8"/>
    <w:rsid w:val="006F7ECB"/>
    <w:rsid w:val="00700884"/>
    <w:rsid w:val="00702435"/>
    <w:rsid w:val="00703A87"/>
    <w:rsid w:val="0070688A"/>
    <w:rsid w:val="007138F3"/>
    <w:rsid w:val="00713E97"/>
    <w:rsid w:val="007215E2"/>
    <w:rsid w:val="00722E3B"/>
    <w:rsid w:val="007326CF"/>
    <w:rsid w:val="00733BDD"/>
    <w:rsid w:val="0074374D"/>
    <w:rsid w:val="0074567D"/>
    <w:rsid w:val="00750842"/>
    <w:rsid w:val="00752308"/>
    <w:rsid w:val="00762031"/>
    <w:rsid w:val="0076793A"/>
    <w:rsid w:val="00772F3E"/>
    <w:rsid w:val="0077382B"/>
    <w:rsid w:val="00781A7E"/>
    <w:rsid w:val="0078357C"/>
    <w:rsid w:val="00783D87"/>
    <w:rsid w:val="00791496"/>
    <w:rsid w:val="00792888"/>
    <w:rsid w:val="0079655E"/>
    <w:rsid w:val="007971DE"/>
    <w:rsid w:val="007A1CA0"/>
    <w:rsid w:val="007A212D"/>
    <w:rsid w:val="007A5B8B"/>
    <w:rsid w:val="007B5778"/>
    <w:rsid w:val="007C44B3"/>
    <w:rsid w:val="007C4C3C"/>
    <w:rsid w:val="007C59D2"/>
    <w:rsid w:val="007C5FB6"/>
    <w:rsid w:val="007D0953"/>
    <w:rsid w:val="007D1351"/>
    <w:rsid w:val="007D48F0"/>
    <w:rsid w:val="007D76D6"/>
    <w:rsid w:val="007E2132"/>
    <w:rsid w:val="007F0905"/>
    <w:rsid w:val="007F1B73"/>
    <w:rsid w:val="007F2729"/>
    <w:rsid w:val="007F5F9C"/>
    <w:rsid w:val="007F6EBB"/>
    <w:rsid w:val="008022FB"/>
    <w:rsid w:val="00804F10"/>
    <w:rsid w:val="008050E1"/>
    <w:rsid w:val="0080535B"/>
    <w:rsid w:val="00807786"/>
    <w:rsid w:val="00820B66"/>
    <w:rsid w:val="00833774"/>
    <w:rsid w:val="00842FE4"/>
    <w:rsid w:val="00846782"/>
    <w:rsid w:val="00852C4F"/>
    <w:rsid w:val="00854292"/>
    <w:rsid w:val="00855CF9"/>
    <w:rsid w:val="008617B7"/>
    <w:rsid w:val="00864804"/>
    <w:rsid w:val="0087092A"/>
    <w:rsid w:val="00872018"/>
    <w:rsid w:val="008732FD"/>
    <w:rsid w:val="00875254"/>
    <w:rsid w:val="00875D76"/>
    <w:rsid w:val="00875DC2"/>
    <w:rsid w:val="0088071E"/>
    <w:rsid w:val="00880F9D"/>
    <w:rsid w:val="00881CC6"/>
    <w:rsid w:val="00884057"/>
    <w:rsid w:val="00892575"/>
    <w:rsid w:val="008A0FFB"/>
    <w:rsid w:val="008A355E"/>
    <w:rsid w:val="008A40E2"/>
    <w:rsid w:val="008A4DCF"/>
    <w:rsid w:val="008B1CD3"/>
    <w:rsid w:val="008B38B4"/>
    <w:rsid w:val="008B4BE6"/>
    <w:rsid w:val="008C309F"/>
    <w:rsid w:val="008C354F"/>
    <w:rsid w:val="008D08CB"/>
    <w:rsid w:val="008D0C1C"/>
    <w:rsid w:val="008D2A80"/>
    <w:rsid w:val="008D4EAB"/>
    <w:rsid w:val="008D4EC2"/>
    <w:rsid w:val="008E1F65"/>
    <w:rsid w:val="008E2468"/>
    <w:rsid w:val="008E2641"/>
    <w:rsid w:val="008E37B9"/>
    <w:rsid w:val="008E5262"/>
    <w:rsid w:val="008E6112"/>
    <w:rsid w:val="008E6F69"/>
    <w:rsid w:val="008F0975"/>
    <w:rsid w:val="008F35A9"/>
    <w:rsid w:val="008F67FF"/>
    <w:rsid w:val="0091188E"/>
    <w:rsid w:val="00911A29"/>
    <w:rsid w:val="00914749"/>
    <w:rsid w:val="0091798F"/>
    <w:rsid w:val="00923148"/>
    <w:rsid w:val="00924EEA"/>
    <w:rsid w:val="00931218"/>
    <w:rsid w:val="00936D2E"/>
    <w:rsid w:val="0093766C"/>
    <w:rsid w:val="00941D1E"/>
    <w:rsid w:val="00942696"/>
    <w:rsid w:val="00946F2F"/>
    <w:rsid w:val="00947384"/>
    <w:rsid w:val="0095071D"/>
    <w:rsid w:val="00953A8A"/>
    <w:rsid w:val="00953D21"/>
    <w:rsid w:val="00962C19"/>
    <w:rsid w:val="00972330"/>
    <w:rsid w:val="00972A4E"/>
    <w:rsid w:val="009778FB"/>
    <w:rsid w:val="00981FE7"/>
    <w:rsid w:val="00986CBE"/>
    <w:rsid w:val="00990C56"/>
    <w:rsid w:val="00992B40"/>
    <w:rsid w:val="00997472"/>
    <w:rsid w:val="009A258E"/>
    <w:rsid w:val="009A5999"/>
    <w:rsid w:val="009A73BA"/>
    <w:rsid w:val="009A7F8D"/>
    <w:rsid w:val="009B22F3"/>
    <w:rsid w:val="009B4C46"/>
    <w:rsid w:val="009C31B9"/>
    <w:rsid w:val="009C35B2"/>
    <w:rsid w:val="009C7230"/>
    <w:rsid w:val="009D4653"/>
    <w:rsid w:val="009D7A76"/>
    <w:rsid w:val="009E273E"/>
    <w:rsid w:val="009E43B9"/>
    <w:rsid w:val="009E4AB3"/>
    <w:rsid w:val="009F544E"/>
    <w:rsid w:val="009F6353"/>
    <w:rsid w:val="009F6550"/>
    <w:rsid w:val="00A00A40"/>
    <w:rsid w:val="00A018F5"/>
    <w:rsid w:val="00A03F15"/>
    <w:rsid w:val="00A07ABC"/>
    <w:rsid w:val="00A07D15"/>
    <w:rsid w:val="00A166F0"/>
    <w:rsid w:val="00A332F8"/>
    <w:rsid w:val="00A3478A"/>
    <w:rsid w:val="00A40B0C"/>
    <w:rsid w:val="00A43F04"/>
    <w:rsid w:val="00A47EC1"/>
    <w:rsid w:val="00A527D8"/>
    <w:rsid w:val="00A53148"/>
    <w:rsid w:val="00A554A9"/>
    <w:rsid w:val="00A648CE"/>
    <w:rsid w:val="00A672C7"/>
    <w:rsid w:val="00A81EEE"/>
    <w:rsid w:val="00A82623"/>
    <w:rsid w:val="00A83D27"/>
    <w:rsid w:val="00AA5FA1"/>
    <w:rsid w:val="00AB39EE"/>
    <w:rsid w:val="00AB5C1D"/>
    <w:rsid w:val="00AD5721"/>
    <w:rsid w:val="00AD6A76"/>
    <w:rsid w:val="00AE18BD"/>
    <w:rsid w:val="00AE3728"/>
    <w:rsid w:val="00AE611C"/>
    <w:rsid w:val="00AE65E9"/>
    <w:rsid w:val="00AF00C4"/>
    <w:rsid w:val="00AF1C39"/>
    <w:rsid w:val="00AF22F1"/>
    <w:rsid w:val="00AF2329"/>
    <w:rsid w:val="00AF32B7"/>
    <w:rsid w:val="00AF7F39"/>
    <w:rsid w:val="00B028E8"/>
    <w:rsid w:val="00B05961"/>
    <w:rsid w:val="00B22DB4"/>
    <w:rsid w:val="00B23F4F"/>
    <w:rsid w:val="00B24FBB"/>
    <w:rsid w:val="00B3211C"/>
    <w:rsid w:val="00B3547D"/>
    <w:rsid w:val="00B42C00"/>
    <w:rsid w:val="00B447BA"/>
    <w:rsid w:val="00B4651B"/>
    <w:rsid w:val="00B635F2"/>
    <w:rsid w:val="00B64567"/>
    <w:rsid w:val="00B705FB"/>
    <w:rsid w:val="00B7309A"/>
    <w:rsid w:val="00B74C65"/>
    <w:rsid w:val="00B7713E"/>
    <w:rsid w:val="00B77ECC"/>
    <w:rsid w:val="00B81E0D"/>
    <w:rsid w:val="00B878E7"/>
    <w:rsid w:val="00B9660A"/>
    <w:rsid w:val="00B97FAB"/>
    <w:rsid w:val="00BA0A8C"/>
    <w:rsid w:val="00BA12A1"/>
    <w:rsid w:val="00BA25F8"/>
    <w:rsid w:val="00BA2D58"/>
    <w:rsid w:val="00BA3E74"/>
    <w:rsid w:val="00BA4499"/>
    <w:rsid w:val="00BB22F9"/>
    <w:rsid w:val="00BB53AE"/>
    <w:rsid w:val="00BC043C"/>
    <w:rsid w:val="00BC07B0"/>
    <w:rsid w:val="00BC08F8"/>
    <w:rsid w:val="00BC2F40"/>
    <w:rsid w:val="00BD00B4"/>
    <w:rsid w:val="00BD3E69"/>
    <w:rsid w:val="00BE23B9"/>
    <w:rsid w:val="00BE2DD7"/>
    <w:rsid w:val="00BE3010"/>
    <w:rsid w:val="00BF1492"/>
    <w:rsid w:val="00BF52A0"/>
    <w:rsid w:val="00C11735"/>
    <w:rsid w:val="00C1201B"/>
    <w:rsid w:val="00C142D2"/>
    <w:rsid w:val="00C2069E"/>
    <w:rsid w:val="00C30592"/>
    <w:rsid w:val="00C36FD4"/>
    <w:rsid w:val="00C53322"/>
    <w:rsid w:val="00C53DC2"/>
    <w:rsid w:val="00C54690"/>
    <w:rsid w:val="00C550FE"/>
    <w:rsid w:val="00C55826"/>
    <w:rsid w:val="00C6443C"/>
    <w:rsid w:val="00C71461"/>
    <w:rsid w:val="00C76FA1"/>
    <w:rsid w:val="00C80815"/>
    <w:rsid w:val="00C83167"/>
    <w:rsid w:val="00C90B80"/>
    <w:rsid w:val="00C9264F"/>
    <w:rsid w:val="00C9298D"/>
    <w:rsid w:val="00C93A26"/>
    <w:rsid w:val="00C93A48"/>
    <w:rsid w:val="00C93AB8"/>
    <w:rsid w:val="00C97163"/>
    <w:rsid w:val="00CA12C6"/>
    <w:rsid w:val="00CB0B19"/>
    <w:rsid w:val="00CB2042"/>
    <w:rsid w:val="00CB22FC"/>
    <w:rsid w:val="00CB73C8"/>
    <w:rsid w:val="00CB7998"/>
    <w:rsid w:val="00CC208A"/>
    <w:rsid w:val="00CC2C72"/>
    <w:rsid w:val="00CD1040"/>
    <w:rsid w:val="00CD138E"/>
    <w:rsid w:val="00CD42A6"/>
    <w:rsid w:val="00CD5839"/>
    <w:rsid w:val="00CD6525"/>
    <w:rsid w:val="00CF4BAE"/>
    <w:rsid w:val="00CF72E7"/>
    <w:rsid w:val="00D04890"/>
    <w:rsid w:val="00D23347"/>
    <w:rsid w:val="00D25369"/>
    <w:rsid w:val="00D27C0D"/>
    <w:rsid w:val="00D36C8F"/>
    <w:rsid w:val="00D36F29"/>
    <w:rsid w:val="00D37FC4"/>
    <w:rsid w:val="00D54693"/>
    <w:rsid w:val="00D571CD"/>
    <w:rsid w:val="00D57FE4"/>
    <w:rsid w:val="00D60809"/>
    <w:rsid w:val="00D617CD"/>
    <w:rsid w:val="00D66B16"/>
    <w:rsid w:val="00D71EC1"/>
    <w:rsid w:val="00D74B29"/>
    <w:rsid w:val="00D82F7E"/>
    <w:rsid w:val="00D90CF5"/>
    <w:rsid w:val="00D9321E"/>
    <w:rsid w:val="00D95A22"/>
    <w:rsid w:val="00D960B7"/>
    <w:rsid w:val="00D969B3"/>
    <w:rsid w:val="00D97EDD"/>
    <w:rsid w:val="00DA0B6E"/>
    <w:rsid w:val="00DA2FC5"/>
    <w:rsid w:val="00DB1668"/>
    <w:rsid w:val="00DD02AC"/>
    <w:rsid w:val="00DE53F2"/>
    <w:rsid w:val="00DE5719"/>
    <w:rsid w:val="00DF5447"/>
    <w:rsid w:val="00DF54F1"/>
    <w:rsid w:val="00DF58A8"/>
    <w:rsid w:val="00DF6BE9"/>
    <w:rsid w:val="00DF752C"/>
    <w:rsid w:val="00E0037F"/>
    <w:rsid w:val="00E12EF9"/>
    <w:rsid w:val="00E14A84"/>
    <w:rsid w:val="00E23E0E"/>
    <w:rsid w:val="00E24B54"/>
    <w:rsid w:val="00E418C4"/>
    <w:rsid w:val="00E50DF2"/>
    <w:rsid w:val="00E53B19"/>
    <w:rsid w:val="00E53ECB"/>
    <w:rsid w:val="00E64556"/>
    <w:rsid w:val="00E67B0B"/>
    <w:rsid w:val="00E712E5"/>
    <w:rsid w:val="00E7556D"/>
    <w:rsid w:val="00E76324"/>
    <w:rsid w:val="00E848E9"/>
    <w:rsid w:val="00E91439"/>
    <w:rsid w:val="00E92369"/>
    <w:rsid w:val="00E93D53"/>
    <w:rsid w:val="00EA23C6"/>
    <w:rsid w:val="00EA6408"/>
    <w:rsid w:val="00EB3A8E"/>
    <w:rsid w:val="00EB52AC"/>
    <w:rsid w:val="00EB5801"/>
    <w:rsid w:val="00EC2A0C"/>
    <w:rsid w:val="00EC604B"/>
    <w:rsid w:val="00ED02A0"/>
    <w:rsid w:val="00ED0F74"/>
    <w:rsid w:val="00ED5372"/>
    <w:rsid w:val="00ED6C15"/>
    <w:rsid w:val="00EE4BEF"/>
    <w:rsid w:val="00EE6D7C"/>
    <w:rsid w:val="00EE7127"/>
    <w:rsid w:val="00EF1E4B"/>
    <w:rsid w:val="00EF2E4E"/>
    <w:rsid w:val="00EF6E05"/>
    <w:rsid w:val="00F001A4"/>
    <w:rsid w:val="00F04D20"/>
    <w:rsid w:val="00F04F72"/>
    <w:rsid w:val="00F06EBD"/>
    <w:rsid w:val="00F146B7"/>
    <w:rsid w:val="00F15296"/>
    <w:rsid w:val="00F22248"/>
    <w:rsid w:val="00F30639"/>
    <w:rsid w:val="00F340EF"/>
    <w:rsid w:val="00F36B9B"/>
    <w:rsid w:val="00F37DF7"/>
    <w:rsid w:val="00F42691"/>
    <w:rsid w:val="00F43F18"/>
    <w:rsid w:val="00F451B1"/>
    <w:rsid w:val="00F56E65"/>
    <w:rsid w:val="00F57295"/>
    <w:rsid w:val="00F64289"/>
    <w:rsid w:val="00F703A7"/>
    <w:rsid w:val="00F74D9F"/>
    <w:rsid w:val="00F76BA6"/>
    <w:rsid w:val="00F82BE2"/>
    <w:rsid w:val="00F92E0C"/>
    <w:rsid w:val="00FA11E9"/>
    <w:rsid w:val="00FA7798"/>
    <w:rsid w:val="00FB0D26"/>
    <w:rsid w:val="00FB341D"/>
    <w:rsid w:val="00FB372B"/>
    <w:rsid w:val="00FB5DA0"/>
    <w:rsid w:val="00FC20D8"/>
    <w:rsid w:val="00FC5E3D"/>
    <w:rsid w:val="00FC672B"/>
    <w:rsid w:val="00FD714B"/>
    <w:rsid w:val="00FD7A52"/>
    <w:rsid w:val="00FE2191"/>
    <w:rsid w:val="00FE5DBB"/>
    <w:rsid w:val="00FE69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188E"/>
    <w:rPr>
      <w:sz w:val="24"/>
      <w:szCs w:val="24"/>
    </w:rPr>
  </w:style>
  <w:style w:type="paragraph" w:styleId="Heading1">
    <w:name w:val="heading 1"/>
    <w:basedOn w:val="Normal"/>
    <w:next w:val="Normal"/>
    <w:qFormat/>
    <w:rsid w:val="00B23F4F"/>
    <w:pPr>
      <w:keepNext/>
      <w:pBdr>
        <w:top w:val="thinThickSmallGap" w:sz="24" w:space="1" w:color="auto"/>
        <w:left w:val="thinThickSmallGap" w:sz="24" w:space="4" w:color="auto"/>
        <w:bottom w:val="thickThinSmallGap" w:sz="24" w:space="1" w:color="auto"/>
        <w:right w:val="thickThinSmallGap" w:sz="24" w:space="4" w:color="auto"/>
      </w:pBdr>
      <w:jc w:val="center"/>
      <w:outlineLvl w:val="0"/>
    </w:pPr>
    <w:rPr>
      <w:rFonts w:ascii="Arial" w:hAnsi="Arial" w:cs="Arial"/>
      <w:b/>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C2F40"/>
    <w:rPr>
      <w:color w:val="0000FF"/>
      <w:u w:val="single"/>
    </w:rPr>
  </w:style>
  <w:style w:type="paragraph" w:styleId="Footer">
    <w:name w:val="footer"/>
    <w:basedOn w:val="Normal"/>
    <w:link w:val="FooterChar"/>
    <w:uiPriority w:val="99"/>
    <w:rsid w:val="006F74A8"/>
    <w:pPr>
      <w:tabs>
        <w:tab w:val="center" w:pos="4320"/>
        <w:tab w:val="right" w:pos="8640"/>
      </w:tabs>
    </w:pPr>
  </w:style>
  <w:style w:type="character" w:styleId="PageNumber">
    <w:name w:val="page number"/>
    <w:basedOn w:val="DefaultParagraphFont"/>
    <w:rsid w:val="006F74A8"/>
  </w:style>
  <w:style w:type="paragraph" w:styleId="Header">
    <w:name w:val="header"/>
    <w:basedOn w:val="Normal"/>
    <w:rsid w:val="0063044C"/>
    <w:pPr>
      <w:tabs>
        <w:tab w:val="center" w:pos="4320"/>
        <w:tab w:val="right" w:pos="8640"/>
      </w:tabs>
    </w:pPr>
  </w:style>
  <w:style w:type="paragraph" w:styleId="BalloonText">
    <w:name w:val="Balloon Text"/>
    <w:basedOn w:val="Normal"/>
    <w:semiHidden/>
    <w:rsid w:val="004D51A4"/>
    <w:rPr>
      <w:rFonts w:ascii="Tahoma" w:hAnsi="Tahoma" w:cs="Tahoma"/>
      <w:sz w:val="16"/>
      <w:szCs w:val="16"/>
    </w:rPr>
  </w:style>
  <w:style w:type="character" w:styleId="CommentReference">
    <w:name w:val="annotation reference"/>
    <w:semiHidden/>
    <w:rsid w:val="00216413"/>
    <w:rPr>
      <w:sz w:val="16"/>
      <w:szCs w:val="16"/>
    </w:rPr>
  </w:style>
  <w:style w:type="paragraph" w:styleId="CommentText">
    <w:name w:val="annotation text"/>
    <w:basedOn w:val="Normal"/>
    <w:semiHidden/>
    <w:rsid w:val="00216413"/>
    <w:rPr>
      <w:sz w:val="20"/>
      <w:szCs w:val="20"/>
    </w:rPr>
  </w:style>
  <w:style w:type="paragraph" w:styleId="CommentSubject">
    <w:name w:val="annotation subject"/>
    <w:basedOn w:val="CommentText"/>
    <w:next w:val="CommentText"/>
    <w:semiHidden/>
    <w:rsid w:val="00216413"/>
    <w:rPr>
      <w:b/>
      <w:bCs/>
    </w:rPr>
  </w:style>
  <w:style w:type="numbering" w:customStyle="1" w:styleId="CurrentList1">
    <w:name w:val="Current List1"/>
    <w:rsid w:val="007F2729"/>
    <w:pPr>
      <w:numPr>
        <w:numId w:val="5"/>
      </w:numPr>
    </w:pPr>
  </w:style>
  <w:style w:type="numbering" w:customStyle="1" w:styleId="Style1">
    <w:name w:val="Style1"/>
    <w:rsid w:val="007F2729"/>
    <w:pPr>
      <w:numPr>
        <w:numId w:val="8"/>
      </w:numPr>
    </w:pPr>
  </w:style>
  <w:style w:type="paragraph" w:styleId="ListNumber">
    <w:name w:val="List Number"/>
    <w:basedOn w:val="Normal"/>
    <w:rsid w:val="008B38B4"/>
  </w:style>
  <w:style w:type="paragraph" w:styleId="BodyTextIndent">
    <w:name w:val="Body Text Indent"/>
    <w:basedOn w:val="Normal"/>
    <w:rsid w:val="00D60809"/>
    <w:pPr>
      <w:ind w:left="1440" w:hanging="360"/>
    </w:pPr>
    <w:rPr>
      <w:rFonts w:ascii="Arial" w:hAnsi="Arial" w:cs="Arial"/>
      <w:sz w:val="22"/>
      <w:szCs w:val="22"/>
    </w:rPr>
  </w:style>
  <w:style w:type="character" w:styleId="FollowedHyperlink">
    <w:name w:val="FollowedHyperlink"/>
    <w:rsid w:val="0025554F"/>
    <w:rPr>
      <w:color w:val="800080"/>
      <w:u w:val="single"/>
    </w:rPr>
  </w:style>
  <w:style w:type="paragraph" w:styleId="Title">
    <w:name w:val="Title"/>
    <w:basedOn w:val="Normal"/>
    <w:qFormat/>
    <w:rsid w:val="00084617"/>
    <w:pPr>
      <w:pBdr>
        <w:top w:val="thinThickSmallGap" w:sz="24" w:space="1" w:color="auto"/>
        <w:left w:val="thinThickSmallGap" w:sz="24" w:space="4" w:color="auto"/>
        <w:bottom w:val="thickThinSmallGap" w:sz="24" w:space="1" w:color="auto"/>
        <w:right w:val="thickThinSmallGap" w:sz="24" w:space="4" w:color="auto"/>
      </w:pBdr>
      <w:jc w:val="center"/>
    </w:pPr>
    <w:rPr>
      <w:rFonts w:ascii="Arial" w:hAnsi="Arial" w:cs="Arial"/>
      <w:b/>
      <w:sz w:val="48"/>
      <w:szCs w:val="48"/>
    </w:rPr>
  </w:style>
  <w:style w:type="paragraph" w:styleId="ListParagraph">
    <w:name w:val="List Paragraph"/>
    <w:basedOn w:val="Normal"/>
    <w:uiPriority w:val="34"/>
    <w:qFormat/>
    <w:rsid w:val="00911A29"/>
    <w:pPr>
      <w:ind w:left="720"/>
    </w:pPr>
  </w:style>
  <w:style w:type="paragraph" w:styleId="FootnoteText">
    <w:name w:val="footnote text"/>
    <w:basedOn w:val="Normal"/>
    <w:link w:val="FootnoteTextChar"/>
    <w:rsid w:val="007971DE"/>
    <w:rPr>
      <w:sz w:val="20"/>
      <w:szCs w:val="20"/>
    </w:rPr>
  </w:style>
  <w:style w:type="character" w:customStyle="1" w:styleId="FootnoteTextChar">
    <w:name w:val="Footnote Text Char"/>
    <w:basedOn w:val="DefaultParagraphFont"/>
    <w:link w:val="FootnoteText"/>
    <w:rsid w:val="007971DE"/>
  </w:style>
  <w:style w:type="character" w:styleId="FootnoteReference">
    <w:name w:val="footnote reference"/>
    <w:basedOn w:val="DefaultParagraphFont"/>
    <w:rsid w:val="007971DE"/>
    <w:rPr>
      <w:vertAlign w:val="superscript"/>
    </w:rPr>
  </w:style>
  <w:style w:type="paragraph" w:styleId="EndnoteText">
    <w:name w:val="endnote text"/>
    <w:basedOn w:val="Normal"/>
    <w:link w:val="EndnoteTextChar"/>
    <w:rsid w:val="00C53DC2"/>
    <w:rPr>
      <w:sz w:val="20"/>
      <w:szCs w:val="20"/>
    </w:rPr>
  </w:style>
  <w:style w:type="character" w:customStyle="1" w:styleId="EndnoteTextChar">
    <w:name w:val="Endnote Text Char"/>
    <w:basedOn w:val="DefaultParagraphFont"/>
    <w:link w:val="EndnoteText"/>
    <w:rsid w:val="00C53DC2"/>
  </w:style>
  <w:style w:type="character" w:styleId="EndnoteReference">
    <w:name w:val="endnote reference"/>
    <w:basedOn w:val="DefaultParagraphFont"/>
    <w:rsid w:val="00C53DC2"/>
    <w:rPr>
      <w:vertAlign w:val="superscript"/>
    </w:rPr>
  </w:style>
  <w:style w:type="character" w:customStyle="1" w:styleId="FooterChar">
    <w:name w:val="Footer Char"/>
    <w:basedOn w:val="DefaultParagraphFont"/>
    <w:link w:val="Footer"/>
    <w:uiPriority w:val="99"/>
    <w:rsid w:val="001814FE"/>
    <w:rPr>
      <w:sz w:val="24"/>
      <w:szCs w:val="24"/>
    </w:rPr>
  </w:style>
  <w:style w:type="paragraph" w:styleId="Revision">
    <w:name w:val="Revision"/>
    <w:hidden/>
    <w:uiPriority w:val="99"/>
    <w:semiHidden/>
    <w:rsid w:val="008C354F"/>
    <w:rPr>
      <w:sz w:val="24"/>
      <w:szCs w:val="24"/>
    </w:rPr>
  </w:style>
</w:styles>
</file>

<file path=word/webSettings.xml><?xml version="1.0" encoding="utf-8"?>
<w:webSettings xmlns:r="http://schemas.openxmlformats.org/officeDocument/2006/relationships" xmlns:w="http://schemas.openxmlformats.org/wordprocessingml/2006/main">
  <w:divs>
    <w:div w:id="192934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rules.org/Gateway/reference.asp?No=Ref-0593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rules.org/Gateway/reference.asp?No=Ref-05935"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flrules.org/Gateway/reference.asp?No=Ref-05934" TargetMode="External"/><Relationship Id="rId4" Type="http://schemas.openxmlformats.org/officeDocument/2006/relationships/settings" Target="settings.xml"/><Relationship Id="rId9" Type="http://schemas.openxmlformats.org/officeDocument/2006/relationships/hyperlink" Target="http://www.flrules.org/Gateway/reference.asp?No=Ref-0593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EFBFFF-D2A2-4666-AD85-D23ADE093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4064</Words>
  <Characters>23166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TOMATO GOOD AGRICULTURAL PRACTICES (T-GAP)</vt:lpstr>
    </vt:vector>
  </TitlesOfParts>
  <Company>UF-IFAS</Company>
  <LinksUpToDate>false</LinksUpToDate>
  <CharactersWithSpaces>27176</CharactersWithSpaces>
  <SharedDoc>false</SharedDoc>
  <HLinks>
    <vt:vector size="6" baseType="variant">
      <vt:variant>
        <vt:i4>1376276</vt:i4>
      </vt:variant>
      <vt:variant>
        <vt:i4>0</vt:i4>
      </vt:variant>
      <vt:variant>
        <vt:i4>0</vt:i4>
      </vt:variant>
      <vt:variant>
        <vt:i4>5</vt:i4>
      </vt:variant>
      <vt:variant>
        <vt:lpwstr>http://edis.ifas.ufl.edu/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TOMATO GOOD AGRICULTURAL PRACTICES (T-GAP)</dc:title>
  <dc:creator>Rains, Milton</dc:creator>
  <cp:lastModifiedBy>middauk</cp:lastModifiedBy>
  <cp:revision>4</cp:revision>
  <cp:lastPrinted>2013-12-12T18:18:00Z</cp:lastPrinted>
  <dcterms:created xsi:type="dcterms:W3CDTF">2016-01-20T14:46:00Z</dcterms:created>
  <dcterms:modified xsi:type="dcterms:W3CDTF">2016-01-20T15:06:00Z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2008-10-27T00:00:00Z</vt:filetime>
  </property>
  <property fmtid="{D5CDD505-2E9C-101B-9397-08002B2CF9AE}" pid="3" name="LastSaved">
    <vt:filetime>2013-12-10T00:00:00Z</vt:filetime>
  </property>
</Properties>
</file>