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F49" w:rsidRDefault="00ED1F49" w:rsidP="00F417A9">
      <w:pPr>
        <w:jc w:val="center"/>
        <w:rPr>
          <w:b/>
          <w:sz w:val="32"/>
          <w:szCs w:val="32"/>
        </w:rPr>
      </w:pPr>
      <w:r w:rsidRPr="007121FC">
        <w:rPr>
          <w:b/>
          <w:sz w:val="32"/>
          <w:szCs w:val="32"/>
        </w:rPr>
        <w:t>Pace Swamp pH Site Specific Alternative Criterion Boundary</w:t>
      </w:r>
    </w:p>
    <w:p w:rsidR="00F417A9" w:rsidRPr="007121FC" w:rsidRDefault="00F417A9" w:rsidP="00ED1F49">
      <w:pPr>
        <w:rPr>
          <w:b/>
          <w:sz w:val="32"/>
          <w:szCs w:val="32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1746885</wp:posOffset>
                </wp:positionH>
                <wp:positionV relativeFrom="paragraph">
                  <wp:posOffset>498475</wp:posOffset>
                </wp:positionV>
                <wp:extent cx="3979545" cy="894715"/>
                <wp:effectExtent l="0" t="0" r="0" b="444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9545" cy="894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750" w:rsidRPr="00511750" w:rsidRDefault="00511750" w:rsidP="00511750">
                            <w:pPr>
                              <w:spacing w:after="0" w:line="259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11750">
                              <w:rPr>
                                <w:b/>
                                <w:sz w:val="24"/>
                                <w:szCs w:val="24"/>
                              </w:rPr>
                              <w:t>Map of Pace Wetland with monitoring sites indicated.</w:t>
                            </w:r>
                          </w:p>
                          <w:p w:rsidR="00511750" w:rsidRPr="00511750" w:rsidRDefault="00511750" w:rsidP="00511750">
                            <w:pPr>
                              <w:spacing w:after="0" w:line="259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11750">
                              <w:rPr>
                                <w:b/>
                                <w:sz w:val="24"/>
                                <w:szCs w:val="24"/>
                              </w:rPr>
                              <w:t>Discharge to the wetland is via a spreader system.</w:t>
                            </w:r>
                          </w:p>
                          <w:p w:rsidR="00F417A9" w:rsidRDefault="00F417A9" w:rsidP="00511750">
                            <w:pPr>
                              <w:spacing w:after="0" w:line="259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Santa Rosa County, Florida</w:t>
                            </w:r>
                          </w:p>
                          <w:p w:rsidR="00511750" w:rsidRPr="00511750" w:rsidRDefault="00511750" w:rsidP="00511750">
                            <w:pPr>
                              <w:spacing w:after="0" w:line="259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11750">
                              <w:rPr>
                                <w:b/>
                                <w:sz w:val="24"/>
                                <w:szCs w:val="24"/>
                              </w:rPr>
                              <w:t>July 1, 2014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7.55pt;margin-top:39.25pt;width:313.35pt;height:70.4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" stroked="f">
                <v:textbox style="mso-fit-shape-to-text:t">
                  <w:txbxContent>
                    <w:p w:rsidR="00511750" w:rsidRPr="00511750" w:rsidRDefault="00511750" w:rsidP="00511750">
                      <w:pPr>
                        <w:spacing w:after="0" w:line="259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11750">
                        <w:rPr>
                          <w:b/>
                          <w:sz w:val="24"/>
                          <w:szCs w:val="24"/>
                        </w:rPr>
                        <w:t>Map of Pace Wetland with monitoring sites indicated.</w:t>
                      </w:r>
                    </w:p>
                    <w:p w:rsidR="00511750" w:rsidRPr="00511750" w:rsidRDefault="00511750" w:rsidP="00511750">
                      <w:pPr>
                        <w:spacing w:after="0" w:line="259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11750">
                        <w:rPr>
                          <w:b/>
                          <w:sz w:val="24"/>
                          <w:szCs w:val="24"/>
                        </w:rPr>
                        <w:t>Discharge to the wetland is via a spreader system.</w:t>
                      </w:r>
                    </w:p>
                    <w:p w:rsidR="00F417A9" w:rsidRDefault="00F417A9" w:rsidP="00511750">
                      <w:pPr>
                        <w:spacing w:after="0" w:line="259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Santa Rosa County, Florida</w:t>
                      </w:r>
                    </w:p>
                    <w:p w:rsidR="00511750" w:rsidRPr="00511750" w:rsidRDefault="00511750" w:rsidP="00511750">
                      <w:pPr>
                        <w:spacing w:after="0" w:line="259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11750">
                        <w:rPr>
                          <w:b/>
                          <w:sz w:val="24"/>
                          <w:szCs w:val="24"/>
                        </w:rPr>
                        <w:t>July 1, 2014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121FC" w:rsidRDefault="00F417A9" w:rsidP="00ED1F49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169545</wp:posOffset>
                </wp:positionH>
                <wp:positionV relativeFrom="paragraph">
                  <wp:posOffset>65405</wp:posOffset>
                </wp:positionV>
                <wp:extent cx="1364615" cy="1308735"/>
                <wp:effectExtent l="7620" t="13335" r="8890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4615" cy="1308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750" w:rsidRDefault="00511750" w:rsidP="00511750">
                            <w:pPr>
                              <w:jc w:val="both"/>
                            </w:pPr>
                            <w:r w:rsidRPr="001437ED">
                              <w:rPr>
                                <w:noProof/>
                              </w:rPr>
                              <w:drawing>
                                <wp:inline distT="0" distB="0" distL="0" distR="0" wp14:anchorId="62B311E8" wp14:editId="0AC2E187">
                                  <wp:extent cx="1033683" cy="1004881"/>
                                  <wp:effectExtent l="95250" t="95250" r="71755" b="81280"/>
                                  <wp:docPr id="4" name="Picture 4" descr="C:\Users\shaw_e\Desktop\Pace Wetland pH SSAC\Proposed Rulemaking\Pace pH SSAC State Outlin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shaw_e\Desktop\Pace Wetland pH SSAC\Proposed Rulemaking\Pace pH SSAC State Outlin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4155" cy="10247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88900" cap="sq" cmpd="thickThin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>
                                            <a:innerShdw blurRad="76200">
                                              <a:srgbClr val="000000"/>
                                            </a:inn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3.35pt;margin-top:5.15pt;width:107.45pt;height:103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">
                <v:textbox>
                  <w:txbxContent>
                    <w:p w:rsidR="00511750" w:rsidRDefault="00511750" w:rsidP="00511750">
                      <w:pPr>
                        <w:jc w:val="both"/>
                      </w:pPr>
                      <w:r w:rsidRPr="001437ED">
                        <w:rPr>
                          <w:noProof/>
                        </w:rPr>
                        <w:drawing>
                          <wp:inline distT="0" distB="0" distL="0" distR="0" wp14:anchorId="62B311E8" wp14:editId="0AC2E187">
                            <wp:extent cx="1033683" cy="1004881"/>
                            <wp:effectExtent l="95250" t="95250" r="71755" b="81280"/>
                            <wp:docPr id="4" name="Picture 4" descr="C:\Users\shaw_e\Desktop\Pace Wetland pH SSAC\Proposed Rulemaking\Pace pH SSAC State Outlin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shaw_e\Desktop\Pace Wetland pH SSAC\Proposed Rulemaking\Pace pH SSAC State Outlin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4155" cy="1024782"/>
                                    </a:xfrm>
                                    <a:prstGeom prst="rect">
                                      <a:avLst/>
                                    </a:prstGeom>
                                    <a:ln w="88900" cap="sq" cmpd="thickThin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>
                                      <a:innerShdw blurRad="76200">
                                        <a:srgbClr val="000000"/>
                                      </a:inn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11750" w:rsidRDefault="00511750" w:rsidP="00ED1F49">
      <w:pPr>
        <w:rPr>
          <w:b/>
        </w:rPr>
      </w:pPr>
    </w:p>
    <w:p w:rsidR="006B35BE" w:rsidRPr="00ED1F49" w:rsidRDefault="00ED1F49" w:rsidP="00511750">
      <w:r w:rsidRPr="006B35BE">
        <w:rPr>
          <w:b/>
          <w:noProof/>
        </w:rPr>
        <w:drawing>
          <wp:inline distT="0" distB="0" distL="0" distR="0" wp14:anchorId="4E5023C1" wp14:editId="73789154">
            <wp:extent cx="6023610" cy="5397809"/>
            <wp:effectExtent l="19050" t="19050" r="0" b="0"/>
            <wp:docPr id="3" name="Picture 3" descr="C:\Users\shaw_e\Desktop\Pace Wetland pH SSAC\Proposed Rulemaking\Pace pH SSAC Ma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w_e\Desktop\Pace Wetland pH SSAC\Proposed Rulemaking\Pace pH SSAC Map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171" cy="544939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6B35BE" w:rsidRPr="00ED1F49" w:rsidSect="00ED1F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DF"/>
    <w:rsid w:val="000644DF"/>
    <w:rsid w:val="00140CC1"/>
    <w:rsid w:val="001437ED"/>
    <w:rsid w:val="003726F9"/>
    <w:rsid w:val="00511750"/>
    <w:rsid w:val="005B089F"/>
    <w:rsid w:val="005C57C4"/>
    <w:rsid w:val="0063340C"/>
    <w:rsid w:val="006B35BE"/>
    <w:rsid w:val="007121FC"/>
    <w:rsid w:val="00C476BA"/>
    <w:rsid w:val="00E81364"/>
    <w:rsid w:val="00ED1F49"/>
    <w:rsid w:val="00F22D97"/>
    <w:rsid w:val="00F4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E5FDDB-9D43-41E0-9C48-A591123D7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4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shaw_e</dc:creator>
  <cp:keywords/>
  <dc:description/>
  <cp:lastModifiedBy>Klemm, Janet</cp:lastModifiedBy>
  <cp:revision>2</cp:revision>
  <dcterms:created xsi:type="dcterms:W3CDTF">2014-07-08T21:47:00Z</dcterms:created>
  <dcterms:modified xsi:type="dcterms:W3CDTF">2014-07-08T21:47:00Z</dcterms:modified>
</cp:coreProperties>
</file>